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XSpec="right" w:tblpY="570"/>
        <w:tblW w:w="0" w:type="auto"/>
        <w:tblLook w:val="0000" w:firstRow="0" w:lastRow="0" w:firstColumn="0" w:lastColumn="0" w:noHBand="0" w:noVBand="0"/>
      </w:tblPr>
      <w:tblGrid>
        <w:gridCol w:w="4905"/>
      </w:tblGrid>
      <w:tr w:rsidR="00FE5CA2" w:rsidRPr="00D57DA1" w14:paraId="72CEF88A" w14:textId="77777777" w:rsidTr="00FE5CA2">
        <w:trPr>
          <w:trHeight w:val="510"/>
        </w:trPr>
        <w:tc>
          <w:tcPr>
            <w:tcW w:w="4905" w:type="dxa"/>
          </w:tcPr>
          <w:p w14:paraId="4C579E54" w14:textId="77777777" w:rsidR="00FE5CA2" w:rsidRPr="00D57DA1" w:rsidRDefault="00FE5CA2" w:rsidP="00CD291B">
            <w:pPr>
              <w:jc w:val="right"/>
            </w:pPr>
            <w:r w:rsidRPr="00D57DA1">
              <w:t>«Утверждаю»</w:t>
            </w:r>
          </w:p>
          <w:p w14:paraId="5861CC63" w14:textId="77777777" w:rsidR="00FE5CA2" w:rsidRPr="00D57DA1" w:rsidRDefault="00FE5CA2" w:rsidP="00CD291B">
            <w:pPr>
              <w:jc w:val="right"/>
            </w:pPr>
          </w:p>
          <w:p w14:paraId="3AEAE3EE" w14:textId="77777777" w:rsidR="00CD291B" w:rsidRDefault="00CD291B" w:rsidP="00CD291B">
            <w:pPr>
              <w:ind w:firstLine="645"/>
              <w:jc w:val="right"/>
            </w:pPr>
            <w:r>
              <w:t xml:space="preserve">Председатель Правительства </w:t>
            </w:r>
          </w:p>
          <w:p w14:paraId="603705DD" w14:textId="77777777" w:rsidR="00FE5CA2" w:rsidRDefault="00CD291B" w:rsidP="00CD291B">
            <w:pPr>
              <w:ind w:firstLine="645"/>
              <w:jc w:val="right"/>
            </w:pPr>
            <w:r>
              <w:t>Республики Коми</w:t>
            </w:r>
          </w:p>
          <w:p w14:paraId="39E8D869" w14:textId="77777777" w:rsidR="00CD291B" w:rsidRPr="00D57DA1" w:rsidRDefault="00CD291B" w:rsidP="00CD291B">
            <w:pPr>
              <w:ind w:firstLine="645"/>
              <w:jc w:val="right"/>
            </w:pPr>
          </w:p>
          <w:p w14:paraId="34C307EA" w14:textId="77777777" w:rsidR="00FE5CA2" w:rsidRPr="00D57DA1" w:rsidRDefault="00FE5CA2" w:rsidP="00CD291B">
            <w:pPr>
              <w:spacing w:line="360" w:lineRule="auto"/>
              <w:ind w:firstLine="645"/>
              <w:jc w:val="right"/>
            </w:pPr>
            <w:r w:rsidRPr="00D57DA1">
              <w:t>_________________</w:t>
            </w:r>
            <w:r w:rsidR="00CD291B">
              <w:t>И.</w:t>
            </w:r>
            <w:r w:rsidR="00DA15A5">
              <w:t>Б. Булатов</w:t>
            </w:r>
          </w:p>
          <w:p w14:paraId="391378B2" w14:textId="77777777" w:rsidR="00FE5CA2" w:rsidRPr="00D57DA1" w:rsidRDefault="00FE5CA2" w:rsidP="00CD291B">
            <w:pPr>
              <w:spacing w:line="360" w:lineRule="auto"/>
              <w:ind w:firstLine="645"/>
              <w:jc w:val="right"/>
            </w:pPr>
            <w:r w:rsidRPr="00D57DA1">
              <w:t>«__</w:t>
            </w:r>
            <w:r w:rsidR="00DA15A5">
              <w:t>_</w:t>
            </w:r>
            <w:r w:rsidRPr="00D57DA1">
              <w:t>»_______ 202</w:t>
            </w:r>
            <w:r w:rsidR="00DA15A5">
              <w:t>1</w:t>
            </w:r>
            <w:r w:rsidRPr="00D57DA1">
              <w:t xml:space="preserve"> г.</w:t>
            </w:r>
          </w:p>
          <w:p w14:paraId="3B0A1297" w14:textId="77777777" w:rsidR="00FE5CA2" w:rsidRDefault="00FE5CA2" w:rsidP="00FE5CA2">
            <w:pPr>
              <w:jc w:val="right"/>
            </w:pPr>
          </w:p>
          <w:p w14:paraId="0C78011A" w14:textId="77777777" w:rsidR="00FE5CA2" w:rsidRPr="00D57DA1" w:rsidRDefault="00FE5CA2" w:rsidP="00FE5CA2">
            <w:pPr>
              <w:jc w:val="right"/>
            </w:pPr>
          </w:p>
        </w:tc>
      </w:tr>
      <w:tr w:rsidR="00CD291B" w:rsidRPr="00D57DA1" w14:paraId="7097596B" w14:textId="77777777" w:rsidTr="00FE5CA2">
        <w:trPr>
          <w:trHeight w:val="510"/>
        </w:trPr>
        <w:tc>
          <w:tcPr>
            <w:tcW w:w="4905" w:type="dxa"/>
          </w:tcPr>
          <w:p w14:paraId="0921CBE2" w14:textId="77777777" w:rsidR="00CD291B" w:rsidRPr="00D57DA1" w:rsidRDefault="00CD291B" w:rsidP="00CD291B">
            <w:pPr>
              <w:jc w:val="right"/>
            </w:pPr>
          </w:p>
        </w:tc>
      </w:tr>
    </w:tbl>
    <w:p w14:paraId="794E402D" w14:textId="77777777" w:rsidR="00960196" w:rsidRPr="00FE5CA2" w:rsidRDefault="00FE5CA2" w:rsidP="00FE5CA2">
      <w:pPr>
        <w:jc w:val="right"/>
        <w:rPr>
          <w:b/>
          <w:bCs/>
        </w:rPr>
      </w:pPr>
      <w:r w:rsidRPr="00FE5CA2">
        <w:rPr>
          <w:b/>
          <w:bCs/>
        </w:rPr>
        <w:t>ПРОЕКТ</w:t>
      </w:r>
    </w:p>
    <w:p w14:paraId="4A00E42D" w14:textId="77777777" w:rsidR="00960196" w:rsidRPr="00D57DA1" w:rsidRDefault="00960196" w:rsidP="00960196">
      <w:pPr>
        <w:jc w:val="center"/>
        <w:rPr>
          <w:bCs/>
        </w:rPr>
      </w:pPr>
    </w:p>
    <w:p w14:paraId="1F3E667F" w14:textId="77777777" w:rsidR="00960196" w:rsidRPr="00D57DA1" w:rsidRDefault="00960196" w:rsidP="00960196">
      <w:pPr>
        <w:jc w:val="center"/>
        <w:rPr>
          <w:bCs/>
        </w:rPr>
      </w:pPr>
    </w:p>
    <w:p w14:paraId="37EEC8F0" w14:textId="77777777" w:rsidR="00960196" w:rsidRPr="00D57DA1" w:rsidRDefault="00960196" w:rsidP="00960196">
      <w:pPr>
        <w:jc w:val="center"/>
        <w:rPr>
          <w:bCs/>
        </w:rPr>
      </w:pPr>
    </w:p>
    <w:p w14:paraId="5E9F7EDF" w14:textId="77777777" w:rsidR="00960196" w:rsidRPr="00D57DA1" w:rsidRDefault="00960196" w:rsidP="00960196">
      <w:pPr>
        <w:jc w:val="center"/>
        <w:rPr>
          <w:bCs/>
        </w:rPr>
      </w:pPr>
    </w:p>
    <w:p w14:paraId="27D30921" w14:textId="77777777" w:rsidR="00960196" w:rsidRPr="00D57DA1" w:rsidRDefault="00960196" w:rsidP="00960196">
      <w:pPr>
        <w:jc w:val="center"/>
        <w:rPr>
          <w:bCs/>
        </w:rPr>
      </w:pPr>
    </w:p>
    <w:p w14:paraId="661201D7" w14:textId="77777777" w:rsidR="00960196" w:rsidRPr="00D57DA1" w:rsidRDefault="00960196" w:rsidP="00960196">
      <w:pPr>
        <w:jc w:val="center"/>
        <w:rPr>
          <w:bCs/>
        </w:rPr>
      </w:pPr>
    </w:p>
    <w:p w14:paraId="5BDD808D" w14:textId="77777777" w:rsidR="00960196" w:rsidRPr="00D57DA1" w:rsidRDefault="00960196" w:rsidP="00960196">
      <w:pPr>
        <w:jc w:val="center"/>
        <w:rPr>
          <w:bCs/>
        </w:rPr>
      </w:pPr>
    </w:p>
    <w:p w14:paraId="5B998D31" w14:textId="77777777" w:rsidR="00960196" w:rsidRPr="00D57DA1" w:rsidRDefault="00960196" w:rsidP="00960196">
      <w:pPr>
        <w:jc w:val="center"/>
        <w:rPr>
          <w:bCs/>
        </w:rPr>
      </w:pPr>
    </w:p>
    <w:p w14:paraId="2CCA8730" w14:textId="77777777" w:rsidR="00960196" w:rsidRPr="00D57DA1" w:rsidRDefault="00960196" w:rsidP="00960196">
      <w:pPr>
        <w:jc w:val="center"/>
        <w:rPr>
          <w:bCs/>
        </w:rPr>
      </w:pPr>
    </w:p>
    <w:p w14:paraId="70B115F9" w14:textId="77777777" w:rsidR="00960196" w:rsidRPr="00D57DA1" w:rsidRDefault="00960196" w:rsidP="00960196">
      <w:pPr>
        <w:jc w:val="center"/>
        <w:rPr>
          <w:bCs/>
        </w:rPr>
      </w:pPr>
    </w:p>
    <w:p w14:paraId="54A4F3FB" w14:textId="77777777" w:rsidR="00960196" w:rsidRPr="00D57DA1" w:rsidRDefault="00960196" w:rsidP="00960196">
      <w:pPr>
        <w:jc w:val="center"/>
        <w:rPr>
          <w:bCs/>
        </w:rPr>
      </w:pPr>
    </w:p>
    <w:p w14:paraId="5730CE35" w14:textId="77777777" w:rsidR="00960196" w:rsidRPr="00D57DA1" w:rsidRDefault="00960196" w:rsidP="00960196">
      <w:pPr>
        <w:jc w:val="center"/>
        <w:rPr>
          <w:bCs/>
        </w:rPr>
      </w:pPr>
    </w:p>
    <w:p w14:paraId="0663A1EC" w14:textId="77777777" w:rsidR="003015E1" w:rsidRDefault="003015E1" w:rsidP="006175D7">
      <w:pPr>
        <w:spacing w:before="240"/>
        <w:jc w:val="center"/>
        <w:rPr>
          <w:b/>
          <w:sz w:val="28"/>
          <w:szCs w:val="28"/>
        </w:rPr>
      </w:pPr>
    </w:p>
    <w:p w14:paraId="374785F8" w14:textId="77777777" w:rsidR="003015E1" w:rsidRDefault="003015E1" w:rsidP="006175D7">
      <w:pPr>
        <w:spacing w:before="240"/>
        <w:jc w:val="center"/>
        <w:rPr>
          <w:b/>
          <w:sz w:val="28"/>
          <w:szCs w:val="28"/>
        </w:rPr>
      </w:pPr>
    </w:p>
    <w:p w14:paraId="4DEB4D84" w14:textId="77777777" w:rsidR="003015E1" w:rsidRDefault="00BC172B" w:rsidP="003015E1">
      <w:pPr>
        <w:jc w:val="center"/>
        <w:rPr>
          <w:b/>
          <w:bCs/>
        </w:rPr>
      </w:pPr>
      <w:r>
        <w:rPr>
          <w:b/>
          <w:sz w:val="28"/>
          <w:szCs w:val="28"/>
        </w:rPr>
        <w:t>«</w:t>
      </w:r>
      <w:r w:rsidR="00960196" w:rsidRPr="00D57DA1">
        <w:rPr>
          <w:b/>
          <w:bCs/>
        </w:rPr>
        <w:t>СХЕМ</w:t>
      </w:r>
      <w:r>
        <w:rPr>
          <w:b/>
          <w:bCs/>
        </w:rPr>
        <w:t>А</w:t>
      </w:r>
      <w:r w:rsidR="003015E1">
        <w:rPr>
          <w:b/>
          <w:bCs/>
        </w:rPr>
        <w:t xml:space="preserve"> РАЗВИТИЯ И РАЗМЕЩЕНИЯ </w:t>
      </w:r>
      <w:r w:rsidR="00960196" w:rsidRPr="00D57DA1">
        <w:rPr>
          <w:b/>
          <w:bCs/>
        </w:rPr>
        <w:t xml:space="preserve">ОСОБО ОХРАНЯЕМЫХ </w:t>
      </w:r>
    </w:p>
    <w:p w14:paraId="5709934C" w14:textId="77777777" w:rsidR="00960196" w:rsidRPr="00D57DA1" w:rsidRDefault="00960196" w:rsidP="003015E1">
      <w:pPr>
        <w:jc w:val="center"/>
        <w:rPr>
          <w:b/>
          <w:bCs/>
        </w:rPr>
      </w:pPr>
      <w:r w:rsidRPr="00D57DA1">
        <w:rPr>
          <w:b/>
          <w:bCs/>
        </w:rPr>
        <w:t xml:space="preserve">ПРИРОДНЫХ ТЕРРИТОРИЙ </w:t>
      </w:r>
      <w:r w:rsidRPr="00D57DA1">
        <w:rPr>
          <w:b/>
          <w:bCs/>
        </w:rPr>
        <w:br/>
        <w:t>РЕСПУБЛИКАНСКОГО ЗНАЧЕНИЯ»</w:t>
      </w:r>
    </w:p>
    <w:p w14:paraId="2564BC5A" w14:textId="77777777" w:rsidR="00960196" w:rsidRPr="00D57DA1" w:rsidRDefault="00960196" w:rsidP="00960196">
      <w:pPr>
        <w:jc w:val="center"/>
        <w:rPr>
          <w:bCs/>
        </w:rPr>
      </w:pPr>
    </w:p>
    <w:p w14:paraId="59CD8549" w14:textId="77777777" w:rsidR="00960196" w:rsidRPr="00D57DA1" w:rsidRDefault="00960196" w:rsidP="00960196">
      <w:pPr>
        <w:ind w:firstLine="720"/>
        <w:jc w:val="center"/>
        <w:rPr>
          <w:bCs/>
        </w:rPr>
      </w:pPr>
    </w:p>
    <w:p w14:paraId="3C7F3A87" w14:textId="77777777" w:rsidR="00960196" w:rsidRPr="00D57DA1" w:rsidRDefault="00960196" w:rsidP="00960196">
      <w:pPr>
        <w:ind w:firstLine="720"/>
        <w:jc w:val="center"/>
        <w:rPr>
          <w:bCs/>
        </w:rPr>
      </w:pPr>
    </w:p>
    <w:p w14:paraId="77F5344B" w14:textId="77777777" w:rsidR="00960196" w:rsidRPr="00D57DA1" w:rsidRDefault="00960196" w:rsidP="00960196">
      <w:pPr>
        <w:ind w:firstLine="720"/>
        <w:jc w:val="center"/>
        <w:rPr>
          <w:bCs/>
        </w:rPr>
      </w:pPr>
    </w:p>
    <w:p w14:paraId="14E406A1" w14:textId="77777777" w:rsidR="00960196" w:rsidRPr="00D57DA1" w:rsidRDefault="00960196" w:rsidP="00960196">
      <w:pPr>
        <w:ind w:firstLine="720"/>
        <w:jc w:val="center"/>
        <w:rPr>
          <w:bCs/>
        </w:rPr>
      </w:pPr>
    </w:p>
    <w:p w14:paraId="0ADEF8D4" w14:textId="77777777" w:rsidR="00960196" w:rsidRPr="00D57DA1" w:rsidRDefault="00960196" w:rsidP="00960196">
      <w:pPr>
        <w:ind w:firstLine="720"/>
        <w:jc w:val="center"/>
        <w:rPr>
          <w:bCs/>
        </w:rPr>
      </w:pPr>
    </w:p>
    <w:p w14:paraId="3F684816" w14:textId="77777777" w:rsidR="00960196" w:rsidRPr="00D57DA1" w:rsidRDefault="00960196" w:rsidP="00960196">
      <w:pPr>
        <w:ind w:firstLine="720"/>
        <w:jc w:val="center"/>
        <w:rPr>
          <w:bCs/>
        </w:rPr>
      </w:pPr>
    </w:p>
    <w:p w14:paraId="1EA25686" w14:textId="77777777" w:rsidR="00960196" w:rsidRPr="00D57DA1" w:rsidRDefault="00960196" w:rsidP="00960196">
      <w:pPr>
        <w:ind w:firstLine="720"/>
        <w:jc w:val="center"/>
        <w:rPr>
          <w:bCs/>
        </w:rPr>
      </w:pPr>
    </w:p>
    <w:p w14:paraId="54DE270C" w14:textId="77777777" w:rsidR="00960196" w:rsidRPr="00D57DA1" w:rsidRDefault="00960196" w:rsidP="00960196">
      <w:pPr>
        <w:ind w:firstLine="720"/>
        <w:jc w:val="center"/>
        <w:rPr>
          <w:bCs/>
        </w:rPr>
      </w:pPr>
    </w:p>
    <w:p w14:paraId="698CE56D" w14:textId="77777777" w:rsidR="00960196" w:rsidRPr="00D57DA1" w:rsidRDefault="00960196" w:rsidP="00960196">
      <w:pPr>
        <w:ind w:firstLine="720"/>
        <w:jc w:val="center"/>
        <w:rPr>
          <w:bCs/>
        </w:rPr>
      </w:pPr>
    </w:p>
    <w:p w14:paraId="5D4A8048" w14:textId="77777777" w:rsidR="00960196" w:rsidRPr="00D57DA1" w:rsidRDefault="00960196" w:rsidP="00960196">
      <w:pPr>
        <w:ind w:firstLine="720"/>
        <w:jc w:val="center"/>
        <w:rPr>
          <w:bCs/>
        </w:rPr>
      </w:pPr>
    </w:p>
    <w:p w14:paraId="0E282366" w14:textId="77777777" w:rsidR="00960196" w:rsidRPr="00D57DA1" w:rsidRDefault="00960196" w:rsidP="00960196">
      <w:pPr>
        <w:ind w:firstLine="720"/>
        <w:jc w:val="center"/>
        <w:rPr>
          <w:bCs/>
        </w:rPr>
      </w:pPr>
    </w:p>
    <w:p w14:paraId="34E2C058" w14:textId="77777777" w:rsidR="00960196" w:rsidRPr="00D57DA1" w:rsidRDefault="00960196" w:rsidP="00960196">
      <w:pPr>
        <w:ind w:firstLine="720"/>
        <w:jc w:val="center"/>
        <w:outlineLvl w:val="0"/>
        <w:rPr>
          <w:bCs/>
          <w:sz w:val="28"/>
          <w:szCs w:val="28"/>
        </w:rPr>
      </w:pPr>
    </w:p>
    <w:p w14:paraId="79F9C3F6" w14:textId="77777777" w:rsidR="00960196" w:rsidRPr="00D57DA1" w:rsidRDefault="00960196" w:rsidP="00960196">
      <w:pPr>
        <w:ind w:firstLine="720"/>
        <w:jc w:val="center"/>
        <w:outlineLvl w:val="0"/>
        <w:rPr>
          <w:bCs/>
          <w:sz w:val="28"/>
          <w:szCs w:val="28"/>
        </w:rPr>
      </w:pPr>
    </w:p>
    <w:p w14:paraId="7DDFA5F4" w14:textId="77777777" w:rsidR="00960196" w:rsidRPr="00D57DA1" w:rsidRDefault="00960196" w:rsidP="00960196">
      <w:pPr>
        <w:ind w:firstLine="720"/>
        <w:jc w:val="center"/>
        <w:outlineLvl w:val="0"/>
        <w:rPr>
          <w:bCs/>
          <w:sz w:val="28"/>
          <w:szCs w:val="28"/>
        </w:rPr>
      </w:pPr>
    </w:p>
    <w:p w14:paraId="07EE8FEF" w14:textId="77777777" w:rsidR="00960196" w:rsidRPr="00D57DA1" w:rsidRDefault="00960196" w:rsidP="00960196">
      <w:pPr>
        <w:ind w:firstLine="720"/>
        <w:jc w:val="center"/>
        <w:outlineLvl w:val="0"/>
        <w:rPr>
          <w:bCs/>
          <w:sz w:val="28"/>
          <w:szCs w:val="28"/>
        </w:rPr>
      </w:pPr>
    </w:p>
    <w:p w14:paraId="661474E6" w14:textId="77777777" w:rsidR="00555003" w:rsidRDefault="00555003" w:rsidP="00960196">
      <w:pPr>
        <w:jc w:val="center"/>
        <w:rPr>
          <w:bCs/>
        </w:rPr>
      </w:pPr>
    </w:p>
    <w:p w14:paraId="39D59AC9" w14:textId="77777777" w:rsidR="00555003" w:rsidRDefault="00555003" w:rsidP="00960196">
      <w:pPr>
        <w:jc w:val="center"/>
        <w:rPr>
          <w:bCs/>
        </w:rPr>
      </w:pPr>
    </w:p>
    <w:p w14:paraId="529FD4D4" w14:textId="77777777" w:rsidR="00555003" w:rsidRDefault="00555003" w:rsidP="00960196">
      <w:pPr>
        <w:jc w:val="center"/>
        <w:rPr>
          <w:bCs/>
        </w:rPr>
      </w:pPr>
    </w:p>
    <w:p w14:paraId="58B4B19D" w14:textId="77777777" w:rsidR="00555003" w:rsidRDefault="00555003" w:rsidP="00960196">
      <w:pPr>
        <w:jc w:val="center"/>
        <w:rPr>
          <w:bCs/>
        </w:rPr>
      </w:pPr>
    </w:p>
    <w:p w14:paraId="270EC3C1" w14:textId="77777777" w:rsidR="00555003" w:rsidRDefault="00555003" w:rsidP="00960196">
      <w:pPr>
        <w:jc w:val="center"/>
        <w:rPr>
          <w:bCs/>
        </w:rPr>
      </w:pPr>
    </w:p>
    <w:p w14:paraId="7C789648" w14:textId="77777777" w:rsidR="0006704C" w:rsidRDefault="0006704C" w:rsidP="00960196">
      <w:pPr>
        <w:jc w:val="center"/>
        <w:rPr>
          <w:bCs/>
        </w:rPr>
      </w:pPr>
    </w:p>
    <w:p w14:paraId="392A39D3" w14:textId="77777777" w:rsidR="0006704C" w:rsidRDefault="0006704C" w:rsidP="00960196">
      <w:pPr>
        <w:jc w:val="center"/>
        <w:rPr>
          <w:bCs/>
        </w:rPr>
      </w:pPr>
    </w:p>
    <w:p w14:paraId="23F91C43" w14:textId="77777777" w:rsidR="0006704C" w:rsidRDefault="0006704C" w:rsidP="00960196">
      <w:pPr>
        <w:jc w:val="center"/>
        <w:rPr>
          <w:bCs/>
        </w:rPr>
      </w:pPr>
    </w:p>
    <w:p w14:paraId="26BDEA31" w14:textId="77777777" w:rsidR="0006704C" w:rsidRDefault="0006704C" w:rsidP="00960196">
      <w:pPr>
        <w:jc w:val="center"/>
        <w:rPr>
          <w:bCs/>
        </w:rPr>
      </w:pPr>
    </w:p>
    <w:p w14:paraId="5ECE27F3" w14:textId="77777777" w:rsidR="0006704C" w:rsidRDefault="0006704C" w:rsidP="00960196">
      <w:pPr>
        <w:jc w:val="center"/>
        <w:rPr>
          <w:bCs/>
        </w:rPr>
      </w:pPr>
    </w:p>
    <w:p w14:paraId="25DF806D" w14:textId="222D8846" w:rsidR="0006704C" w:rsidRDefault="0006704C" w:rsidP="00960196">
      <w:pPr>
        <w:jc w:val="center"/>
        <w:rPr>
          <w:bCs/>
        </w:rPr>
      </w:pPr>
    </w:p>
    <w:p w14:paraId="47D1AE7C" w14:textId="03736D84" w:rsidR="00C96D33" w:rsidRDefault="00C96D33" w:rsidP="00960196">
      <w:pPr>
        <w:jc w:val="center"/>
        <w:rPr>
          <w:bCs/>
        </w:rPr>
      </w:pPr>
    </w:p>
    <w:p w14:paraId="7E3D24E9" w14:textId="59993E19" w:rsidR="00C96D33" w:rsidRDefault="00C96D33" w:rsidP="00960196">
      <w:pPr>
        <w:jc w:val="center"/>
        <w:rPr>
          <w:bCs/>
        </w:rPr>
      </w:pPr>
    </w:p>
    <w:p w14:paraId="66F02776" w14:textId="2626C6AA" w:rsidR="00C96D33" w:rsidRDefault="00C96D33" w:rsidP="00960196">
      <w:pPr>
        <w:jc w:val="center"/>
        <w:rPr>
          <w:bCs/>
        </w:rPr>
      </w:pPr>
    </w:p>
    <w:p w14:paraId="38A037B5" w14:textId="5E5D2142" w:rsidR="00C96D33" w:rsidRDefault="00C96D33" w:rsidP="00960196">
      <w:pPr>
        <w:jc w:val="center"/>
        <w:rPr>
          <w:bCs/>
        </w:rPr>
      </w:pPr>
    </w:p>
    <w:p w14:paraId="78779FE1" w14:textId="6B988A4D" w:rsidR="00C96D33" w:rsidRDefault="00C96D33" w:rsidP="00960196">
      <w:pPr>
        <w:jc w:val="center"/>
        <w:rPr>
          <w:bCs/>
        </w:rPr>
      </w:pPr>
    </w:p>
    <w:p w14:paraId="0A4EA5B3" w14:textId="77777777" w:rsidR="0006704C" w:rsidRDefault="0006704C" w:rsidP="00960196">
      <w:pPr>
        <w:jc w:val="center"/>
        <w:rPr>
          <w:bCs/>
        </w:rPr>
      </w:pPr>
    </w:p>
    <w:p w14:paraId="06377E2D" w14:textId="77777777" w:rsidR="00960196" w:rsidRPr="00D57DA1" w:rsidRDefault="0006704C" w:rsidP="00960196">
      <w:pPr>
        <w:jc w:val="center"/>
        <w:rPr>
          <w:bCs/>
        </w:rPr>
      </w:pPr>
      <w:r>
        <w:rPr>
          <w:bCs/>
        </w:rPr>
        <w:t>Сыктывкар 2021</w:t>
      </w:r>
    </w:p>
    <w:p w14:paraId="19F03607" w14:textId="77777777" w:rsidR="00472ADE" w:rsidRDefault="00472ADE">
      <w:pPr>
        <w:rPr>
          <w:b/>
          <w:bCs/>
        </w:rPr>
      </w:pPr>
      <w:r>
        <w:rPr>
          <w:b/>
          <w:bCs/>
        </w:rPr>
        <w:br w:type="page"/>
      </w:r>
    </w:p>
    <w:p w14:paraId="2F556E6E" w14:textId="77777777" w:rsidR="001F0BF8" w:rsidRPr="00D57DA1" w:rsidRDefault="007D48BE" w:rsidP="007D48BE">
      <w:pPr>
        <w:jc w:val="center"/>
        <w:rPr>
          <w:b/>
          <w:bCs/>
        </w:rPr>
      </w:pPr>
      <w:r w:rsidRPr="00D57DA1">
        <w:rPr>
          <w:b/>
          <w:bCs/>
        </w:rPr>
        <w:lastRenderedPageBreak/>
        <w:t>СОДЕРЖАНИЕ</w:t>
      </w:r>
    </w:p>
    <w:p w14:paraId="7B7A3B2A" w14:textId="41742762" w:rsidR="00CB437A" w:rsidRPr="00D57DA1" w:rsidRDefault="00416E28" w:rsidP="00CB437A">
      <w:pPr>
        <w:pStyle w:val="1b"/>
        <w:rPr>
          <w:rFonts w:eastAsiaTheme="minorEastAsia"/>
          <w:noProof/>
          <w:sz w:val="22"/>
          <w:szCs w:val="22"/>
        </w:rPr>
      </w:pPr>
      <w:r w:rsidRPr="00D57DA1">
        <w:rPr>
          <w:sz w:val="22"/>
          <w:szCs w:val="22"/>
        </w:rPr>
        <w:fldChar w:fldCharType="begin"/>
      </w:r>
      <w:r w:rsidR="007D5A6E" w:rsidRPr="00D57DA1">
        <w:rPr>
          <w:sz w:val="22"/>
          <w:szCs w:val="22"/>
        </w:rPr>
        <w:instrText xml:space="preserve"> TOC \o "1-3" \h \z \u </w:instrText>
      </w:r>
      <w:r w:rsidRPr="00D57DA1">
        <w:rPr>
          <w:sz w:val="22"/>
          <w:szCs w:val="22"/>
        </w:rPr>
        <w:fldChar w:fldCharType="separate"/>
      </w:r>
      <w:hyperlink w:anchor="_Toc58245862" w:history="1">
        <w:r w:rsidR="00CB437A" w:rsidRPr="00D57DA1">
          <w:rPr>
            <w:rStyle w:val="af8"/>
            <w:noProof/>
            <w:sz w:val="22"/>
            <w:szCs w:val="22"/>
          </w:rPr>
          <w:t>ВВЕДЕНИЕ</w:t>
        </w:r>
        <w:r w:rsidR="00CB437A" w:rsidRPr="00D57DA1">
          <w:rPr>
            <w:noProof/>
            <w:webHidden/>
            <w:sz w:val="22"/>
            <w:szCs w:val="22"/>
          </w:rPr>
          <w:tab/>
        </w:r>
        <w:r w:rsidRPr="00D57DA1">
          <w:rPr>
            <w:noProof/>
            <w:webHidden/>
            <w:sz w:val="22"/>
            <w:szCs w:val="22"/>
          </w:rPr>
          <w:fldChar w:fldCharType="begin"/>
        </w:r>
        <w:r w:rsidR="00CB437A" w:rsidRPr="00D57DA1">
          <w:rPr>
            <w:noProof/>
            <w:webHidden/>
            <w:sz w:val="22"/>
            <w:szCs w:val="22"/>
          </w:rPr>
          <w:instrText xml:space="preserve"> PAGEREF _Toc58245862 \h </w:instrText>
        </w:r>
        <w:r w:rsidRPr="00D57DA1">
          <w:rPr>
            <w:noProof/>
            <w:webHidden/>
            <w:sz w:val="22"/>
            <w:szCs w:val="22"/>
          </w:rPr>
        </w:r>
        <w:r w:rsidRPr="00D57DA1">
          <w:rPr>
            <w:noProof/>
            <w:webHidden/>
            <w:sz w:val="22"/>
            <w:szCs w:val="22"/>
          </w:rPr>
          <w:fldChar w:fldCharType="separate"/>
        </w:r>
        <w:r w:rsidR="0083137D">
          <w:rPr>
            <w:noProof/>
            <w:webHidden/>
            <w:sz w:val="22"/>
            <w:szCs w:val="22"/>
          </w:rPr>
          <w:t>3</w:t>
        </w:r>
        <w:r w:rsidRPr="00D57DA1">
          <w:rPr>
            <w:noProof/>
            <w:webHidden/>
            <w:sz w:val="22"/>
            <w:szCs w:val="22"/>
          </w:rPr>
          <w:fldChar w:fldCharType="end"/>
        </w:r>
      </w:hyperlink>
    </w:p>
    <w:p w14:paraId="1B3CA5DB" w14:textId="34CFCE30" w:rsidR="00CB437A" w:rsidRPr="00D57DA1" w:rsidRDefault="00C21C5F" w:rsidP="00CB437A">
      <w:pPr>
        <w:pStyle w:val="1b"/>
        <w:rPr>
          <w:rFonts w:eastAsiaTheme="minorEastAsia"/>
          <w:noProof/>
          <w:sz w:val="22"/>
          <w:szCs w:val="22"/>
        </w:rPr>
      </w:pPr>
      <w:hyperlink w:anchor="_Toc58245863" w:history="1">
        <w:r w:rsidR="00CB437A" w:rsidRPr="00D57DA1">
          <w:rPr>
            <w:rStyle w:val="af8"/>
            <w:noProof/>
            <w:sz w:val="22"/>
            <w:szCs w:val="22"/>
          </w:rPr>
          <w:t xml:space="preserve">Глава 1. ИСТОРИЯ ФОРМИРОВАНИЯ И СОВРЕМЕННОЕ СОСТОЯНИЕ СИСТЕМЫ </w:t>
        </w:r>
        <w:r w:rsidR="00CB437A" w:rsidRPr="00D57DA1">
          <w:rPr>
            <w:rStyle w:val="af8"/>
            <w:noProof/>
            <w:sz w:val="22"/>
            <w:szCs w:val="22"/>
          </w:rPr>
          <w:br/>
          <w:t>ОСОБО ОХРАНЯЕМЫХ ПРИРОДНЫХ ТЕРРИТОРИЙ РЕСПУБЛИКИ КОМИ</w:t>
        </w:r>
        <w:r w:rsidR="00CB437A" w:rsidRPr="00D57DA1">
          <w:rPr>
            <w:noProof/>
            <w:webHidden/>
            <w:sz w:val="22"/>
            <w:szCs w:val="22"/>
          </w:rPr>
          <w:tab/>
        </w:r>
        <w:r w:rsidR="00416E28" w:rsidRPr="00D57DA1">
          <w:rPr>
            <w:noProof/>
            <w:webHidden/>
            <w:sz w:val="22"/>
            <w:szCs w:val="22"/>
          </w:rPr>
          <w:fldChar w:fldCharType="begin"/>
        </w:r>
        <w:r w:rsidR="00CB437A" w:rsidRPr="00D57DA1">
          <w:rPr>
            <w:noProof/>
            <w:webHidden/>
            <w:sz w:val="22"/>
            <w:szCs w:val="22"/>
          </w:rPr>
          <w:instrText xml:space="preserve"> PAGEREF _Toc58245863 \h </w:instrText>
        </w:r>
        <w:r w:rsidR="00416E28" w:rsidRPr="00D57DA1">
          <w:rPr>
            <w:noProof/>
            <w:webHidden/>
            <w:sz w:val="22"/>
            <w:szCs w:val="22"/>
          </w:rPr>
        </w:r>
        <w:r w:rsidR="00416E28" w:rsidRPr="00D57DA1">
          <w:rPr>
            <w:noProof/>
            <w:webHidden/>
            <w:sz w:val="22"/>
            <w:szCs w:val="22"/>
          </w:rPr>
          <w:fldChar w:fldCharType="separate"/>
        </w:r>
        <w:r w:rsidR="0083137D">
          <w:rPr>
            <w:noProof/>
            <w:webHidden/>
            <w:sz w:val="22"/>
            <w:szCs w:val="22"/>
          </w:rPr>
          <w:t>7</w:t>
        </w:r>
        <w:r w:rsidR="00416E28" w:rsidRPr="00D57DA1">
          <w:rPr>
            <w:noProof/>
            <w:webHidden/>
            <w:sz w:val="22"/>
            <w:szCs w:val="22"/>
          </w:rPr>
          <w:fldChar w:fldCharType="end"/>
        </w:r>
      </w:hyperlink>
    </w:p>
    <w:p w14:paraId="00B3961C" w14:textId="57474989" w:rsidR="00CB437A" w:rsidRPr="00D57DA1" w:rsidRDefault="00C21C5F" w:rsidP="00CB437A">
      <w:pPr>
        <w:pStyle w:val="1b"/>
        <w:rPr>
          <w:rFonts w:eastAsiaTheme="minorEastAsia"/>
          <w:noProof/>
          <w:sz w:val="22"/>
          <w:szCs w:val="22"/>
        </w:rPr>
      </w:pPr>
      <w:hyperlink w:anchor="_Toc58245867" w:history="1">
        <w:r w:rsidR="00CB437A" w:rsidRPr="00D57DA1">
          <w:rPr>
            <w:rStyle w:val="af8"/>
            <w:noProof/>
            <w:sz w:val="22"/>
            <w:szCs w:val="22"/>
          </w:rPr>
          <w:t>Глава 2. АНАЛИЗ ИМЕЮЩИХСЯ ПРОБЕЛОВ СЕТИ ООПТ РЕСПУБЛИКИ КОМИ</w:t>
        </w:r>
        <w:r w:rsidR="00CB437A" w:rsidRPr="00D57DA1">
          <w:rPr>
            <w:noProof/>
            <w:webHidden/>
            <w:sz w:val="22"/>
            <w:szCs w:val="22"/>
          </w:rPr>
          <w:tab/>
        </w:r>
        <w:r w:rsidR="00416E28" w:rsidRPr="00D57DA1">
          <w:rPr>
            <w:noProof/>
            <w:webHidden/>
            <w:sz w:val="22"/>
            <w:szCs w:val="22"/>
          </w:rPr>
          <w:fldChar w:fldCharType="begin"/>
        </w:r>
        <w:r w:rsidR="00CB437A" w:rsidRPr="00D57DA1">
          <w:rPr>
            <w:noProof/>
            <w:webHidden/>
            <w:sz w:val="22"/>
            <w:szCs w:val="22"/>
          </w:rPr>
          <w:instrText xml:space="preserve"> PAGEREF _Toc58245867 \h </w:instrText>
        </w:r>
        <w:r w:rsidR="00416E28" w:rsidRPr="00D57DA1">
          <w:rPr>
            <w:noProof/>
            <w:webHidden/>
            <w:sz w:val="22"/>
            <w:szCs w:val="22"/>
          </w:rPr>
        </w:r>
        <w:r w:rsidR="00416E28" w:rsidRPr="00D57DA1">
          <w:rPr>
            <w:noProof/>
            <w:webHidden/>
            <w:sz w:val="22"/>
            <w:szCs w:val="22"/>
          </w:rPr>
          <w:fldChar w:fldCharType="separate"/>
        </w:r>
        <w:r w:rsidR="0083137D">
          <w:rPr>
            <w:noProof/>
            <w:webHidden/>
            <w:sz w:val="22"/>
            <w:szCs w:val="22"/>
          </w:rPr>
          <w:t>22</w:t>
        </w:r>
        <w:r w:rsidR="00416E28" w:rsidRPr="00D57DA1">
          <w:rPr>
            <w:noProof/>
            <w:webHidden/>
            <w:sz w:val="22"/>
            <w:szCs w:val="22"/>
          </w:rPr>
          <w:fldChar w:fldCharType="end"/>
        </w:r>
      </w:hyperlink>
    </w:p>
    <w:p w14:paraId="04925198" w14:textId="710470EB" w:rsidR="00CB437A" w:rsidRPr="00D57DA1" w:rsidRDefault="00C21C5F" w:rsidP="00CB437A">
      <w:pPr>
        <w:pStyle w:val="24"/>
        <w:rPr>
          <w:rFonts w:ascii="Times New Roman" w:eastAsiaTheme="minorEastAsia" w:hAnsi="Times New Roman"/>
          <w:noProof/>
          <w:sz w:val="22"/>
          <w:szCs w:val="22"/>
        </w:rPr>
      </w:pPr>
      <w:hyperlink w:anchor="_Toc58245868" w:history="1">
        <w:r w:rsidR="00CB437A" w:rsidRPr="00D57DA1">
          <w:rPr>
            <w:rStyle w:val="af8"/>
            <w:rFonts w:ascii="Times New Roman" w:hAnsi="Times New Roman"/>
            <w:noProof/>
            <w:sz w:val="22"/>
            <w:szCs w:val="22"/>
          </w:rPr>
          <w:t xml:space="preserve">2.1. Полнота системы ООПТ Республики Коми для различных физико-географических </w:t>
        </w:r>
        <w:r w:rsidR="00CB437A" w:rsidRPr="00D57DA1">
          <w:rPr>
            <w:rStyle w:val="af8"/>
            <w:rFonts w:ascii="Times New Roman" w:hAnsi="Times New Roman"/>
            <w:noProof/>
            <w:sz w:val="22"/>
            <w:szCs w:val="22"/>
          </w:rPr>
          <w:br/>
          <w:t>широтных зон и горных территорий с различными типами высотной поясности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_Toc58245868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22</w:t>
        </w:r>
        <w:r w:rsidR="00416E28" w:rsidRPr="00D57DA1">
          <w:rPr>
            <w:rFonts w:ascii="Times New Roman" w:hAnsi="Times New Roman"/>
            <w:noProof/>
            <w:webHidden/>
            <w:sz w:val="22"/>
            <w:szCs w:val="22"/>
          </w:rPr>
          <w:fldChar w:fldCharType="end"/>
        </w:r>
      </w:hyperlink>
    </w:p>
    <w:p w14:paraId="7C50E824" w14:textId="72D90F0D" w:rsidR="00CB437A" w:rsidRPr="00D57DA1" w:rsidRDefault="00C21C5F" w:rsidP="00CB437A">
      <w:pPr>
        <w:pStyle w:val="24"/>
        <w:rPr>
          <w:rFonts w:ascii="Times New Roman" w:eastAsiaTheme="minorEastAsia" w:hAnsi="Times New Roman"/>
          <w:noProof/>
          <w:sz w:val="22"/>
          <w:szCs w:val="22"/>
        </w:rPr>
      </w:pPr>
      <w:hyperlink w:anchor="_Toc58245869" w:history="1">
        <w:r w:rsidR="00CB437A" w:rsidRPr="00D57DA1">
          <w:rPr>
            <w:rStyle w:val="af8"/>
            <w:rFonts w:ascii="Times New Roman" w:hAnsi="Times New Roman"/>
            <w:noProof/>
            <w:sz w:val="22"/>
            <w:szCs w:val="22"/>
          </w:rPr>
          <w:t>2.2. Репрезентативность ландшафтов в системе ООПТ Республики Коми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_Toc58245869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24</w:t>
        </w:r>
        <w:r w:rsidR="00416E28" w:rsidRPr="00D57DA1">
          <w:rPr>
            <w:rFonts w:ascii="Times New Roman" w:hAnsi="Times New Roman"/>
            <w:noProof/>
            <w:webHidden/>
            <w:sz w:val="22"/>
            <w:szCs w:val="22"/>
          </w:rPr>
          <w:fldChar w:fldCharType="end"/>
        </w:r>
      </w:hyperlink>
    </w:p>
    <w:p w14:paraId="46E6B40F" w14:textId="313DE399" w:rsidR="00CB437A" w:rsidRPr="00D57DA1" w:rsidRDefault="00C21C5F" w:rsidP="00CB437A">
      <w:pPr>
        <w:pStyle w:val="24"/>
        <w:rPr>
          <w:rFonts w:ascii="Times New Roman" w:eastAsiaTheme="minorEastAsia" w:hAnsi="Times New Roman"/>
          <w:noProof/>
          <w:sz w:val="22"/>
          <w:szCs w:val="22"/>
        </w:rPr>
      </w:pPr>
      <w:hyperlink w:anchor="_Toc58245870" w:history="1">
        <w:r w:rsidR="00CB437A" w:rsidRPr="00D57DA1">
          <w:rPr>
            <w:rStyle w:val="af8"/>
            <w:rFonts w:ascii="Times New Roman" w:hAnsi="Times New Roman"/>
            <w:noProof/>
            <w:sz w:val="22"/>
            <w:szCs w:val="22"/>
          </w:rPr>
          <w:t xml:space="preserve">2.3. Полнота представленности типов растительности Республики Коми </w:t>
        </w:r>
        <w:r w:rsidR="00CB437A" w:rsidRPr="00D57DA1">
          <w:rPr>
            <w:rStyle w:val="af8"/>
            <w:rFonts w:ascii="Times New Roman" w:hAnsi="Times New Roman"/>
            <w:noProof/>
            <w:sz w:val="22"/>
            <w:szCs w:val="22"/>
          </w:rPr>
          <w:br/>
          <w:t>в региональной системе ООПТ</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_Toc58245870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29</w:t>
        </w:r>
        <w:r w:rsidR="00416E28" w:rsidRPr="00D57DA1">
          <w:rPr>
            <w:rFonts w:ascii="Times New Roman" w:hAnsi="Times New Roman"/>
            <w:noProof/>
            <w:webHidden/>
            <w:sz w:val="22"/>
            <w:szCs w:val="22"/>
          </w:rPr>
          <w:fldChar w:fldCharType="end"/>
        </w:r>
      </w:hyperlink>
    </w:p>
    <w:p w14:paraId="1B966B28" w14:textId="24AB188A" w:rsidR="00CB437A" w:rsidRPr="00D57DA1" w:rsidRDefault="00C21C5F" w:rsidP="00CB437A">
      <w:pPr>
        <w:pStyle w:val="24"/>
        <w:rPr>
          <w:rFonts w:ascii="Times New Roman" w:eastAsiaTheme="minorEastAsia" w:hAnsi="Times New Roman"/>
          <w:noProof/>
          <w:sz w:val="22"/>
          <w:szCs w:val="22"/>
        </w:rPr>
      </w:pPr>
      <w:hyperlink w:anchor="_Toc58245871" w:history="1">
        <w:r w:rsidR="00CB437A" w:rsidRPr="00D57DA1">
          <w:rPr>
            <w:rStyle w:val="af8"/>
            <w:rFonts w:ascii="Times New Roman" w:hAnsi="Times New Roman"/>
            <w:noProof/>
            <w:sz w:val="22"/>
            <w:szCs w:val="22"/>
          </w:rPr>
          <w:t>2.4. Анализ репрезентативности уникальных объектов в системе ООПТ</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_Toc58245871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34</w:t>
        </w:r>
        <w:r w:rsidR="00416E28" w:rsidRPr="00D57DA1">
          <w:rPr>
            <w:rFonts w:ascii="Times New Roman" w:hAnsi="Times New Roman"/>
            <w:noProof/>
            <w:webHidden/>
            <w:sz w:val="22"/>
            <w:szCs w:val="22"/>
          </w:rPr>
          <w:fldChar w:fldCharType="end"/>
        </w:r>
      </w:hyperlink>
    </w:p>
    <w:p w14:paraId="7499B0D9" w14:textId="06A37995" w:rsidR="00CB437A" w:rsidRPr="00D57DA1" w:rsidRDefault="00C21C5F" w:rsidP="00CB437A">
      <w:pPr>
        <w:pStyle w:val="24"/>
        <w:rPr>
          <w:rFonts w:ascii="Times New Roman" w:eastAsiaTheme="minorEastAsia" w:hAnsi="Times New Roman"/>
          <w:noProof/>
          <w:sz w:val="22"/>
          <w:szCs w:val="22"/>
        </w:rPr>
      </w:pPr>
      <w:hyperlink w:anchor="_Toc58245872" w:history="1">
        <w:r w:rsidR="00CB437A" w:rsidRPr="00D57DA1">
          <w:rPr>
            <w:rStyle w:val="af8"/>
            <w:rFonts w:ascii="Times New Roman" w:hAnsi="Times New Roman"/>
            <w:noProof/>
            <w:sz w:val="22"/>
            <w:szCs w:val="22"/>
          </w:rPr>
          <w:t xml:space="preserve">2.5. Анализ репрезентативности ключевых местообитаний редких видов </w:t>
        </w:r>
        <w:r w:rsidR="00CB437A" w:rsidRPr="00D57DA1">
          <w:rPr>
            <w:rStyle w:val="af8"/>
            <w:rFonts w:ascii="Times New Roman" w:hAnsi="Times New Roman"/>
            <w:noProof/>
            <w:sz w:val="22"/>
            <w:szCs w:val="22"/>
          </w:rPr>
          <w:br/>
          <w:t>на объектах природно-заповедного фонда</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_Toc58245872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36</w:t>
        </w:r>
        <w:r w:rsidR="00416E28" w:rsidRPr="00D57DA1">
          <w:rPr>
            <w:rFonts w:ascii="Times New Roman" w:hAnsi="Times New Roman"/>
            <w:noProof/>
            <w:webHidden/>
            <w:sz w:val="22"/>
            <w:szCs w:val="22"/>
          </w:rPr>
          <w:fldChar w:fldCharType="end"/>
        </w:r>
      </w:hyperlink>
    </w:p>
    <w:p w14:paraId="4722746F" w14:textId="7A39D883" w:rsidR="00CB437A" w:rsidRPr="00D57DA1" w:rsidRDefault="00C21C5F" w:rsidP="00CB437A">
      <w:pPr>
        <w:pStyle w:val="24"/>
        <w:rPr>
          <w:rFonts w:ascii="Times New Roman" w:eastAsiaTheme="minorEastAsia" w:hAnsi="Times New Roman"/>
          <w:noProof/>
          <w:sz w:val="22"/>
          <w:szCs w:val="22"/>
        </w:rPr>
      </w:pPr>
      <w:hyperlink w:anchor="_Toc58245873" w:history="1">
        <w:r w:rsidR="00CB437A" w:rsidRPr="00D57DA1">
          <w:rPr>
            <w:rStyle w:val="af8"/>
            <w:rFonts w:ascii="Times New Roman" w:hAnsi="Times New Roman"/>
            <w:noProof/>
            <w:sz w:val="22"/>
            <w:szCs w:val="22"/>
          </w:rPr>
          <w:t xml:space="preserve">2.6. Полнота охвата системой природно-заповедного фонда территорий высокой </w:t>
        </w:r>
        <w:r w:rsidR="00CB437A" w:rsidRPr="00D57DA1">
          <w:rPr>
            <w:rStyle w:val="af8"/>
            <w:rFonts w:ascii="Times New Roman" w:hAnsi="Times New Roman"/>
            <w:noProof/>
            <w:sz w:val="22"/>
            <w:szCs w:val="22"/>
          </w:rPr>
          <w:br/>
          <w:t>природоохранной ценности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_Toc58245873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46</w:t>
        </w:r>
        <w:r w:rsidR="00416E28" w:rsidRPr="00D57DA1">
          <w:rPr>
            <w:rFonts w:ascii="Times New Roman" w:hAnsi="Times New Roman"/>
            <w:noProof/>
            <w:webHidden/>
            <w:sz w:val="22"/>
            <w:szCs w:val="22"/>
          </w:rPr>
          <w:fldChar w:fldCharType="end"/>
        </w:r>
      </w:hyperlink>
    </w:p>
    <w:p w14:paraId="0FD9AD0E" w14:textId="305169E8" w:rsidR="00CB437A" w:rsidRPr="00D57DA1" w:rsidRDefault="00C21C5F" w:rsidP="00CB437A">
      <w:pPr>
        <w:pStyle w:val="32"/>
        <w:tabs>
          <w:tab w:val="right" w:leader="dot" w:pos="10206"/>
        </w:tabs>
        <w:jc w:val="both"/>
        <w:rPr>
          <w:rFonts w:ascii="Times New Roman" w:eastAsiaTheme="minorEastAsia" w:hAnsi="Times New Roman"/>
          <w:noProof/>
          <w:sz w:val="22"/>
          <w:szCs w:val="22"/>
        </w:rPr>
      </w:pPr>
      <w:hyperlink w:anchor="_Toc58245874" w:history="1">
        <w:r w:rsidR="00CB437A" w:rsidRPr="00D57DA1">
          <w:rPr>
            <w:rStyle w:val="af8"/>
            <w:rFonts w:ascii="Times New Roman" w:hAnsi="Times New Roman"/>
            <w:noProof/>
            <w:sz w:val="22"/>
            <w:szCs w:val="22"/>
          </w:rPr>
          <w:t>2.6.1. Водно-болотные угодья международного значения</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_Toc58245874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46</w:t>
        </w:r>
        <w:r w:rsidR="00416E28" w:rsidRPr="00D57DA1">
          <w:rPr>
            <w:rFonts w:ascii="Times New Roman" w:hAnsi="Times New Roman"/>
            <w:noProof/>
            <w:webHidden/>
            <w:sz w:val="22"/>
            <w:szCs w:val="22"/>
          </w:rPr>
          <w:fldChar w:fldCharType="end"/>
        </w:r>
      </w:hyperlink>
    </w:p>
    <w:p w14:paraId="2CD0A6B0" w14:textId="10A6725F" w:rsidR="00CB437A" w:rsidRPr="00D57DA1" w:rsidRDefault="00C21C5F" w:rsidP="00CB437A">
      <w:pPr>
        <w:pStyle w:val="32"/>
        <w:tabs>
          <w:tab w:val="right" w:leader="dot" w:pos="10206"/>
        </w:tabs>
        <w:jc w:val="both"/>
        <w:rPr>
          <w:rFonts w:ascii="Times New Roman" w:eastAsiaTheme="minorEastAsia" w:hAnsi="Times New Roman"/>
          <w:noProof/>
          <w:sz w:val="22"/>
          <w:szCs w:val="22"/>
        </w:rPr>
      </w:pPr>
      <w:hyperlink w:anchor="_Toc58245875" w:history="1">
        <w:r w:rsidR="00CB437A" w:rsidRPr="00D57DA1">
          <w:rPr>
            <w:rStyle w:val="af8"/>
            <w:rFonts w:ascii="Times New Roman" w:hAnsi="Times New Roman"/>
            <w:noProof/>
            <w:sz w:val="22"/>
            <w:szCs w:val="22"/>
          </w:rPr>
          <w:t>2.6.2. Ключевые орнитологические территории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_Toc58245875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51</w:t>
        </w:r>
        <w:r w:rsidR="00416E28" w:rsidRPr="00D57DA1">
          <w:rPr>
            <w:rFonts w:ascii="Times New Roman" w:hAnsi="Times New Roman"/>
            <w:noProof/>
            <w:webHidden/>
            <w:sz w:val="22"/>
            <w:szCs w:val="22"/>
          </w:rPr>
          <w:fldChar w:fldCharType="end"/>
        </w:r>
      </w:hyperlink>
    </w:p>
    <w:p w14:paraId="5B97750B" w14:textId="586D1E23" w:rsidR="00CB437A" w:rsidRPr="00D57DA1" w:rsidRDefault="00C21C5F" w:rsidP="00CB437A">
      <w:pPr>
        <w:pStyle w:val="32"/>
        <w:tabs>
          <w:tab w:val="right" w:leader="dot" w:pos="10206"/>
        </w:tabs>
        <w:jc w:val="both"/>
        <w:rPr>
          <w:rFonts w:ascii="Times New Roman" w:eastAsiaTheme="minorEastAsia" w:hAnsi="Times New Roman"/>
          <w:noProof/>
          <w:sz w:val="22"/>
          <w:szCs w:val="22"/>
        </w:rPr>
      </w:pPr>
      <w:hyperlink w:anchor="_Toc58245876" w:history="1">
        <w:r w:rsidR="00CB437A" w:rsidRPr="00D57DA1">
          <w:rPr>
            <w:rStyle w:val="af8"/>
            <w:rFonts w:ascii="Times New Roman" w:hAnsi="Times New Roman"/>
            <w:noProof/>
            <w:sz w:val="22"/>
            <w:szCs w:val="22"/>
          </w:rPr>
          <w:t>2.6.3. Леса высокой природоохранной ценности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_Toc58245876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52</w:t>
        </w:r>
        <w:r w:rsidR="00416E28" w:rsidRPr="00D57DA1">
          <w:rPr>
            <w:rFonts w:ascii="Times New Roman" w:hAnsi="Times New Roman"/>
            <w:noProof/>
            <w:webHidden/>
            <w:sz w:val="22"/>
            <w:szCs w:val="22"/>
          </w:rPr>
          <w:fldChar w:fldCharType="end"/>
        </w:r>
      </w:hyperlink>
    </w:p>
    <w:p w14:paraId="5C720F4B" w14:textId="20EFC057" w:rsidR="00CB437A" w:rsidRPr="00D57DA1" w:rsidRDefault="00C21C5F" w:rsidP="00CB437A">
      <w:pPr>
        <w:pStyle w:val="24"/>
        <w:rPr>
          <w:rFonts w:ascii="Times New Roman" w:eastAsiaTheme="minorEastAsia" w:hAnsi="Times New Roman"/>
          <w:noProof/>
          <w:sz w:val="22"/>
          <w:szCs w:val="22"/>
        </w:rPr>
      </w:pPr>
      <w:hyperlink w:anchor="_Toc58245877" w:history="1">
        <w:r w:rsidR="00CB437A" w:rsidRPr="00D57DA1">
          <w:rPr>
            <w:rStyle w:val="af8"/>
            <w:rFonts w:ascii="Times New Roman" w:hAnsi="Times New Roman"/>
            <w:noProof/>
            <w:sz w:val="22"/>
            <w:szCs w:val="22"/>
          </w:rPr>
          <w:t>2.7. Оценка устойчивости ООПТ по показателю конфигурации их границ</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_Toc58245877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55</w:t>
        </w:r>
        <w:r w:rsidR="00416E28" w:rsidRPr="00D57DA1">
          <w:rPr>
            <w:rFonts w:ascii="Times New Roman" w:hAnsi="Times New Roman"/>
            <w:noProof/>
            <w:webHidden/>
            <w:sz w:val="22"/>
            <w:szCs w:val="22"/>
          </w:rPr>
          <w:fldChar w:fldCharType="end"/>
        </w:r>
      </w:hyperlink>
    </w:p>
    <w:p w14:paraId="1EC1AA75" w14:textId="74C98D57" w:rsidR="00CB437A" w:rsidRPr="00D57DA1" w:rsidRDefault="00C21C5F" w:rsidP="00CB437A">
      <w:pPr>
        <w:pStyle w:val="24"/>
        <w:rPr>
          <w:rFonts w:ascii="Times New Roman" w:eastAsiaTheme="minorEastAsia" w:hAnsi="Times New Roman"/>
          <w:noProof/>
          <w:sz w:val="22"/>
          <w:szCs w:val="22"/>
        </w:rPr>
      </w:pPr>
      <w:hyperlink w:anchor="_Toc58245878" w:history="1">
        <w:r w:rsidR="00CB437A" w:rsidRPr="00D57DA1">
          <w:rPr>
            <w:rStyle w:val="af8"/>
            <w:rFonts w:ascii="Times New Roman" w:hAnsi="Times New Roman"/>
            <w:noProof/>
            <w:sz w:val="22"/>
            <w:szCs w:val="22"/>
          </w:rPr>
          <w:t>2.8. Особо охраняемые природные территории, расположенные в пределах или на границе соседствующих с Республикой Коми субъектов Российской Федерации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_Toc58245878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61</w:t>
        </w:r>
        <w:r w:rsidR="00416E28" w:rsidRPr="00D57DA1">
          <w:rPr>
            <w:rFonts w:ascii="Times New Roman" w:hAnsi="Times New Roman"/>
            <w:noProof/>
            <w:webHidden/>
            <w:sz w:val="22"/>
            <w:szCs w:val="22"/>
          </w:rPr>
          <w:fldChar w:fldCharType="end"/>
        </w:r>
      </w:hyperlink>
    </w:p>
    <w:p w14:paraId="06B507CD" w14:textId="2628D049" w:rsidR="00CB437A" w:rsidRPr="00D57DA1" w:rsidRDefault="00C21C5F" w:rsidP="00CB437A">
      <w:pPr>
        <w:pStyle w:val="1b"/>
        <w:rPr>
          <w:rFonts w:eastAsiaTheme="minorEastAsia"/>
          <w:noProof/>
          <w:sz w:val="22"/>
          <w:szCs w:val="22"/>
        </w:rPr>
      </w:pPr>
      <w:hyperlink w:anchor="_Toc58245884" w:history="1">
        <w:r w:rsidR="00CB437A" w:rsidRPr="00D57DA1">
          <w:rPr>
            <w:rStyle w:val="af8"/>
            <w:noProof/>
            <w:sz w:val="22"/>
            <w:szCs w:val="22"/>
          </w:rPr>
          <w:t xml:space="preserve">Глава </w:t>
        </w:r>
        <w:r w:rsidR="007C5EB1">
          <w:rPr>
            <w:rStyle w:val="af8"/>
            <w:noProof/>
            <w:sz w:val="22"/>
            <w:szCs w:val="22"/>
          </w:rPr>
          <w:t>3</w:t>
        </w:r>
        <w:r w:rsidR="00CB437A" w:rsidRPr="00D57DA1">
          <w:rPr>
            <w:rStyle w:val="af8"/>
            <w:noProof/>
            <w:sz w:val="22"/>
            <w:szCs w:val="22"/>
          </w:rPr>
          <w:t xml:space="preserve">. </w:t>
        </w:r>
        <w:r w:rsidR="00555003">
          <w:rPr>
            <w:rStyle w:val="af8"/>
            <w:noProof/>
            <w:sz w:val="22"/>
            <w:szCs w:val="22"/>
          </w:rPr>
          <w:t xml:space="preserve">ЭКОЛОГО-ЭКОНОМИЧЕСКОЕ ОБОСНОВАНИЕ СОЗДАНИЯ НОВЫХ ООПТ </w:t>
        </w:r>
        <w:r w:rsidR="00CB437A" w:rsidRPr="00D57DA1">
          <w:rPr>
            <w:noProof/>
            <w:webHidden/>
            <w:sz w:val="22"/>
            <w:szCs w:val="22"/>
          </w:rPr>
          <w:tab/>
        </w:r>
        <w:r w:rsidR="00416E28" w:rsidRPr="00D57DA1">
          <w:rPr>
            <w:noProof/>
            <w:webHidden/>
            <w:sz w:val="22"/>
            <w:szCs w:val="22"/>
          </w:rPr>
          <w:fldChar w:fldCharType="begin"/>
        </w:r>
        <w:r w:rsidR="00CB437A" w:rsidRPr="00D57DA1">
          <w:rPr>
            <w:noProof/>
            <w:webHidden/>
            <w:sz w:val="22"/>
            <w:szCs w:val="22"/>
          </w:rPr>
          <w:instrText xml:space="preserve"> PAGEREF _Toc58245884 \h </w:instrText>
        </w:r>
        <w:r w:rsidR="00416E28" w:rsidRPr="00D57DA1">
          <w:rPr>
            <w:noProof/>
            <w:webHidden/>
            <w:sz w:val="22"/>
            <w:szCs w:val="22"/>
          </w:rPr>
        </w:r>
        <w:r w:rsidR="00416E28" w:rsidRPr="00D57DA1">
          <w:rPr>
            <w:noProof/>
            <w:webHidden/>
            <w:sz w:val="22"/>
            <w:szCs w:val="22"/>
          </w:rPr>
          <w:fldChar w:fldCharType="separate"/>
        </w:r>
        <w:r w:rsidR="0083137D">
          <w:rPr>
            <w:noProof/>
            <w:webHidden/>
            <w:sz w:val="22"/>
            <w:szCs w:val="22"/>
          </w:rPr>
          <w:t>69</w:t>
        </w:r>
        <w:r w:rsidR="00416E28" w:rsidRPr="00D57DA1">
          <w:rPr>
            <w:noProof/>
            <w:webHidden/>
            <w:sz w:val="22"/>
            <w:szCs w:val="22"/>
          </w:rPr>
          <w:fldChar w:fldCharType="end"/>
        </w:r>
      </w:hyperlink>
    </w:p>
    <w:p w14:paraId="69F8E6E9" w14:textId="179A09E2" w:rsidR="00CB437A" w:rsidRPr="00D57DA1" w:rsidRDefault="00C21C5F" w:rsidP="00CB437A">
      <w:pPr>
        <w:pStyle w:val="24"/>
        <w:rPr>
          <w:rFonts w:ascii="Times New Roman" w:eastAsiaTheme="minorEastAsia" w:hAnsi="Times New Roman"/>
          <w:noProof/>
          <w:sz w:val="22"/>
          <w:szCs w:val="22"/>
        </w:rPr>
      </w:pPr>
      <w:hyperlink w:anchor="_Toc58245885" w:history="1">
        <w:r w:rsidR="00D36E25">
          <w:rPr>
            <w:rStyle w:val="af8"/>
            <w:rFonts w:ascii="Times New Roman" w:hAnsi="Times New Roman"/>
            <w:noProof/>
            <w:sz w:val="22"/>
            <w:szCs w:val="22"/>
          </w:rPr>
          <w:t>3</w:t>
        </w:r>
        <w:r w:rsidR="00CB437A" w:rsidRPr="00D57DA1">
          <w:rPr>
            <w:rStyle w:val="af8"/>
            <w:rFonts w:ascii="Times New Roman" w:hAnsi="Times New Roman"/>
            <w:noProof/>
            <w:sz w:val="22"/>
            <w:szCs w:val="22"/>
          </w:rPr>
          <w:t>.1. Предложения по организации особо охраняемых природных территорий в целях сохранения типичных ландшафтов равнинных тундр</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_Toc58245885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72</w:t>
        </w:r>
        <w:r w:rsidR="00416E28" w:rsidRPr="00D57DA1">
          <w:rPr>
            <w:rFonts w:ascii="Times New Roman" w:hAnsi="Times New Roman"/>
            <w:noProof/>
            <w:webHidden/>
            <w:sz w:val="22"/>
            <w:szCs w:val="22"/>
          </w:rPr>
          <w:fldChar w:fldCharType="end"/>
        </w:r>
      </w:hyperlink>
    </w:p>
    <w:p w14:paraId="0CBF75A1" w14:textId="38C0D33F" w:rsidR="00CB437A" w:rsidRPr="00D57DA1" w:rsidRDefault="00C21C5F" w:rsidP="00CB437A">
      <w:pPr>
        <w:pStyle w:val="24"/>
        <w:rPr>
          <w:rFonts w:ascii="Times New Roman" w:eastAsiaTheme="minorEastAsia" w:hAnsi="Times New Roman"/>
          <w:noProof/>
          <w:sz w:val="22"/>
          <w:szCs w:val="22"/>
        </w:rPr>
      </w:pPr>
      <w:hyperlink w:anchor="_Toc58245886" w:history="1">
        <w:r w:rsidR="00C136BA">
          <w:rPr>
            <w:rStyle w:val="af8"/>
            <w:rFonts w:ascii="Times New Roman" w:hAnsi="Times New Roman"/>
            <w:noProof/>
            <w:sz w:val="22"/>
            <w:szCs w:val="22"/>
          </w:rPr>
          <w:t>3</w:t>
        </w:r>
        <w:r w:rsidR="00CB437A" w:rsidRPr="00D57DA1">
          <w:rPr>
            <w:rStyle w:val="af8"/>
            <w:rFonts w:ascii="Times New Roman" w:hAnsi="Times New Roman"/>
            <w:noProof/>
            <w:sz w:val="22"/>
            <w:szCs w:val="22"/>
          </w:rPr>
          <w:t>.2. Предложения по организации особо охраняемых природных территорий в целях сохранения типичных ландшафтов плоскобугристых болот</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_Toc58245886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75</w:t>
        </w:r>
        <w:r w:rsidR="00416E28" w:rsidRPr="00D57DA1">
          <w:rPr>
            <w:rFonts w:ascii="Times New Roman" w:hAnsi="Times New Roman"/>
            <w:noProof/>
            <w:webHidden/>
            <w:sz w:val="22"/>
            <w:szCs w:val="22"/>
          </w:rPr>
          <w:fldChar w:fldCharType="end"/>
        </w:r>
      </w:hyperlink>
    </w:p>
    <w:p w14:paraId="28105411" w14:textId="162DFDB9" w:rsidR="00CB437A" w:rsidRPr="00D57DA1" w:rsidRDefault="00C21C5F" w:rsidP="00CB437A">
      <w:pPr>
        <w:pStyle w:val="24"/>
        <w:rPr>
          <w:rFonts w:ascii="Times New Roman" w:eastAsiaTheme="minorEastAsia" w:hAnsi="Times New Roman"/>
          <w:noProof/>
          <w:sz w:val="22"/>
          <w:szCs w:val="22"/>
        </w:rPr>
      </w:pPr>
      <w:hyperlink w:anchor="_Toc58245887" w:history="1">
        <w:r w:rsidR="00C136BA">
          <w:rPr>
            <w:rStyle w:val="af8"/>
            <w:rFonts w:ascii="Times New Roman" w:hAnsi="Times New Roman"/>
            <w:noProof/>
            <w:sz w:val="22"/>
            <w:szCs w:val="22"/>
          </w:rPr>
          <w:t>3</w:t>
        </w:r>
        <w:r w:rsidR="00CB437A" w:rsidRPr="00D57DA1">
          <w:rPr>
            <w:rStyle w:val="af8"/>
            <w:rFonts w:ascii="Times New Roman" w:hAnsi="Times New Roman"/>
            <w:noProof/>
            <w:sz w:val="22"/>
            <w:szCs w:val="22"/>
          </w:rPr>
          <w:t>.3. Предложения по организации особо охраняемых природных территорий в целях сохранения типичных ландшафтов пологоувалистых лесотундровых равнин Предуралья и Кряжа Чернышова, низменных моренных лесотундровых равнин</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_Toc58245887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80</w:t>
        </w:r>
        <w:r w:rsidR="00416E28" w:rsidRPr="00D57DA1">
          <w:rPr>
            <w:rFonts w:ascii="Times New Roman" w:hAnsi="Times New Roman"/>
            <w:noProof/>
            <w:webHidden/>
            <w:sz w:val="22"/>
            <w:szCs w:val="22"/>
          </w:rPr>
          <w:fldChar w:fldCharType="end"/>
        </w:r>
      </w:hyperlink>
    </w:p>
    <w:p w14:paraId="1575DAF5" w14:textId="1E6C1C62" w:rsidR="00CB437A" w:rsidRPr="00D57DA1" w:rsidRDefault="00C21C5F" w:rsidP="00CB437A">
      <w:pPr>
        <w:pStyle w:val="24"/>
        <w:rPr>
          <w:rFonts w:ascii="Times New Roman" w:eastAsiaTheme="minorEastAsia" w:hAnsi="Times New Roman"/>
          <w:noProof/>
          <w:sz w:val="22"/>
          <w:szCs w:val="22"/>
        </w:rPr>
      </w:pPr>
      <w:hyperlink w:anchor="_Toc58245888" w:history="1">
        <w:r w:rsidR="00C136BA">
          <w:rPr>
            <w:rStyle w:val="af8"/>
            <w:rFonts w:ascii="Times New Roman" w:eastAsia="Calibri" w:hAnsi="Times New Roman"/>
            <w:noProof/>
            <w:sz w:val="22"/>
            <w:szCs w:val="22"/>
          </w:rPr>
          <w:t>3</w:t>
        </w:r>
        <w:r w:rsidR="00CB437A" w:rsidRPr="00D57DA1">
          <w:rPr>
            <w:rStyle w:val="af8"/>
            <w:rFonts w:ascii="Times New Roman" w:eastAsia="Calibri" w:hAnsi="Times New Roman"/>
            <w:noProof/>
            <w:sz w:val="22"/>
            <w:szCs w:val="22"/>
          </w:rPr>
          <w:t>.4.</w:t>
        </w:r>
        <w:r w:rsidR="00CB437A" w:rsidRPr="00D57DA1">
          <w:rPr>
            <w:rStyle w:val="af8"/>
            <w:rFonts w:ascii="Times New Roman" w:hAnsi="Times New Roman"/>
            <w:noProof/>
            <w:sz w:val="22"/>
            <w:szCs w:val="22"/>
          </w:rPr>
          <w:t xml:space="preserve"> Предложения по организации особо охраняемых природных территорий в целях сохранения ландшафтов наиболее высоких участков Тимана</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_Toc58245888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95</w:t>
        </w:r>
        <w:r w:rsidR="00416E28" w:rsidRPr="00D57DA1">
          <w:rPr>
            <w:rFonts w:ascii="Times New Roman" w:hAnsi="Times New Roman"/>
            <w:noProof/>
            <w:webHidden/>
            <w:sz w:val="22"/>
            <w:szCs w:val="22"/>
          </w:rPr>
          <w:fldChar w:fldCharType="end"/>
        </w:r>
      </w:hyperlink>
    </w:p>
    <w:p w14:paraId="655DA71E" w14:textId="07511871" w:rsidR="00CB437A" w:rsidRPr="00D57DA1" w:rsidRDefault="00C21C5F" w:rsidP="00CB437A">
      <w:pPr>
        <w:pStyle w:val="24"/>
        <w:rPr>
          <w:rFonts w:ascii="Times New Roman" w:eastAsiaTheme="minorEastAsia" w:hAnsi="Times New Roman"/>
          <w:noProof/>
          <w:sz w:val="22"/>
          <w:szCs w:val="22"/>
        </w:rPr>
      </w:pPr>
      <w:hyperlink w:anchor="_Toc58245889" w:history="1">
        <w:r w:rsidR="00764B63">
          <w:rPr>
            <w:rStyle w:val="af8"/>
            <w:rFonts w:ascii="Times New Roman" w:hAnsi="Times New Roman"/>
            <w:noProof/>
            <w:sz w:val="22"/>
            <w:szCs w:val="22"/>
          </w:rPr>
          <w:t>3</w:t>
        </w:r>
        <w:r w:rsidR="00CB437A" w:rsidRPr="00D57DA1">
          <w:rPr>
            <w:rStyle w:val="af8"/>
            <w:rFonts w:ascii="Times New Roman" w:hAnsi="Times New Roman"/>
            <w:noProof/>
            <w:sz w:val="22"/>
            <w:szCs w:val="22"/>
          </w:rPr>
          <w:t>.5. Предложения по организации особо охраняемых природных территорий в целях сохранения малонарушенных лесных территорий</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_Toc58245889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98</w:t>
        </w:r>
        <w:r w:rsidR="00416E28" w:rsidRPr="00D57DA1">
          <w:rPr>
            <w:rFonts w:ascii="Times New Roman" w:hAnsi="Times New Roman"/>
            <w:noProof/>
            <w:webHidden/>
            <w:sz w:val="22"/>
            <w:szCs w:val="22"/>
          </w:rPr>
          <w:fldChar w:fldCharType="end"/>
        </w:r>
      </w:hyperlink>
    </w:p>
    <w:p w14:paraId="54E119FD" w14:textId="24266320" w:rsidR="00CB437A" w:rsidRPr="00D57DA1" w:rsidRDefault="00C21C5F" w:rsidP="00CB437A">
      <w:pPr>
        <w:pStyle w:val="24"/>
        <w:rPr>
          <w:rFonts w:ascii="Times New Roman" w:eastAsiaTheme="minorEastAsia" w:hAnsi="Times New Roman"/>
          <w:noProof/>
          <w:sz w:val="22"/>
          <w:szCs w:val="22"/>
        </w:rPr>
      </w:pPr>
      <w:hyperlink w:anchor="_Toc58245890" w:history="1">
        <w:r w:rsidR="00764B63">
          <w:rPr>
            <w:rStyle w:val="af8"/>
            <w:rFonts w:ascii="Times New Roman" w:hAnsi="Times New Roman"/>
            <w:noProof/>
            <w:sz w:val="22"/>
            <w:szCs w:val="22"/>
          </w:rPr>
          <w:t>3</w:t>
        </w:r>
        <w:r w:rsidR="00CB437A" w:rsidRPr="00D57DA1">
          <w:rPr>
            <w:rStyle w:val="af8"/>
            <w:rFonts w:ascii="Times New Roman" w:hAnsi="Times New Roman"/>
            <w:noProof/>
            <w:sz w:val="22"/>
            <w:szCs w:val="22"/>
          </w:rPr>
          <w:t>.6. Предложения по организации особо охраняемых природных территорий в целях сохранения местообитаний редких видов растений, животных и грибов, включая лишайники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_Toc58245890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111</w:t>
        </w:r>
        <w:r w:rsidR="00416E28" w:rsidRPr="00D57DA1">
          <w:rPr>
            <w:rFonts w:ascii="Times New Roman" w:hAnsi="Times New Roman"/>
            <w:noProof/>
            <w:webHidden/>
            <w:sz w:val="22"/>
            <w:szCs w:val="22"/>
          </w:rPr>
          <w:fldChar w:fldCharType="end"/>
        </w:r>
      </w:hyperlink>
    </w:p>
    <w:p w14:paraId="5AAEF4EC" w14:textId="2C48D094" w:rsidR="00CB437A" w:rsidRPr="00D57DA1" w:rsidRDefault="00C21C5F" w:rsidP="00CB437A">
      <w:pPr>
        <w:pStyle w:val="24"/>
        <w:rPr>
          <w:rFonts w:ascii="Times New Roman" w:eastAsiaTheme="minorEastAsia" w:hAnsi="Times New Roman"/>
          <w:noProof/>
          <w:sz w:val="22"/>
          <w:szCs w:val="22"/>
        </w:rPr>
      </w:pPr>
      <w:hyperlink w:anchor="_Toc58245891" w:history="1">
        <w:r w:rsidR="00764B63">
          <w:rPr>
            <w:rStyle w:val="af8"/>
            <w:rFonts w:ascii="Times New Roman" w:hAnsi="Times New Roman"/>
            <w:noProof/>
            <w:sz w:val="22"/>
            <w:szCs w:val="22"/>
          </w:rPr>
          <w:t>3</w:t>
        </w:r>
        <w:r w:rsidR="00CB437A" w:rsidRPr="00D57DA1">
          <w:rPr>
            <w:rStyle w:val="af8"/>
            <w:rFonts w:ascii="Times New Roman" w:hAnsi="Times New Roman"/>
            <w:noProof/>
            <w:sz w:val="22"/>
            <w:szCs w:val="22"/>
          </w:rPr>
          <w:t>.7. Предложения по организации особо охраняемых природных территорий в целях сохранения уникальных геологических и палеонтологических объектов</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_Toc58245891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156</w:t>
        </w:r>
        <w:r w:rsidR="00416E28" w:rsidRPr="00D57DA1">
          <w:rPr>
            <w:rFonts w:ascii="Times New Roman" w:hAnsi="Times New Roman"/>
            <w:noProof/>
            <w:webHidden/>
            <w:sz w:val="22"/>
            <w:szCs w:val="22"/>
          </w:rPr>
          <w:fldChar w:fldCharType="end"/>
        </w:r>
      </w:hyperlink>
    </w:p>
    <w:p w14:paraId="04F6DECD" w14:textId="37EBBB5C" w:rsidR="00CB437A" w:rsidRPr="00D57DA1" w:rsidRDefault="00C21C5F" w:rsidP="00CB437A">
      <w:pPr>
        <w:pStyle w:val="24"/>
        <w:rPr>
          <w:rFonts w:ascii="Times New Roman" w:eastAsiaTheme="minorEastAsia" w:hAnsi="Times New Roman"/>
          <w:noProof/>
          <w:sz w:val="22"/>
          <w:szCs w:val="22"/>
        </w:rPr>
      </w:pPr>
      <w:hyperlink w:anchor="_Toc58245892" w:history="1">
        <w:r w:rsidR="00D328C4">
          <w:rPr>
            <w:rStyle w:val="af8"/>
            <w:rFonts w:ascii="Times New Roman" w:hAnsi="Times New Roman"/>
            <w:noProof/>
            <w:sz w:val="22"/>
            <w:szCs w:val="22"/>
          </w:rPr>
          <w:t>3</w:t>
        </w:r>
        <w:r w:rsidR="00CB437A" w:rsidRPr="00D57DA1">
          <w:rPr>
            <w:rStyle w:val="af8"/>
            <w:rFonts w:ascii="Times New Roman" w:hAnsi="Times New Roman"/>
            <w:noProof/>
            <w:sz w:val="22"/>
            <w:szCs w:val="22"/>
          </w:rPr>
          <w:t>.</w:t>
        </w:r>
        <w:r w:rsidR="00D328C4">
          <w:rPr>
            <w:rStyle w:val="af8"/>
            <w:rFonts w:ascii="Times New Roman" w:hAnsi="Times New Roman"/>
            <w:noProof/>
            <w:sz w:val="22"/>
            <w:szCs w:val="22"/>
          </w:rPr>
          <w:t>8</w:t>
        </w:r>
        <w:r w:rsidR="00CB437A" w:rsidRPr="00D57DA1">
          <w:rPr>
            <w:rStyle w:val="af8"/>
            <w:rFonts w:ascii="Times New Roman" w:hAnsi="Times New Roman"/>
            <w:noProof/>
            <w:sz w:val="22"/>
            <w:szCs w:val="22"/>
          </w:rPr>
          <w:t>. Предложения по реорганизации особо охраняемых природных территорий</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_Toc58245892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169</w:t>
        </w:r>
        <w:r w:rsidR="00416E28" w:rsidRPr="00D57DA1">
          <w:rPr>
            <w:rFonts w:ascii="Times New Roman" w:hAnsi="Times New Roman"/>
            <w:noProof/>
            <w:webHidden/>
            <w:sz w:val="22"/>
            <w:szCs w:val="22"/>
          </w:rPr>
          <w:fldChar w:fldCharType="end"/>
        </w:r>
      </w:hyperlink>
    </w:p>
    <w:p w14:paraId="0DCE0284" w14:textId="33EBF0AC" w:rsidR="00CB437A" w:rsidRPr="00D57DA1" w:rsidRDefault="00C21C5F" w:rsidP="00CB437A">
      <w:pPr>
        <w:pStyle w:val="24"/>
        <w:rPr>
          <w:rFonts w:ascii="Times New Roman" w:eastAsiaTheme="minorEastAsia" w:hAnsi="Times New Roman"/>
          <w:noProof/>
          <w:sz w:val="22"/>
          <w:szCs w:val="22"/>
        </w:rPr>
      </w:pPr>
      <w:hyperlink w:anchor="_Toc58245893" w:history="1">
        <w:r w:rsidR="00D328C4">
          <w:rPr>
            <w:rStyle w:val="af8"/>
            <w:rFonts w:ascii="Times New Roman" w:hAnsi="Times New Roman"/>
            <w:noProof/>
            <w:sz w:val="22"/>
            <w:szCs w:val="22"/>
          </w:rPr>
          <w:t>3</w:t>
        </w:r>
        <w:r w:rsidR="00CB437A" w:rsidRPr="00D57DA1">
          <w:rPr>
            <w:rStyle w:val="af8"/>
            <w:rFonts w:ascii="Times New Roman" w:hAnsi="Times New Roman"/>
            <w:noProof/>
            <w:sz w:val="22"/>
            <w:szCs w:val="22"/>
          </w:rPr>
          <w:t>.</w:t>
        </w:r>
        <w:r w:rsidR="00D328C4">
          <w:rPr>
            <w:rStyle w:val="af8"/>
            <w:rFonts w:ascii="Times New Roman" w:hAnsi="Times New Roman"/>
            <w:noProof/>
            <w:sz w:val="22"/>
            <w:szCs w:val="22"/>
          </w:rPr>
          <w:t>9</w:t>
        </w:r>
        <w:r w:rsidR="00CB437A" w:rsidRPr="00D57DA1">
          <w:rPr>
            <w:rStyle w:val="af8"/>
            <w:rFonts w:ascii="Times New Roman" w:hAnsi="Times New Roman"/>
            <w:noProof/>
            <w:sz w:val="22"/>
            <w:szCs w:val="22"/>
          </w:rPr>
          <w:t xml:space="preserve">. Систематизация предложений по упразднению особо охраняемых природных территорий </w:t>
        </w:r>
        <w:r w:rsidR="00CB437A" w:rsidRPr="00D57DA1">
          <w:rPr>
            <w:rStyle w:val="af8"/>
            <w:rFonts w:ascii="Times New Roman" w:hAnsi="Times New Roman"/>
            <w:noProof/>
            <w:sz w:val="22"/>
            <w:szCs w:val="22"/>
          </w:rPr>
          <w:br/>
          <w:t>в Республике Коми</w:t>
        </w:r>
        <w:r w:rsidR="00CB437A" w:rsidRPr="00D57DA1">
          <w:rPr>
            <w:rFonts w:ascii="Times New Roman" w:hAnsi="Times New Roman"/>
            <w:noProof/>
            <w:webHidden/>
            <w:sz w:val="22"/>
            <w:szCs w:val="22"/>
          </w:rPr>
          <w:tab/>
        </w:r>
        <w:r w:rsidR="00416E28" w:rsidRPr="00D57DA1">
          <w:rPr>
            <w:rFonts w:ascii="Times New Roman" w:hAnsi="Times New Roman"/>
            <w:noProof/>
            <w:webHidden/>
            <w:sz w:val="22"/>
            <w:szCs w:val="22"/>
          </w:rPr>
          <w:fldChar w:fldCharType="begin"/>
        </w:r>
        <w:r w:rsidR="00CB437A" w:rsidRPr="00D57DA1">
          <w:rPr>
            <w:rFonts w:ascii="Times New Roman" w:hAnsi="Times New Roman"/>
            <w:noProof/>
            <w:webHidden/>
            <w:sz w:val="22"/>
            <w:szCs w:val="22"/>
          </w:rPr>
          <w:instrText xml:space="preserve"> PAGEREF _Toc58245893 \h </w:instrText>
        </w:r>
        <w:r w:rsidR="00416E28" w:rsidRPr="00D57DA1">
          <w:rPr>
            <w:rFonts w:ascii="Times New Roman" w:hAnsi="Times New Roman"/>
            <w:noProof/>
            <w:webHidden/>
            <w:sz w:val="22"/>
            <w:szCs w:val="22"/>
          </w:rPr>
        </w:r>
        <w:r w:rsidR="00416E28" w:rsidRPr="00D57DA1">
          <w:rPr>
            <w:rFonts w:ascii="Times New Roman" w:hAnsi="Times New Roman"/>
            <w:noProof/>
            <w:webHidden/>
            <w:sz w:val="22"/>
            <w:szCs w:val="22"/>
          </w:rPr>
          <w:fldChar w:fldCharType="separate"/>
        </w:r>
        <w:r w:rsidR="0083137D">
          <w:rPr>
            <w:rFonts w:ascii="Times New Roman" w:hAnsi="Times New Roman"/>
            <w:noProof/>
            <w:webHidden/>
            <w:sz w:val="22"/>
            <w:szCs w:val="22"/>
          </w:rPr>
          <w:t>173</w:t>
        </w:r>
        <w:r w:rsidR="00416E28" w:rsidRPr="00D57DA1">
          <w:rPr>
            <w:rFonts w:ascii="Times New Roman" w:hAnsi="Times New Roman"/>
            <w:noProof/>
            <w:webHidden/>
            <w:sz w:val="22"/>
            <w:szCs w:val="22"/>
          </w:rPr>
          <w:fldChar w:fldCharType="end"/>
        </w:r>
      </w:hyperlink>
    </w:p>
    <w:p w14:paraId="33434397" w14:textId="08310F01" w:rsidR="00CB437A" w:rsidRPr="00D57DA1" w:rsidRDefault="00C21C5F" w:rsidP="00CB437A">
      <w:pPr>
        <w:pStyle w:val="1b"/>
        <w:rPr>
          <w:rFonts w:eastAsiaTheme="minorEastAsia"/>
          <w:noProof/>
          <w:sz w:val="22"/>
          <w:szCs w:val="22"/>
        </w:rPr>
      </w:pPr>
      <w:hyperlink w:anchor="_Toc58245894" w:history="1">
        <w:r w:rsidR="00CB437A" w:rsidRPr="00D57DA1">
          <w:rPr>
            <w:rStyle w:val="af8"/>
            <w:noProof/>
            <w:sz w:val="22"/>
            <w:szCs w:val="22"/>
          </w:rPr>
          <w:t>ЗАКЛЮЧЕНИЕ</w:t>
        </w:r>
        <w:r w:rsidR="00CB437A" w:rsidRPr="00D57DA1">
          <w:rPr>
            <w:noProof/>
            <w:webHidden/>
            <w:sz w:val="22"/>
            <w:szCs w:val="22"/>
          </w:rPr>
          <w:tab/>
        </w:r>
        <w:r w:rsidR="00416E28" w:rsidRPr="00D57DA1">
          <w:rPr>
            <w:noProof/>
            <w:webHidden/>
            <w:sz w:val="22"/>
            <w:szCs w:val="22"/>
          </w:rPr>
          <w:fldChar w:fldCharType="begin"/>
        </w:r>
        <w:r w:rsidR="00CB437A" w:rsidRPr="00D57DA1">
          <w:rPr>
            <w:noProof/>
            <w:webHidden/>
            <w:sz w:val="22"/>
            <w:szCs w:val="22"/>
          </w:rPr>
          <w:instrText xml:space="preserve"> PAGEREF _Toc58245894 \h </w:instrText>
        </w:r>
        <w:r w:rsidR="00416E28" w:rsidRPr="00D57DA1">
          <w:rPr>
            <w:noProof/>
            <w:webHidden/>
            <w:sz w:val="22"/>
            <w:szCs w:val="22"/>
          </w:rPr>
        </w:r>
        <w:r w:rsidR="00416E28" w:rsidRPr="00D57DA1">
          <w:rPr>
            <w:noProof/>
            <w:webHidden/>
            <w:sz w:val="22"/>
            <w:szCs w:val="22"/>
          </w:rPr>
          <w:fldChar w:fldCharType="separate"/>
        </w:r>
        <w:r w:rsidR="0083137D">
          <w:rPr>
            <w:noProof/>
            <w:webHidden/>
            <w:sz w:val="22"/>
            <w:szCs w:val="22"/>
          </w:rPr>
          <w:t>211</w:t>
        </w:r>
        <w:r w:rsidR="00416E28" w:rsidRPr="00D57DA1">
          <w:rPr>
            <w:noProof/>
            <w:webHidden/>
            <w:sz w:val="22"/>
            <w:szCs w:val="22"/>
          </w:rPr>
          <w:fldChar w:fldCharType="end"/>
        </w:r>
      </w:hyperlink>
    </w:p>
    <w:p w14:paraId="3684D631" w14:textId="60DC297A" w:rsidR="00CB437A" w:rsidRPr="00D57DA1" w:rsidRDefault="00C21C5F" w:rsidP="00CB437A">
      <w:pPr>
        <w:pStyle w:val="1b"/>
        <w:rPr>
          <w:noProof/>
        </w:rPr>
      </w:pPr>
      <w:hyperlink w:anchor="_Toc58245895" w:history="1">
        <w:r w:rsidR="00CB437A" w:rsidRPr="00D57DA1">
          <w:rPr>
            <w:rStyle w:val="af8"/>
            <w:noProof/>
            <w:sz w:val="22"/>
            <w:szCs w:val="22"/>
          </w:rPr>
          <w:t>ЛИТЕРАТУРА</w:t>
        </w:r>
        <w:r w:rsidR="00CB437A" w:rsidRPr="00D57DA1">
          <w:rPr>
            <w:noProof/>
            <w:webHidden/>
            <w:sz w:val="22"/>
            <w:szCs w:val="22"/>
          </w:rPr>
          <w:tab/>
        </w:r>
        <w:r w:rsidR="00416E28" w:rsidRPr="00D57DA1">
          <w:rPr>
            <w:noProof/>
            <w:webHidden/>
            <w:sz w:val="22"/>
            <w:szCs w:val="22"/>
          </w:rPr>
          <w:fldChar w:fldCharType="begin"/>
        </w:r>
        <w:r w:rsidR="00CB437A" w:rsidRPr="00D57DA1">
          <w:rPr>
            <w:noProof/>
            <w:webHidden/>
            <w:sz w:val="22"/>
            <w:szCs w:val="22"/>
          </w:rPr>
          <w:instrText xml:space="preserve"> PAGEREF _Toc58245895 \h </w:instrText>
        </w:r>
        <w:r w:rsidR="00416E28" w:rsidRPr="00D57DA1">
          <w:rPr>
            <w:noProof/>
            <w:webHidden/>
            <w:sz w:val="22"/>
            <w:szCs w:val="22"/>
          </w:rPr>
        </w:r>
        <w:r w:rsidR="00416E28" w:rsidRPr="00D57DA1">
          <w:rPr>
            <w:noProof/>
            <w:webHidden/>
            <w:sz w:val="22"/>
            <w:szCs w:val="22"/>
          </w:rPr>
          <w:fldChar w:fldCharType="separate"/>
        </w:r>
        <w:r w:rsidR="0083137D">
          <w:rPr>
            <w:noProof/>
            <w:webHidden/>
            <w:sz w:val="22"/>
            <w:szCs w:val="22"/>
          </w:rPr>
          <w:t>213</w:t>
        </w:r>
        <w:r w:rsidR="00416E28" w:rsidRPr="00D57DA1">
          <w:rPr>
            <w:noProof/>
            <w:webHidden/>
            <w:sz w:val="22"/>
            <w:szCs w:val="22"/>
          </w:rPr>
          <w:fldChar w:fldCharType="end"/>
        </w:r>
      </w:hyperlink>
    </w:p>
    <w:p w14:paraId="2119E394" w14:textId="77777777" w:rsidR="007D5A6E" w:rsidRPr="00D57DA1" w:rsidRDefault="00A65644" w:rsidP="00217D7C">
      <w:pPr>
        <w:spacing w:before="120"/>
        <w:rPr>
          <w:sz w:val="23"/>
          <w:szCs w:val="23"/>
        </w:rPr>
      </w:pPr>
      <w:r w:rsidRPr="00D57DA1">
        <w:rPr>
          <w:rFonts w:eastAsiaTheme="minorEastAsia"/>
          <w:noProof/>
          <w:sz w:val="22"/>
          <w:szCs w:val="22"/>
        </w:rPr>
        <w:t>ПРИЛОЖЕНИЯ</w:t>
      </w:r>
      <w:r w:rsidR="00217D7C" w:rsidRPr="00D57DA1">
        <w:rPr>
          <w:rFonts w:eastAsiaTheme="minorEastAsia"/>
          <w:noProof/>
        </w:rPr>
        <w:t xml:space="preserve"> …………………………………………………………………………………..… </w:t>
      </w:r>
      <w:r w:rsidR="00217D7C" w:rsidRPr="00D57DA1">
        <w:rPr>
          <w:rFonts w:eastAsiaTheme="minorEastAsia"/>
          <w:noProof/>
          <w:sz w:val="22"/>
        </w:rPr>
        <w:t>Книга 2</w:t>
      </w:r>
      <w:r w:rsidR="00416E28" w:rsidRPr="00D57DA1">
        <w:rPr>
          <w:sz w:val="22"/>
          <w:szCs w:val="22"/>
        </w:rPr>
        <w:fldChar w:fldCharType="end"/>
      </w:r>
    </w:p>
    <w:p w14:paraId="793C6D11" w14:textId="77777777" w:rsidR="007D48BE" w:rsidRPr="00BC172B" w:rsidRDefault="007D48BE" w:rsidP="007D48BE">
      <w:pPr>
        <w:pStyle w:val="1"/>
      </w:pPr>
      <w:r w:rsidRPr="00D57DA1">
        <w:rPr>
          <w:b w:val="0"/>
          <w:bCs w:val="0"/>
        </w:rPr>
        <w:br w:type="page"/>
      </w:r>
      <w:bookmarkStart w:id="0" w:name="_Toc27574008"/>
      <w:bookmarkStart w:id="1" w:name="_Toc58245862"/>
      <w:r w:rsidRPr="00BC172B">
        <w:lastRenderedPageBreak/>
        <w:t>ВВЕДЕНИЕ</w:t>
      </w:r>
      <w:bookmarkEnd w:id="0"/>
      <w:bookmarkEnd w:id="1"/>
    </w:p>
    <w:p w14:paraId="1E31303F" w14:textId="77777777" w:rsidR="007D48BE" w:rsidRPr="00BC172B" w:rsidRDefault="007D48BE" w:rsidP="007D48BE">
      <w:pPr>
        <w:ind w:firstLine="720"/>
        <w:jc w:val="both"/>
        <w:rPr>
          <w:bCs/>
        </w:rPr>
      </w:pPr>
    </w:p>
    <w:p w14:paraId="60149928" w14:textId="6278AA9A" w:rsidR="009F7825" w:rsidRDefault="009F7825" w:rsidP="00966D0F">
      <w:pPr>
        <w:spacing w:line="360" w:lineRule="auto"/>
        <w:ind w:firstLine="709"/>
        <w:jc w:val="both"/>
        <w:rPr>
          <w:szCs w:val="28"/>
        </w:rPr>
      </w:pPr>
      <w:r w:rsidRPr="00BC172B">
        <w:t>Схем</w:t>
      </w:r>
      <w:r>
        <w:t>а</w:t>
      </w:r>
      <w:r w:rsidRPr="00BC172B">
        <w:t xml:space="preserve"> развития и размещения особо охраняемых природных территорий республиканского значения (далее – Схема)</w:t>
      </w:r>
      <w:r>
        <w:t xml:space="preserve"> разработана </w:t>
      </w:r>
      <w:r>
        <w:rPr>
          <w:szCs w:val="28"/>
        </w:rPr>
        <w:t>в</w:t>
      </w:r>
      <w:r w:rsidRPr="004A2DF6">
        <w:rPr>
          <w:szCs w:val="28"/>
        </w:rPr>
        <w:t>о исполнение Закона Республики Коми от 01.10.2018</w:t>
      </w:r>
      <w:r>
        <w:rPr>
          <w:szCs w:val="28"/>
          <w:lang w:val="en-US"/>
        </w:rPr>
        <w:t> </w:t>
      </w:r>
      <w:r w:rsidRPr="004A2DF6">
        <w:rPr>
          <w:szCs w:val="28"/>
        </w:rPr>
        <w:t>г. № 70-РЗ «Об особо охраняемых природных территориях республиканского и местного значения в Республике Коми»</w:t>
      </w:r>
      <w:r>
        <w:rPr>
          <w:szCs w:val="28"/>
        </w:rPr>
        <w:t xml:space="preserve"> в соответствии </w:t>
      </w:r>
      <w:r w:rsidR="00BF4C06">
        <w:rPr>
          <w:szCs w:val="28"/>
        </w:rPr>
        <w:t>с требованиями к составу схемы, порядку её разработки, согласования и утверждения (постановление Правительства Республики Комиот 8 мая 2019 года № 221)</w:t>
      </w:r>
      <w:r w:rsidR="00441A00">
        <w:rPr>
          <w:szCs w:val="28"/>
        </w:rPr>
        <w:t>.</w:t>
      </w:r>
      <w:r w:rsidR="00BF4C06">
        <w:rPr>
          <w:szCs w:val="28"/>
        </w:rPr>
        <w:t xml:space="preserve"> </w:t>
      </w:r>
      <w:r w:rsidR="00441A00">
        <w:rPr>
          <w:szCs w:val="28"/>
        </w:rPr>
        <w:t xml:space="preserve">Схема </w:t>
      </w:r>
      <w:r w:rsidR="00BF4C06">
        <w:rPr>
          <w:szCs w:val="28"/>
        </w:rPr>
        <w:t>отраж</w:t>
      </w:r>
      <w:r w:rsidR="00441A00">
        <w:rPr>
          <w:szCs w:val="28"/>
        </w:rPr>
        <w:t>ает</w:t>
      </w:r>
      <w:r w:rsidR="00BF4C06">
        <w:rPr>
          <w:szCs w:val="28"/>
        </w:rPr>
        <w:t xml:space="preserve"> состояни</w:t>
      </w:r>
      <w:r w:rsidR="00142098">
        <w:rPr>
          <w:szCs w:val="28"/>
        </w:rPr>
        <w:t>е</w:t>
      </w:r>
      <w:r w:rsidR="00BF4C06">
        <w:rPr>
          <w:szCs w:val="28"/>
        </w:rPr>
        <w:t xml:space="preserve"> действующей системы ООПТ и план её развития для наиболее эффективного сохранения природных комплексов и объектов, имеющих особое природоохранное, научное, культурное, эстетическое, рекреационное, оздоровительное</w:t>
      </w:r>
      <w:r w:rsidR="00294F6B">
        <w:rPr>
          <w:szCs w:val="28"/>
        </w:rPr>
        <w:t xml:space="preserve"> и иное ценное значение с учетом </w:t>
      </w:r>
      <w:r w:rsidR="00BF4C06">
        <w:rPr>
          <w:szCs w:val="28"/>
        </w:rPr>
        <w:t>наличия защитных лесов и иных зон с особыми условиями хозяйственного использования территорий</w:t>
      </w:r>
      <w:r w:rsidR="00294F6B">
        <w:rPr>
          <w:szCs w:val="28"/>
        </w:rPr>
        <w:t>,</w:t>
      </w:r>
      <w:r w:rsidR="00BF4C06">
        <w:rPr>
          <w:szCs w:val="28"/>
        </w:rPr>
        <w:t xml:space="preserve"> необходимых для создания надежного экологического каркаса, обеспечивающего экологическую безопасность Республики Коми.</w:t>
      </w:r>
    </w:p>
    <w:p w14:paraId="11447D2F" w14:textId="77777777" w:rsidR="00BF4C06" w:rsidRDefault="00BF4C06" w:rsidP="00966D0F">
      <w:pPr>
        <w:spacing w:line="360" w:lineRule="auto"/>
        <w:ind w:firstLine="709"/>
        <w:jc w:val="both"/>
        <w:rPr>
          <w:szCs w:val="28"/>
        </w:rPr>
      </w:pPr>
      <w:r>
        <w:rPr>
          <w:szCs w:val="28"/>
        </w:rPr>
        <w:t xml:space="preserve">При разработке схемы учтены перспективы </w:t>
      </w:r>
      <w:r w:rsidR="006504BE">
        <w:rPr>
          <w:szCs w:val="28"/>
        </w:rPr>
        <w:t>хозяйственного освоения территории Республики Коми, а в режиме охраны ООПТ в интересах населения предусмотрена в</w:t>
      </w:r>
      <w:r w:rsidR="008B37D6">
        <w:rPr>
          <w:szCs w:val="28"/>
        </w:rPr>
        <w:t>озможность осуществления традиционных форм природопользования – любительская охота, рыбалка, сенокошение, выпас скота, сбор ягод и грибов, туризм и отдых на природе, которые не наносят ущерба охраняемым объектам.</w:t>
      </w:r>
    </w:p>
    <w:p w14:paraId="0B832BE6" w14:textId="77777777" w:rsidR="008B37D6" w:rsidRDefault="008B37D6" w:rsidP="00966D0F">
      <w:pPr>
        <w:spacing w:line="360" w:lineRule="auto"/>
        <w:ind w:firstLine="709"/>
        <w:jc w:val="both"/>
        <w:rPr>
          <w:bCs/>
        </w:rPr>
      </w:pPr>
      <w:r>
        <w:rPr>
          <w:szCs w:val="28"/>
        </w:rPr>
        <w:t xml:space="preserve">Схема разработана специалистами </w:t>
      </w:r>
      <w:r w:rsidRPr="00BC172B">
        <w:rPr>
          <w:bCs/>
        </w:rPr>
        <w:t>Институт</w:t>
      </w:r>
      <w:r>
        <w:rPr>
          <w:bCs/>
        </w:rPr>
        <w:t>а</w:t>
      </w:r>
      <w:r w:rsidRPr="00BC172B">
        <w:rPr>
          <w:bCs/>
        </w:rPr>
        <w:t xml:space="preserve"> биологии Коми научного центра Уральского отделения РАН – обособленное подразделение ФГБУН Федеральный исследовательский центр «Коми научный центр Уральского отделения Российской академии наук»</w:t>
      </w:r>
      <w:r>
        <w:rPr>
          <w:szCs w:val="28"/>
        </w:rPr>
        <w:t xml:space="preserve">, при участии специалистов </w:t>
      </w:r>
      <w:r w:rsidRPr="00D57DA1">
        <w:t>Института геологии ФИЦ Коми НЦ УрО РАН</w:t>
      </w:r>
      <w:r>
        <w:t xml:space="preserve">, Коми регионального Некомерческого </w:t>
      </w:r>
      <w:r w:rsidRPr="00D57DA1">
        <w:t>фонда «Серебряная тайга»</w:t>
      </w:r>
      <w:r>
        <w:t xml:space="preserve"> и </w:t>
      </w:r>
      <w:r w:rsidRPr="008B37D6">
        <w:t>ГБУ РК «Территориальный фонд Информации по Республике Коми»</w:t>
      </w:r>
      <w:r>
        <w:t xml:space="preserve"> на основе </w:t>
      </w:r>
      <w:r w:rsidRPr="00D57DA1">
        <w:rPr>
          <w:bCs/>
        </w:rPr>
        <w:t>Государственн</w:t>
      </w:r>
      <w:r>
        <w:rPr>
          <w:bCs/>
        </w:rPr>
        <w:t>ого</w:t>
      </w:r>
      <w:r w:rsidRPr="00D57DA1">
        <w:rPr>
          <w:bCs/>
        </w:rPr>
        <w:t xml:space="preserve"> контракт</w:t>
      </w:r>
      <w:r>
        <w:rPr>
          <w:bCs/>
        </w:rPr>
        <w:t>а</w:t>
      </w:r>
      <w:r w:rsidRPr="00D57DA1">
        <w:rPr>
          <w:bCs/>
        </w:rPr>
        <w:t xml:space="preserve"> № ОКЭФ-2139 от 27.11.2020 г.</w:t>
      </w:r>
    </w:p>
    <w:p w14:paraId="4237D665" w14:textId="77777777" w:rsidR="008B37D6" w:rsidRPr="00BC172B" w:rsidRDefault="00294F6B" w:rsidP="008B37D6">
      <w:pPr>
        <w:spacing w:line="360" w:lineRule="auto"/>
        <w:ind w:firstLine="709"/>
        <w:jc w:val="both"/>
      </w:pPr>
      <w:r>
        <w:t>Главный</w:t>
      </w:r>
      <w:r w:rsidR="008B37D6" w:rsidRPr="00BC172B">
        <w:t xml:space="preserve"> принцип, положенный в основу Схемы – признание ООПТ важнейшим механизмом, обеспечивающим стабильное функционирование биосферы. При подготовке предложений о режиме охраны проектируемых заказников и памятников природы исходили из того, что ООПТ выполняют важные научные и социально-культурные функции, являясь полигонами для изучения естественных экосистем и происходящих в них процессов, а также способствуют экологическому воспитанию и просвещению населения, обладают значительными рекреационными ресурсами и туристическим потенциалом.</w:t>
      </w:r>
    </w:p>
    <w:p w14:paraId="7328B13D" w14:textId="77777777" w:rsidR="008B37D6" w:rsidRPr="00BC172B" w:rsidRDefault="008B37D6" w:rsidP="008B37D6">
      <w:pPr>
        <w:spacing w:line="360" w:lineRule="auto"/>
        <w:ind w:firstLine="709"/>
        <w:jc w:val="both"/>
      </w:pPr>
      <w:r w:rsidRPr="00BC172B">
        <w:t>При разработке Схемы были определены следующие приоритеты:</w:t>
      </w:r>
    </w:p>
    <w:p w14:paraId="7B24551C" w14:textId="77777777" w:rsidR="008B37D6" w:rsidRPr="00BC172B" w:rsidRDefault="008B37D6" w:rsidP="008B37D6">
      <w:pPr>
        <w:numPr>
          <w:ilvl w:val="0"/>
          <w:numId w:val="7"/>
        </w:numPr>
        <w:tabs>
          <w:tab w:val="left" w:pos="993"/>
        </w:tabs>
        <w:spacing w:line="360" w:lineRule="auto"/>
        <w:ind w:left="0" w:firstLine="709"/>
        <w:jc w:val="both"/>
      </w:pPr>
      <w:r w:rsidRPr="00BC172B">
        <w:t>достижение репрезентативности системы ООПТ для сохранения максимального физико-географического, ландшафтного и биологического разнообразия Республики Коми;</w:t>
      </w:r>
    </w:p>
    <w:p w14:paraId="3BE21F5D" w14:textId="77777777" w:rsidR="008B37D6" w:rsidRPr="00BC172B" w:rsidRDefault="008B37D6" w:rsidP="008B37D6">
      <w:pPr>
        <w:numPr>
          <w:ilvl w:val="0"/>
          <w:numId w:val="7"/>
        </w:numPr>
        <w:tabs>
          <w:tab w:val="left" w:pos="993"/>
        </w:tabs>
        <w:spacing w:line="360" w:lineRule="auto"/>
        <w:ind w:left="0" w:firstLine="709"/>
        <w:jc w:val="both"/>
      </w:pPr>
      <w:r w:rsidRPr="00BC172B">
        <w:t xml:space="preserve">достижение полноты охвата системой ООПТ ценных природных территорий для гарантированного сохранения: ключевых мест обитания редких и находящихся под угрозой исчезновения </w:t>
      </w:r>
      <w:r w:rsidRPr="00BC172B">
        <w:lastRenderedPageBreak/>
        <w:t>объектов животного и растительного мира; геологических, минералогических и палеонтологических объектов; уникальных природных комплексов и объектов, в том числе одиночных природных объектов, представляющих собой особую научную, культурную и эстетическую ценность;</w:t>
      </w:r>
    </w:p>
    <w:p w14:paraId="6CDA06ED" w14:textId="77777777" w:rsidR="008B37D6" w:rsidRPr="00BC172B" w:rsidRDefault="008B37D6" w:rsidP="008B37D6">
      <w:pPr>
        <w:numPr>
          <w:ilvl w:val="0"/>
          <w:numId w:val="7"/>
        </w:numPr>
        <w:tabs>
          <w:tab w:val="left" w:pos="993"/>
        </w:tabs>
        <w:spacing w:line="360" w:lineRule="auto"/>
        <w:ind w:left="0" w:firstLine="709"/>
        <w:jc w:val="both"/>
      </w:pPr>
      <w:r w:rsidRPr="00BC172B">
        <w:t>обеспечение изучения и мониторинга естественного хода процессов в природных экосистемах региона.</w:t>
      </w:r>
    </w:p>
    <w:p w14:paraId="0348B1A1" w14:textId="60D3C34D" w:rsidR="008B37D6" w:rsidRDefault="008B37D6" w:rsidP="00966D0F">
      <w:pPr>
        <w:spacing w:line="360" w:lineRule="auto"/>
        <w:ind w:firstLine="709"/>
        <w:jc w:val="both"/>
        <w:rPr>
          <w:bCs/>
        </w:rPr>
      </w:pPr>
      <w:r>
        <w:rPr>
          <w:bCs/>
        </w:rPr>
        <w:t xml:space="preserve">Начиная с 60х годов прошлого столетия в республике целенаправленно создается система ООПТ обеспечивающая сохранение биосферных функций экосистем в условиях промышленного и сельскохозяйственного освоения территории. </w:t>
      </w:r>
    </w:p>
    <w:p w14:paraId="16D326F6" w14:textId="77777777" w:rsidR="00F02D57" w:rsidRPr="00D57DA1" w:rsidRDefault="00F02D57" w:rsidP="00F02D57">
      <w:pPr>
        <w:spacing w:line="360" w:lineRule="auto"/>
        <w:ind w:firstLine="720"/>
        <w:jc w:val="both"/>
      </w:pPr>
      <w:r w:rsidRPr="00D57DA1">
        <w:t>В настоящее время в регионе функционируют три ООПТ федерального значения – Печоро-Илычский государственный природный заповедник, Национальный парк «Югыд ва»</w:t>
      </w:r>
      <w:r w:rsidR="00294F6B">
        <w:t>,</w:t>
      </w:r>
      <w:r w:rsidRPr="00D57DA1">
        <w:t xml:space="preserve"> Национальный парк «Койгородский» и 22</w:t>
      </w:r>
      <w:r>
        <w:t>9</w:t>
      </w:r>
      <w:r w:rsidRPr="00D57DA1">
        <w:t xml:space="preserve"> резерватов регионального значения (1</w:t>
      </w:r>
      <w:r w:rsidR="00E86906">
        <w:t>80 заказников, 49</w:t>
      </w:r>
      <w:r w:rsidRPr="00D57DA1">
        <w:t xml:space="preserve"> памятника природы). Созданная сеть ООПТ имеет большое число сильных сторон и преимуществ, однако в ней имеются существенные пробелы. </w:t>
      </w:r>
    </w:p>
    <w:p w14:paraId="3D8A6B0F" w14:textId="77777777" w:rsidR="00F02D57" w:rsidRPr="00D57DA1" w:rsidRDefault="00F02D57" w:rsidP="00F02D57">
      <w:pPr>
        <w:spacing w:line="360" w:lineRule="auto"/>
        <w:ind w:firstLine="720"/>
        <w:jc w:val="both"/>
      </w:pPr>
      <w:r w:rsidRPr="00D57DA1">
        <w:t>Оценка репрезентативности и полноты системы ООПТ Республики Коми по отношению к физико-географическим регионам суши показала, что в настоящее время в равнинной части тундровой зоны республики под охрану взяты только азональные природные комплексы и объекты. Крайне малочисленны объекты природно-заповедного фонда в лесотундре и тундрово-арктических горных областях (Полярный Урал). В таежной области преобладают резерваты, расположенные в северной и средней подзонах тайги. При этом крайне незначительны число и площадь ООПТ, расположенных в южной подзоне тайги. Шесть из 32 типов ландшафтов на ООПТ не встречаются: пологоувалистые тундровые равнины Предуралья; массивы плоскобугристых болот; пологоувалистые лесотундровые равнины Предуралья и Кряжа Чернышова; низменные моренные лесотундровые равнины; безлесные тундровые лощины и долины мелких рек в крайнесеверной тайге; наиболее высокие участки Тимана, приуроченные к выходам метаморфических пород. Не обеспечены охраной на объектах природно-заповедного фонда места обитания / произрастания около 15 % от общего числа видов животных, растений и грибов, занесенных в Красную книгу Республики Коми (2019).</w:t>
      </w:r>
    </w:p>
    <w:p w14:paraId="0239F811" w14:textId="17A72687" w:rsidR="00F02D57" w:rsidRPr="00D57DA1" w:rsidRDefault="00F02D57" w:rsidP="00F02D57">
      <w:pPr>
        <w:pStyle w:val="a3"/>
        <w:spacing w:line="360" w:lineRule="auto"/>
        <w:ind w:left="0" w:firstLine="720"/>
        <w:jc w:val="both"/>
        <w:rPr>
          <w:sz w:val="24"/>
          <w:szCs w:val="24"/>
        </w:rPr>
      </w:pPr>
      <w:r w:rsidRPr="00F02D57">
        <w:rPr>
          <w:sz w:val="24"/>
          <w:szCs w:val="24"/>
        </w:rPr>
        <w:t>В процессе реализации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для совершенствования системы ООПТ были сформулированы предложения о создании 28 ООПТ регионального значения, в том числе: 9 комплексных заказников, 13 биологических заказников, 2 гидрологических заказник</w:t>
      </w:r>
      <w:r w:rsidR="00757945">
        <w:rPr>
          <w:sz w:val="24"/>
          <w:szCs w:val="24"/>
        </w:rPr>
        <w:t>а</w:t>
      </w:r>
      <w:r w:rsidRPr="00F02D57">
        <w:rPr>
          <w:sz w:val="24"/>
          <w:szCs w:val="24"/>
        </w:rPr>
        <w:t xml:space="preserve"> и </w:t>
      </w:r>
      <w:r w:rsidR="00B81965">
        <w:rPr>
          <w:sz w:val="24"/>
          <w:szCs w:val="24"/>
        </w:rPr>
        <w:t>4</w:t>
      </w:r>
      <w:r w:rsidRPr="00F02D57">
        <w:rPr>
          <w:sz w:val="24"/>
          <w:szCs w:val="24"/>
        </w:rPr>
        <w:t xml:space="preserve"> геологических памятник</w:t>
      </w:r>
      <w:r w:rsidR="00757945">
        <w:rPr>
          <w:sz w:val="24"/>
          <w:szCs w:val="24"/>
        </w:rPr>
        <w:t>а</w:t>
      </w:r>
      <w:r w:rsidRPr="00F02D57">
        <w:rPr>
          <w:sz w:val="24"/>
          <w:szCs w:val="24"/>
        </w:rPr>
        <w:t xml:space="preserve"> природы. Они были включены в «Стратегический план развития системы ООПТ Республики Коми», утвержденный приказом Министерства природных ресурсов и охраны окружающей среды Республики Коми в 2014 году. За период 2014-2019 гг. учреждены комплексные заказники «Чернореченский», «Большая Лагорта», «Оченырд», «Большая Роговая». Их создание позволило частично восполнить пробелы в сохранении ландшафтов Полярного Урала, полосы притундровых лесов, увеличить площади охраняемых крупнобугристых болот.</w:t>
      </w:r>
    </w:p>
    <w:p w14:paraId="04EE60F2" w14:textId="77777777" w:rsidR="008B37D6" w:rsidRDefault="00F02D57" w:rsidP="00F02D57">
      <w:pPr>
        <w:spacing w:line="360" w:lineRule="auto"/>
        <w:ind w:firstLine="709"/>
        <w:jc w:val="both"/>
      </w:pPr>
      <w:r w:rsidRPr="00D57DA1">
        <w:lastRenderedPageBreak/>
        <w:t>При формировании «Стратегического плана развития системы ООПТ Республики Коми» не были в полной мере учтены интересы хозяйственного освоения территории, планируемые к строительству в программе социально-экономического развития объекты промышленности и транспортной инфраструктуры.</w:t>
      </w:r>
    </w:p>
    <w:p w14:paraId="4809E34E" w14:textId="77777777" w:rsidR="00F02D57" w:rsidRDefault="00F02D57" w:rsidP="00F02D57">
      <w:pPr>
        <w:spacing w:line="360" w:lineRule="auto"/>
        <w:ind w:firstLine="709"/>
        <w:jc w:val="both"/>
        <w:rPr>
          <w:bCs/>
        </w:rPr>
      </w:pPr>
      <w:r>
        <w:t>В связи с этим</w:t>
      </w:r>
      <w:r w:rsidR="00127EB6">
        <w:t>,</w:t>
      </w:r>
      <w:r>
        <w:t xml:space="preserve"> при подготовке предложений по восполнению пробелов в действующей сети ООПТ были учтены интересы социально-экономического развития территории. При выборе территории для создания новых ООПТ была разработана и проанализирована серия тематических карт, включающая:</w:t>
      </w:r>
    </w:p>
    <w:p w14:paraId="3E620B6E" w14:textId="77777777" w:rsidR="00F02D57" w:rsidRPr="00BC172B" w:rsidRDefault="00F02D57" w:rsidP="00F02D57">
      <w:pPr>
        <w:pStyle w:val="a3"/>
        <w:numPr>
          <w:ilvl w:val="0"/>
          <w:numId w:val="1"/>
        </w:numPr>
        <w:tabs>
          <w:tab w:val="left" w:pos="993"/>
        </w:tabs>
        <w:spacing w:line="360" w:lineRule="auto"/>
        <w:ind w:left="0" w:firstLine="709"/>
        <w:jc w:val="both"/>
        <w:rPr>
          <w:sz w:val="24"/>
          <w:szCs w:val="24"/>
        </w:rPr>
      </w:pPr>
      <w:r w:rsidRPr="00BC172B">
        <w:rPr>
          <w:sz w:val="24"/>
          <w:szCs w:val="24"/>
        </w:rPr>
        <w:t>ландшафтную карту Республики Коми М 1:1 000 000;</w:t>
      </w:r>
    </w:p>
    <w:p w14:paraId="525D5F4A" w14:textId="77777777" w:rsidR="00F02D57" w:rsidRPr="00BC172B" w:rsidRDefault="00F02D57" w:rsidP="00F02D57">
      <w:pPr>
        <w:pStyle w:val="a3"/>
        <w:numPr>
          <w:ilvl w:val="0"/>
          <w:numId w:val="1"/>
        </w:numPr>
        <w:tabs>
          <w:tab w:val="left" w:pos="993"/>
        </w:tabs>
        <w:spacing w:line="360" w:lineRule="auto"/>
        <w:ind w:left="0" w:firstLine="709"/>
        <w:jc w:val="both"/>
        <w:rPr>
          <w:sz w:val="24"/>
          <w:szCs w:val="24"/>
        </w:rPr>
      </w:pPr>
      <w:r w:rsidRPr="00BC172B">
        <w:rPr>
          <w:sz w:val="24"/>
          <w:szCs w:val="24"/>
        </w:rPr>
        <w:t>карту распределенного и нераспределенного фонда недр;</w:t>
      </w:r>
    </w:p>
    <w:p w14:paraId="631D7C09" w14:textId="77777777" w:rsidR="00F02D57" w:rsidRPr="00BC172B" w:rsidRDefault="00F02D57" w:rsidP="00F02D57">
      <w:pPr>
        <w:pStyle w:val="a3"/>
        <w:numPr>
          <w:ilvl w:val="0"/>
          <w:numId w:val="1"/>
        </w:numPr>
        <w:tabs>
          <w:tab w:val="left" w:pos="993"/>
        </w:tabs>
        <w:spacing w:line="360" w:lineRule="auto"/>
        <w:ind w:left="0" w:firstLine="709"/>
        <w:jc w:val="both"/>
        <w:rPr>
          <w:sz w:val="24"/>
          <w:szCs w:val="24"/>
        </w:rPr>
      </w:pPr>
      <w:r w:rsidRPr="00BC172B">
        <w:rPr>
          <w:sz w:val="24"/>
          <w:szCs w:val="24"/>
        </w:rPr>
        <w:t>карту месторождений полезных ископаемых (кроме общераспространенных полезных ископаемых);</w:t>
      </w:r>
    </w:p>
    <w:p w14:paraId="7D2C6385" w14:textId="77777777" w:rsidR="00F02D57" w:rsidRPr="00BC172B" w:rsidRDefault="00F02D57" w:rsidP="00F02D57">
      <w:pPr>
        <w:pStyle w:val="a3"/>
        <w:numPr>
          <w:ilvl w:val="0"/>
          <w:numId w:val="1"/>
        </w:numPr>
        <w:tabs>
          <w:tab w:val="left" w:pos="993"/>
        </w:tabs>
        <w:spacing w:line="360" w:lineRule="auto"/>
        <w:ind w:left="0" w:firstLine="709"/>
        <w:jc w:val="both"/>
        <w:rPr>
          <w:sz w:val="24"/>
          <w:szCs w:val="24"/>
        </w:rPr>
      </w:pPr>
      <w:r w:rsidRPr="00BC172B">
        <w:rPr>
          <w:sz w:val="24"/>
          <w:szCs w:val="24"/>
        </w:rPr>
        <w:t>карту охотничьих хозяйств и рыбопромысловых участков;</w:t>
      </w:r>
    </w:p>
    <w:p w14:paraId="2AF2E7FE" w14:textId="77777777" w:rsidR="00F02D57" w:rsidRPr="00BC172B" w:rsidRDefault="00F02D57" w:rsidP="00F02D57">
      <w:pPr>
        <w:pStyle w:val="a3"/>
        <w:numPr>
          <w:ilvl w:val="0"/>
          <w:numId w:val="1"/>
        </w:numPr>
        <w:tabs>
          <w:tab w:val="left" w:pos="993"/>
        </w:tabs>
        <w:spacing w:line="360" w:lineRule="auto"/>
        <w:ind w:left="0" w:firstLine="709"/>
        <w:jc w:val="both"/>
        <w:rPr>
          <w:sz w:val="24"/>
          <w:szCs w:val="24"/>
        </w:rPr>
      </w:pPr>
      <w:r w:rsidRPr="00BC172B">
        <w:rPr>
          <w:sz w:val="24"/>
          <w:szCs w:val="24"/>
        </w:rPr>
        <w:t>карту защитных лесов и особо защитных участков (ОЗУ);</w:t>
      </w:r>
    </w:p>
    <w:p w14:paraId="43BACCB8" w14:textId="77777777" w:rsidR="00F02D57" w:rsidRPr="00BC172B" w:rsidRDefault="00F02D57" w:rsidP="00F02D57">
      <w:pPr>
        <w:pStyle w:val="a3"/>
        <w:numPr>
          <w:ilvl w:val="0"/>
          <w:numId w:val="1"/>
        </w:numPr>
        <w:tabs>
          <w:tab w:val="left" w:pos="993"/>
        </w:tabs>
        <w:spacing w:line="360" w:lineRule="auto"/>
        <w:ind w:left="0" w:firstLine="709"/>
        <w:jc w:val="both"/>
        <w:rPr>
          <w:sz w:val="24"/>
          <w:szCs w:val="24"/>
        </w:rPr>
      </w:pPr>
      <w:r w:rsidRPr="00BC172B">
        <w:rPr>
          <w:sz w:val="24"/>
          <w:szCs w:val="24"/>
        </w:rPr>
        <w:t>карту хозяйственного освоения территории, планируемых к строительству в программе социально-экономического развития объектов промышленности и транспортной инфраструктуры;</w:t>
      </w:r>
    </w:p>
    <w:p w14:paraId="704C99B0" w14:textId="77777777" w:rsidR="00F02D57" w:rsidRPr="00BC172B" w:rsidRDefault="00F02D57" w:rsidP="00F02D57">
      <w:pPr>
        <w:pStyle w:val="a3"/>
        <w:numPr>
          <w:ilvl w:val="0"/>
          <w:numId w:val="1"/>
        </w:numPr>
        <w:tabs>
          <w:tab w:val="left" w:pos="993"/>
        </w:tabs>
        <w:spacing w:line="360" w:lineRule="auto"/>
        <w:ind w:left="0" w:firstLine="709"/>
        <w:jc w:val="both"/>
        <w:rPr>
          <w:sz w:val="24"/>
          <w:szCs w:val="24"/>
        </w:rPr>
      </w:pPr>
      <w:r w:rsidRPr="00BC172B">
        <w:rPr>
          <w:sz w:val="24"/>
          <w:szCs w:val="24"/>
        </w:rPr>
        <w:t>карту существующих и предлагаемых к созданию «Стратегическим планом развития системы ООПТ Республики Коми».</w:t>
      </w:r>
    </w:p>
    <w:p w14:paraId="45B0F5E4" w14:textId="77777777" w:rsidR="009F7825" w:rsidRDefault="00F02D57" w:rsidP="00966D0F">
      <w:pPr>
        <w:spacing w:line="360" w:lineRule="auto"/>
        <w:ind w:firstLine="709"/>
        <w:jc w:val="both"/>
        <w:rPr>
          <w:bCs/>
        </w:rPr>
      </w:pPr>
      <w:r w:rsidRPr="00D57DA1">
        <w:t xml:space="preserve">Для каждого из участков, где предложено учредить ООПТ республиканского значения, подготовлены </w:t>
      </w:r>
      <w:r>
        <w:t xml:space="preserve">эколого-экономические </w:t>
      </w:r>
      <w:r w:rsidRPr="00D57DA1">
        <w:t>обосновани</w:t>
      </w:r>
      <w:r>
        <w:t>я</w:t>
      </w:r>
      <w:r w:rsidRPr="00D57DA1">
        <w:t xml:space="preserve"> целесообразности создания, получены справки об отсутствии интересов третьих лиц. Сформулированы предложения о режимах особой охраны вновь организуемых заказников и памятников природы, которые отражены в проектах положений о них</w:t>
      </w:r>
      <w:r w:rsidR="00CF766F">
        <w:t>.</w:t>
      </w:r>
    </w:p>
    <w:p w14:paraId="30D5F688" w14:textId="16523C40" w:rsidR="00D771C7" w:rsidRDefault="00CF766F" w:rsidP="00CF766F">
      <w:pPr>
        <w:pStyle w:val="aff5"/>
        <w:spacing w:before="0" w:beforeAutospacing="0" w:after="0" w:afterAutospacing="0" w:line="360" w:lineRule="auto"/>
        <w:ind w:firstLine="567"/>
        <w:jc w:val="both"/>
        <w:rPr>
          <w:highlight w:val="yellow"/>
        </w:rPr>
      </w:pPr>
      <w:r>
        <w:rPr>
          <w:bCs/>
        </w:rPr>
        <w:t xml:space="preserve">В результате </w:t>
      </w:r>
      <w:r w:rsidRPr="001E4B68">
        <w:t xml:space="preserve">подготовлена Схема развития и размещения ООПТ республиканского значения, предполагающая создание </w:t>
      </w:r>
      <w:r w:rsidR="00B81965" w:rsidRPr="001E4B68">
        <w:t>9</w:t>
      </w:r>
      <w:r w:rsidRPr="001E4B68">
        <w:t xml:space="preserve"> комплексных (ландшафтных) заказников, </w:t>
      </w:r>
      <w:r w:rsidR="00B81965" w:rsidRPr="001E4B68">
        <w:t>2</w:t>
      </w:r>
      <w:r w:rsidRPr="001E4B68">
        <w:t xml:space="preserve"> заказник</w:t>
      </w:r>
      <w:r w:rsidR="005F251C">
        <w:t>а</w:t>
      </w:r>
      <w:r w:rsidRPr="001E4B68">
        <w:t xml:space="preserve"> гидрологического (болотного) профиля, 1</w:t>
      </w:r>
      <w:r w:rsidR="00B81965" w:rsidRPr="001E4B68">
        <w:t>3</w:t>
      </w:r>
      <w:r w:rsidRPr="001E4B68">
        <w:t xml:space="preserve"> биологических заказников (</w:t>
      </w:r>
      <w:r w:rsidR="00B3347A" w:rsidRPr="001E4B68">
        <w:t>9</w:t>
      </w:r>
      <w:r w:rsidRPr="001E4B68">
        <w:t xml:space="preserve"> ботанических и 4 зоологических), а также 4 памятник</w:t>
      </w:r>
      <w:r w:rsidR="005F251C">
        <w:t>а</w:t>
      </w:r>
      <w:r w:rsidRPr="001E4B68">
        <w:t xml:space="preserve"> природы для сохранения уникальных объектов геологического и палеонтологического наследия. При создании комплексного заказника «Водораздел рек Пыссы и Содзима», будут реорганизованы комплексные заказники «Пысский» и «Содзимский», которые полностью войдут в его состав. В результате число ООПТ, функционирующих в Республике Коми составит 2</w:t>
      </w:r>
      <w:r w:rsidR="001E4B68" w:rsidRPr="001E4B68">
        <w:t xml:space="preserve">60 </w:t>
      </w:r>
      <w:r w:rsidR="001E4B68" w:rsidRPr="00652901">
        <w:t>(236 в случае упразднения, предлагаемых к упразднению ООПТ)</w:t>
      </w:r>
      <w:r w:rsidRPr="00652901">
        <w:t xml:space="preserve">. Площадь, занимаемая объектами природно-заповедного фонда с учетом этих изменений, а также расширения границ биологического заказника «Сыктывкарский» и создания в результате реорганизации </w:t>
      </w:r>
      <w:r w:rsidR="00D771C7" w:rsidRPr="00652901">
        <w:t xml:space="preserve">регионального </w:t>
      </w:r>
      <w:r w:rsidRPr="00652901">
        <w:t>памятника природы «Параськины озера»</w:t>
      </w:r>
      <w:r w:rsidR="00D771C7" w:rsidRPr="00652901">
        <w:t xml:space="preserve"> в</w:t>
      </w:r>
      <w:r w:rsidRPr="00652901">
        <w:t xml:space="preserve"> комплексн</w:t>
      </w:r>
      <w:r w:rsidR="00D771C7" w:rsidRPr="00652901">
        <w:t>ый (ландшафтный) заказник федерального значения</w:t>
      </w:r>
      <w:r w:rsidRPr="00652901">
        <w:t xml:space="preserve"> с одноименным названием, составит 5 928 237.9</w:t>
      </w:r>
      <w:r w:rsidRPr="00652901">
        <w:rPr>
          <w:color w:val="FF0000"/>
        </w:rPr>
        <w:t xml:space="preserve"> </w:t>
      </w:r>
      <w:r w:rsidRPr="00652901">
        <w:t xml:space="preserve">га. Доля площади ООПТ в общей площади республики увеличится на 1.2 % и составит 14.2 %. </w:t>
      </w:r>
    </w:p>
    <w:p w14:paraId="1B5F9CEB" w14:textId="254C0904" w:rsidR="00CF766F" w:rsidRPr="00D57DA1" w:rsidRDefault="00CF766F" w:rsidP="00CF766F">
      <w:pPr>
        <w:pStyle w:val="aff5"/>
        <w:spacing w:before="0" w:beforeAutospacing="0" w:after="0" w:afterAutospacing="0" w:line="360" w:lineRule="auto"/>
        <w:ind w:firstLine="567"/>
        <w:jc w:val="both"/>
      </w:pPr>
      <w:r w:rsidRPr="00652901">
        <w:lastRenderedPageBreak/>
        <w:t xml:space="preserve">Своеобразными экологическими коридорами, интегрирующими охраняемые территории </w:t>
      </w:r>
      <w:r w:rsidR="00652901" w:rsidRPr="00652901">
        <w:t>в единый каркас,</w:t>
      </w:r>
      <w:r w:rsidRPr="00652901">
        <w:t xml:space="preserve"> служат водоохранные зоны вдоль водотоков, защитные полосы лесов вдоль линейных сооружений и водных объектов, нерестоохранные полосы лесов, где запрещены рубки. Их общая площадь </w:t>
      </w:r>
      <w:r w:rsidR="00E62E9A" w:rsidRPr="00652901">
        <w:t>в республике весьма значительна</w:t>
      </w:r>
      <w:r w:rsidRPr="00652901">
        <w:t xml:space="preserve"> – </w:t>
      </w:r>
      <w:smartTag w:uri="urn:schemas-microsoft-com:office:smarttags" w:element="metricconverter">
        <w:smartTagPr>
          <w:attr w:name="ProductID" w:val="2 985 400 га"/>
        </w:smartTagPr>
        <w:r w:rsidRPr="00652901">
          <w:t xml:space="preserve">2 985 </w:t>
        </w:r>
        <w:smartTag w:uri="urn:schemas-microsoft-com:office:smarttags" w:element="metricconverter">
          <w:smartTagPr>
            <w:attr w:name="ProductID" w:val="400 га"/>
          </w:smartTagPr>
          <w:r w:rsidRPr="00652901">
            <w:t>400 га</w:t>
          </w:r>
        </w:smartTag>
      </w:smartTag>
      <w:r w:rsidRPr="00652901">
        <w:t xml:space="preserve">. С учетом </w:t>
      </w:r>
      <w:r w:rsidR="00E62E9A" w:rsidRPr="00652901">
        <w:t>этого, показатель</w:t>
      </w:r>
      <w:r w:rsidRPr="00652901">
        <w:t xml:space="preserve"> суммарной доли охраняемых природных территорий в площади региона (21.4 %) к </w:t>
      </w:r>
      <w:smartTag w:uri="urn:schemas-microsoft-com:office:smarttags" w:element="metricconverter">
        <w:smartTagPr>
          <w:attr w:name="ProductID" w:val="2030 г"/>
        </w:smartTagPr>
        <w:r w:rsidRPr="00652901">
          <w:t>2030 г</w:t>
        </w:r>
      </w:smartTag>
      <w:r w:rsidRPr="00652901">
        <w:t>. превысит норматив, определенн</w:t>
      </w:r>
      <w:r w:rsidR="00E62E9A" w:rsidRPr="00652901">
        <w:t>ый</w:t>
      </w:r>
      <w:r w:rsidRPr="00652901">
        <w:t xml:space="preserve"> в проекте «Стратегии развития системы особо охраняемых природных территорий Российской Федерации на период до </w:t>
      </w:r>
      <w:smartTag w:uri="urn:schemas-microsoft-com:office:smarttags" w:element="metricconverter">
        <w:smartTagPr>
          <w:attr w:name="ProductID" w:val="2030 г"/>
        </w:smartTagPr>
        <w:r w:rsidRPr="00652901">
          <w:t>2030 г</w:t>
        </w:r>
      </w:smartTag>
      <w:r w:rsidRPr="00652901">
        <w:t>.» (17 % территории суши).</w:t>
      </w:r>
    </w:p>
    <w:p w14:paraId="3E13B139" w14:textId="77777777" w:rsidR="00437EB7" w:rsidRPr="00D57DA1" w:rsidRDefault="00437EB7">
      <w:pPr>
        <w:rPr>
          <w:b/>
          <w:i/>
        </w:rPr>
      </w:pPr>
      <w:r w:rsidRPr="00D57DA1">
        <w:rPr>
          <w:b/>
          <w:i/>
        </w:rPr>
        <w:br w:type="page"/>
      </w:r>
    </w:p>
    <w:p w14:paraId="1482A6FC" w14:textId="77777777" w:rsidR="009C1EC9" w:rsidRPr="00D57DA1" w:rsidRDefault="009C1EC9" w:rsidP="009C1EC9">
      <w:pPr>
        <w:pStyle w:val="1"/>
      </w:pPr>
      <w:bookmarkStart w:id="2" w:name="_Toc27574009"/>
      <w:bookmarkStart w:id="3" w:name="_Toc58245863"/>
      <w:r w:rsidRPr="00D57DA1">
        <w:lastRenderedPageBreak/>
        <w:t xml:space="preserve">Глава 1. ИСТОРИЯ ФОРМИРОВАНИЯ И СОВРЕМЕННОЕ СОСТОЯНИЕ </w:t>
      </w:r>
      <w:r w:rsidR="00966D0F" w:rsidRPr="00D57DA1">
        <w:br/>
      </w:r>
      <w:r w:rsidRPr="00D57DA1">
        <w:t>СИСТЕМЫ ОСОБО ОХРАНЯЕМЫХ ПРИРОДНЫХ ТЕРРИТОРИЙ РЕСПУБЛИКИ КОМИ</w:t>
      </w:r>
      <w:bookmarkEnd w:id="2"/>
      <w:bookmarkEnd w:id="3"/>
    </w:p>
    <w:p w14:paraId="734CCBC3" w14:textId="77777777" w:rsidR="009C1EC9" w:rsidRPr="00D57DA1" w:rsidRDefault="009C1EC9" w:rsidP="009C1EC9">
      <w:pPr>
        <w:spacing w:line="360" w:lineRule="auto"/>
        <w:ind w:firstLine="708"/>
        <w:jc w:val="both"/>
      </w:pPr>
      <w:r w:rsidRPr="00D57DA1">
        <w:t xml:space="preserve">Первые законы по охране лесных земель в Европе (Швейцарии и Англии) известны уже с </w:t>
      </w:r>
      <w:r w:rsidRPr="00D57DA1">
        <w:rPr>
          <w:lang w:val="en-US"/>
        </w:rPr>
        <w:t>XIV</w:t>
      </w:r>
      <w:r w:rsidRPr="00D57DA1">
        <w:t xml:space="preserve"> в. Причины принятия этих законов были разнообразны: от страха лавин и оползней в горных районах до нехватки строевой древесины и дров. Примерно в тот же период времени в Германии были приняты проекты по лесовосстановлению. Первые мероприятия, направленные на охрану лесов в Коми крае датируются </w:t>
      </w:r>
      <w:r w:rsidRPr="00D57DA1">
        <w:rPr>
          <w:lang w:val="en-US"/>
        </w:rPr>
        <w:t>XVIII</w:t>
      </w:r>
      <w:r w:rsidRPr="00D57DA1">
        <w:t xml:space="preserve"> в., когда Петр I создавал русский флот. В петровское время леса стали собственностью государства. В обширных лесных районах Печорского, Вычегодского и Мезенского речных бассейнов было создано около 30 заказников, которые просуществовали до конца царствования Петра I (Гладкова, Гладков, 1974). </w:t>
      </w:r>
    </w:p>
    <w:p w14:paraId="6431FD36" w14:textId="77777777" w:rsidR="009C1EC9" w:rsidRPr="00D57DA1" w:rsidRDefault="009C1EC9" w:rsidP="00823CBF">
      <w:pPr>
        <w:spacing w:line="360" w:lineRule="auto"/>
        <w:ind w:firstLine="709"/>
        <w:jc w:val="both"/>
      </w:pPr>
      <w:r w:rsidRPr="00D57DA1">
        <w:t>Охраной лесов, в частности от самовольных рубок, занимался специально созданный отдел при Адмиралтейской коллегии. В его ведении были леса, расположенные вдоль русел рек (Шутиков, Попова, 1997). Во время правления Екатерины II в 1780-1790-х гг. в Коми проводилась инвентаризация земель. Впоследствии лесные территории подразделили на крестьянские, государственно-крестьянские и государственные наделы (дачи). Кроме того, были выделены лесопокрытые участки под строительство чугунных заводов в Нювчиме, Нючпасе и Кажиме.</w:t>
      </w:r>
    </w:p>
    <w:p w14:paraId="6CCBE6BE" w14:textId="77777777" w:rsidR="009C1EC9" w:rsidRPr="00D57DA1" w:rsidRDefault="009C1EC9" w:rsidP="009C1EC9">
      <w:pPr>
        <w:spacing w:line="360" w:lineRule="auto"/>
        <w:ind w:firstLine="708"/>
        <w:jc w:val="both"/>
      </w:pPr>
      <w:r w:rsidRPr="00D57DA1">
        <w:t xml:space="preserve">В конце </w:t>
      </w:r>
      <w:r w:rsidRPr="00D57DA1">
        <w:rPr>
          <w:lang w:val="en-US"/>
        </w:rPr>
        <w:t>XVIII</w:t>
      </w:r>
      <w:r w:rsidRPr="00D57DA1">
        <w:t xml:space="preserve"> – начале </w:t>
      </w:r>
      <w:r w:rsidRPr="00D57DA1">
        <w:rPr>
          <w:lang w:val="en-US"/>
        </w:rPr>
        <w:t>XIX</w:t>
      </w:r>
      <w:r w:rsidRPr="00D57DA1">
        <w:t xml:space="preserve"> в. в России был образован Департамент лесного хозяйства и проведена реформа местного управления лесными ресурсами (Шутиков, Попова, 1997; Шутиков, 1999). Департамент лесного хозяйства распоряжался всеми лесами территории за исключением тех, которые находились в частном владении. В обязанности его специалистов входили лесопользование и проведение лесомелиоративных работ, а также защита леса от самовольных рубок и пожаров. Из свободных крестьян был набран корпус лесничих, в чьи обязанности входило следить за порядком в лесах и не допускать распространения лесных пожаров. В </w:t>
      </w:r>
      <w:smartTag w:uri="urn:schemas-microsoft-com:office:smarttags" w:element="metricconverter">
        <w:smartTagPr>
          <w:attr w:name="ProductID" w:val="1869 г"/>
        </w:smartTagPr>
        <w:r w:rsidRPr="00D57DA1">
          <w:t>1869 г</w:t>
        </w:r>
      </w:smartTag>
      <w:r w:rsidRPr="00D57DA1">
        <w:t xml:space="preserve">. началась вербовка наемных инспекторов, лесничих и егерей. </w:t>
      </w:r>
    </w:p>
    <w:p w14:paraId="655FF6F7" w14:textId="77777777" w:rsidR="009C1EC9" w:rsidRPr="00D57DA1" w:rsidRDefault="009C1EC9" w:rsidP="009C1EC9">
      <w:pPr>
        <w:spacing w:line="360" w:lineRule="auto"/>
        <w:ind w:firstLine="708"/>
        <w:jc w:val="both"/>
      </w:pPr>
      <w:r w:rsidRPr="00D57DA1">
        <w:t xml:space="preserve">Необъятные лесные массивы Коми края, которые достаточно сильно удалены от центра России, долго оставались малоизученными. К </w:t>
      </w:r>
      <w:smartTag w:uri="urn:schemas-microsoft-com:office:smarttags" w:element="metricconverter">
        <w:smartTagPr>
          <w:attr w:name="ProductID" w:val="1917 г"/>
        </w:smartTagPr>
        <w:r w:rsidRPr="00D57DA1">
          <w:t>1917 г</w:t>
        </w:r>
      </w:smartTag>
      <w:r w:rsidRPr="00D57DA1">
        <w:t xml:space="preserve">. только 4 % лесов региона числились в лесопользовании и 38 % были обследованы. Абсолютно неисследованными оставались бескрайние водораздельные территории бассейна р. Печора, расположенные на удалении более </w:t>
      </w:r>
      <w:smartTag w:uri="urn:schemas-microsoft-com:office:smarttags" w:element="metricconverter">
        <w:smartTagPr>
          <w:attr w:name="ProductID" w:val="10 км"/>
        </w:smartTagPr>
        <w:r w:rsidRPr="00D57DA1">
          <w:t>10 км</w:t>
        </w:r>
      </w:smartTag>
      <w:r w:rsidRPr="00D57DA1">
        <w:t xml:space="preserve"> от русел рек (Шутиков, Попова, 1997). </w:t>
      </w:r>
    </w:p>
    <w:p w14:paraId="2D9249F5" w14:textId="77777777" w:rsidR="009C1EC9" w:rsidRPr="00D57DA1" w:rsidRDefault="009C1EC9" w:rsidP="009C1EC9">
      <w:pPr>
        <w:spacing w:line="360" w:lineRule="auto"/>
        <w:ind w:firstLine="708"/>
        <w:jc w:val="both"/>
      </w:pPr>
      <w:r w:rsidRPr="00D57DA1">
        <w:t xml:space="preserve">Эффективность лесоохранных работ была низкой, поскольку обширные лесные массивы охранял штат лесничих и егерей общей численностью менее 300 человек. Местные жители не могли удовлетворить свои потребности в древесине в границах отведенных им наделов и часто проводили незаконные рубки в государственных лесах (Шутиков, Попова, 1997; Шутиков, 1999). </w:t>
      </w:r>
    </w:p>
    <w:p w14:paraId="602C08E1" w14:textId="77777777" w:rsidR="009C1EC9" w:rsidRPr="00D57DA1" w:rsidRDefault="009C1EC9" w:rsidP="009C1EC9">
      <w:pPr>
        <w:spacing w:line="360" w:lineRule="auto"/>
        <w:ind w:firstLine="708"/>
        <w:jc w:val="both"/>
      </w:pPr>
      <w:r w:rsidRPr="00D57DA1">
        <w:t xml:space="preserve">Первые упоминания об охране лесов в Республике Коми после Октябрьской революции, датируются </w:t>
      </w:r>
      <w:smartTag w:uri="urn:schemas-microsoft-com:office:smarttags" w:element="metricconverter">
        <w:smartTagPr>
          <w:attr w:name="ProductID" w:val="1922 г"/>
        </w:smartTagPr>
        <w:r w:rsidRPr="00D57DA1">
          <w:t>1922 г</w:t>
        </w:r>
      </w:smartTag>
      <w:r w:rsidRPr="00D57DA1">
        <w:t>. в связи с организацией лесозащитных полос вдоль реки Луза (Ношульское лесничество). В 192</w:t>
      </w:r>
      <w:r w:rsidRPr="00D57DA1">
        <w:rPr>
          <w:spacing w:val="60"/>
        </w:rPr>
        <w:t>6</w:t>
      </w:r>
      <w:r w:rsidRPr="00D57DA1">
        <w:t xml:space="preserve">г. Коми облисполком издал обязательное постановление, продленное и в следующем году, запрещавшее вырубку кедровых деревьев (Гладков, 1986). </w:t>
      </w:r>
    </w:p>
    <w:p w14:paraId="145D8784" w14:textId="77777777" w:rsidR="009C1EC9" w:rsidRPr="00D57DA1" w:rsidRDefault="009C1EC9" w:rsidP="009C1EC9">
      <w:pPr>
        <w:spacing w:line="360" w:lineRule="auto"/>
        <w:ind w:firstLine="708"/>
        <w:jc w:val="both"/>
      </w:pPr>
      <w:r w:rsidRPr="00D57DA1">
        <w:lastRenderedPageBreak/>
        <w:t xml:space="preserve">В конце 1920-х годов в регионе были начаты исследования, направленные на выявление территорий, пригодных для организации объектов заповедного фонда. Еще в </w:t>
      </w:r>
      <w:smartTag w:uri="urn:schemas-microsoft-com:office:smarttags" w:element="metricconverter">
        <w:smartTagPr>
          <w:attr w:name="ProductID" w:val="1912 г"/>
        </w:smartTagPr>
        <w:r w:rsidRPr="00D57DA1">
          <w:t>1912 г</w:t>
        </w:r>
      </w:smartTag>
      <w:r w:rsidRPr="00D57DA1">
        <w:t>. охотовед С.Г. Нат указывал на важность территории предгорных и горных ландшафтов на междуречье рек Илыч и Печора для охраны соболя (</w:t>
      </w:r>
      <w:r w:rsidRPr="00D57DA1">
        <w:rPr>
          <w:i/>
        </w:rPr>
        <w:t>Martes zibellina</w:t>
      </w:r>
      <w:r w:rsidRPr="00D57DA1">
        <w:t xml:space="preserve">). Однако практическое решение проблемы затянулось более чем на 15 лет, и лишь в </w:t>
      </w:r>
      <w:smartTag w:uri="urn:schemas-microsoft-com:office:smarttags" w:element="metricconverter">
        <w:smartTagPr>
          <w:attr w:name="ProductID" w:val="1929 г"/>
        </w:smartTagPr>
        <w:r w:rsidRPr="00D57DA1">
          <w:t>1929 г</w:t>
        </w:r>
      </w:smartTag>
      <w:r w:rsidRPr="00D57DA1">
        <w:t xml:space="preserve">. в этот район была направлена научная экспедиция под руководством Ф.Ф. Шиллингера, подготовившая обоснование для организации заповедника (Шиллингер, 1929). Официальное постановление правительства РСФСР об образовании заповедника (в то время он назывался Печорским) было принято 4 мая </w:t>
      </w:r>
      <w:smartTag w:uri="urn:schemas-microsoft-com:office:smarttags" w:element="metricconverter">
        <w:smartTagPr>
          <w:attr w:name="ProductID" w:val="1930 г"/>
        </w:smartTagPr>
        <w:r w:rsidRPr="00D57DA1">
          <w:t>1930 г</w:t>
        </w:r>
      </w:smartTag>
      <w:r w:rsidRPr="00D57DA1">
        <w:t xml:space="preserve">. Основная цель заповедника первоначально была определена как восстановление численности ценных охотничье-промысловых животных – бобра, соболя, лося, дикого северного оленя. В </w:t>
      </w:r>
      <w:smartTag w:uri="urn:schemas-microsoft-com:office:smarttags" w:element="metricconverter">
        <w:smartTagPr>
          <w:attr w:name="ProductID" w:val="1932 г"/>
        </w:smartTagPr>
        <w:r w:rsidRPr="00D57DA1">
          <w:t>1932 г</w:t>
        </w:r>
      </w:smartTag>
      <w:r w:rsidRPr="00D57DA1">
        <w:t xml:space="preserve">. заповедник получил статус научно-исследовательского учреждения. После организации Печоро-Илычского заповедника новые ООПТ в регионе не создавались в течение почти 30 лет. Лишь начиная с </w:t>
      </w:r>
      <w:smartTag w:uri="urn:schemas-microsoft-com:office:smarttags" w:element="metricconverter">
        <w:smartTagPr>
          <w:attr w:name="ProductID" w:val="1959 г"/>
        </w:smartTagPr>
        <w:r w:rsidRPr="00D57DA1">
          <w:t>1959 г</w:t>
        </w:r>
      </w:smartTag>
      <w:r w:rsidRPr="00D57DA1">
        <w:t>., в связи с организацией Комиссии по охране природы при Президиуме Коми филиала Академии наук СССР (ныне Федеральный исследовательский центр «Коми научный центр Уральского отделения РАН») начались систематические исследования для создания региональной системы ООПТ (Непомилуева, 1971; Непомилуева, Лащенкова, 1993; Дегтева, 1997; Таскаев, Дегтева 1999; Дегтева 2000; Особо охраняемые .., 2011; Кадастр .., 2014).</w:t>
      </w:r>
    </w:p>
    <w:p w14:paraId="63249C62" w14:textId="77777777" w:rsidR="009C1EC9" w:rsidRPr="00D57DA1" w:rsidRDefault="009C1EC9" w:rsidP="009C1EC9">
      <w:pPr>
        <w:spacing w:line="360" w:lineRule="auto"/>
        <w:ind w:firstLine="708"/>
        <w:jc w:val="both"/>
      </w:pPr>
      <w:r w:rsidRPr="00D57DA1">
        <w:t xml:space="preserve">Основополагающими при организации сети ООПТ стали следующие принципы: </w:t>
      </w:r>
    </w:p>
    <w:p w14:paraId="0E9035BE" w14:textId="77777777" w:rsidR="009C1EC9" w:rsidRPr="00D57DA1" w:rsidRDefault="009C1EC9" w:rsidP="00E101F9">
      <w:pPr>
        <w:numPr>
          <w:ilvl w:val="0"/>
          <w:numId w:val="4"/>
        </w:numPr>
        <w:tabs>
          <w:tab w:val="clear" w:pos="1428"/>
          <w:tab w:val="num" w:pos="993"/>
        </w:tabs>
        <w:spacing w:line="360" w:lineRule="auto"/>
        <w:ind w:left="0" w:firstLine="709"/>
        <w:jc w:val="both"/>
      </w:pPr>
      <w:r w:rsidRPr="00D57DA1">
        <w:t xml:space="preserve">сохранение в неизменном состоянии уникальных природных комплексов и объектов, которые в настоящее время под воздействием антропогенного пресса сокращают свою площадь; </w:t>
      </w:r>
    </w:p>
    <w:p w14:paraId="4D6A8134" w14:textId="77777777" w:rsidR="009C1EC9" w:rsidRPr="00D57DA1" w:rsidRDefault="009C1EC9" w:rsidP="00E101F9">
      <w:pPr>
        <w:numPr>
          <w:ilvl w:val="0"/>
          <w:numId w:val="4"/>
        </w:numPr>
        <w:tabs>
          <w:tab w:val="clear" w:pos="1428"/>
          <w:tab w:val="num" w:pos="993"/>
        </w:tabs>
        <w:spacing w:line="360" w:lineRule="auto"/>
        <w:ind w:left="0" w:firstLine="709"/>
        <w:jc w:val="both"/>
      </w:pPr>
      <w:r w:rsidRPr="00D57DA1">
        <w:t>сохранение в естественном состоянии типичных для различных географических подзон природных комплексов и объектов, которым грозят уничтожение и деградация;</w:t>
      </w:r>
    </w:p>
    <w:p w14:paraId="09EB972A" w14:textId="77777777" w:rsidR="009C1EC9" w:rsidRPr="00D57DA1" w:rsidRDefault="009C1EC9" w:rsidP="00E101F9">
      <w:pPr>
        <w:numPr>
          <w:ilvl w:val="0"/>
          <w:numId w:val="4"/>
        </w:numPr>
        <w:tabs>
          <w:tab w:val="clear" w:pos="1428"/>
          <w:tab w:val="num" w:pos="993"/>
        </w:tabs>
        <w:spacing w:line="360" w:lineRule="auto"/>
        <w:ind w:left="0" w:firstLine="709"/>
        <w:jc w:val="both"/>
      </w:pPr>
      <w:r w:rsidRPr="00D57DA1">
        <w:t xml:space="preserve">принятие мер к сохранению генофонда растений и животных, находящихся под угрозой исчезновения; </w:t>
      </w:r>
    </w:p>
    <w:p w14:paraId="2E12CF9F" w14:textId="77777777" w:rsidR="009C1EC9" w:rsidRPr="00D57DA1" w:rsidRDefault="009C1EC9" w:rsidP="00E101F9">
      <w:pPr>
        <w:numPr>
          <w:ilvl w:val="0"/>
          <w:numId w:val="4"/>
        </w:numPr>
        <w:tabs>
          <w:tab w:val="clear" w:pos="1428"/>
          <w:tab w:val="num" w:pos="993"/>
        </w:tabs>
        <w:spacing w:line="360" w:lineRule="auto"/>
        <w:ind w:left="0" w:firstLine="709"/>
        <w:jc w:val="both"/>
      </w:pPr>
      <w:r w:rsidRPr="00D57DA1">
        <w:t xml:space="preserve">удовлетворение рекреационных потребностей людей. </w:t>
      </w:r>
    </w:p>
    <w:p w14:paraId="22B3C46E" w14:textId="77777777" w:rsidR="009C1EC9" w:rsidRPr="00D57DA1" w:rsidRDefault="009C1EC9" w:rsidP="009C1EC9">
      <w:pPr>
        <w:spacing w:line="360" w:lineRule="auto"/>
        <w:ind w:firstLine="708"/>
        <w:jc w:val="both"/>
      </w:pPr>
      <w:r w:rsidRPr="00D57DA1">
        <w:t>Они не утратили своей актуальности и сегодня.</w:t>
      </w:r>
    </w:p>
    <w:p w14:paraId="6583763E" w14:textId="77777777" w:rsidR="009C1EC9" w:rsidRPr="00D57DA1" w:rsidRDefault="009C1EC9" w:rsidP="009C1EC9">
      <w:pPr>
        <w:spacing w:line="360" w:lineRule="auto"/>
        <w:ind w:firstLine="708"/>
        <w:jc w:val="both"/>
      </w:pPr>
      <w:r w:rsidRPr="00D57DA1">
        <w:t>К середине 1970-х гг. на основе рекомендаций Комиссии по охране природы были учреждены четыре ландшафтных заказника и 14 заказников для охраны кедра сибирского, объявлены памятниками природы более 20 уникальных природных образований (Особо охраняемые .., 2011).</w:t>
      </w:r>
    </w:p>
    <w:p w14:paraId="7F5C10E5" w14:textId="77777777" w:rsidR="009C1EC9" w:rsidRPr="00D57DA1" w:rsidRDefault="009C1EC9" w:rsidP="009C1EC9">
      <w:pPr>
        <w:spacing w:line="360" w:lineRule="auto"/>
        <w:ind w:right="-1" w:firstLine="709"/>
        <w:jc w:val="both"/>
      </w:pPr>
      <w:r w:rsidRPr="00D57DA1">
        <w:t xml:space="preserve">Наиболее интенсивно развивалась система ООПТ с конца 1970-х до середины 1990-х годов. За этот период времени правительством Республики Коми были приняты около 15 постановлений по вопросам создания и функционирования заказников и памятников природы. Эти законодательные акты учитывали предложения ученых и органов местного самоуправления. Рядом постановлений утверждены Положения об охраняемых природных объектах и территориях. К </w:t>
      </w:r>
      <w:smartTag w:uri="urn:schemas-microsoft-com:office:smarttags" w:element="metricconverter">
        <w:smartTagPr>
          <w:attr w:name="ProductID" w:val="1993 г"/>
        </w:smartTagPr>
        <w:r w:rsidRPr="00D57DA1">
          <w:t>1993 г</w:t>
        </w:r>
      </w:smartTag>
      <w:r w:rsidRPr="00D57DA1">
        <w:t xml:space="preserve">. региональная система ООПТ включала в себя 287, к </w:t>
      </w:r>
      <w:smartTag w:uri="urn:schemas-microsoft-com:office:smarttags" w:element="metricconverter">
        <w:smartTagPr>
          <w:attr w:name="ProductID" w:val="2000 г"/>
        </w:smartTagPr>
        <w:r w:rsidRPr="00D57DA1">
          <w:t>2000 г</w:t>
        </w:r>
      </w:smartTag>
      <w:r w:rsidRPr="00D57DA1">
        <w:t>. – 302 объекта (Кадастр .., 1993, 1995; Геологическое наследие .., 2008; Особо охраняемые.., 2011; Система ООПТ .., 2014). Два из них – Печоро-</w:t>
      </w:r>
      <w:r w:rsidRPr="00D57DA1">
        <w:lastRenderedPageBreak/>
        <w:t xml:space="preserve">Илычский заповедник и национальный парк «Югыд ва», имели федеральное значение, остальные, относящиеся к категориям заказников и памятников природы, – республиканское. </w:t>
      </w:r>
    </w:p>
    <w:p w14:paraId="0A01225F" w14:textId="77777777" w:rsidR="00E407B1" w:rsidRPr="00D57DA1" w:rsidRDefault="00E407B1" w:rsidP="00E407B1">
      <w:pPr>
        <w:pStyle w:val="a5"/>
        <w:rPr>
          <w:szCs w:val="24"/>
        </w:rPr>
      </w:pPr>
      <w:r w:rsidRPr="00D57DA1">
        <w:rPr>
          <w:szCs w:val="24"/>
        </w:rPr>
        <w:t xml:space="preserve">В </w:t>
      </w:r>
      <w:smartTag w:uri="urn:schemas-microsoft-com:office:smarttags" w:element="metricconverter">
        <w:smartTagPr>
          <w:attr w:name="ProductID" w:val="2002 г"/>
        </w:smartTagPr>
        <w:r w:rsidRPr="00D57DA1">
          <w:rPr>
            <w:szCs w:val="24"/>
          </w:rPr>
          <w:t>2002 г</w:t>
        </w:r>
      </w:smartTag>
      <w:r w:rsidRPr="00D57DA1">
        <w:rPr>
          <w:szCs w:val="24"/>
        </w:rPr>
        <w:t>. в Республике Коми началась реорганизация системы ООПТ с целью приведения ее в соответствие с положениями Федерального закона № 33-ФЗ. Охраняемые территории, границы которых полностью или частично совпадали с территориями других резерватов (это в основном заказники и памятники природы, расположенные в пределах действующих границ национального парка «Югыд ва» и Печоро-Илычского заповедника), были упразднены. В результате общее число охраняемых территорий значительно снизилось (с 302 до 240). При этом их общая площадь осталась прежней. Большая часть упраздненных резерватов имела категорию геологический памятник природы.</w:t>
      </w:r>
    </w:p>
    <w:p w14:paraId="68904FAE" w14:textId="77777777" w:rsidR="00E407B1" w:rsidRPr="00D57DA1" w:rsidRDefault="00E407B1" w:rsidP="00966D0F">
      <w:pPr>
        <w:ind w:firstLine="708"/>
        <w:jc w:val="both"/>
      </w:pPr>
    </w:p>
    <w:p w14:paraId="034DB6C2" w14:textId="77777777" w:rsidR="00966D0F" w:rsidRPr="00D57DA1" w:rsidRDefault="00966D0F" w:rsidP="00966D0F">
      <w:pPr>
        <w:spacing w:line="360" w:lineRule="auto"/>
        <w:ind w:firstLine="708"/>
        <w:jc w:val="both"/>
      </w:pPr>
      <w:r w:rsidRPr="00D57DA1">
        <w:t>Одновременно специалисты Института биологии и Института геологии Коми НЦ УрО РАН при финансовой поддержке Минприроды Республики Коми и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приступили к натурной инвентаризации заказников и памятников природы регионального значения.</w:t>
      </w:r>
    </w:p>
    <w:p w14:paraId="5768DD35" w14:textId="77777777" w:rsidR="00966D0F" w:rsidRPr="00D57DA1" w:rsidRDefault="00966D0F" w:rsidP="00966D0F">
      <w:pPr>
        <w:spacing w:line="360" w:lineRule="auto"/>
        <w:ind w:firstLine="708"/>
        <w:jc w:val="both"/>
      </w:pPr>
      <w:r w:rsidRPr="00D57DA1">
        <w:t xml:space="preserve">На начало </w:t>
      </w:r>
      <w:smartTag w:uri="urn:schemas-microsoft-com:office:smarttags" w:element="metricconverter">
        <w:smartTagPr>
          <w:attr w:name="ProductID" w:val="2014 г"/>
        </w:smartTagPr>
        <w:r w:rsidRPr="00D57DA1">
          <w:t>2014 г</w:t>
        </w:r>
      </w:smartTag>
      <w:r w:rsidRPr="00D57DA1">
        <w:t xml:space="preserve">., после упразднения ряда ООПТ, которые полностью или частично накладывались на другие резерваты, и создания в </w:t>
      </w:r>
      <w:smartTag w:uri="urn:schemas-microsoft-com:office:smarttags" w:element="metricconverter">
        <w:smartTagPr>
          <w:attr w:name="ProductID" w:val="2012 г"/>
        </w:smartTagPr>
        <w:r w:rsidRPr="00D57DA1">
          <w:t>2012 г</w:t>
        </w:r>
      </w:smartTag>
      <w:r w:rsidRPr="00D57DA1">
        <w:t>. государственного природного ландшафта «Каргортский» в республике на</w:t>
      </w:r>
      <w:r w:rsidR="00BD19BB">
        <w:t>с</w:t>
      </w:r>
      <w:r w:rsidRPr="00D57DA1">
        <w:t xml:space="preserve">читывалась 241 ООПТ. В период 2015-2019 гг. согласно стратегии развития сети ООПТ Республики Коми до </w:t>
      </w:r>
      <w:smartTag w:uri="urn:schemas-microsoft-com:office:smarttags" w:element="metricconverter">
        <w:smartTagPr>
          <w:attr w:name="ProductID" w:val="2030 г"/>
        </w:smartTagPr>
        <w:r w:rsidRPr="00D57DA1">
          <w:t>2030 г</w:t>
        </w:r>
      </w:smartTag>
      <w:r w:rsidRPr="00D57DA1">
        <w:t xml:space="preserve">., утвержденной приказом Минприроды Республики Коми, были организованы 4 заказника регионального (республиканского) подчинения и упразднены 6 заказников и 5 памятников природы. Еще один памятник природы – «Воркутинский» переведен из разряда ООПТ республиканского значения в разряд ООПТ местного значения. В </w:t>
      </w:r>
      <w:smartTag w:uri="urn:schemas-microsoft-com:office:smarttags" w:element="metricconverter">
        <w:smartTagPr>
          <w:attr w:name="ProductID" w:val="2020 г"/>
        </w:smartTagPr>
        <w:r w:rsidRPr="00D57DA1">
          <w:t>2020 г</w:t>
        </w:r>
      </w:smartTag>
      <w:r w:rsidRPr="00D57DA1">
        <w:t>. упразднены памятники природы «Река Лымва» и «Озеро Ертом-Вад», которые полностью располагались в границах государственных природных заказников регионального (републиканского) значения.</w:t>
      </w:r>
    </w:p>
    <w:p w14:paraId="6CFB24F4" w14:textId="77777777" w:rsidR="00E407B1" w:rsidRPr="00D57DA1" w:rsidRDefault="00E407B1" w:rsidP="00E407B1">
      <w:pPr>
        <w:spacing w:line="360" w:lineRule="auto"/>
        <w:ind w:right="-1" w:firstLine="709"/>
        <w:jc w:val="both"/>
      </w:pPr>
      <w:r w:rsidRPr="00D57DA1">
        <w:t>Таким образом, на 01.1</w:t>
      </w:r>
      <w:r w:rsidR="00580AE3" w:rsidRPr="00D57DA1">
        <w:t>2</w:t>
      </w:r>
      <w:r w:rsidRPr="00D57DA1">
        <w:t xml:space="preserve">. </w:t>
      </w:r>
      <w:smartTag w:uri="urn:schemas-microsoft-com:office:smarttags" w:element="metricconverter">
        <w:smartTagPr>
          <w:attr w:name="ProductID" w:val="2020 г"/>
        </w:smartTagPr>
        <w:r w:rsidRPr="00D57DA1">
          <w:t>2020 г</w:t>
        </w:r>
      </w:smartTag>
      <w:r w:rsidRPr="00D57DA1">
        <w:t xml:space="preserve">. в Республике Коми функционируют 3 ООПТ федерального значения – Печоро-Илычский </w:t>
      </w:r>
      <w:r w:rsidR="004B0AE2" w:rsidRPr="00D57DA1">
        <w:t xml:space="preserve">государственный природный </w:t>
      </w:r>
      <w:r w:rsidRPr="00D57DA1">
        <w:t xml:space="preserve">заповедник, </w:t>
      </w:r>
      <w:r w:rsidR="004B0AE2" w:rsidRPr="00D57DA1">
        <w:t>Н</w:t>
      </w:r>
      <w:r w:rsidRPr="00D57DA1">
        <w:t xml:space="preserve">ациональный парк «Югыд ва», </w:t>
      </w:r>
      <w:r w:rsidR="004B0AE2" w:rsidRPr="00D57DA1">
        <w:t>Н</w:t>
      </w:r>
      <w:r w:rsidRPr="00D57DA1">
        <w:t>ациональный парк «Койгородский» и 2</w:t>
      </w:r>
      <w:r w:rsidR="001D716D" w:rsidRPr="00D57DA1">
        <w:t>2</w:t>
      </w:r>
      <w:r w:rsidR="00BD19BB">
        <w:t>9</w:t>
      </w:r>
      <w:r w:rsidRPr="00D57DA1">
        <w:t xml:space="preserve"> ООПТ республиканского значения (в том числе 1</w:t>
      </w:r>
      <w:r w:rsidR="00BD19BB">
        <w:t>80</w:t>
      </w:r>
      <w:r w:rsidRPr="00D57DA1">
        <w:t xml:space="preserve"> заказник</w:t>
      </w:r>
      <w:r w:rsidR="00970886" w:rsidRPr="00D57DA1">
        <w:t>ов</w:t>
      </w:r>
      <w:r w:rsidR="00BD19BB">
        <w:t>, 49</w:t>
      </w:r>
      <w:r w:rsidRPr="00D57DA1">
        <w:t xml:space="preserve"> памятник</w:t>
      </w:r>
      <w:r w:rsidR="00223BEB">
        <w:t>ов</w:t>
      </w:r>
      <w:r w:rsidRPr="00D57DA1">
        <w:t xml:space="preserve"> природы). Общая площадь природно-заповедного фонда согласно уточненным данным составляет около </w:t>
      </w:r>
      <w:r w:rsidR="000500CA" w:rsidRPr="00D57DA1">
        <w:t>5</w:t>
      </w:r>
      <w:r w:rsidRPr="00D57DA1">
        <w:t>.</w:t>
      </w:r>
      <w:r w:rsidR="000500CA" w:rsidRPr="00D57DA1">
        <w:t>4</w:t>
      </w:r>
      <w:r w:rsidR="00063006" w:rsidRPr="00D57DA1">
        <w:t>4</w:t>
      </w:r>
      <w:r w:rsidRPr="00D57DA1">
        <w:t xml:space="preserve"> млн. га или порядка 1</w:t>
      </w:r>
      <w:r w:rsidR="000500CA" w:rsidRPr="00D57DA1">
        <w:t>3</w:t>
      </w:r>
      <w:r w:rsidRPr="00D57DA1">
        <w:t>.0 % от общей площади республики.</w:t>
      </w:r>
    </w:p>
    <w:p w14:paraId="79C5884B" w14:textId="77777777" w:rsidR="00CB6712" w:rsidRPr="00D57DA1" w:rsidRDefault="00CB6712" w:rsidP="00E407B1">
      <w:pPr>
        <w:spacing w:line="360" w:lineRule="auto"/>
        <w:ind w:right="-1" w:firstLine="709"/>
        <w:jc w:val="both"/>
      </w:pPr>
      <w:r w:rsidRPr="00D57DA1">
        <w:t>Детальные сведения о</w:t>
      </w:r>
      <w:r w:rsidR="00EB31CB" w:rsidRPr="00D57DA1">
        <w:t xml:space="preserve"> категориях, профилях, местоположении и площади </w:t>
      </w:r>
      <w:r w:rsidR="0069117B">
        <w:t xml:space="preserve">действующей системы особо охраняемых территорий Республики Коми </w:t>
      </w:r>
      <w:r w:rsidR="00EB31CB" w:rsidRPr="00D57DA1">
        <w:t xml:space="preserve">представлены в </w:t>
      </w:r>
      <w:r w:rsidR="0069117B">
        <w:t>таблице 1</w:t>
      </w:r>
      <w:r w:rsidR="00EB31CB" w:rsidRPr="00D57DA1">
        <w:t>.</w:t>
      </w:r>
      <w:r w:rsidRPr="00D57DA1">
        <w:t xml:space="preserve"> </w:t>
      </w:r>
    </w:p>
    <w:p w14:paraId="2A0A9591" w14:textId="77777777" w:rsidR="007922EA" w:rsidRDefault="007922EA">
      <w:r>
        <w:br w:type="page"/>
      </w:r>
    </w:p>
    <w:p w14:paraId="731899F0" w14:textId="77777777" w:rsidR="009C1EC9" w:rsidRDefault="009C1EC9" w:rsidP="00966D0F">
      <w:pPr>
        <w:spacing w:before="120"/>
        <w:ind w:right="-1" w:firstLine="709"/>
        <w:jc w:val="right"/>
      </w:pPr>
      <w:r w:rsidRPr="00D57DA1">
        <w:lastRenderedPageBreak/>
        <w:t xml:space="preserve">Таблица </w:t>
      </w:r>
      <w:r w:rsidR="00106B4D">
        <w:t>1</w:t>
      </w:r>
    </w:p>
    <w:p w14:paraId="11D68A38" w14:textId="77777777" w:rsidR="00106B4D" w:rsidRDefault="00106B4D" w:rsidP="00106B4D">
      <w:pPr>
        <w:pStyle w:val="1"/>
        <w:rPr>
          <w:b w:val="0"/>
        </w:rPr>
      </w:pPr>
      <w:bookmarkStart w:id="4" w:name="_Toc58233388"/>
      <w:r w:rsidRPr="003477BB">
        <w:rPr>
          <w:b w:val="0"/>
        </w:rPr>
        <w:t>ПЕРЕЧЕНЬ СУЩЕСТВУЮЩИХ ООПТ РЕСПУБЛИКИ КОМИ</w:t>
      </w:r>
      <w:bookmarkEnd w:id="4"/>
      <w:r>
        <w:rPr>
          <w:b w:val="0"/>
        </w:rPr>
        <w:t xml:space="preserve"> </w:t>
      </w:r>
    </w:p>
    <w:p w14:paraId="6E814DE6" w14:textId="77777777" w:rsidR="00106B4D" w:rsidRPr="003477BB" w:rsidRDefault="00106B4D" w:rsidP="00106B4D">
      <w:pPr>
        <w:pStyle w:val="1"/>
        <w:rPr>
          <w:b w:val="0"/>
        </w:rPr>
      </w:pPr>
      <w:r>
        <w:rPr>
          <w:b w:val="0"/>
        </w:rPr>
        <w:t xml:space="preserve">(по состоянию на </w:t>
      </w:r>
      <w:r w:rsidR="00D046D5">
        <w:rPr>
          <w:b w:val="0"/>
        </w:rPr>
        <w:t>01</w:t>
      </w:r>
      <w:r>
        <w:rPr>
          <w:b w:val="0"/>
        </w:rPr>
        <w:t xml:space="preserve"> ию</w:t>
      </w:r>
      <w:r w:rsidR="00D046D5">
        <w:rPr>
          <w:b w:val="0"/>
        </w:rPr>
        <w:t>л</w:t>
      </w:r>
      <w:r>
        <w:rPr>
          <w:b w:val="0"/>
        </w:rPr>
        <w:t>я 2021)</w:t>
      </w:r>
    </w:p>
    <w:p w14:paraId="71965C4D" w14:textId="77777777" w:rsidR="00106B4D" w:rsidRPr="003477BB" w:rsidRDefault="00106B4D" w:rsidP="00106B4D">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296"/>
        <w:gridCol w:w="2673"/>
        <w:gridCol w:w="2787"/>
        <w:gridCol w:w="1845"/>
      </w:tblGrid>
      <w:tr w:rsidR="00A912B7" w:rsidRPr="00A40A49" w14:paraId="2C34F04A" w14:textId="77777777" w:rsidTr="00A912B7">
        <w:trPr>
          <w:tblHeader/>
        </w:trPr>
        <w:tc>
          <w:tcPr>
            <w:tcW w:w="291" w:type="pct"/>
            <w:tcMar>
              <w:top w:w="57" w:type="dxa"/>
              <w:left w:w="57" w:type="dxa"/>
              <w:bottom w:w="57" w:type="dxa"/>
              <w:right w:w="57" w:type="dxa"/>
            </w:tcMar>
          </w:tcPr>
          <w:p w14:paraId="305FD79B" w14:textId="77777777" w:rsidR="00A912B7" w:rsidRPr="00A40A49" w:rsidRDefault="00A912B7" w:rsidP="00106B4D">
            <w:pPr>
              <w:rPr>
                <w:sz w:val="20"/>
                <w:szCs w:val="20"/>
              </w:rPr>
            </w:pPr>
            <w:r w:rsidRPr="00A40A49">
              <w:rPr>
                <w:sz w:val="20"/>
                <w:szCs w:val="20"/>
              </w:rPr>
              <w:t>№</w:t>
            </w:r>
          </w:p>
        </w:tc>
        <w:tc>
          <w:tcPr>
            <w:tcW w:w="1126" w:type="pct"/>
            <w:tcMar>
              <w:top w:w="57" w:type="dxa"/>
              <w:left w:w="57" w:type="dxa"/>
              <w:bottom w:w="57" w:type="dxa"/>
              <w:right w:w="57" w:type="dxa"/>
            </w:tcMar>
          </w:tcPr>
          <w:p w14:paraId="67DF22DB" w14:textId="77777777" w:rsidR="00A912B7" w:rsidRPr="00A40A49" w:rsidRDefault="00A912B7" w:rsidP="00106B4D">
            <w:pPr>
              <w:rPr>
                <w:sz w:val="20"/>
                <w:szCs w:val="20"/>
              </w:rPr>
            </w:pPr>
            <w:r w:rsidRPr="00A40A49">
              <w:rPr>
                <w:sz w:val="20"/>
                <w:szCs w:val="20"/>
              </w:rPr>
              <w:t>Название ООПТ</w:t>
            </w:r>
          </w:p>
        </w:tc>
        <w:tc>
          <w:tcPr>
            <w:tcW w:w="1311" w:type="pct"/>
            <w:tcMar>
              <w:top w:w="57" w:type="dxa"/>
              <w:left w:w="57" w:type="dxa"/>
              <w:bottom w:w="57" w:type="dxa"/>
              <w:right w:w="57" w:type="dxa"/>
            </w:tcMar>
          </w:tcPr>
          <w:p w14:paraId="76492BAF" w14:textId="77777777" w:rsidR="00A912B7" w:rsidRPr="00A40A49" w:rsidRDefault="00A912B7" w:rsidP="00106B4D">
            <w:pPr>
              <w:rPr>
                <w:sz w:val="20"/>
                <w:szCs w:val="20"/>
              </w:rPr>
            </w:pPr>
            <w:r w:rsidRPr="00A40A49">
              <w:rPr>
                <w:sz w:val="20"/>
                <w:szCs w:val="20"/>
              </w:rPr>
              <w:t>Категория</w:t>
            </w:r>
          </w:p>
        </w:tc>
        <w:tc>
          <w:tcPr>
            <w:tcW w:w="1367" w:type="pct"/>
            <w:tcMar>
              <w:top w:w="57" w:type="dxa"/>
              <w:left w:w="57" w:type="dxa"/>
              <w:bottom w:w="57" w:type="dxa"/>
              <w:right w:w="57" w:type="dxa"/>
            </w:tcMar>
          </w:tcPr>
          <w:p w14:paraId="701DC9A3" w14:textId="77777777" w:rsidR="00A912B7" w:rsidRPr="00A40A49" w:rsidRDefault="00A912B7" w:rsidP="00106B4D">
            <w:pPr>
              <w:rPr>
                <w:sz w:val="20"/>
                <w:szCs w:val="20"/>
              </w:rPr>
            </w:pPr>
            <w:r w:rsidRPr="00A40A49">
              <w:rPr>
                <w:sz w:val="20"/>
                <w:szCs w:val="20"/>
              </w:rPr>
              <w:t>Местоположение</w:t>
            </w:r>
          </w:p>
        </w:tc>
        <w:tc>
          <w:tcPr>
            <w:tcW w:w="905" w:type="pct"/>
            <w:tcMar>
              <w:top w:w="57" w:type="dxa"/>
              <w:left w:w="57" w:type="dxa"/>
              <w:bottom w:w="57" w:type="dxa"/>
              <w:right w:w="57" w:type="dxa"/>
            </w:tcMar>
          </w:tcPr>
          <w:p w14:paraId="41CD762A" w14:textId="77777777" w:rsidR="00A912B7" w:rsidRPr="00A40A49" w:rsidRDefault="00A912B7" w:rsidP="00106B4D">
            <w:pPr>
              <w:rPr>
                <w:sz w:val="20"/>
                <w:szCs w:val="20"/>
              </w:rPr>
            </w:pPr>
            <w:r w:rsidRPr="00A40A49">
              <w:rPr>
                <w:sz w:val="20"/>
                <w:szCs w:val="20"/>
              </w:rPr>
              <w:t>Площадь, га</w:t>
            </w:r>
          </w:p>
        </w:tc>
      </w:tr>
      <w:tr w:rsidR="00A912B7" w:rsidRPr="00A40A49" w14:paraId="5BAE3CB5" w14:textId="4DAD3EA1" w:rsidTr="00A912B7">
        <w:tc>
          <w:tcPr>
            <w:tcW w:w="5000" w:type="pct"/>
            <w:gridSpan w:val="5"/>
            <w:tcMar>
              <w:top w:w="57" w:type="dxa"/>
              <w:left w:w="57" w:type="dxa"/>
              <w:bottom w:w="57" w:type="dxa"/>
              <w:right w:w="57" w:type="dxa"/>
            </w:tcMar>
          </w:tcPr>
          <w:p w14:paraId="05F323BA" w14:textId="77777777" w:rsidR="00A912B7" w:rsidRPr="00A40A49" w:rsidRDefault="00A912B7" w:rsidP="00106B4D">
            <w:pPr>
              <w:jc w:val="center"/>
              <w:rPr>
                <w:sz w:val="20"/>
                <w:szCs w:val="20"/>
              </w:rPr>
            </w:pPr>
            <w:r w:rsidRPr="00A04656">
              <w:rPr>
                <w:b/>
                <w:sz w:val="20"/>
                <w:szCs w:val="20"/>
              </w:rPr>
              <w:t>ООПТ</w:t>
            </w:r>
            <w:r>
              <w:rPr>
                <w:b/>
                <w:sz w:val="20"/>
                <w:szCs w:val="20"/>
              </w:rPr>
              <w:t xml:space="preserve"> ФЕДЕРАЛЬНОГО ЗНАЧЕНИЯ</w:t>
            </w:r>
          </w:p>
        </w:tc>
      </w:tr>
      <w:tr w:rsidR="00A912B7" w:rsidRPr="00A40A49" w14:paraId="4C55EBC2" w14:textId="766375BC" w:rsidTr="00A912B7">
        <w:tc>
          <w:tcPr>
            <w:tcW w:w="5000" w:type="pct"/>
            <w:gridSpan w:val="5"/>
            <w:tcMar>
              <w:top w:w="57" w:type="dxa"/>
              <w:left w:w="57" w:type="dxa"/>
              <w:bottom w:w="57" w:type="dxa"/>
              <w:right w:w="57" w:type="dxa"/>
            </w:tcMar>
          </w:tcPr>
          <w:p w14:paraId="465BD70D" w14:textId="77777777" w:rsidR="00A912B7" w:rsidRPr="00A40A49" w:rsidRDefault="00A912B7" w:rsidP="00106B4D">
            <w:pPr>
              <w:jc w:val="center"/>
              <w:rPr>
                <w:sz w:val="20"/>
                <w:szCs w:val="20"/>
              </w:rPr>
            </w:pPr>
            <w:r w:rsidRPr="00A40A49">
              <w:rPr>
                <w:b/>
                <w:sz w:val="20"/>
                <w:szCs w:val="20"/>
              </w:rPr>
              <w:t>ЗА</w:t>
            </w:r>
            <w:r>
              <w:rPr>
                <w:b/>
                <w:sz w:val="20"/>
                <w:szCs w:val="20"/>
              </w:rPr>
              <w:t>ПОВЕДНИ</w:t>
            </w:r>
            <w:r w:rsidRPr="00A40A49">
              <w:rPr>
                <w:b/>
                <w:sz w:val="20"/>
                <w:szCs w:val="20"/>
              </w:rPr>
              <w:t>КИ</w:t>
            </w:r>
          </w:p>
        </w:tc>
      </w:tr>
      <w:tr w:rsidR="00A912B7" w:rsidRPr="00A40A49" w14:paraId="62DF6FE9" w14:textId="77777777" w:rsidTr="00A912B7">
        <w:tc>
          <w:tcPr>
            <w:tcW w:w="291" w:type="pct"/>
            <w:tcMar>
              <w:top w:w="57" w:type="dxa"/>
              <w:left w:w="57" w:type="dxa"/>
              <w:bottom w:w="57" w:type="dxa"/>
              <w:right w:w="57" w:type="dxa"/>
            </w:tcMar>
          </w:tcPr>
          <w:p w14:paraId="174249BF" w14:textId="77777777" w:rsidR="00A912B7" w:rsidRPr="00A40A49" w:rsidRDefault="00A912B7" w:rsidP="00106B4D">
            <w:pPr>
              <w:rPr>
                <w:sz w:val="20"/>
                <w:szCs w:val="20"/>
              </w:rPr>
            </w:pPr>
            <w:r>
              <w:rPr>
                <w:sz w:val="20"/>
                <w:szCs w:val="20"/>
              </w:rPr>
              <w:t>1.</w:t>
            </w:r>
          </w:p>
        </w:tc>
        <w:tc>
          <w:tcPr>
            <w:tcW w:w="1126" w:type="pct"/>
            <w:tcMar>
              <w:top w:w="57" w:type="dxa"/>
              <w:left w:w="57" w:type="dxa"/>
              <w:bottom w:w="57" w:type="dxa"/>
              <w:right w:w="57" w:type="dxa"/>
            </w:tcMar>
          </w:tcPr>
          <w:p w14:paraId="6513D6D0" w14:textId="77777777" w:rsidR="00A912B7" w:rsidRPr="00A40A49" w:rsidRDefault="00A912B7" w:rsidP="00106B4D">
            <w:pPr>
              <w:rPr>
                <w:sz w:val="20"/>
                <w:szCs w:val="20"/>
              </w:rPr>
            </w:pPr>
            <w:r>
              <w:rPr>
                <w:sz w:val="20"/>
                <w:szCs w:val="20"/>
              </w:rPr>
              <w:t xml:space="preserve">Печоро-Илычский </w:t>
            </w:r>
          </w:p>
        </w:tc>
        <w:tc>
          <w:tcPr>
            <w:tcW w:w="1311" w:type="pct"/>
            <w:tcMar>
              <w:top w:w="57" w:type="dxa"/>
              <w:left w:w="57" w:type="dxa"/>
              <w:bottom w:w="57" w:type="dxa"/>
              <w:right w:w="57" w:type="dxa"/>
            </w:tcMar>
          </w:tcPr>
          <w:p w14:paraId="4524CCC4" w14:textId="77777777" w:rsidR="00A912B7" w:rsidRPr="00A40A49" w:rsidRDefault="00A912B7" w:rsidP="00106B4D">
            <w:pPr>
              <w:rPr>
                <w:sz w:val="20"/>
                <w:szCs w:val="20"/>
              </w:rPr>
            </w:pPr>
            <w:r>
              <w:rPr>
                <w:sz w:val="20"/>
                <w:szCs w:val="20"/>
              </w:rPr>
              <w:t>Государственный природный биосферный заповедник</w:t>
            </w:r>
          </w:p>
        </w:tc>
        <w:tc>
          <w:tcPr>
            <w:tcW w:w="1367" w:type="pct"/>
            <w:tcMar>
              <w:top w:w="57" w:type="dxa"/>
              <w:left w:w="57" w:type="dxa"/>
              <w:bottom w:w="57" w:type="dxa"/>
              <w:right w:w="57" w:type="dxa"/>
            </w:tcMar>
          </w:tcPr>
          <w:p w14:paraId="2FD067ED" w14:textId="77777777" w:rsidR="00A912B7" w:rsidRPr="00A40A49" w:rsidRDefault="00A912B7" w:rsidP="00106B4D">
            <w:pPr>
              <w:rPr>
                <w:sz w:val="20"/>
                <w:szCs w:val="20"/>
              </w:rPr>
            </w:pPr>
            <w:r>
              <w:rPr>
                <w:sz w:val="20"/>
                <w:szCs w:val="20"/>
              </w:rPr>
              <w:t>МО МР «Троицко-Печорский»</w:t>
            </w:r>
          </w:p>
        </w:tc>
        <w:tc>
          <w:tcPr>
            <w:tcW w:w="905" w:type="pct"/>
            <w:tcMar>
              <w:top w:w="57" w:type="dxa"/>
              <w:left w:w="57" w:type="dxa"/>
              <w:bottom w:w="57" w:type="dxa"/>
              <w:right w:w="57" w:type="dxa"/>
            </w:tcMar>
          </w:tcPr>
          <w:p w14:paraId="692FB813" w14:textId="77777777" w:rsidR="00A912B7" w:rsidRPr="00D21552" w:rsidRDefault="00A912B7" w:rsidP="00106B4D">
            <w:pPr>
              <w:jc w:val="center"/>
              <w:rPr>
                <w:sz w:val="20"/>
                <w:szCs w:val="20"/>
              </w:rPr>
            </w:pPr>
            <w:r w:rsidRPr="00356624">
              <w:rPr>
                <w:sz w:val="20"/>
                <w:szCs w:val="20"/>
              </w:rPr>
              <w:t>721322,00</w:t>
            </w:r>
          </w:p>
        </w:tc>
      </w:tr>
      <w:tr w:rsidR="00A912B7" w:rsidRPr="00A40A49" w14:paraId="7CD2A09C" w14:textId="00B7ED86" w:rsidTr="00A912B7">
        <w:tc>
          <w:tcPr>
            <w:tcW w:w="5000" w:type="pct"/>
            <w:gridSpan w:val="5"/>
            <w:tcMar>
              <w:top w:w="57" w:type="dxa"/>
              <w:left w:w="57" w:type="dxa"/>
              <w:bottom w:w="57" w:type="dxa"/>
              <w:right w:w="57" w:type="dxa"/>
            </w:tcMar>
          </w:tcPr>
          <w:p w14:paraId="30D52AAB" w14:textId="77777777" w:rsidR="00A912B7" w:rsidRPr="00A40A49" w:rsidRDefault="00A912B7" w:rsidP="00106B4D">
            <w:pPr>
              <w:jc w:val="center"/>
              <w:rPr>
                <w:sz w:val="20"/>
                <w:szCs w:val="20"/>
              </w:rPr>
            </w:pPr>
            <w:r>
              <w:rPr>
                <w:b/>
                <w:sz w:val="20"/>
                <w:szCs w:val="20"/>
              </w:rPr>
              <w:t>НАЦИОНАЛЬНЫЕ ПАР</w:t>
            </w:r>
            <w:r w:rsidRPr="00A40A49">
              <w:rPr>
                <w:b/>
                <w:sz w:val="20"/>
                <w:szCs w:val="20"/>
              </w:rPr>
              <w:t>КИ</w:t>
            </w:r>
          </w:p>
        </w:tc>
      </w:tr>
      <w:tr w:rsidR="00A912B7" w:rsidRPr="00A40A49" w14:paraId="4347388F" w14:textId="77777777" w:rsidTr="00A912B7">
        <w:tc>
          <w:tcPr>
            <w:tcW w:w="291" w:type="pct"/>
            <w:tcMar>
              <w:top w:w="57" w:type="dxa"/>
              <w:left w:w="57" w:type="dxa"/>
              <w:bottom w:w="57" w:type="dxa"/>
              <w:right w:w="57" w:type="dxa"/>
            </w:tcMar>
          </w:tcPr>
          <w:p w14:paraId="37686D3E" w14:textId="77777777" w:rsidR="00A912B7" w:rsidRPr="00A40A49" w:rsidRDefault="00A912B7" w:rsidP="00106B4D">
            <w:pPr>
              <w:rPr>
                <w:sz w:val="20"/>
                <w:szCs w:val="20"/>
              </w:rPr>
            </w:pPr>
            <w:r>
              <w:rPr>
                <w:sz w:val="20"/>
                <w:szCs w:val="20"/>
              </w:rPr>
              <w:t>2.</w:t>
            </w:r>
          </w:p>
        </w:tc>
        <w:tc>
          <w:tcPr>
            <w:tcW w:w="1126" w:type="pct"/>
            <w:tcMar>
              <w:top w:w="57" w:type="dxa"/>
              <w:left w:w="57" w:type="dxa"/>
              <w:bottom w:w="57" w:type="dxa"/>
              <w:right w:w="57" w:type="dxa"/>
            </w:tcMar>
          </w:tcPr>
          <w:p w14:paraId="3C33C501" w14:textId="77777777" w:rsidR="00A912B7" w:rsidRPr="00A40A49" w:rsidRDefault="00A912B7" w:rsidP="00106B4D">
            <w:pPr>
              <w:rPr>
                <w:sz w:val="20"/>
                <w:szCs w:val="20"/>
              </w:rPr>
            </w:pPr>
            <w:r>
              <w:rPr>
                <w:sz w:val="20"/>
                <w:szCs w:val="20"/>
              </w:rPr>
              <w:t>Югыд ва</w:t>
            </w:r>
          </w:p>
        </w:tc>
        <w:tc>
          <w:tcPr>
            <w:tcW w:w="1311" w:type="pct"/>
            <w:tcMar>
              <w:top w:w="57" w:type="dxa"/>
              <w:left w:w="57" w:type="dxa"/>
              <w:bottom w:w="57" w:type="dxa"/>
              <w:right w:w="57" w:type="dxa"/>
            </w:tcMar>
          </w:tcPr>
          <w:p w14:paraId="29199D44" w14:textId="77777777" w:rsidR="00A912B7" w:rsidRPr="00A40A49" w:rsidRDefault="00A912B7" w:rsidP="00106B4D">
            <w:pPr>
              <w:rPr>
                <w:sz w:val="20"/>
                <w:szCs w:val="20"/>
              </w:rPr>
            </w:pPr>
            <w:r>
              <w:rPr>
                <w:sz w:val="20"/>
                <w:szCs w:val="20"/>
              </w:rPr>
              <w:t>Национальный парк</w:t>
            </w:r>
          </w:p>
        </w:tc>
        <w:tc>
          <w:tcPr>
            <w:tcW w:w="1367" w:type="pct"/>
            <w:tcMar>
              <w:top w:w="57" w:type="dxa"/>
              <w:left w:w="57" w:type="dxa"/>
              <w:bottom w:w="57" w:type="dxa"/>
              <w:right w:w="57" w:type="dxa"/>
            </w:tcMar>
          </w:tcPr>
          <w:p w14:paraId="56B314BD" w14:textId="61B962E2" w:rsidR="00A912B7" w:rsidRPr="00A40A49" w:rsidRDefault="00905F15" w:rsidP="00106B4D">
            <w:pPr>
              <w:rPr>
                <w:sz w:val="20"/>
                <w:szCs w:val="20"/>
              </w:rPr>
            </w:pPr>
            <w:r>
              <w:rPr>
                <w:sz w:val="20"/>
                <w:szCs w:val="20"/>
              </w:rPr>
              <w:t>МО ГО «</w:t>
            </w:r>
            <w:r w:rsidRPr="006A599F">
              <w:rPr>
                <w:sz w:val="20"/>
                <w:szCs w:val="20"/>
              </w:rPr>
              <w:t>Инта</w:t>
            </w:r>
            <w:r>
              <w:rPr>
                <w:sz w:val="20"/>
                <w:szCs w:val="20"/>
              </w:rPr>
              <w:t>»</w:t>
            </w:r>
            <w:r w:rsidR="00A912B7">
              <w:rPr>
                <w:sz w:val="20"/>
                <w:szCs w:val="20"/>
              </w:rPr>
              <w:t xml:space="preserve">, </w:t>
            </w:r>
            <w:r>
              <w:rPr>
                <w:sz w:val="20"/>
                <w:szCs w:val="20"/>
              </w:rPr>
              <w:t>МО МР «</w:t>
            </w:r>
            <w:r w:rsidR="00A912B7">
              <w:rPr>
                <w:sz w:val="20"/>
                <w:szCs w:val="20"/>
              </w:rPr>
              <w:t>Печора</w:t>
            </w:r>
            <w:r>
              <w:rPr>
                <w:sz w:val="20"/>
                <w:szCs w:val="20"/>
              </w:rPr>
              <w:t>»</w:t>
            </w:r>
            <w:r w:rsidR="00A912B7">
              <w:rPr>
                <w:sz w:val="20"/>
                <w:szCs w:val="20"/>
              </w:rPr>
              <w:t xml:space="preserve">, </w:t>
            </w:r>
            <w:r>
              <w:rPr>
                <w:sz w:val="20"/>
                <w:szCs w:val="20"/>
              </w:rPr>
              <w:t>МО ГО «</w:t>
            </w:r>
            <w:r w:rsidR="00A912B7">
              <w:rPr>
                <w:sz w:val="20"/>
                <w:szCs w:val="20"/>
              </w:rPr>
              <w:t>Вуктыл</w:t>
            </w:r>
            <w:r>
              <w:rPr>
                <w:sz w:val="20"/>
                <w:szCs w:val="20"/>
              </w:rPr>
              <w:t>»</w:t>
            </w:r>
          </w:p>
        </w:tc>
        <w:tc>
          <w:tcPr>
            <w:tcW w:w="905" w:type="pct"/>
            <w:tcMar>
              <w:top w:w="57" w:type="dxa"/>
              <w:left w:w="57" w:type="dxa"/>
              <w:bottom w:w="57" w:type="dxa"/>
              <w:right w:w="57" w:type="dxa"/>
            </w:tcMar>
          </w:tcPr>
          <w:p w14:paraId="2F2F8B1A" w14:textId="77777777" w:rsidR="00A912B7" w:rsidRPr="00356624" w:rsidRDefault="00A912B7" w:rsidP="00106B4D">
            <w:pPr>
              <w:jc w:val="center"/>
              <w:rPr>
                <w:sz w:val="20"/>
                <w:szCs w:val="20"/>
              </w:rPr>
            </w:pPr>
            <w:r w:rsidRPr="00356624">
              <w:rPr>
                <w:sz w:val="20"/>
                <w:szCs w:val="20"/>
              </w:rPr>
              <w:t>1894133,00</w:t>
            </w:r>
          </w:p>
        </w:tc>
      </w:tr>
      <w:tr w:rsidR="00A912B7" w:rsidRPr="00A40A49" w14:paraId="5263AFD1" w14:textId="77777777" w:rsidTr="00A912B7">
        <w:tc>
          <w:tcPr>
            <w:tcW w:w="291" w:type="pct"/>
            <w:tcMar>
              <w:top w:w="57" w:type="dxa"/>
              <w:left w:w="57" w:type="dxa"/>
              <w:bottom w:w="57" w:type="dxa"/>
              <w:right w:w="57" w:type="dxa"/>
            </w:tcMar>
          </w:tcPr>
          <w:p w14:paraId="1E51A616" w14:textId="77777777" w:rsidR="00A912B7" w:rsidRPr="00A40A49" w:rsidRDefault="00A912B7" w:rsidP="00106B4D">
            <w:pPr>
              <w:rPr>
                <w:sz w:val="20"/>
                <w:szCs w:val="20"/>
              </w:rPr>
            </w:pPr>
            <w:r>
              <w:rPr>
                <w:sz w:val="20"/>
                <w:szCs w:val="20"/>
              </w:rPr>
              <w:t>3.</w:t>
            </w:r>
          </w:p>
        </w:tc>
        <w:tc>
          <w:tcPr>
            <w:tcW w:w="1126" w:type="pct"/>
            <w:tcMar>
              <w:top w:w="57" w:type="dxa"/>
              <w:left w:w="57" w:type="dxa"/>
              <w:bottom w:w="57" w:type="dxa"/>
              <w:right w:w="57" w:type="dxa"/>
            </w:tcMar>
          </w:tcPr>
          <w:p w14:paraId="3D5D4F31" w14:textId="77777777" w:rsidR="00A912B7" w:rsidRPr="00A40A49" w:rsidRDefault="00A912B7" w:rsidP="00106B4D">
            <w:pPr>
              <w:rPr>
                <w:sz w:val="20"/>
                <w:szCs w:val="20"/>
              </w:rPr>
            </w:pPr>
            <w:r>
              <w:rPr>
                <w:sz w:val="20"/>
                <w:szCs w:val="20"/>
              </w:rPr>
              <w:t>Койгородский</w:t>
            </w:r>
          </w:p>
        </w:tc>
        <w:tc>
          <w:tcPr>
            <w:tcW w:w="1311" w:type="pct"/>
            <w:tcMar>
              <w:top w:w="57" w:type="dxa"/>
              <w:left w:w="57" w:type="dxa"/>
              <w:bottom w:w="57" w:type="dxa"/>
              <w:right w:w="57" w:type="dxa"/>
            </w:tcMar>
          </w:tcPr>
          <w:p w14:paraId="3FB3E34B" w14:textId="77777777" w:rsidR="00A912B7" w:rsidRPr="00A40A49" w:rsidRDefault="00A912B7" w:rsidP="00106B4D">
            <w:pPr>
              <w:rPr>
                <w:sz w:val="20"/>
                <w:szCs w:val="20"/>
              </w:rPr>
            </w:pPr>
            <w:r>
              <w:rPr>
                <w:sz w:val="20"/>
                <w:szCs w:val="20"/>
              </w:rPr>
              <w:t>Национальный парк</w:t>
            </w:r>
          </w:p>
        </w:tc>
        <w:tc>
          <w:tcPr>
            <w:tcW w:w="1367" w:type="pct"/>
            <w:tcMar>
              <w:top w:w="57" w:type="dxa"/>
              <w:left w:w="57" w:type="dxa"/>
              <w:bottom w:w="57" w:type="dxa"/>
              <w:right w:w="57" w:type="dxa"/>
            </w:tcMar>
          </w:tcPr>
          <w:p w14:paraId="73237B93" w14:textId="77777777" w:rsidR="00A912B7" w:rsidRPr="00A40A49" w:rsidRDefault="00A912B7" w:rsidP="00106B4D">
            <w:pPr>
              <w:rPr>
                <w:sz w:val="20"/>
                <w:szCs w:val="20"/>
              </w:rPr>
            </w:pPr>
            <w:r>
              <w:rPr>
                <w:sz w:val="20"/>
                <w:szCs w:val="20"/>
              </w:rPr>
              <w:t>МО МР «Койгородский»</w:t>
            </w:r>
          </w:p>
        </w:tc>
        <w:tc>
          <w:tcPr>
            <w:tcW w:w="905" w:type="pct"/>
            <w:tcMar>
              <w:top w:w="57" w:type="dxa"/>
              <w:left w:w="57" w:type="dxa"/>
              <w:bottom w:w="57" w:type="dxa"/>
              <w:right w:w="57" w:type="dxa"/>
            </w:tcMar>
          </w:tcPr>
          <w:p w14:paraId="3348B39C" w14:textId="77777777" w:rsidR="00A912B7" w:rsidRPr="00A40A49" w:rsidRDefault="00A912B7" w:rsidP="00106B4D">
            <w:pPr>
              <w:jc w:val="center"/>
              <w:rPr>
                <w:sz w:val="20"/>
                <w:szCs w:val="20"/>
              </w:rPr>
            </w:pPr>
            <w:r w:rsidRPr="00356624">
              <w:rPr>
                <w:sz w:val="20"/>
                <w:szCs w:val="20"/>
              </w:rPr>
              <w:t>56656</w:t>
            </w:r>
            <w:r>
              <w:rPr>
                <w:sz w:val="20"/>
                <w:szCs w:val="20"/>
              </w:rPr>
              <w:t>,</w:t>
            </w:r>
            <w:r w:rsidRPr="00356624">
              <w:rPr>
                <w:sz w:val="20"/>
                <w:szCs w:val="20"/>
              </w:rPr>
              <w:t>30</w:t>
            </w:r>
          </w:p>
        </w:tc>
      </w:tr>
      <w:tr w:rsidR="00A912B7" w:rsidRPr="00A40A49" w14:paraId="633469AF" w14:textId="314FFF22" w:rsidTr="00A912B7">
        <w:tc>
          <w:tcPr>
            <w:tcW w:w="5000" w:type="pct"/>
            <w:gridSpan w:val="5"/>
            <w:tcMar>
              <w:top w:w="57" w:type="dxa"/>
              <w:left w:w="57" w:type="dxa"/>
              <w:bottom w:w="57" w:type="dxa"/>
              <w:right w:w="57" w:type="dxa"/>
            </w:tcMar>
          </w:tcPr>
          <w:p w14:paraId="555CC668" w14:textId="77777777" w:rsidR="00A912B7" w:rsidRPr="00A40A49" w:rsidRDefault="00A912B7" w:rsidP="00106B4D">
            <w:pPr>
              <w:jc w:val="center"/>
              <w:rPr>
                <w:b/>
                <w:sz w:val="20"/>
                <w:szCs w:val="20"/>
              </w:rPr>
            </w:pPr>
            <w:r w:rsidRPr="00A40A49">
              <w:rPr>
                <w:b/>
                <w:sz w:val="20"/>
                <w:szCs w:val="20"/>
              </w:rPr>
              <w:t>ЗАКАЗНИКИ</w:t>
            </w:r>
          </w:p>
        </w:tc>
      </w:tr>
      <w:tr w:rsidR="00A912B7" w:rsidRPr="00A40A49" w14:paraId="31FA0A1D" w14:textId="3CE12C38" w:rsidTr="00A912B7">
        <w:tc>
          <w:tcPr>
            <w:tcW w:w="5000" w:type="pct"/>
            <w:gridSpan w:val="5"/>
            <w:tcMar>
              <w:top w:w="57" w:type="dxa"/>
              <w:left w:w="57" w:type="dxa"/>
              <w:bottom w:w="57" w:type="dxa"/>
              <w:right w:w="57" w:type="dxa"/>
            </w:tcMar>
          </w:tcPr>
          <w:p w14:paraId="6CC7399C" w14:textId="77777777" w:rsidR="00A912B7" w:rsidRPr="00A40A49" w:rsidRDefault="00A912B7" w:rsidP="00106B4D">
            <w:pPr>
              <w:jc w:val="center"/>
              <w:rPr>
                <w:b/>
                <w:sz w:val="20"/>
                <w:szCs w:val="20"/>
              </w:rPr>
            </w:pPr>
            <w:r w:rsidRPr="00A40A49">
              <w:rPr>
                <w:b/>
                <w:sz w:val="20"/>
                <w:szCs w:val="20"/>
              </w:rPr>
              <w:t>Комплексные (ландшафтные)</w:t>
            </w:r>
          </w:p>
        </w:tc>
      </w:tr>
      <w:tr w:rsidR="00A912B7" w:rsidRPr="00A40A49" w14:paraId="5DC08C29" w14:textId="77777777" w:rsidTr="00A912B7">
        <w:tc>
          <w:tcPr>
            <w:tcW w:w="291" w:type="pct"/>
            <w:tcMar>
              <w:top w:w="57" w:type="dxa"/>
              <w:left w:w="57" w:type="dxa"/>
              <w:bottom w:w="57" w:type="dxa"/>
              <w:right w:w="57" w:type="dxa"/>
            </w:tcMar>
          </w:tcPr>
          <w:p w14:paraId="6062B880" w14:textId="77777777" w:rsidR="00A912B7" w:rsidRPr="00A40A49" w:rsidRDefault="00A912B7" w:rsidP="00106B4D">
            <w:pPr>
              <w:rPr>
                <w:sz w:val="20"/>
                <w:szCs w:val="20"/>
              </w:rPr>
            </w:pPr>
            <w:r w:rsidRPr="00A40A49">
              <w:rPr>
                <w:sz w:val="20"/>
                <w:szCs w:val="20"/>
              </w:rPr>
              <w:t>1.</w:t>
            </w:r>
          </w:p>
        </w:tc>
        <w:tc>
          <w:tcPr>
            <w:tcW w:w="1126" w:type="pct"/>
            <w:tcMar>
              <w:top w:w="57" w:type="dxa"/>
              <w:left w:w="57" w:type="dxa"/>
              <w:bottom w:w="57" w:type="dxa"/>
              <w:right w:w="57" w:type="dxa"/>
            </w:tcMar>
          </w:tcPr>
          <w:p w14:paraId="464CE8A8" w14:textId="77777777" w:rsidR="00A912B7" w:rsidRPr="00A40A49" w:rsidRDefault="00A912B7" w:rsidP="00106B4D">
            <w:pPr>
              <w:rPr>
                <w:sz w:val="20"/>
                <w:szCs w:val="20"/>
              </w:rPr>
            </w:pPr>
            <w:r w:rsidRPr="00A40A49">
              <w:rPr>
                <w:sz w:val="20"/>
                <w:szCs w:val="20"/>
              </w:rPr>
              <w:t>Адак</w:t>
            </w:r>
          </w:p>
        </w:tc>
        <w:tc>
          <w:tcPr>
            <w:tcW w:w="1311" w:type="pct"/>
            <w:tcMar>
              <w:top w:w="57" w:type="dxa"/>
              <w:left w:w="57" w:type="dxa"/>
              <w:bottom w:w="57" w:type="dxa"/>
              <w:right w:w="57" w:type="dxa"/>
            </w:tcMar>
          </w:tcPr>
          <w:p w14:paraId="0F864CED"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E41D60C" w14:textId="4129D284" w:rsidR="00A912B7" w:rsidRPr="00A40A49" w:rsidRDefault="00905F15" w:rsidP="00106B4D">
            <w:pPr>
              <w:rPr>
                <w:sz w:val="20"/>
                <w:szCs w:val="20"/>
              </w:rPr>
            </w:pPr>
            <w:r>
              <w:rPr>
                <w:sz w:val="20"/>
                <w:szCs w:val="20"/>
              </w:rPr>
              <w:t>МО ГО «</w:t>
            </w:r>
            <w:r w:rsidR="006A599F" w:rsidRPr="006A599F">
              <w:rPr>
                <w:sz w:val="20"/>
                <w:szCs w:val="20"/>
              </w:rPr>
              <w:t>Инта</w:t>
            </w:r>
            <w:r>
              <w:rPr>
                <w:sz w:val="20"/>
                <w:szCs w:val="20"/>
              </w:rPr>
              <w:t>»</w:t>
            </w:r>
          </w:p>
        </w:tc>
        <w:tc>
          <w:tcPr>
            <w:tcW w:w="905" w:type="pct"/>
            <w:tcMar>
              <w:top w:w="57" w:type="dxa"/>
              <w:left w:w="57" w:type="dxa"/>
              <w:bottom w:w="57" w:type="dxa"/>
              <w:right w:w="57" w:type="dxa"/>
            </w:tcMar>
          </w:tcPr>
          <w:p w14:paraId="2EBD5BCF" w14:textId="77777777" w:rsidR="00A912B7" w:rsidRPr="00A40A49" w:rsidRDefault="00A912B7" w:rsidP="00D046D5">
            <w:pPr>
              <w:jc w:val="center"/>
              <w:rPr>
                <w:sz w:val="20"/>
                <w:szCs w:val="20"/>
              </w:rPr>
            </w:pPr>
            <w:r>
              <w:rPr>
                <w:sz w:val="20"/>
                <w:szCs w:val="20"/>
              </w:rPr>
              <w:t>3100</w:t>
            </w:r>
          </w:p>
        </w:tc>
      </w:tr>
      <w:tr w:rsidR="00A912B7" w:rsidRPr="00A40A49" w14:paraId="19FC747B" w14:textId="77777777" w:rsidTr="00A912B7">
        <w:tc>
          <w:tcPr>
            <w:tcW w:w="291" w:type="pct"/>
            <w:tcMar>
              <w:top w:w="57" w:type="dxa"/>
              <w:left w:w="57" w:type="dxa"/>
              <w:bottom w:w="57" w:type="dxa"/>
              <w:right w:w="57" w:type="dxa"/>
            </w:tcMar>
          </w:tcPr>
          <w:p w14:paraId="3ECDF1E3" w14:textId="77777777" w:rsidR="00A912B7" w:rsidRPr="00A40A49" w:rsidRDefault="00A912B7" w:rsidP="00106B4D">
            <w:pPr>
              <w:rPr>
                <w:sz w:val="20"/>
                <w:szCs w:val="20"/>
              </w:rPr>
            </w:pPr>
            <w:r w:rsidRPr="00A40A49">
              <w:rPr>
                <w:sz w:val="20"/>
                <w:szCs w:val="20"/>
              </w:rPr>
              <w:t>2.</w:t>
            </w:r>
          </w:p>
        </w:tc>
        <w:tc>
          <w:tcPr>
            <w:tcW w:w="1126" w:type="pct"/>
            <w:tcMar>
              <w:top w:w="57" w:type="dxa"/>
              <w:left w:w="57" w:type="dxa"/>
              <w:bottom w:w="57" w:type="dxa"/>
              <w:right w:w="57" w:type="dxa"/>
            </w:tcMar>
          </w:tcPr>
          <w:p w14:paraId="7DC56801" w14:textId="77777777" w:rsidR="00A912B7" w:rsidRPr="00A40A49" w:rsidRDefault="00A912B7" w:rsidP="00106B4D">
            <w:pPr>
              <w:rPr>
                <w:sz w:val="20"/>
                <w:szCs w:val="20"/>
              </w:rPr>
            </w:pPr>
            <w:r w:rsidRPr="00A40A49">
              <w:rPr>
                <w:sz w:val="20"/>
                <w:szCs w:val="20"/>
              </w:rPr>
              <w:t>Белая Кедва</w:t>
            </w:r>
          </w:p>
        </w:tc>
        <w:tc>
          <w:tcPr>
            <w:tcW w:w="1311" w:type="pct"/>
            <w:tcMar>
              <w:top w:w="57" w:type="dxa"/>
              <w:left w:w="57" w:type="dxa"/>
              <w:bottom w:w="57" w:type="dxa"/>
              <w:right w:w="57" w:type="dxa"/>
            </w:tcMar>
          </w:tcPr>
          <w:p w14:paraId="1933E6B3"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7263013" w14:textId="1F95C391" w:rsidR="00A912B7" w:rsidRPr="00A40A49" w:rsidRDefault="00F77511" w:rsidP="00905F15">
            <w:pPr>
              <w:rPr>
                <w:sz w:val="20"/>
                <w:szCs w:val="20"/>
              </w:rPr>
            </w:pPr>
            <w:r w:rsidRPr="00F77511">
              <w:rPr>
                <w:sz w:val="20"/>
                <w:szCs w:val="20"/>
              </w:rPr>
              <w:t xml:space="preserve">МО ГО </w:t>
            </w:r>
            <w:r w:rsidR="00905F15">
              <w:rPr>
                <w:sz w:val="20"/>
                <w:szCs w:val="20"/>
              </w:rPr>
              <w:t>«</w:t>
            </w:r>
            <w:r w:rsidRPr="00F77511">
              <w:rPr>
                <w:sz w:val="20"/>
                <w:szCs w:val="20"/>
              </w:rPr>
              <w:t>Ухта</w:t>
            </w:r>
            <w:r w:rsidR="00905F15">
              <w:rPr>
                <w:sz w:val="20"/>
                <w:szCs w:val="20"/>
              </w:rPr>
              <w:t>»</w:t>
            </w:r>
          </w:p>
        </w:tc>
        <w:tc>
          <w:tcPr>
            <w:tcW w:w="905" w:type="pct"/>
            <w:tcMar>
              <w:top w:w="57" w:type="dxa"/>
              <w:left w:w="57" w:type="dxa"/>
              <w:bottom w:w="57" w:type="dxa"/>
              <w:right w:w="57" w:type="dxa"/>
            </w:tcMar>
          </w:tcPr>
          <w:p w14:paraId="0F0F3AF2" w14:textId="77777777" w:rsidR="00A912B7" w:rsidRPr="00A40A49" w:rsidRDefault="00A912B7" w:rsidP="00D046D5">
            <w:pPr>
              <w:jc w:val="center"/>
              <w:rPr>
                <w:sz w:val="20"/>
                <w:szCs w:val="20"/>
              </w:rPr>
            </w:pPr>
            <w:r w:rsidRPr="00A40A49">
              <w:rPr>
                <w:sz w:val="20"/>
                <w:szCs w:val="20"/>
              </w:rPr>
              <w:t>51 500</w:t>
            </w:r>
          </w:p>
        </w:tc>
      </w:tr>
      <w:tr w:rsidR="00A912B7" w:rsidRPr="00A40A49" w14:paraId="522634CE" w14:textId="77777777" w:rsidTr="00A912B7">
        <w:tc>
          <w:tcPr>
            <w:tcW w:w="291" w:type="pct"/>
            <w:tcMar>
              <w:top w:w="57" w:type="dxa"/>
              <w:left w:w="57" w:type="dxa"/>
              <w:bottom w:w="57" w:type="dxa"/>
              <w:right w:w="57" w:type="dxa"/>
            </w:tcMar>
          </w:tcPr>
          <w:p w14:paraId="050D5E97" w14:textId="77777777" w:rsidR="00A912B7" w:rsidRPr="00A40A49" w:rsidRDefault="00A912B7" w:rsidP="00106B4D">
            <w:pPr>
              <w:rPr>
                <w:sz w:val="20"/>
                <w:szCs w:val="20"/>
              </w:rPr>
            </w:pPr>
            <w:r w:rsidRPr="00A40A49">
              <w:rPr>
                <w:sz w:val="20"/>
                <w:szCs w:val="20"/>
              </w:rPr>
              <w:t>3.</w:t>
            </w:r>
          </w:p>
        </w:tc>
        <w:tc>
          <w:tcPr>
            <w:tcW w:w="1126" w:type="pct"/>
            <w:tcMar>
              <w:top w:w="57" w:type="dxa"/>
              <w:left w:w="57" w:type="dxa"/>
              <w:bottom w:w="57" w:type="dxa"/>
              <w:right w:w="57" w:type="dxa"/>
            </w:tcMar>
          </w:tcPr>
          <w:p w14:paraId="6CF27A67" w14:textId="77777777" w:rsidR="00A912B7" w:rsidRPr="00A40A49" w:rsidRDefault="00A912B7" w:rsidP="00106B4D">
            <w:pPr>
              <w:rPr>
                <w:sz w:val="20"/>
                <w:szCs w:val="20"/>
              </w:rPr>
            </w:pPr>
            <w:r w:rsidRPr="00A40A49">
              <w:rPr>
                <w:sz w:val="20"/>
                <w:szCs w:val="20"/>
              </w:rPr>
              <w:t>Белоборский</w:t>
            </w:r>
          </w:p>
        </w:tc>
        <w:tc>
          <w:tcPr>
            <w:tcW w:w="1311" w:type="pct"/>
            <w:tcMar>
              <w:top w:w="57" w:type="dxa"/>
              <w:left w:w="57" w:type="dxa"/>
              <w:bottom w:w="57" w:type="dxa"/>
              <w:right w:w="57" w:type="dxa"/>
            </w:tcMar>
          </w:tcPr>
          <w:p w14:paraId="2D4EC06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138C494" w14:textId="271F4E60" w:rsidR="00A912B7" w:rsidRPr="00A40A49" w:rsidRDefault="00905F15" w:rsidP="00905F15">
            <w:pPr>
              <w:spacing w:line="480" w:lineRule="auto"/>
              <w:rPr>
                <w:sz w:val="20"/>
                <w:szCs w:val="20"/>
              </w:rPr>
            </w:pPr>
            <w:r>
              <w:rPr>
                <w:sz w:val="20"/>
                <w:szCs w:val="20"/>
              </w:rPr>
              <w:t>МО ГО «</w:t>
            </w:r>
            <w:r w:rsidRPr="00905F15">
              <w:rPr>
                <w:sz w:val="20"/>
                <w:szCs w:val="20"/>
              </w:rPr>
              <w:t>Сыктывкар</w:t>
            </w:r>
            <w:r>
              <w:rPr>
                <w:sz w:val="20"/>
                <w:szCs w:val="20"/>
              </w:rPr>
              <w:t>»</w:t>
            </w:r>
          </w:p>
        </w:tc>
        <w:tc>
          <w:tcPr>
            <w:tcW w:w="905" w:type="pct"/>
            <w:tcMar>
              <w:top w:w="57" w:type="dxa"/>
              <w:left w:w="57" w:type="dxa"/>
              <w:bottom w:w="57" w:type="dxa"/>
              <w:right w:w="57" w:type="dxa"/>
            </w:tcMar>
          </w:tcPr>
          <w:p w14:paraId="39DA3756" w14:textId="77777777" w:rsidR="00A912B7" w:rsidRPr="00A40A49" w:rsidRDefault="00A912B7" w:rsidP="00D046D5">
            <w:pPr>
              <w:jc w:val="center"/>
              <w:rPr>
                <w:sz w:val="20"/>
                <w:szCs w:val="20"/>
              </w:rPr>
            </w:pPr>
            <w:r>
              <w:rPr>
                <w:sz w:val="20"/>
                <w:szCs w:val="20"/>
              </w:rPr>
              <w:t>8587,74</w:t>
            </w:r>
          </w:p>
        </w:tc>
      </w:tr>
      <w:tr w:rsidR="00A912B7" w:rsidRPr="00A40A49" w14:paraId="3E4034B5" w14:textId="77777777" w:rsidTr="00A912B7">
        <w:tc>
          <w:tcPr>
            <w:tcW w:w="291" w:type="pct"/>
            <w:tcMar>
              <w:top w:w="57" w:type="dxa"/>
              <w:left w:w="57" w:type="dxa"/>
              <w:bottom w:w="57" w:type="dxa"/>
              <w:right w:w="57" w:type="dxa"/>
            </w:tcMar>
          </w:tcPr>
          <w:p w14:paraId="1EC4A212" w14:textId="77777777" w:rsidR="00A912B7" w:rsidRPr="004D799E" w:rsidRDefault="00A912B7" w:rsidP="00106B4D">
            <w:pPr>
              <w:rPr>
                <w:sz w:val="20"/>
                <w:szCs w:val="20"/>
              </w:rPr>
            </w:pPr>
            <w:r w:rsidRPr="004D799E">
              <w:rPr>
                <w:sz w:val="20"/>
                <w:szCs w:val="20"/>
              </w:rPr>
              <w:t>4.</w:t>
            </w:r>
          </w:p>
        </w:tc>
        <w:tc>
          <w:tcPr>
            <w:tcW w:w="1126" w:type="pct"/>
            <w:tcMar>
              <w:top w:w="57" w:type="dxa"/>
              <w:left w:w="57" w:type="dxa"/>
              <w:bottom w:w="57" w:type="dxa"/>
              <w:right w:w="57" w:type="dxa"/>
            </w:tcMar>
          </w:tcPr>
          <w:p w14:paraId="788A6134" w14:textId="77777777" w:rsidR="00A912B7" w:rsidRPr="004D799E" w:rsidRDefault="00A912B7" w:rsidP="00106B4D">
            <w:pPr>
              <w:rPr>
                <w:sz w:val="20"/>
                <w:szCs w:val="20"/>
              </w:rPr>
            </w:pPr>
            <w:r w:rsidRPr="004D799E">
              <w:rPr>
                <w:sz w:val="20"/>
                <w:szCs w:val="20"/>
              </w:rPr>
              <w:t>Белоярский</w:t>
            </w:r>
          </w:p>
        </w:tc>
        <w:tc>
          <w:tcPr>
            <w:tcW w:w="1311" w:type="pct"/>
            <w:tcMar>
              <w:top w:w="57" w:type="dxa"/>
              <w:left w:w="57" w:type="dxa"/>
              <w:bottom w:w="57" w:type="dxa"/>
              <w:right w:w="57" w:type="dxa"/>
            </w:tcMar>
          </w:tcPr>
          <w:p w14:paraId="6FC011D5"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5B414573" w14:textId="24B02F02" w:rsidR="00A912B7" w:rsidRPr="004D799E" w:rsidRDefault="00A912B7" w:rsidP="00106B4D">
            <w:pPr>
              <w:rPr>
                <w:sz w:val="20"/>
                <w:szCs w:val="20"/>
              </w:rPr>
            </w:pPr>
            <w:r w:rsidRPr="004D799E">
              <w:rPr>
                <w:sz w:val="20"/>
                <w:szCs w:val="20"/>
              </w:rPr>
              <w:t>МО МР</w:t>
            </w:r>
            <w:r w:rsidR="00237BDB">
              <w:rPr>
                <w:sz w:val="20"/>
                <w:szCs w:val="20"/>
              </w:rPr>
              <w:t xml:space="preserve"> </w:t>
            </w:r>
            <w:r w:rsidRPr="004D799E">
              <w:rPr>
                <w:sz w:val="20"/>
                <w:szCs w:val="20"/>
              </w:rPr>
              <w:t>«Корткеросский»</w:t>
            </w:r>
          </w:p>
        </w:tc>
        <w:tc>
          <w:tcPr>
            <w:tcW w:w="905" w:type="pct"/>
            <w:tcMar>
              <w:top w:w="57" w:type="dxa"/>
              <w:left w:w="57" w:type="dxa"/>
              <w:bottom w:w="57" w:type="dxa"/>
              <w:right w:w="57" w:type="dxa"/>
            </w:tcMar>
          </w:tcPr>
          <w:p w14:paraId="72122830" w14:textId="77777777" w:rsidR="00A912B7" w:rsidRPr="004D799E" w:rsidRDefault="00A912B7" w:rsidP="00D046D5">
            <w:pPr>
              <w:jc w:val="center"/>
              <w:rPr>
                <w:sz w:val="20"/>
                <w:szCs w:val="20"/>
              </w:rPr>
            </w:pPr>
            <w:r w:rsidRPr="004D799E">
              <w:rPr>
                <w:sz w:val="20"/>
                <w:szCs w:val="20"/>
              </w:rPr>
              <w:t>490</w:t>
            </w:r>
          </w:p>
        </w:tc>
      </w:tr>
      <w:tr w:rsidR="00A912B7" w:rsidRPr="00A40A49" w14:paraId="4272FA53" w14:textId="77777777" w:rsidTr="00A912B7">
        <w:tc>
          <w:tcPr>
            <w:tcW w:w="291" w:type="pct"/>
            <w:tcMar>
              <w:top w:w="57" w:type="dxa"/>
              <w:left w:w="57" w:type="dxa"/>
              <w:bottom w:w="57" w:type="dxa"/>
              <w:right w:w="57" w:type="dxa"/>
            </w:tcMar>
          </w:tcPr>
          <w:p w14:paraId="4032E0D1" w14:textId="77777777" w:rsidR="00A912B7" w:rsidRPr="004D799E" w:rsidRDefault="00A912B7" w:rsidP="00106B4D">
            <w:pPr>
              <w:rPr>
                <w:sz w:val="20"/>
                <w:szCs w:val="20"/>
              </w:rPr>
            </w:pPr>
            <w:r w:rsidRPr="004D799E">
              <w:rPr>
                <w:sz w:val="20"/>
                <w:szCs w:val="20"/>
              </w:rPr>
              <w:t>5.</w:t>
            </w:r>
          </w:p>
        </w:tc>
        <w:tc>
          <w:tcPr>
            <w:tcW w:w="1126" w:type="pct"/>
            <w:tcMar>
              <w:top w:w="57" w:type="dxa"/>
              <w:left w:w="57" w:type="dxa"/>
              <w:bottom w:w="57" w:type="dxa"/>
              <w:right w:w="57" w:type="dxa"/>
            </w:tcMar>
          </w:tcPr>
          <w:p w14:paraId="7AE77C54" w14:textId="77777777" w:rsidR="00A912B7" w:rsidRPr="004D799E" w:rsidRDefault="00A912B7" w:rsidP="00106B4D">
            <w:pPr>
              <w:rPr>
                <w:sz w:val="20"/>
                <w:szCs w:val="20"/>
              </w:rPr>
            </w:pPr>
            <w:r w:rsidRPr="004D799E">
              <w:rPr>
                <w:sz w:val="20"/>
                <w:szCs w:val="20"/>
              </w:rPr>
              <w:t>Белый</w:t>
            </w:r>
          </w:p>
        </w:tc>
        <w:tc>
          <w:tcPr>
            <w:tcW w:w="1311" w:type="pct"/>
            <w:tcMar>
              <w:top w:w="57" w:type="dxa"/>
              <w:left w:w="57" w:type="dxa"/>
              <w:bottom w:w="57" w:type="dxa"/>
              <w:right w:w="57" w:type="dxa"/>
            </w:tcMar>
          </w:tcPr>
          <w:p w14:paraId="1D998A85"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5D078CA8" w14:textId="35A8E73D" w:rsidR="00A912B7" w:rsidRPr="004D799E" w:rsidRDefault="00A912B7" w:rsidP="00106B4D">
            <w:pPr>
              <w:rPr>
                <w:sz w:val="20"/>
                <w:szCs w:val="20"/>
              </w:rPr>
            </w:pPr>
            <w:r w:rsidRPr="004D799E">
              <w:rPr>
                <w:sz w:val="20"/>
                <w:szCs w:val="20"/>
              </w:rPr>
              <w:t>МО МР</w:t>
            </w:r>
            <w:r w:rsidR="00237BDB">
              <w:rPr>
                <w:sz w:val="20"/>
                <w:szCs w:val="20"/>
              </w:rPr>
              <w:t xml:space="preserve"> </w:t>
            </w:r>
            <w:r w:rsidRPr="004D799E">
              <w:rPr>
                <w:sz w:val="20"/>
                <w:szCs w:val="20"/>
              </w:rPr>
              <w:t>«Усть-Вымский»</w:t>
            </w:r>
          </w:p>
          <w:p w14:paraId="05ABF7B4" w14:textId="77777777" w:rsidR="00A912B7" w:rsidRPr="004D799E" w:rsidRDefault="00A912B7" w:rsidP="00106B4D">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314A72BB" w14:textId="77777777" w:rsidR="00A912B7" w:rsidRPr="004D799E" w:rsidRDefault="00A912B7" w:rsidP="00D046D5">
            <w:pPr>
              <w:jc w:val="center"/>
              <w:rPr>
                <w:sz w:val="20"/>
                <w:szCs w:val="20"/>
              </w:rPr>
            </w:pPr>
            <w:r w:rsidRPr="004D799E">
              <w:rPr>
                <w:sz w:val="20"/>
                <w:szCs w:val="20"/>
              </w:rPr>
              <w:t>7810,7</w:t>
            </w:r>
          </w:p>
        </w:tc>
      </w:tr>
      <w:tr w:rsidR="00A912B7" w:rsidRPr="00A40A49" w14:paraId="07A7AD03" w14:textId="77777777" w:rsidTr="00A912B7">
        <w:tc>
          <w:tcPr>
            <w:tcW w:w="291" w:type="pct"/>
            <w:tcMar>
              <w:top w:w="57" w:type="dxa"/>
              <w:left w:w="57" w:type="dxa"/>
              <w:bottom w:w="57" w:type="dxa"/>
              <w:right w:w="57" w:type="dxa"/>
            </w:tcMar>
          </w:tcPr>
          <w:p w14:paraId="4FFA2056" w14:textId="77777777" w:rsidR="00A912B7" w:rsidRPr="004D799E" w:rsidRDefault="00A912B7" w:rsidP="00106B4D">
            <w:pPr>
              <w:rPr>
                <w:sz w:val="20"/>
                <w:szCs w:val="20"/>
              </w:rPr>
            </w:pPr>
            <w:r w:rsidRPr="004D799E">
              <w:rPr>
                <w:sz w:val="20"/>
                <w:szCs w:val="20"/>
              </w:rPr>
              <w:t>6.</w:t>
            </w:r>
          </w:p>
        </w:tc>
        <w:tc>
          <w:tcPr>
            <w:tcW w:w="1126" w:type="pct"/>
            <w:tcMar>
              <w:top w:w="57" w:type="dxa"/>
              <w:left w:w="57" w:type="dxa"/>
              <w:bottom w:w="57" w:type="dxa"/>
              <w:right w:w="57" w:type="dxa"/>
            </w:tcMar>
          </w:tcPr>
          <w:p w14:paraId="49B76972" w14:textId="77777777" w:rsidR="00A912B7" w:rsidRPr="004D799E" w:rsidRDefault="00A912B7" w:rsidP="00106B4D">
            <w:pPr>
              <w:rPr>
                <w:sz w:val="20"/>
                <w:szCs w:val="20"/>
              </w:rPr>
            </w:pPr>
            <w:r w:rsidRPr="004D799E">
              <w:rPr>
                <w:sz w:val="20"/>
                <w:szCs w:val="20"/>
              </w:rPr>
              <w:t>Большая Лагорта</w:t>
            </w:r>
          </w:p>
        </w:tc>
        <w:tc>
          <w:tcPr>
            <w:tcW w:w="1311" w:type="pct"/>
            <w:tcMar>
              <w:top w:w="57" w:type="dxa"/>
              <w:left w:w="57" w:type="dxa"/>
              <w:bottom w:w="57" w:type="dxa"/>
              <w:right w:w="57" w:type="dxa"/>
            </w:tcMar>
          </w:tcPr>
          <w:p w14:paraId="1C550AF7"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05926353" w14:textId="1350D3FF" w:rsidR="00A912B7" w:rsidRPr="004D799E" w:rsidRDefault="00A912B7" w:rsidP="00106B4D">
            <w:pPr>
              <w:rPr>
                <w:sz w:val="20"/>
                <w:szCs w:val="20"/>
              </w:rPr>
            </w:pPr>
            <w:r w:rsidRPr="004D799E">
              <w:rPr>
                <w:sz w:val="20"/>
                <w:szCs w:val="20"/>
              </w:rPr>
              <w:t xml:space="preserve">МО ГО </w:t>
            </w:r>
            <w:r w:rsidR="003602C4">
              <w:rPr>
                <w:sz w:val="20"/>
                <w:szCs w:val="20"/>
              </w:rPr>
              <w:t>«</w:t>
            </w:r>
            <w:r w:rsidRPr="004D799E">
              <w:rPr>
                <w:sz w:val="20"/>
                <w:szCs w:val="20"/>
              </w:rPr>
              <w:t>Воркута</w:t>
            </w:r>
            <w:r w:rsidR="003602C4">
              <w:rPr>
                <w:sz w:val="20"/>
                <w:szCs w:val="20"/>
              </w:rPr>
              <w:t>»</w:t>
            </w:r>
          </w:p>
        </w:tc>
        <w:tc>
          <w:tcPr>
            <w:tcW w:w="905" w:type="pct"/>
            <w:tcMar>
              <w:top w:w="57" w:type="dxa"/>
              <w:left w:w="57" w:type="dxa"/>
              <w:bottom w:w="57" w:type="dxa"/>
              <w:right w:w="57" w:type="dxa"/>
            </w:tcMar>
          </w:tcPr>
          <w:p w14:paraId="5BF92677" w14:textId="77777777" w:rsidR="00A912B7" w:rsidRPr="004D799E" w:rsidRDefault="00A912B7" w:rsidP="00D046D5">
            <w:pPr>
              <w:jc w:val="center"/>
              <w:rPr>
                <w:sz w:val="20"/>
                <w:szCs w:val="20"/>
              </w:rPr>
            </w:pPr>
            <w:r w:rsidRPr="004D799E">
              <w:rPr>
                <w:sz w:val="20"/>
                <w:szCs w:val="20"/>
              </w:rPr>
              <w:t>635</w:t>
            </w:r>
          </w:p>
        </w:tc>
      </w:tr>
      <w:tr w:rsidR="00A912B7" w:rsidRPr="00A40A49" w14:paraId="180C3551" w14:textId="77777777" w:rsidTr="00A912B7">
        <w:tc>
          <w:tcPr>
            <w:tcW w:w="291" w:type="pct"/>
            <w:tcMar>
              <w:top w:w="57" w:type="dxa"/>
              <w:left w:w="57" w:type="dxa"/>
              <w:bottom w:w="57" w:type="dxa"/>
              <w:right w:w="57" w:type="dxa"/>
            </w:tcMar>
          </w:tcPr>
          <w:p w14:paraId="46A508C8" w14:textId="77777777" w:rsidR="00A912B7" w:rsidRPr="004D799E" w:rsidRDefault="00A912B7" w:rsidP="00106B4D">
            <w:pPr>
              <w:rPr>
                <w:sz w:val="20"/>
                <w:szCs w:val="20"/>
              </w:rPr>
            </w:pPr>
            <w:r w:rsidRPr="004D799E">
              <w:rPr>
                <w:sz w:val="20"/>
                <w:szCs w:val="20"/>
              </w:rPr>
              <w:t>7.</w:t>
            </w:r>
          </w:p>
        </w:tc>
        <w:tc>
          <w:tcPr>
            <w:tcW w:w="1126" w:type="pct"/>
            <w:tcMar>
              <w:top w:w="57" w:type="dxa"/>
              <w:left w:w="57" w:type="dxa"/>
              <w:bottom w:w="57" w:type="dxa"/>
              <w:right w:w="57" w:type="dxa"/>
            </w:tcMar>
          </w:tcPr>
          <w:p w14:paraId="444ECDD1" w14:textId="77777777" w:rsidR="00A912B7" w:rsidRPr="004D799E" w:rsidRDefault="00A912B7" w:rsidP="00106B4D">
            <w:pPr>
              <w:rPr>
                <w:sz w:val="20"/>
                <w:szCs w:val="20"/>
              </w:rPr>
            </w:pPr>
            <w:r w:rsidRPr="004D799E">
              <w:rPr>
                <w:sz w:val="20"/>
                <w:szCs w:val="20"/>
              </w:rPr>
              <w:t>Большая Роговая</w:t>
            </w:r>
          </w:p>
        </w:tc>
        <w:tc>
          <w:tcPr>
            <w:tcW w:w="1311" w:type="pct"/>
            <w:tcMar>
              <w:top w:w="57" w:type="dxa"/>
              <w:left w:w="57" w:type="dxa"/>
              <w:bottom w:w="57" w:type="dxa"/>
              <w:right w:w="57" w:type="dxa"/>
            </w:tcMar>
          </w:tcPr>
          <w:p w14:paraId="1E3AAE6F"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4C429431" w14:textId="0FC0A537" w:rsidR="00A912B7" w:rsidRPr="004D799E" w:rsidRDefault="00A912B7" w:rsidP="00106B4D">
            <w:pPr>
              <w:rPr>
                <w:sz w:val="20"/>
                <w:szCs w:val="20"/>
              </w:rPr>
            </w:pPr>
            <w:r w:rsidRPr="004D799E">
              <w:rPr>
                <w:sz w:val="20"/>
                <w:szCs w:val="20"/>
              </w:rPr>
              <w:t xml:space="preserve">МО ГО </w:t>
            </w:r>
            <w:r w:rsidR="003602C4">
              <w:rPr>
                <w:sz w:val="20"/>
                <w:szCs w:val="20"/>
              </w:rPr>
              <w:t>«</w:t>
            </w:r>
            <w:r w:rsidRPr="004D799E">
              <w:rPr>
                <w:sz w:val="20"/>
                <w:szCs w:val="20"/>
              </w:rPr>
              <w:t>Воркута</w:t>
            </w:r>
            <w:r w:rsidR="003602C4">
              <w:rPr>
                <w:sz w:val="20"/>
                <w:szCs w:val="20"/>
              </w:rPr>
              <w:t>»</w:t>
            </w:r>
          </w:p>
        </w:tc>
        <w:tc>
          <w:tcPr>
            <w:tcW w:w="905" w:type="pct"/>
            <w:tcMar>
              <w:top w:w="57" w:type="dxa"/>
              <w:left w:w="57" w:type="dxa"/>
              <w:bottom w:w="57" w:type="dxa"/>
              <w:right w:w="57" w:type="dxa"/>
            </w:tcMar>
          </w:tcPr>
          <w:p w14:paraId="313BFAA9" w14:textId="77777777" w:rsidR="00A912B7" w:rsidRPr="004D799E" w:rsidRDefault="00A912B7" w:rsidP="00D046D5">
            <w:pPr>
              <w:jc w:val="center"/>
              <w:rPr>
                <w:sz w:val="20"/>
                <w:szCs w:val="20"/>
              </w:rPr>
            </w:pPr>
            <w:r w:rsidRPr="004D799E">
              <w:rPr>
                <w:sz w:val="20"/>
                <w:szCs w:val="20"/>
              </w:rPr>
              <w:t>764</w:t>
            </w:r>
          </w:p>
        </w:tc>
      </w:tr>
      <w:tr w:rsidR="00A912B7" w:rsidRPr="00A40A49" w14:paraId="50360283" w14:textId="77777777" w:rsidTr="00A912B7">
        <w:tc>
          <w:tcPr>
            <w:tcW w:w="291" w:type="pct"/>
            <w:tcMar>
              <w:top w:w="57" w:type="dxa"/>
              <w:left w:w="57" w:type="dxa"/>
              <w:bottom w:w="57" w:type="dxa"/>
              <w:right w:w="57" w:type="dxa"/>
            </w:tcMar>
          </w:tcPr>
          <w:p w14:paraId="27662564" w14:textId="77777777" w:rsidR="00A912B7" w:rsidRPr="004D799E" w:rsidRDefault="00A912B7" w:rsidP="00106B4D">
            <w:pPr>
              <w:rPr>
                <w:sz w:val="20"/>
                <w:szCs w:val="20"/>
              </w:rPr>
            </w:pPr>
            <w:r w:rsidRPr="004D799E">
              <w:rPr>
                <w:sz w:val="20"/>
                <w:szCs w:val="20"/>
              </w:rPr>
              <w:t>8.</w:t>
            </w:r>
          </w:p>
        </w:tc>
        <w:tc>
          <w:tcPr>
            <w:tcW w:w="1126" w:type="pct"/>
            <w:tcMar>
              <w:top w:w="57" w:type="dxa"/>
              <w:left w:w="57" w:type="dxa"/>
              <w:bottom w:w="57" w:type="dxa"/>
              <w:right w:w="57" w:type="dxa"/>
            </w:tcMar>
          </w:tcPr>
          <w:p w14:paraId="14B53350" w14:textId="77777777" w:rsidR="00A912B7" w:rsidRPr="00A40A49" w:rsidRDefault="00A912B7" w:rsidP="00106B4D">
            <w:pPr>
              <w:rPr>
                <w:sz w:val="20"/>
                <w:szCs w:val="20"/>
              </w:rPr>
            </w:pPr>
            <w:r w:rsidRPr="00A40A49">
              <w:rPr>
                <w:sz w:val="20"/>
                <w:szCs w:val="20"/>
              </w:rPr>
              <w:t>Вадбожский</w:t>
            </w:r>
          </w:p>
        </w:tc>
        <w:tc>
          <w:tcPr>
            <w:tcW w:w="1311" w:type="pct"/>
            <w:tcMar>
              <w:top w:w="57" w:type="dxa"/>
              <w:left w:w="57" w:type="dxa"/>
              <w:bottom w:w="57" w:type="dxa"/>
              <w:right w:w="57" w:type="dxa"/>
            </w:tcMar>
          </w:tcPr>
          <w:p w14:paraId="067E5091"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FC331B6" w14:textId="04980DCE" w:rsidR="00A912B7" w:rsidRPr="00A40A49" w:rsidRDefault="00A912B7" w:rsidP="00106B4D">
            <w:pPr>
              <w:rPr>
                <w:sz w:val="20"/>
                <w:szCs w:val="20"/>
              </w:rPr>
            </w:pPr>
            <w:r>
              <w:rPr>
                <w:sz w:val="20"/>
                <w:szCs w:val="20"/>
              </w:rPr>
              <w:t>МО МР</w:t>
            </w:r>
            <w:r w:rsidR="00237BDB">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1E56C506" w14:textId="77777777" w:rsidR="00A912B7" w:rsidRPr="00A40A49" w:rsidRDefault="00A912B7" w:rsidP="00D046D5">
            <w:pPr>
              <w:jc w:val="center"/>
              <w:rPr>
                <w:sz w:val="20"/>
                <w:szCs w:val="20"/>
              </w:rPr>
            </w:pPr>
            <w:r>
              <w:rPr>
                <w:sz w:val="20"/>
                <w:szCs w:val="20"/>
              </w:rPr>
              <w:t>1047</w:t>
            </w:r>
          </w:p>
        </w:tc>
      </w:tr>
      <w:tr w:rsidR="00A912B7" w:rsidRPr="00A40A49" w14:paraId="388A0330" w14:textId="77777777" w:rsidTr="00A912B7">
        <w:tc>
          <w:tcPr>
            <w:tcW w:w="291" w:type="pct"/>
            <w:tcMar>
              <w:top w:w="57" w:type="dxa"/>
              <w:left w:w="57" w:type="dxa"/>
              <w:bottom w:w="57" w:type="dxa"/>
              <w:right w:w="57" w:type="dxa"/>
            </w:tcMar>
          </w:tcPr>
          <w:p w14:paraId="430B4850" w14:textId="77777777" w:rsidR="00A912B7" w:rsidRPr="00A40A49" w:rsidRDefault="00A912B7" w:rsidP="00106B4D">
            <w:pPr>
              <w:rPr>
                <w:sz w:val="20"/>
                <w:szCs w:val="20"/>
              </w:rPr>
            </w:pPr>
            <w:r>
              <w:rPr>
                <w:sz w:val="20"/>
                <w:szCs w:val="20"/>
              </w:rPr>
              <w:t>9</w:t>
            </w:r>
            <w:r w:rsidRPr="00A40A49">
              <w:rPr>
                <w:sz w:val="20"/>
                <w:szCs w:val="20"/>
              </w:rPr>
              <w:t>.</w:t>
            </w:r>
          </w:p>
        </w:tc>
        <w:tc>
          <w:tcPr>
            <w:tcW w:w="1126" w:type="pct"/>
            <w:tcMar>
              <w:top w:w="57" w:type="dxa"/>
              <w:left w:w="57" w:type="dxa"/>
              <w:bottom w:w="57" w:type="dxa"/>
              <w:right w:w="57" w:type="dxa"/>
            </w:tcMar>
          </w:tcPr>
          <w:p w14:paraId="22E2050C" w14:textId="77777777" w:rsidR="00A912B7" w:rsidRPr="004D799E" w:rsidRDefault="00A912B7" w:rsidP="00106B4D">
            <w:pPr>
              <w:rPr>
                <w:sz w:val="20"/>
                <w:szCs w:val="20"/>
              </w:rPr>
            </w:pPr>
            <w:r w:rsidRPr="004D799E">
              <w:rPr>
                <w:sz w:val="20"/>
                <w:szCs w:val="20"/>
              </w:rPr>
              <w:t>Важъелью</w:t>
            </w:r>
          </w:p>
        </w:tc>
        <w:tc>
          <w:tcPr>
            <w:tcW w:w="1311" w:type="pct"/>
            <w:tcMar>
              <w:top w:w="57" w:type="dxa"/>
              <w:left w:w="57" w:type="dxa"/>
              <w:bottom w:w="57" w:type="dxa"/>
              <w:right w:w="57" w:type="dxa"/>
            </w:tcMar>
          </w:tcPr>
          <w:p w14:paraId="53E86AFC"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165D2648" w14:textId="77777777" w:rsidR="00A912B7" w:rsidRPr="004D799E" w:rsidRDefault="00A912B7" w:rsidP="00106B4D">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0E925EBE" w14:textId="77777777" w:rsidR="00A912B7" w:rsidRPr="004D799E" w:rsidRDefault="00A912B7" w:rsidP="00D046D5">
            <w:pPr>
              <w:jc w:val="center"/>
              <w:rPr>
                <w:sz w:val="20"/>
                <w:szCs w:val="20"/>
              </w:rPr>
            </w:pPr>
            <w:r w:rsidRPr="004D799E">
              <w:rPr>
                <w:sz w:val="20"/>
                <w:szCs w:val="20"/>
              </w:rPr>
              <w:t>1589,13</w:t>
            </w:r>
          </w:p>
        </w:tc>
      </w:tr>
      <w:tr w:rsidR="00A912B7" w:rsidRPr="00A40A49" w14:paraId="5D71B9F8" w14:textId="77777777" w:rsidTr="00A912B7">
        <w:tc>
          <w:tcPr>
            <w:tcW w:w="291" w:type="pct"/>
            <w:tcMar>
              <w:top w:w="57" w:type="dxa"/>
              <w:left w:w="57" w:type="dxa"/>
              <w:bottom w:w="57" w:type="dxa"/>
              <w:right w:w="57" w:type="dxa"/>
            </w:tcMar>
          </w:tcPr>
          <w:p w14:paraId="21A92979" w14:textId="77777777" w:rsidR="00A912B7" w:rsidRPr="00A40A49" w:rsidRDefault="00A912B7" w:rsidP="00106B4D">
            <w:pPr>
              <w:rPr>
                <w:sz w:val="20"/>
                <w:szCs w:val="20"/>
              </w:rPr>
            </w:pPr>
            <w:r>
              <w:rPr>
                <w:sz w:val="20"/>
                <w:szCs w:val="20"/>
              </w:rPr>
              <w:t>10.</w:t>
            </w:r>
          </w:p>
        </w:tc>
        <w:tc>
          <w:tcPr>
            <w:tcW w:w="1126" w:type="pct"/>
            <w:tcMar>
              <w:top w:w="57" w:type="dxa"/>
              <w:left w:w="57" w:type="dxa"/>
              <w:bottom w:w="57" w:type="dxa"/>
              <w:right w:w="57" w:type="dxa"/>
            </w:tcMar>
          </w:tcPr>
          <w:p w14:paraId="71A8C30C" w14:textId="77777777" w:rsidR="00A912B7" w:rsidRPr="00A40A49" w:rsidRDefault="00A912B7" w:rsidP="00106B4D">
            <w:pPr>
              <w:rPr>
                <w:sz w:val="20"/>
                <w:szCs w:val="20"/>
              </w:rPr>
            </w:pPr>
            <w:r w:rsidRPr="00A40A49">
              <w:rPr>
                <w:sz w:val="20"/>
                <w:szCs w:val="20"/>
              </w:rPr>
              <w:t>Вежавожский</w:t>
            </w:r>
          </w:p>
        </w:tc>
        <w:tc>
          <w:tcPr>
            <w:tcW w:w="1311" w:type="pct"/>
            <w:tcMar>
              <w:top w:w="57" w:type="dxa"/>
              <w:left w:w="57" w:type="dxa"/>
              <w:bottom w:w="57" w:type="dxa"/>
              <w:right w:w="57" w:type="dxa"/>
            </w:tcMar>
          </w:tcPr>
          <w:p w14:paraId="724F971F"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2657286" w14:textId="40728318" w:rsidR="00A912B7" w:rsidRPr="00A40A49" w:rsidRDefault="00F77511" w:rsidP="003A6465">
            <w:pPr>
              <w:rPr>
                <w:sz w:val="20"/>
                <w:szCs w:val="20"/>
              </w:rPr>
            </w:pPr>
            <w:r w:rsidRPr="00F77511">
              <w:rPr>
                <w:sz w:val="20"/>
                <w:szCs w:val="20"/>
              </w:rPr>
              <w:t xml:space="preserve">МО ГО </w:t>
            </w:r>
            <w:r w:rsidR="003A6465">
              <w:rPr>
                <w:sz w:val="20"/>
                <w:szCs w:val="20"/>
              </w:rPr>
              <w:t>«Ухта»</w:t>
            </w:r>
          </w:p>
        </w:tc>
        <w:tc>
          <w:tcPr>
            <w:tcW w:w="905" w:type="pct"/>
            <w:tcMar>
              <w:top w:w="57" w:type="dxa"/>
              <w:left w:w="57" w:type="dxa"/>
              <w:bottom w:w="57" w:type="dxa"/>
              <w:right w:w="57" w:type="dxa"/>
            </w:tcMar>
          </w:tcPr>
          <w:p w14:paraId="38E77F08" w14:textId="77777777" w:rsidR="00A912B7" w:rsidRPr="00A40A49" w:rsidRDefault="00A912B7" w:rsidP="00D046D5">
            <w:pPr>
              <w:jc w:val="center"/>
              <w:rPr>
                <w:sz w:val="20"/>
                <w:szCs w:val="20"/>
              </w:rPr>
            </w:pPr>
            <w:r w:rsidRPr="00A40A49">
              <w:rPr>
                <w:sz w:val="20"/>
                <w:szCs w:val="20"/>
              </w:rPr>
              <w:t>2835</w:t>
            </w:r>
          </w:p>
        </w:tc>
      </w:tr>
      <w:tr w:rsidR="00A912B7" w:rsidRPr="00A40A49" w14:paraId="4709A684" w14:textId="77777777" w:rsidTr="00A912B7">
        <w:tc>
          <w:tcPr>
            <w:tcW w:w="291" w:type="pct"/>
            <w:tcMar>
              <w:top w:w="57" w:type="dxa"/>
              <w:left w:w="57" w:type="dxa"/>
              <w:bottom w:w="57" w:type="dxa"/>
              <w:right w:w="57" w:type="dxa"/>
            </w:tcMar>
          </w:tcPr>
          <w:p w14:paraId="6EF8504F" w14:textId="77777777" w:rsidR="00A912B7" w:rsidRPr="00A40A49" w:rsidRDefault="00A912B7" w:rsidP="00106B4D">
            <w:pPr>
              <w:rPr>
                <w:sz w:val="20"/>
                <w:szCs w:val="20"/>
              </w:rPr>
            </w:pPr>
            <w:r>
              <w:rPr>
                <w:sz w:val="20"/>
                <w:szCs w:val="20"/>
              </w:rPr>
              <w:t>11.</w:t>
            </w:r>
          </w:p>
        </w:tc>
        <w:tc>
          <w:tcPr>
            <w:tcW w:w="1126" w:type="pct"/>
            <w:tcMar>
              <w:top w:w="57" w:type="dxa"/>
              <w:left w:w="57" w:type="dxa"/>
              <w:bottom w:w="57" w:type="dxa"/>
              <w:right w:w="57" w:type="dxa"/>
            </w:tcMar>
          </w:tcPr>
          <w:p w14:paraId="472DD225" w14:textId="77777777" w:rsidR="00A912B7" w:rsidRPr="00A40A49" w:rsidRDefault="00A912B7" w:rsidP="00106B4D">
            <w:pPr>
              <w:rPr>
                <w:sz w:val="20"/>
                <w:szCs w:val="20"/>
              </w:rPr>
            </w:pPr>
            <w:r w:rsidRPr="00A40A49">
              <w:rPr>
                <w:sz w:val="20"/>
                <w:szCs w:val="20"/>
              </w:rPr>
              <w:t>Верхне-Вашкинский</w:t>
            </w:r>
          </w:p>
        </w:tc>
        <w:tc>
          <w:tcPr>
            <w:tcW w:w="1311" w:type="pct"/>
            <w:tcMar>
              <w:top w:w="57" w:type="dxa"/>
              <w:left w:w="57" w:type="dxa"/>
              <w:bottom w:w="57" w:type="dxa"/>
              <w:right w:w="57" w:type="dxa"/>
            </w:tcMar>
          </w:tcPr>
          <w:p w14:paraId="43E3C190"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3858F47"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05D641BB" w14:textId="77777777" w:rsidR="00A912B7" w:rsidRPr="00A40A49" w:rsidRDefault="00A912B7" w:rsidP="00D046D5">
            <w:pPr>
              <w:jc w:val="center"/>
              <w:rPr>
                <w:sz w:val="20"/>
                <w:szCs w:val="20"/>
              </w:rPr>
            </w:pPr>
            <w:r>
              <w:rPr>
                <w:sz w:val="20"/>
                <w:szCs w:val="20"/>
              </w:rPr>
              <w:t>84 100</w:t>
            </w:r>
          </w:p>
        </w:tc>
      </w:tr>
      <w:tr w:rsidR="00A912B7" w:rsidRPr="00A40A49" w14:paraId="21219D70" w14:textId="77777777" w:rsidTr="00A912B7">
        <w:tc>
          <w:tcPr>
            <w:tcW w:w="291" w:type="pct"/>
            <w:tcMar>
              <w:top w:w="57" w:type="dxa"/>
              <w:left w:w="57" w:type="dxa"/>
              <w:bottom w:w="57" w:type="dxa"/>
              <w:right w:w="57" w:type="dxa"/>
            </w:tcMar>
          </w:tcPr>
          <w:p w14:paraId="5845DFD5" w14:textId="77777777" w:rsidR="00A912B7" w:rsidRPr="00A40A49" w:rsidRDefault="00A912B7" w:rsidP="00106B4D">
            <w:pPr>
              <w:rPr>
                <w:sz w:val="20"/>
                <w:szCs w:val="20"/>
              </w:rPr>
            </w:pPr>
            <w:r>
              <w:rPr>
                <w:sz w:val="20"/>
                <w:szCs w:val="20"/>
              </w:rPr>
              <w:t>12.</w:t>
            </w:r>
          </w:p>
        </w:tc>
        <w:tc>
          <w:tcPr>
            <w:tcW w:w="1126" w:type="pct"/>
            <w:tcMar>
              <w:top w:w="57" w:type="dxa"/>
              <w:left w:w="57" w:type="dxa"/>
              <w:bottom w:w="57" w:type="dxa"/>
              <w:right w:w="57" w:type="dxa"/>
            </w:tcMar>
          </w:tcPr>
          <w:p w14:paraId="0BA8CBF8" w14:textId="77777777" w:rsidR="00A912B7" w:rsidRPr="00A40A49" w:rsidRDefault="00A912B7" w:rsidP="00106B4D">
            <w:pPr>
              <w:rPr>
                <w:sz w:val="20"/>
                <w:szCs w:val="20"/>
              </w:rPr>
            </w:pPr>
            <w:r w:rsidRPr="00A40A49">
              <w:rPr>
                <w:sz w:val="20"/>
                <w:szCs w:val="20"/>
              </w:rPr>
              <w:t>Верхне-Локчимский</w:t>
            </w:r>
          </w:p>
        </w:tc>
        <w:tc>
          <w:tcPr>
            <w:tcW w:w="1311" w:type="pct"/>
            <w:tcMar>
              <w:top w:w="57" w:type="dxa"/>
              <w:left w:w="57" w:type="dxa"/>
              <w:bottom w:w="57" w:type="dxa"/>
              <w:right w:w="57" w:type="dxa"/>
            </w:tcMar>
          </w:tcPr>
          <w:p w14:paraId="65A5978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7F48ED5" w14:textId="2E1F1AA4"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3C185CDE" w14:textId="77777777" w:rsidR="00A912B7" w:rsidRPr="00A40A49" w:rsidRDefault="00A912B7" w:rsidP="00D046D5">
            <w:pPr>
              <w:jc w:val="center"/>
              <w:rPr>
                <w:sz w:val="20"/>
                <w:szCs w:val="20"/>
              </w:rPr>
            </w:pPr>
            <w:r>
              <w:rPr>
                <w:sz w:val="20"/>
                <w:szCs w:val="20"/>
              </w:rPr>
              <w:t>42 630</w:t>
            </w:r>
          </w:p>
        </w:tc>
      </w:tr>
      <w:tr w:rsidR="00A912B7" w:rsidRPr="00A40A49" w14:paraId="0D6D56BA" w14:textId="77777777" w:rsidTr="00A912B7">
        <w:tc>
          <w:tcPr>
            <w:tcW w:w="291" w:type="pct"/>
            <w:tcMar>
              <w:top w:w="57" w:type="dxa"/>
              <w:left w:w="57" w:type="dxa"/>
              <w:bottom w:w="57" w:type="dxa"/>
              <w:right w:w="57" w:type="dxa"/>
            </w:tcMar>
          </w:tcPr>
          <w:p w14:paraId="21A1A828" w14:textId="77777777" w:rsidR="00A912B7" w:rsidRPr="00A40A49" w:rsidRDefault="00A912B7" w:rsidP="00106B4D">
            <w:pPr>
              <w:rPr>
                <w:sz w:val="20"/>
                <w:szCs w:val="20"/>
              </w:rPr>
            </w:pPr>
            <w:r>
              <w:rPr>
                <w:sz w:val="20"/>
                <w:szCs w:val="20"/>
              </w:rPr>
              <w:t>13.</w:t>
            </w:r>
          </w:p>
        </w:tc>
        <w:tc>
          <w:tcPr>
            <w:tcW w:w="1126" w:type="pct"/>
            <w:tcMar>
              <w:top w:w="57" w:type="dxa"/>
              <w:left w:w="57" w:type="dxa"/>
              <w:bottom w:w="57" w:type="dxa"/>
              <w:right w:w="57" w:type="dxa"/>
            </w:tcMar>
          </w:tcPr>
          <w:p w14:paraId="51BCD189" w14:textId="77777777" w:rsidR="00A912B7" w:rsidRPr="00A40A49" w:rsidRDefault="00A912B7" w:rsidP="00106B4D">
            <w:pPr>
              <w:rPr>
                <w:sz w:val="20"/>
                <w:szCs w:val="20"/>
              </w:rPr>
            </w:pPr>
            <w:r w:rsidRPr="00A40A49">
              <w:rPr>
                <w:sz w:val="20"/>
                <w:szCs w:val="20"/>
              </w:rPr>
              <w:t>Вишерский</w:t>
            </w:r>
          </w:p>
        </w:tc>
        <w:tc>
          <w:tcPr>
            <w:tcW w:w="1311" w:type="pct"/>
            <w:tcMar>
              <w:top w:w="57" w:type="dxa"/>
              <w:left w:w="57" w:type="dxa"/>
              <w:bottom w:w="57" w:type="dxa"/>
              <w:right w:w="57" w:type="dxa"/>
            </w:tcMar>
          </w:tcPr>
          <w:p w14:paraId="53BF47C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36ECD4F" w14:textId="5CBCE56F"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5CC72258" w14:textId="77777777" w:rsidR="00A912B7" w:rsidRPr="00A40A49" w:rsidRDefault="00A912B7" w:rsidP="00D046D5">
            <w:pPr>
              <w:jc w:val="center"/>
              <w:rPr>
                <w:sz w:val="20"/>
                <w:szCs w:val="20"/>
              </w:rPr>
            </w:pPr>
            <w:r w:rsidRPr="00A40A49">
              <w:rPr>
                <w:sz w:val="20"/>
                <w:szCs w:val="20"/>
              </w:rPr>
              <w:t xml:space="preserve">10 </w:t>
            </w:r>
            <w:r>
              <w:rPr>
                <w:sz w:val="20"/>
                <w:szCs w:val="20"/>
              </w:rPr>
              <w:t>420</w:t>
            </w:r>
          </w:p>
        </w:tc>
      </w:tr>
      <w:tr w:rsidR="00A912B7" w:rsidRPr="00A40A49" w14:paraId="136FF1DA" w14:textId="77777777" w:rsidTr="00A912B7">
        <w:tc>
          <w:tcPr>
            <w:tcW w:w="291" w:type="pct"/>
            <w:tcMar>
              <w:top w:w="57" w:type="dxa"/>
              <w:left w:w="57" w:type="dxa"/>
              <w:bottom w:w="57" w:type="dxa"/>
              <w:right w:w="57" w:type="dxa"/>
            </w:tcMar>
          </w:tcPr>
          <w:p w14:paraId="36A4C7D5" w14:textId="77777777" w:rsidR="00A912B7" w:rsidRPr="00A40A49" w:rsidRDefault="00A912B7" w:rsidP="00106B4D">
            <w:pPr>
              <w:rPr>
                <w:sz w:val="20"/>
                <w:szCs w:val="20"/>
              </w:rPr>
            </w:pPr>
            <w:r>
              <w:rPr>
                <w:sz w:val="20"/>
                <w:szCs w:val="20"/>
              </w:rPr>
              <w:t>14.</w:t>
            </w:r>
          </w:p>
        </w:tc>
        <w:tc>
          <w:tcPr>
            <w:tcW w:w="1126" w:type="pct"/>
            <w:tcMar>
              <w:top w:w="57" w:type="dxa"/>
              <w:left w:w="57" w:type="dxa"/>
              <w:bottom w:w="57" w:type="dxa"/>
              <w:right w:w="57" w:type="dxa"/>
            </w:tcMar>
          </w:tcPr>
          <w:p w14:paraId="6A92FAF0" w14:textId="77777777" w:rsidR="00A912B7" w:rsidRPr="00A40A49" w:rsidRDefault="00A912B7" w:rsidP="00106B4D">
            <w:pPr>
              <w:rPr>
                <w:sz w:val="20"/>
                <w:szCs w:val="20"/>
              </w:rPr>
            </w:pPr>
            <w:r w:rsidRPr="00A40A49">
              <w:rPr>
                <w:sz w:val="20"/>
                <w:szCs w:val="20"/>
              </w:rPr>
              <w:t>Вычегда</w:t>
            </w:r>
          </w:p>
        </w:tc>
        <w:tc>
          <w:tcPr>
            <w:tcW w:w="1311" w:type="pct"/>
            <w:tcMar>
              <w:top w:w="57" w:type="dxa"/>
              <w:left w:w="57" w:type="dxa"/>
              <w:bottom w:w="57" w:type="dxa"/>
              <w:right w:w="57" w:type="dxa"/>
            </w:tcMar>
          </w:tcPr>
          <w:p w14:paraId="23B1AABF"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537531C" w14:textId="7829F941" w:rsidR="00A912B7" w:rsidRPr="00A40A49" w:rsidRDefault="00A912B7" w:rsidP="00106B4D">
            <w:pPr>
              <w:rPr>
                <w:sz w:val="20"/>
                <w:szCs w:val="20"/>
              </w:rPr>
            </w:pPr>
            <w:r>
              <w:rPr>
                <w:sz w:val="20"/>
                <w:szCs w:val="20"/>
              </w:rPr>
              <w:t>МО МР</w:t>
            </w:r>
            <w:r w:rsidR="00237BDB">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567C279F" w14:textId="77777777" w:rsidR="00A912B7" w:rsidRPr="00A40A49" w:rsidRDefault="00A912B7" w:rsidP="00D046D5">
            <w:pPr>
              <w:jc w:val="center"/>
              <w:rPr>
                <w:sz w:val="20"/>
                <w:szCs w:val="20"/>
              </w:rPr>
            </w:pPr>
            <w:r>
              <w:rPr>
                <w:sz w:val="20"/>
                <w:szCs w:val="20"/>
              </w:rPr>
              <w:t>34 015</w:t>
            </w:r>
          </w:p>
        </w:tc>
      </w:tr>
      <w:tr w:rsidR="00A912B7" w:rsidRPr="00A40A49" w14:paraId="794DAD3B" w14:textId="77777777" w:rsidTr="00A912B7">
        <w:tc>
          <w:tcPr>
            <w:tcW w:w="291" w:type="pct"/>
            <w:tcMar>
              <w:top w:w="57" w:type="dxa"/>
              <w:left w:w="57" w:type="dxa"/>
              <w:bottom w:w="57" w:type="dxa"/>
              <w:right w:w="57" w:type="dxa"/>
            </w:tcMar>
          </w:tcPr>
          <w:p w14:paraId="489DF3EA" w14:textId="77777777" w:rsidR="00A912B7" w:rsidRPr="00A40A49" w:rsidRDefault="00A912B7" w:rsidP="00106B4D">
            <w:pPr>
              <w:rPr>
                <w:sz w:val="20"/>
                <w:szCs w:val="20"/>
              </w:rPr>
            </w:pPr>
            <w:r>
              <w:rPr>
                <w:sz w:val="20"/>
                <w:szCs w:val="20"/>
              </w:rPr>
              <w:t>15.</w:t>
            </w:r>
          </w:p>
        </w:tc>
        <w:tc>
          <w:tcPr>
            <w:tcW w:w="1126" w:type="pct"/>
            <w:tcMar>
              <w:top w:w="57" w:type="dxa"/>
              <w:left w:w="57" w:type="dxa"/>
              <w:bottom w:w="57" w:type="dxa"/>
              <w:right w:w="57" w:type="dxa"/>
            </w:tcMar>
          </w:tcPr>
          <w:p w14:paraId="6EA328EE" w14:textId="77777777" w:rsidR="00A912B7" w:rsidRPr="00A40A49" w:rsidRDefault="00A912B7" w:rsidP="00106B4D">
            <w:pPr>
              <w:rPr>
                <w:sz w:val="20"/>
                <w:szCs w:val="20"/>
              </w:rPr>
            </w:pPr>
            <w:r w:rsidRPr="00A40A49">
              <w:rPr>
                <w:sz w:val="20"/>
                <w:szCs w:val="20"/>
              </w:rPr>
              <w:t>Гажаягский</w:t>
            </w:r>
          </w:p>
        </w:tc>
        <w:tc>
          <w:tcPr>
            <w:tcW w:w="1311" w:type="pct"/>
            <w:tcMar>
              <w:top w:w="57" w:type="dxa"/>
              <w:left w:w="57" w:type="dxa"/>
              <w:bottom w:w="57" w:type="dxa"/>
              <w:right w:w="57" w:type="dxa"/>
            </w:tcMar>
          </w:tcPr>
          <w:p w14:paraId="046612E6"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AEFAC56" w14:textId="72E1E90B" w:rsidR="00A912B7" w:rsidRPr="00A40A49" w:rsidRDefault="003A6465" w:rsidP="00106B4D">
            <w:pPr>
              <w:rPr>
                <w:sz w:val="20"/>
                <w:szCs w:val="20"/>
              </w:rPr>
            </w:pPr>
            <w:r>
              <w:rPr>
                <w:sz w:val="20"/>
                <w:szCs w:val="20"/>
              </w:rPr>
              <w:t>МО ГО «</w:t>
            </w:r>
            <w:r w:rsidRPr="003A6465">
              <w:rPr>
                <w:sz w:val="20"/>
                <w:szCs w:val="20"/>
              </w:rPr>
              <w:t>Сосногорск</w:t>
            </w:r>
            <w:r>
              <w:rPr>
                <w:sz w:val="20"/>
                <w:szCs w:val="20"/>
              </w:rPr>
              <w:t>»</w:t>
            </w:r>
          </w:p>
        </w:tc>
        <w:tc>
          <w:tcPr>
            <w:tcW w:w="905" w:type="pct"/>
            <w:tcMar>
              <w:top w:w="57" w:type="dxa"/>
              <w:left w:w="57" w:type="dxa"/>
              <w:bottom w:w="57" w:type="dxa"/>
              <w:right w:w="57" w:type="dxa"/>
            </w:tcMar>
          </w:tcPr>
          <w:p w14:paraId="37B35495" w14:textId="77777777" w:rsidR="00A912B7" w:rsidRPr="00A40A49" w:rsidRDefault="00A912B7" w:rsidP="00D046D5">
            <w:pPr>
              <w:jc w:val="center"/>
              <w:rPr>
                <w:sz w:val="20"/>
                <w:szCs w:val="20"/>
              </w:rPr>
            </w:pPr>
            <w:r w:rsidRPr="00A40A49">
              <w:rPr>
                <w:sz w:val="20"/>
                <w:szCs w:val="20"/>
              </w:rPr>
              <w:t>18 017</w:t>
            </w:r>
          </w:p>
        </w:tc>
      </w:tr>
      <w:tr w:rsidR="00A912B7" w:rsidRPr="00A40A49" w14:paraId="59F65B12" w14:textId="77777777" w:rsidTr="00A912B7">
        <w:tc>
          <w:tcPr>
            <w:tcW w:w="291" w:type="pct"/>
            <w:tcMar>
              <w:top w:w="57" w:type="dxa"/>
              <w:left w:w="57" w:type="dxa"/>
              <w:bottom w:w="57" w:type="dxa"/>
              <w:right w:w="57" w:type="dxa"/>
            </w:tcMar>
          </w:tcPr>
          <w:p w14:paraId="33FBBB6D" w14:textId="77777777" w:rsidR="00A912B7" w:rsidRPr="00A40A49" w:rsidRDefault="00A912B7" w:rsidP="00106B4D">
            <w:pPr>
              <w:rPr>
                <w:sz w:val="20"/>
                <w:szCs w:val="20"/>
              </w:rPr>
            </w:pPr>
            <w:r>
              <w:rPr>
                <w:sz w:val="20"/>
                <w:szCs w:val="20"/>
              </w:rPr>
              <w:t>16.</w:t>
            </w:r>
          </w:p>
        </w:tc>
        <w:tc>
          <w:tcPr>
            <w:tcW w:w="1126" w:type="pct"/>
            <w:tcMar>
              <w:top w:w="57" w:type="dxa"/>
              <w:left w:w="57" w:type="dxa"/>
              <w:bottom w:w="57" w:type="dxa"/>
              <w:right w:w="57" w:type="dxa"/>
            </w:tcMar>
          </w:tcPr>
          <w:p w14:paraId="5B521C56" w14:textId="77777777" w:rsidR="00A912B7" w:rsidRPr="00A40A49" w:rsidRDefault="00A912B7" w:rsidP="00106B4D">
            <w:pPr>
              <w:rPr>
                <w:sz w:val="20"/>
                <w:szCs w:val="20"/>
              </w:rPr>
            </w:pPr>
            <w:r>
              <w:rPr>
                <w:sz w:val="20"/>
                <w:szCs w:val="20"/>
              </w:rPr>
              <w:t>Дон-ты</w:t>
            </w:r>
          </w:p>
        </w:tc>
        <w:tc>
          <w:tcPr>
            <w:tcW w:w="1311" w:type="pct"/>
            <w:tcMar>
              <w:top w:w="57" w:type="dxa"/>
              <w:left w:w="57" w:type="dxa"/>
              <w:bottom w:w="57" w:type="dxa"/>
              <w:right w:w="57" w:type="dxa"/>
            </w:tcMar>
          </w:tcPr>
          <w:p w14:paraId="781603F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FA38DDF" w14:textId="77777777" w:rsidR="00A912B7" w:rsidRPr="00A40A49" w:rsidRDefault="00A912B7" w:rsidP="00106B4D">
            <w:pPr>
              <w:rPr>
                <w:sz w:val="20"/>
                <w:szCs w:val="20"/>
              </w:rPr>
            </w:pPr>
            <w:r w:rsidRPr="008726B2">
              <w:rPr>
                <w:sz w:val="20"/>
                <w:szCs w:val="20"/>
              </w:rPr>
              <w:t xml:space="preserve">МО МР </w:t>
            </w:r>
            <w:r>
              <w:rPr>
                <w:sz w:val="20"/>
                <w:szCs w:val="20"/>
              </w:rPr>
              <w:t>«</w:t>
            </w:r>
            <w:r w:rsidRPr="008726B2">
              <w:rPr>
                <w:sz w:val="20"/>
                <w:szCs w:val="20"/>
              </w:rPr>
              <w:t>Усть-Куломский</w:t>
            </w:r>
            <w:r>
              <w:rPr>
                <w:sz w:val="20"/>
                <w:szCs w:val="20"/>
              </w:rPr>
              <w:t>»</w:t>
            </w:r>
          </w:p>
        </w:tc>
        <w:tc>
          <w:tcPr>
            <w:tcW w:w="905" w:type="pct"/>
            <w:tcMar>
              <w:top w:w="57" w:type="dxa"/>
              <w:left w:w="57" w:type="dxa"/>
              <w:bottom w:w="57" w:type="dxa"/>
              <w:right w:w="57" w:type="dxa"/>
            </w:tcMar>
          </w:tcPr>
          <w:p w14:paraId="40868E2F" w14:textId="77777777" w:rsidR="00A912B7" w:rsidRPr="00A40A49" w:rsidRDefault="00A912B7" w:rsidP="00D046D5">
            <w:pPr>
              <w:jc w:val="center"/>
              <w:rPr>
                <w:sz w:val="20"/>
                <w:szCs w:val="20"/>
              </w:rPr>
            </w:pPr>
            <w:r>
              <w:rPr>
                <w:sz w:val="20"/>
                <w:szCs w:val="20"/>
              </w:rPr>
              <w:t>9640</w:t>
            </w:r>
          </w:p>
        </w:tc>
      </w:tr>
      <w:tr w:rsidR="00A912B7" w:rsidRPr="00A40A49" w14:paraId="01ED1D6F" w14:textId="77777777" w:rsidTr="00A912B7">
        <w:tc>
          <w:tcPr>
            <w:tcW w:w="291" w:type="pct"/>
            <w:tcMar>
              <w:top w:w="57" w:type="dxa"/>
              <w:left w:w="57" w:type="dxa"/>
              <w:bottom w:w="57" w:type="dxa"/>
              <w:right w:w="57" w:type="dxa"/>
            </w:tcMar>
          </w:tcPr>
          <w:p w14:paraId="5B10B6F3" w14:textId="77777777" w:rsidR="00A912B7" w:rsidRPr="00A40A49" w:rsidRDefault="00A912B7" w:rsidP="00106B4D">
            <w:pPr>
              <w:rPr>
                <w:sz w:val="20"/>
                <w:szCs w:val="20"/>
              </w:rPr>
            </w:pPr>
            <w:r>
              <w:rPr>
                <w:sz w:val="20"/>
                <w:szCs w:val="20"/>
              </w:rPr>
              <w:t>17.</w:t>
            </w:r>
          </w:p>
        </w:tc>
        <w:tc>
          <w:tcPr>
            <w:tcW w:w="1126" w:type="pct"/>
            <w:tcMar>
              <w:top w:w="57" w:type="dxa"/>
              <w:left w:w="57" w:type="dxa"/>
              <w:bottom w:w="57" w:type="dxa"/>
              <w:right w:w="57" w:type="dxa"/>
            </w:tcMar>
          </w:tcPr>
          <w:p w14:paraId="2B477A52" w14:textId="77777777" w:rsidR="00A912B7" w:rsidRPr="00A40A49" w:rsidRDefault="00A912B7" w:rsidP="00106B4D">
            <w:pPr>
              <w:rPr>
                <w:sz w:val="20"/>
                <w:szCs w:val="20"/>
              </w:rPr>
            </w:pPr>
            <w:r w:rsidRPr="00A40A49">
              <w:rPr>
                <w:sz w:val="20"/>
                <w:szCs w:val="20"/>
              </w:rPr>
              <w:t>Ежугский</w:t>
            </w:r>
          </w:p>
        </w:tc>
        <w:tc>
          <w:tcPr>
            <w:tcW w:w="1311" w:type="pct"/>
            <w:tcMar>
              <w:top w:w="57" w:type="dxa"/>
              <w:left w:w="57" w:type="dxa"/>
              <w:bottom w:w="57" w:type="dxa"/>
              <w:right w:w="57" w:type="dxa"/>
            </w:tcMar>
          </w:tcPr>
          <w:p w14:paraId="702C60C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18A571C"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633CC7AE" w14:textId="77777777" w:rsidR="00A912B7" w:rsidRPr="00A40A49" w:rsidRDefault="00A912B7" w:rsidP="00D046D5">
            <w:pPr>
              <w:jc w:val="center"/>
              <w:rPr>
                <w:sz w:val="20"/>
                <w:szCs w:val="20"/>
              </w:rPr>
            </w:pPr>
            <w:r>
              <w:rPr>
                <w:sz w:val="20"/>
                <w:szCs w:val="20"/>
              </w:rPr>
              <w:t>50 700</w:t>
            </w:r>
          </w:p>
        </w:tc>
      </w:tr>
      <w:tr w:rsidR="00A912B7" w:rsidRPr="00A40A49" w14:paraId="35694BD5" w14:textId="77777777" w:rsidTr="00A912B7">
        <w:tc>
          <w:tcPr>
            <w:tcW w:w="291" w:type="pct"/>
            <w:tcMar>
              <w:top w:w="57" w:type="dxa"/>
              <w:left w:w="57" w:type="dxa"/>
              <w:bottom w:w="57" w:type="dxa"/>
              <w:right w:w="57" w:type="dxa"/>
            </w:tcMar>
          </w:tcPr>
          <w:p w14:paraId="008ED8F6" w14:textId="77777777" w:rsidR="00A912B7" w:rsidRPr="00A40A49" w:rsidRDefault="00A912B7" w:rsidP="00106B4D">
            <w:pPr>
              <w:rPr>
                <w:sz w:val="20"/>
                <w:szCs w:val="20"/>
              </w:rPr>
            </w:pPr>
            <w:r>
              <w:rPr>
                <w:sz w:val="20"/>
                <w:szCs w:val="20"/>
              </w:rPr>
              <w:lastRenderedPageBreak/>
              <w:t>18.</w:t>
            </w:r>
          </w:p>
        </w:tc>
        <w:tc>
          <w:tcPr>
            <w:tcW w:w="1126" w:type="pct"/>
            <w:tcMar>
              <w:top w:w="57" w:type="dxa"/>
              <w:left w:w="57" w:type="dxa"/>
              <w:bottom w:w="57" w:type="dxa"/>
              <w:right w:w="57" w:type="dxa"/>
            </w:tcMar>
          </w:tcPr>
          <w:p w14:paraId="0325FA3D" w14:textId="77777777" w:rsidR="00A912B7" w:rsidRPr="00FA34B8" w:rsidRDefault="00A912B7" w:rsidP="00106B4D">
            <w:pPr>
              <w:rPr>
                <w:sz w:val="20"/>
                <w:szCs w:val="20"/>
              </w:rPr>
            </w:pPr>
            <w:r w:rsidRPr="00FA34B8">
              <w:rPr>
                <w:sz w:val="20"/>
                <w:szCs w:val="20"/>
              </w:rPr>
              <w:t>Каргортский</w:t>
            </w:r>
          </w:p>
        </w:tc>
        <w:tc>
          <w:tcPr>
            <w:tcW w:w="1311" w:type="pct"/>
            <w:tcMar>
              <w:top w:w="57" w:type="dxa"/>
              <w:left w:w="57" w:type="dxa"/>
              <w:bottom w:w="57" w:type="dxa"/>
              <w:right w:w="57" w:type="dxa"/>
            </w:tcMar>
          </w:tcPr>
          <w:p w14:paraId="62FDA85B" w14:textId="77777777" w:rsidR="00A912B7" w:rsidRPr="00FA34B8" w:rsidRDefault="00A912B7" w:rsidP="00106B4D">
            <w:pPr>
              <w:rPr>
                <w:sz w:val="20"/>
                <w:szCs w:val="20"/>
              </w:rPr>
            </w:pPr>
            <w:r w:rsidRPr="00FA34B8">
              <w:rPr>
                <w:sz w:val="20"/>
                <w:szCs w:val="20"/>
              </w:rPr>
              <w:t>Государственный природный заказник</w:t>
            </w:r>
          </w:p>
        </w:tc>
        <w:tc>
          <w:tcPr>
            <w:tcW w:w="1367" w:type="pct"/>
            <w:tcMar>
              <w:top w:w="57" w:type="dxa"/>
              <w:left w:w="57" w:type="dxa"/>
              <w:bottom w:w="57" w:type="dxa"/>
              <w:right w:w="57" w:type="dxa"/>
            </w:tcMar>
          </w:tcPr>
          <w:p w14:paraId="38308C9A" w14:textId="77777777" w:rsidR="00A912B7" w:rsidRPr="00FA34B8" w:rsidRDefault="00A912B7" w:rsidP="00106B4D">
            <w:pPr>
              <w:rPr>
                <w:sz w:val="20"/>
                <w:szCs w:val="20"/>
              </w:rPr>
            </w:pPr>
            <w:r w:rsidRPr="00FA34B8">
              <w:rPr>
                <w:sz w:val="20"/>
                <w:szCs w:val="20"/>
              </w:rPr>
              <w:t>МО МР «Сыктывдинский»</w:t>
            </w:r>
          </w:p>
        </w:tc>
        <w:tc>
          <w:tcPr>
            <w:tcW w:w="905" w:type="pct"/>
            <w:tcMar>
              <w:top w:w="57" w:type="dxa"/>
              <w:left w:w="57" w:type="dxa"/>
              <w:bottom w:w="57" w:type="dxa"/>
              <w:right w:w="57" w:type="dxa"/>
            </w:tcMar>
          </w:tcPr>
          <w:p w14:paraId="398EAEF6" w14:textId="77777777" w:rsidR="00A912B7" w:rsidRPr="00FA34B8" w:rsidRDefault="00A912B7" w:rsidP="00D046D5">
            <w:pPr>
              <w:jc w:val="center"/>
              <w:rPr>
                <w:sz w:val="20"/>
                <w:szCs w:val="20"/>
              </w:rPr>
            </w:pPr>
            <w:r w:rsidRPr="00FA34B8">
              <w:rPr>
                <w:sz w:val="20"/>
                <w:szCs w:val="20"/>
              </w:rPr>
              <w:t>7,4</w:t>
            </w:r>
          </w:p>
        </w:tc>
      </w:tr>
      <w:tr w:rsidR="00A912B7" w:rsidRPr="00A40A49" w14:paraId="1CEFAB84" w14:textId="77777777" w:rsidTr="00A912B7">
        <w:tc>
          <w:tcPr>
            <w:tcW w:w="291" w:type="pct"/>
            <w:tcMar>
              <w:top w:w="57" w:type="dxa"/>
              <w:left w:w="57" w:type="dxa"/>
              <w:bottom w:w="57" w:type="dxa"/>
              <w:right w:w="57" w:type="dxa"/>
            </w:tcMar>
          </w:tcPr>
          <w:p w14:paraId="238F0BF0" w14:textId="77777777" w:rsidR="00A912B7" w:rsidRPr="00A40A49" w:rsidRDefault="00A912B7" w:rsidP="00106B4D">
            <w:pPr>
              <w:rPr>
                <w:sz w:val="20"/>
                <w:szCs w:val="20"/>
              </w:rPr>
            </w:pPr>
            <w:r>
              <w:rPr>
                <w:sz w:val="20"/>
                <w:szCs w:val="20"/>
              </w:rPr>
              <w:t>19.</w:t>
            </w:r>
          </w:p>
        </w:tc>
        <w:tc>
          <w:tcPr>
            <w:tcW w:w="1126" w:type="pct"/>
            <w:tcMar>
              <w:top w:w="57" w:type="dxa"/>
              <w:left w:w="57" w:type="dxa"/>
              <w:bottom w:w="57" w:type="dxa"/>
              <w:right w:w="57" w:type="dxa"/>
            </w:tcMar>
          </w:tcPr>
          <w:p w14:paraId="41C9BCB2" w14:textId="77777777" w:rsidR="00A912B7" w:rsidRPr="00A40A49" w:rsidRDefault="00A912B7" w:rsidP="00106B4D">
            <w:pPr>
              <w:rPr>
                <w:sz w:val="20"/>
                <w:szCs w:val="20"/>
              </w:rPr>
            </w:pPr>
            <w:r w:rsidRPr="00A40A49">
              <w:rPr>
                <w:sz w:val="20"/>
                <w:szCs w:val="20"/>
              </w:rPr>
              <w:t>Косчовча</w:t>
            </w:r>
          </w:p>
        </w:tc>
        <w:tc>
          <w:tcPr>
            <w:tcW w:w="1311" w:type="pct"/>
            <w:tcMar>
              <w:top w:w="57" w:type="dxa"/>
              <w:left w:w="57" w:type="dxa"/>
              <w:bottom w:w="57" w:type="dxa"/>
              <w:right w:w="57" w:type="dxa"/>
            </w:tcMar>
          </w:tcPr>
          <w:p w14:paraId="7358CF94"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1205594"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407FEF80" w14:textId="77777777" w:rsidR="00A912B7" w:rsidRPr="00A40A49" w:rsidRDefault="00A912B7" w:rsidP="00D046D5">
            <w:pPr>
              <w:jc w:val="center"/>
              <w:rPr>
                <w:sz w:val="20"/>
                <w:szCs w:val="20"/>
              </w:rPr>
            </w:pPr>
            <w:r>
              <w:rPr>
                <w:sz w:val="20"/>
                <w:szCs w:val="20"/>
              </w:rPr>
              <w:t>9 520</w:t>
            </w:r>
          </w:p>
        </w:tc>
      </w:tr>
      <w:tr w:rsidR="00A912B7" w:rsidRPr="00A40A49" w14:paraId="2BF38A12" w14:textId="77777777" w:rsidTr="00A912B7">
        <w:tc>
          <w:tcPr>
            <w:tcW w:w="291" w:type="pct"/>
            <w:tcMar>
              <w:top w:w="57" w:type="dxa"/>
              <w:left w:w="57" w:type="dxa"/>
              <w:bottom w:w="57" w:type="dxa"/>
              <w:right w:w="57" w:type="dxa"/>
            </w:tcMar>
          </w:tcPr>
          <w:p w14:paraId="3193B148" w14:textId="77777777" w:rsidR="00A912B7" w:rsidRPr="00A40A49" w:rsidRDefault="00A912B7" w:rsidP="00106B4D">
            <w:pPr>
              <w:rPr>
                <w:sz w:val="20"/>
                <w:szCs w:val="20"/>
              </w:rPr>
            </w:pPr>
            <w:r>
              <w:rPr>
                <w:sz w:val="20"/>
                <w:szCs w:val="20"/>
              </w:rPr>
              <w:t>20</w:t>
            </w:r>
            <w:r w:rsidRPr="00A40A49">
              <w:rPr>
                <w:sz w:val="20"/>
                <w:szCs w:val="20"/>
              </w:rPr>
              <w:t>.</w:t>
            </w:r>
          </w:p>
        </w:tc>
        <w:tc>
          <w:tcPr>
            <w:tcW w:w="1126" w:type="pct"/>
            <w:tcMar>
              <w:top w:w="57" w:type="dxa"/>
              <w:left w:w="57" w:type="dxa"/>
              <w:bottom w:w="57" w:type="dxa"/>
              <w:right w:w="57" w:type="dxa"/>
            </w:tcMar>
          </w:tcPr>
          <w:p w14:paraId="0A04F831" w14:textId="77777777" w:rsidR="00A912B7" w:rsidRPr="00A40A49" w:rsidRDefault="00A912B7" w:rsidP="00106B4D">
            <w:pPr>
              <w:rPr>
                <w:sz w:val="20"/>
                <w:szCs w:val="20"/>
              </w:rPr>
            </w:pPr>
            <w:r w:rsidRPr="00A40A49">
              <w:rPr>
                <w:sz w:val="20"/>
                <w:szCs w:val="20"/>
              </w:rPr>
              <w:t>Лымва</w:t>
            </w:r>
          </w:p>
        </w:tc>
        <w:tc>
          <w:tcPr>
            <w:tcW w:w="1311" w:type="pct"/>
            <w:tcMar>
              <w:top w:w="57" w:type="dxa"/>
              <w:left w:w="57" w:type="dxa"/>
              <w:bottom w:w="57" w:type="dxa"/>
              <w:right w:w="57" w:type="dxa"/>
            </w:tcMar>
          </w:tcPr>
          <w:p w14:paraId="7BB22BE4"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7583C1F" w14:textId="4CDC0ADA"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4F074B40" w14:textId="77777777" w:rsidR="00A912B7" w:rsidRPr="00A40A49" w:rsidRDefault="00A912B7" w:rsidP="00D046D5">
            <w:pPr>
              <w:jc w:val="center"/>
              <w:rPr>
                <w:sz w:val="20"/>
                <w:szCs w:val="20"/>
              </w:rPr>
            </w:pPr>
            <w:r>
              <w:rPr>
                <w:sz w:val="20"/>
                <w:szCs w:val="20"/>
              </w:rPr>
              <w:t>12 680</w:t>
            </w:r>
          </w:p>
        </w:tc>
      </w:tr>
      <w:tr w:rsidR="00A912B7" w:rsidRPr="00A40A49" w14:paraId="26B81F10" w14:textId="77777777" w:rsidTr="00A912B7">
        <w:tc>
          <w:tcPr>
            <w:tcW w:w="291" w:type="pct"/>
            <w:tcMar>
              <w:top w:w="57" w:type="dxa"/>
              <w:left w:w="57" w:type="dxa"/>
              <w:bottom w:w="57" w:type="dxa"/>
              <w:right w:w="57" w:type="dxa"/>
            </w:tcMar>
          </w:tcPr>
          <w:p w14:paraId="3904A384" w14:textId="77777777" w:rsidR="00A912B7" w:rsidRPr="00A40A49" w:rsidRDefault="00A912B7" w:rsidP="00106B4D">
            <w:pPr>
              <w:rPr>
                <w:sz w:val="20"/>
                <w:szCs w:val="20"/>
              </w:rPr>
            </w:pPr>
            <w:r>
              <w:rPr>
                <w:sz w:val="20"/>
                <w:szCs w:val="20"/>
              </w:rPr>
              <w:t>21</w:t>
            </w:r>
            <w:r w:rsidRPr="00A40A49">
              <w:rPr>
                <w:sz w:val="20"/>
                <w:szCs w:val="20"/>
              </w:rPr>
              <w:t>.</w:t>
            </w:r>
          </w:p>
        </w:tc>
        <w:tc>
          <w:tcPr>
            <w:tcW w:w="1126" w:type="pct"/>
            <w:tcMar>
              <w:top w:w="57" w:type="dxa"/>
              <w:left w:w="57" w:type="dxa"/>
              <w:bottom w:w="57" w:type="dxa"/>
              <w:right w:w="57" w:type="dxa"/>
            </w:tcMar>
          </w:tcPr>
          <w:p w14:paraId="0201C3AB" w14:textId="77777777" w:rsidR="00A912B7" w:rsidRPr="00A40A49" w:rsidRDefault="00A912B7" w:rsidP="00106B4D">
            <w:pPr>
              <w:rPr>
                <w:sz w:val="20"/>
                <w:szCs w:val="20"/>
              </w:rPr>
            </w:pPr>
            <w:r w:rsidRPr="00A40A49">
              <w:rPr>
                <w:sz w:val="20"/>
                <w:szCs w:val="20"/>
              </w:rPr>
              <w:t>Маджский</w:t>
            </w:r>
          </w:p>
        </w:tc>
        <w:tc>
          <w:tcPr>
            <w:tcW w:w="1311" w:type="pct"/>
            <w:tcMar>
              <w:top w:w="57" w:type="dxa"/>
              <w:left w:w="57" w:type="dxa"/>
              <w:bottom w:w="57" w:type="dxa"/>
              <w:right w:w="57" w:type="dxa"/>
            </w:tcMar>
          </w:tcPr>
          <w:p w14:paraId="18BC19E4"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2D5CD63" w14:textId="75C7F9DB"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3F3533AC" w14:textId="77777777" w:rsidR="00A912B7" w:rsidRPr="00A40A49" w:rsidRDefault="00A912B7" w:rsidP="00D046D5">
            <w:pPr>
              <w:jc w:val="center"/>
              <w:rPr>
                <w:sz w:val="20"/>
                <w:szCs w:val="20"/>
              </w:rPr>
            </w:pPr>
            <w:r>
              <w:rPr>
                <w:sz w:val="20"/>
                <w:szCs w:val="20"/>
              </w:rPr>
              <w:t>24 230</w:t>
            </w:r>
          </w:p>
        </w:tc>
      </w:tr>
      <w:tr w:rsidR="00A912B7" w:rsidRPr="00A40A49" w14:paraId="7305B900" w14:textId="77777777" w:rsidTr="00A912B7">
        <w:tc>
          <w:tcPr>
            <w:tcW w:w="291" w:type="pct"/>
            <w:tcMar>
              <w:top w:w="57" w:type="dxa"/>
              <w:left w:w="57" w:type="dxa"/>
              <w:bottom w:w="57" w:type="dxa"/>
              <w:right w:w="57" w:type="dxa"/>
            </w:tcMar>
          </w:tcPr>
          <w:p w14:paraId="008C618A" w14:textId="77777777" w:rsidR="00A912B7" w:rsidRPr="00A40A49" w:rsidRDefault="00A912B7" w:rsidP="00106B4D">
            <w:pPr>
              <w:rPr>
                <w:sz w:val="20"/>
                <w:szCs w:val="20"/>
              </w:rPr>
            </w:pPr>
            <w:r>
              <w:rPr>
                <w:sz w:val="20"/>
                <w:szCs w:val="20"/>
              </w:rPr>
              <w:t>22.</w:t>
            </w:r>
          </w:p>
        </w:tc>
        <w:tc>
          <w:tcPr>
            <w:tcW w:w="1126" w:type="pct"/>
            <w:tcMar>
              <w:top w:w="57" w:type="dxa"/>
              <w:left w:w="57" w:type="dxa"/>
              <w:bottom w:w="57" w:type="dxa"/>
              <w:right w:w="57" w:type="dxa"/>
            </w:tcMar>
          </w:tcPr>
          <w:p w14:paraId="24868B81" w14:textId="77777777" w:rsidR="00A912B7" w:rsidRPr="00A40A49" w:rsidRDefault="00A912B7" w:rsidP="00106B4D">
            <w:pPr>
              <w:rPr>
                <w:sz w:val="20"/>
                <w:szCs w:val="20"/>
              </w:rPr>
            </w:pPr>
            <w:r>
              <w:rPr>
                <w:sz w:val="20"/>
                <w:szCs w:val="20"/>
              </w:rPr>
              <w:t>Небесанюр</w:t>
            </w:r>
          </w:p>
        </w:tc>
        <w:tc>
          <w:tcPr>
            <w:tcW w:w="1311" w:type="pct"/>
            <w:tcMar>
              <w:top w:w="57" w:type="dxa"/>
              <w:left w:w="57" w:type="dxa"/>
              <w:bottom w:w="57" w:type="dxa"/>
              <w:right w:w="57" w:type="dxa"/>
            </w:tcMar>
          </w:tcPr>
          <w:p w14:paraId="58A29952"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0E0D2BD" w14:textId="0AF59D8C" w:rsidR="00A912B7" w:rsidRPr="00A40A49" w:rsidRDefault="00A912B7" w:rsidP="00106B4D">
            <w:pPr>
              <w:rPr>
                <w:sz w:val="20"/>
                <w:szCs w:val="20"/>
              </w:rPr>
            </w:pPr>
            <w:r>
              <w:rPr>
                <w:sz w:val="20"/>
                <w:szCs w:val="20"/>
              </w:rPr>
              <w:t xml:space="preserve">МО ГО </w:t>
            </w:r>
            <w:r w:rsidR="003A6465">
              <w:rPr>
                <w:sz w:val="20"/>
                <w:szCs w:val="20"/>
              </w:rPr>
              <w:t>«</w:t>
            </w:r>
            <w:r>
              <w:rPr>
                <w:sz w:val="20"/>
                <w:szCs w:val="20"/>
              </w:rPr>
              <w:t>Усинск</w:t>
            </w:r>
            <w:r w:rsidR="003A6465">
              <w:rPr>
                <w:sz w:val="20"/>
                <w:szCs w:val="20"/>
              </w:rPr>
              <w:t>»</w:t>
            </w:r>
          </w:p>
          <w:p w14:paraId="7C018D0D" w14:textId="77777777" w:rsidR="00A912B7" w:rsidRPr="00A40A49" w:rsidRDefault="00A912B7" w:rsidP="00106B4D">
            <w:pPr>
              <w:ind w:firstLine="708"/>
              <w:rPr>
                <w:sz w:val="20"/>
                <w:szCs w:val="20"/>
              </w:rPr>
            </w:pPr>
          </w:p>
        </w:tc>
        <w:tc>
          <w:tcPr>
            <w:tcW w:w="905" w:type="pct"/>
            <w:tcMar>
              <w:top w:w="57" w:type="dxa"/>
              <w:left w:w="57" w:type="dxa"/>
              <w:bottom w:w="57" w:type="dxa"/>
              <w:right w:w="57" w:type="dxa"/>
            </w:tcMar>
          </w:tcPr>
          <w:p w14:paraId="628D173E" w14:textId="77777777" w:rsidR="00A912B7" w:rsidRPr="00A40A49" w:rsidRDefault="00A912B7" w:rsidP="00D046D5">
            <w:pPr>
              <w:jc w:val="center"/>
              <w:rPr>
                <w:sz w:val="20"/>
                <w:szCs w:val="20"/>
              </w:rPr>
            </w:pPr>
            <w:r>
              <w:rPr>
                <w:sz w:val="20"/>
                <w:szCs w:val="20"/>
              </w:rPr>
              <w:t>1552</w:t>
            </w:r>
          </w:p>
        </w:tc>
      </w:tr>
      <w:tr w:rsidR="00A912B7" w:rsidRPr="00A40A49" w14:paraId="58124365" w14:textId="77777777" w:rsidTr="00A912B7">
        <w:tc>
          <w:tcPr>
            <w:tcW w:w="291" w:type="pct"/>
            <w:tcMar>
              <w:top w:w="57" w:type="dxa"/>
              <w:left w:w="57" w:type="dxa"/>
              <w:bottom w:w="57" w:type="dxa"/>
              <w:right w:w="57" w:type="dxa"/>
            </w:tcMar>
          </w:tcPr>
          <w:p w14:paraId="3D973128" w14:textId="77777777" w:rsidR="00A912B7" w:rsidRPr="00A40A49" w:rsidRDefault="00A912B7" w:rsidP="00106B4D">
            <w:pPr>
              <w:rPr>
                <w:sz w:val="20"/>
                <w:szCs w:val="20"/>
              </w:rPr>
            </w:pPr>
            <w:r>
              <w:rPr>
                <w:sz w:val="20"/>
                <w:szCs w:val="20"/>
              </w:rPr>
              <w:t>23</w:t>
            </w:r>
            <w:r w:rsidRPr="00A40A49">
              <w:rPr>
                <w:sz w:val="20"/>
                <w:szCs w:val="20"/>
              </w:rPr>
              <w:t>.</w:t>
            </w:r>
          </w:p>
        </w:tc>
        <w:tc>
          <w:tcPr>
            <w:tcW w:w="1126" w:type="pct"/>
            <w:tcMar>
              <w:top w:w="57" w:type="dxa"/>
              <w:left w:w="57" w:type="dxa"/>
              <w:bottom w:w="57" w:type="dxa"/>
              <w:right w:w="57" w:type="dxa"/>
            </w:tcMar>
          </w:tcPr>
          <w:p w14:paraId="6C45A49E" w14:textId="77777777" w:rsidR="00A912B7" w:rsidRPr="00A40A49" w:rsidRDefault="00A912B7" w:rsidP="00106B4D">
            <w:pPr>
              <w:rPr>
                <w:sz w:val="20"/>
                <w:szCs w:val="20"/>
              </w:rPr>
            </w:pPr>
            <w:r w:rsidRPr="00A40A49">
              <w:rPr>
                <w:sz w:val="20"/>
                <w:szCs w:val="20"/>
              </w:rPr>
              <w:t>Немский</w:t>
            </w:r>
          </w:p>
        </w:tc>
        <w:tc>
          <w:tcPr>
            <w:tcW w:w="1311" w:type="pct"/>
            <w:tcMar>
              <w:top w:w="57" w:type="dxa"/>
              <w:left w:w="57" w:type="dxa"/>
              <w:bottom w:w="57" w:type="dxa"/>
              <w:right w:w="57" w:type="dxa"/>
            </w:tcMar>
          </w:tcPr>
          <w:p w14:paraId="46C9407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D0D8C6D" w14:textId="441716A0" w:rsidR="00A912B7" w:rsidRDefault="00A912B7" w:rsidP="00106B4D">
            <w:pPr>
              <w:rPr>
                <w:sz w:val="20"/>
                <w:szCs w:val="20"/>
              </w:rPr>
            </w:pPr>
            <w:r>
              <w:rPr>
                <w:sz w:val="20"/>
                <w:szCs w:val="20"/>
              </w:rPr>
              <w:t>МО МР</w:t>
            </w:r>
            <w:r w:rsidR="00237BDB">
              <w:rPr>
                <w:sz w:val="20"/>
                <w:szCs w:val="20"/>
              </w:rPr>
              <w:t xml:space="preserve"> </w:t>
            </w:r>
            <w:r w:rsidRPr="00A40A49">
              <w:rPr>
                <w:sz w:val="20"/>
                <w:szCs w:val="20"/>
              </w:rPr>
              <w:t>«Усть-Куломский»</w:t>
            </w:r>
          </w:p>
          <w:p w14:paraId="70DB34F6" w14:textId="6B14B5E9"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248BBCDA" w14:textId="77777777" w:rsidR="00A912B7" w:rsidRPr="00A40A49" w:rsidRDefault="00A912B7" w:rsidP="00D046D5">
            <w:pPr>
              <w:jc w:val="center"/>
              <w:rPr>
                <w:sz w:val="20"/>
                <w:szCs w:val="20"/>
              </w:rPr>
            </w:pPr>
            <w:r>
              <w:rPr>
                <w:sz w:val="20"/>
                <w:szCs w:val="20"/>
              </w:rPr>
              <w:t>35375</w:t>
            </w:r>
          </w:p>
        </w:tc>
      </w:tr>
      <w:tr w:rsidR="00A912B7" w:rsidRPr="00A40A49" w14:paraId="2EF93704" w14:textId="77777777" w:rsidTr="00A912B7">
        <w:tc>
          <w:tcPr>
            <w:tcW w:w="291" w:type="pct"/>
            <w:tcMar>
              <w:top w:w="57" w:type="dxa"/>
              <w:left w:w="57" w:type="dxa"/>
              <w:bottom w:w="57" w:type="dxa"/>
              <w:right w:w="57" w:type="dxa"/>
            </w:tcMar>
          </w:tcPr>
          <w:p w14:paraId="4FB056AD" w14:textId="77777777" w:rsidR="00A912B7" w:rsidRPr="00A40A49" w:rsidRDefault="00A912B7" w:rsidP="00106B4D">
            <w:pPr>
              <w:rPr>
                <w:sz w:val="20"/>
                <w:szCs w:val="20"/>
              </w:rPr>
            </w:pPr>
            <w:r>
              <w:rPr>
                <w:sz w:val="20"/>
                <w:szCs w:val="20"/>
              </w:rPr>
              <w:t>24</w:t>
            </w:r>
            <w:r w:rsidRPr="00A40A49">
              <w:rPr>
                <w:sz w:val="20"/>
                <w:szCs w:val="20"/>
              </w:rPr>
              <w:t>.</w:t>
            </w:r>
          </w:p>
        </w:tc>
        <w:tc>
          <w:tcPr>
            <w:tcW w:w="1126" w:type="pct"/>
            <w:tcMar>
              <w:top w:w="57" w:type="dxa"/>
              <w:left w:w="57" w:type="dxa"/>
              <w:bottom w:w="57" w:type="dxa"/>
              <w:right w:w="57" w:type="dxa"/>
            </w:tcMar>
          </w:tcPr>
          <w:p w14:paraId="3AFA14A6" w14:textId="77777777" w:rsidR="00A912B7" w:rsidRPr="00925A38" w:rsidRDefault="00A912B7" w:rsidP="00106B4D">
            <w:pPr>
              <w:rPr>
                <w:sz w:val="20"/>
                <w:szCs w:val="20"/>
              </w:rPr>
            </w:pPr>
            <w:r w:rsidRPr="00925A38">
              <w:rPr>
                <w:sz w:val="20"/>
                <w:szCs w:val="20"/>
              </w:rPr>
              <w:t>Озельский</w:t>
            </w:r>
          </w:p>
        </w:tc>
        <w:tc>
          <w:tcPr>
            <w:tcW w:w="1311" w:type="pct"/>
            <w:tcMar>
              <w:top w:w="57" w:type="dxa"/>
              <w:left w:w="57" w:type="dxa"/>
              <w:bottom w:w="57" w:type="dxa"/>
              <w:right w:w="57" w:type="dxa"/>
            </w:tcMar>
          </w:tcPr>
          <w:p w14:paraId="26F6EA11" w14:textId="77777777" w:rsidR="00A912B7" w:rsidRPr="00925A38" w:rsidRDefault="00A912B7" w:rsidP="00106B4D">
            <w:pPr>
              <w:rPr>
                <w:sz w:val="20"/>
                <w:szCs w:val="20"/>
              </w:rPr>
            </w:pPr>
            <w:r w:rsidRPr="00925A38">
              <w:rPr>
                <w:sz w:val="20"/>
                <w:szCs w:val="20"/>
              </w:rPr>
              <w:t>Государственный природный заказник</w:t>
            </w:r>
          </w:p>
        </w:tc>
        <w:tc>
          <w:tcPr>
            <w:tcW w:w="1367" w:type="pct"/>
            <w:tcMar>
              <w:top w:w="57" w:type="dxa"/>
              <w:left w:w="57" w:type="dxa"/>
              <w:bottom w:w="57" w:type="dxa"/>
              <w:right w:w="57" w:type="dxa"/>
            </w:tcMar>
          </w:tcPr>
          <w:p w14:paraId="697E45C5" w14:textId="77777777" w:rsidR="00A912B7" w:rsidRPr="00925A38" w:rsidRDefault="00A912B7" w:rsidP="00106B4D">
            <w:pPr>
              <w:rPr>
                <w:sz w:val="20"/>
                <w:szCs w:val="20"/>
              </w:rPr>
            </w:pPr>
            <w:r w:rsidRPr="00925A38">
              <w:rPr>
                <w:sz w:val="20"/>
                <w:szCs w:val="20"/>
              </w:rPr>
              <w:t>МО МР «Сыктывдинский»</w:t>
            </w:r>
          </w:p>
        </w:tc>
        <w:tc>
          <w:tcPr>
            <w:tcW w:w="905" w:type="pct"/>
            <w:tcMar>
              <w:top w:w="57" w:type="dxa"/>
              <w:left w:w="57" w:type="dxa"/>
              <w:bottom w:w="57" w:type="dxa"/>
              <w:right w:w="57" w:type="dxa"/>
            </w:tcMar>
          </w:tcPr>
          <w:p w14:paraId="2C478E3A" w14:textId="77777777" w:rsidR="00A912B7" w:rsidRPr="00925A38" w:rsidRDefault="00A912B7" w:rsidP="00D046D5">
            <w:pPr>
              <w:jc w:val="center"/>
              <w:rPr>
                <w:sz w:val="20"/>
                <w:szCs w:val="20"/>
              </w:rPr>
            </w:pPr>
            <w:r w:rsidRPr="00925A38">
              <w:rPr>
                <w:sz w:val="20"/>
                <w:szCs w:val="20"/>
              </w:rPr>
              <w:t>167,7</w:t>
            </w:r>
          </w:p>
        </w:tc>
      </w:tr>
      <w:tr w:rsidR="00A912B7" w:rsidRPr="00A40A49" w14:paraId="41EDDCAC" w14:textId="77777777" w:rsidTr="00A912B7">
        <w:tc>
          <w:tcPr>
            <w:tcW w:w="291" w:type="pct"/>
            <w:tcMar>
              <w:top w:w="57" w:type="dxa"/>
              <w:left w:w="57" w:type="dxa"/>
              <w:bottom w:w="57" w:type="dxa"/>
              <w:right w:w="57" w:type="dxa"/>
            </w:tcMar>
          </w:tcPr>
          <w:p w14:paraId="29C05E56" w14:textId="77777777" w:rsidR="00A912B7" w:rsidRPr="00A40A49" w:rsidRDefault="00A912B7" w:rsidP="00106B4D">
            <w:pPr>
              <w:rPr>
                <w:sz w:val="20"/>
                <w:szCs w:val="20"/>
              </w:rPr>
            </w:pPr>
            <w:r>
              <w:rPr>
                <w:sz w:val="20"/>
                <w:szCs w:val="20"/>
              </w:rPr>
              <w:t>25.</w:t>
            </w:r>
          </w:p>
        </w:tc>
        <w:tc>
          <w:tcPr>
            <w:tcW w:w="1126" w:type="pct"/>
            <w:tcMar>
              <w:top w:w="57" w:type="dxa"/>
              <w:left w:w="57" w:type="dxa"/>
              <w:bottom w:w="57" w:type="dxa"/>
              <w:right w:w="57" w:type="dxa"/>
            </w:tcMar>
          </w:tcPr>
          <w:p w14:paraId="53EFC077" w14:textId="77777777" w:rsidR="00A912B7" w:rsidRPr="00A40A49" w:rsidRDefault="00A912B7" w:rsidP="00106B4D">
            <w:pPr>
              <w:rPr>
                <w:sz w:val="20"/>
                <w:szCs w:val="20"/>
              </w:rPr>
            </w:pPr>
            <w:r>
              <w:rPr>
                <w:sz w:val="20"/>
                <w:szCs w:val="20"/>
              </w:rPr>
              <w:t>Оченырд</w:t>
            </w:r>
          </w:p>
        </w:tc>
        <w:tc>
          <w:tcPr>
            <w:tcW w:w="1311" w:type="pct"/>
            <w:tcMar>
              <w:top w:w="57" w:type="dxa"/>
              <w:left w:w="57" w:type="dxa"/>
              <w:bottom w:w="57" w:type="dxa"/>
              <w:right w:w="57" w:type="dxa"/>
            </w:tcMar>
          </w:tcPr>
          <w:p w14:paraId="2FB76A0D"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A6C3FE1" w14:textId="6AA1E547" w:rsidR="00A912B7" w:rsidRDefault="00A912B7" w:rsidP="00106B4D">
            <w:pPr>
              <w:rPr>
                <w:sz w:val="20"/>
                <w:szCs w:val="20"/>
              </w:rPr>
            </w:pPr>
            <w:r w:rsidRPr="00D52A35">
              <w:rPr>
                <w:sz w:val="20"/>
                <w:szCs w:val="20"/>
              </w:rPr>
              <w:t xml:space="preserve">МО ГО </w:t>
            </w:r>
            <w:r w:rsidR="003602C4">
              <w:rPr>
                <w:sz w:val="20"/>
                <w:szCs w:val="20"/>
              </w:rPr>
              <w:t>«</w:t>
            </w:r>
            <w:r w:rsidRPr="00D52A35">
              <w:rPr>
                <w:sz w:val="20"/>
                <w:szCs w:val="20"/>
              </w:rPr>
              <w:t>Воркута</w:t>
            </w:r>
            <w:r w:rsidR="003602C4">
              <w:rPr>
                <w:sz w:val="20"/>
                <w:szCs w:val="20"/>
              </w:rPr>
              <w:t>»</w:t>
            </w:r>
          </w:p>
        </w:tc>
        <w:tc>
          <w:tcPr>
            <w:tcW w:w="905" w:type="pct"/>
            <w:tcMar>
              <w:top w:w="57" w:type="dxa"/>
              <w:left w:w="57" w:type="dxa"/>
              <w:bottom w:w="57" w:type="dxa"/>
              <w:right w:w="57" w:type="dxa"/>
            </w:tcMar>
          </w:tcPr>
          <w:p w14:paraId="15DB5556" w14:textId="77777777" w:rsidR="00A912B7" w:rsidRPr="00A40A49" w:rsidRDefault="00A912B7" w:rsidP="00D046D5">
            <w:pPr>
              <w:jc w:val="center"/>
              <w:rPr>
                <w:sz w:val="20"/>
                <w:szCs w:val="20"/>
              </w:rPr>
            </w:pPr>
            <w:r>
              <w:rPr>
                <w:sz w:val="20"/>
                <w:szCs w:val="20"/>
              </w:rPr>
              <w:t>3215</w:t>
            </w:r>
          </w:p>
        </w:tc>
      </w:tr>
      <w:tr w:rsidR="00A912B7" w:rsidRPr="00A40A49" w14:paraId="4C8A9BFA" w14:textId="77777777" w:rsidTr="00A912B7">
        <w:tc>
          <w:tcPr>
            <w:tcW w:w="291" w:type="pct"/>
            <w:tcMar>
              <w:top w:w="57" w:type="dxa"/>
              <w:left w:w="57" w:type="dxa"/>
              <w:bottom w:w="57" w:type="dxa"/>
              <w:right w:w="57" w:type="dxa"/>
            </w:tcMar>
          </w:tcPr>
          <w:p w14:paraId="5D377DF0" w14:textId="77777777" w:rsidR="00A912B7" w:rsidRPr="00A40A49" w:rsidRDefault="00A912B7" w:rsidP="00106B4D">
            <w:pPr>
              <w:rPr>
                <w:sz w:val="20"/>
                <w:szCs w:val="20"/>
              </w:rPr>
            </w:pPr>
            <w:r>
              <w:rPr>
                <w:sz w:val="20"/>
                <w:szCs w:val="20"/>
              </w:rPr>
              <w:t>26</w:t>
            </w:r>
            <w:r w:rsidRPr="00A40A49">
              <w:rPr>
                <w:sz w:val="20"/>
                <w:szCs w:val="20"/>
              </w:rPr>
              <w:t>.</w:t>
            </w:r>
          </w:p>
        </w:tc>
        <w:tc>
          <w:tcPr>
            <w:tcW w:w="1126" w:type="pct"/>
            <w:tcMar>
              <w:top w:w="57" w:type="dxa"/>
              <w:left w:w="57" w:type="dxa"/>
              <w:bottom w:w="57" w:type="dxa"/>
              <w:right w:w="57" w:type="dxa"/>
            </w:tcMar>
          </w:tcPr>
          <w:p w14:paraId="34E736A8"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Пижемский</w:t>
            </w:r>
          </w:p>
        </w:tc>
        <w:tc>
          <w:tcPr>
            <w:tcW w:w="1311" w:type="pct"/>
            <w:tcMar>
              <w:top w:w="57" w:type="dxa"/>
              <w:left w:w="57" w:type="dxa"/>
              <w:bottom w:w="57" w:type="dxa"/>
              <w:right w:w="57" w:type="dxa"/>
            </w:tcMar>
          </w:tcPr>
          <w:p w14:paraId="25289609"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110AA4B" w14:textId="77777777" w:rsidR="00A912B7" w:rsidRPr="00A40A49" w:rsidRDefault="00A912B7" w:rsidP="00106B4D">
            <w:pPr>
              <w:rPr>
                <w:sz w:val="20"/>
                <w:szCs w:val="20"/>
              </w:rPr>
            </w:pPr>
            <w:r w:rsidRPr="00A40A49">
              <w:rPr>
                <w:sz w:val="20"/>
                <w:szCs w:val="20"/>
              </w:rPr>
              <w:t>МО МР «Усть-Цилемский»</w:t>
            </w:r>
          </w:p>
          <w:p w14:paraId="1761BC9D"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1B8DA3CF" w14:textId="77777777" w:rsidR="00A912B7" w:rsidRPr="00A40A49" w:rsidRDefault="00A912B7" w:rsidP="00D046D5">
            <w:pPr>
              <w:jc w:val="center"/>
              <w:rPr>
                <w:sz w:val="20"/>
                <w:szCs w:val="20"/>
              </w:rPr>
            </w:pPr>
            <w:r w:rsidRPr="00A40A49">
              <w:rPr>
                <w:sz w:val="20"/>
                <w:szCs w:val="20"/>
              </w:rPr>
              <w:t>104 700</w:t>
            </w:r>
          </w:p>
        </w:tc>
      </w:tr>
      <w:tr w:rsidR="00A912B7" w:rsidRPr="00A40A49" w14:paraId="50EEC743" w14:textId="77777777" w:rsidTr="00A912B7">
        <w:tc>
          <w:tcPr>
            <w:tcW w:w="291" w:type="pct"/>
            <w:tcMar>
              <w:top w:w="57" w:type="dxa"/>
              <w:left w:w="57" w:type="dxa"/>
              <w:bottom w:w="57" w:type="dxa"/>
              <w:right w:w="57" w:type="dxa"/>
            </w:tcMar>
          </w:tcPr>
          <w:p w14:paraId="7C8EB370" w14:textId="77777777" w:rsidR="00A912B7" w:rsidRPr="00A40A49" w:rsidRDefault="00A912B7" w:rsidP="00106B4D">
            <w:pPr>
              <w:rPr>
                <w:sz w:val="20"/>
                <w:szCs w:val="20"/>
              </w:rPr>
            </w:pPr>
            <w:r>
              <w:rPr>
                <w:sz w:val="20"/>
                <w:szCs w:val="20"/>
              </w:rPr>
              <w:t>27</w:t>
            </w:r>
            <w:r w:rsidRPr="00A40A49">
              <w:rPr>
                <w:sz w:val="20"/>
                <w:szCs w:val="20"/>
              </w:rPr>
              <w:t>.</w:t>
            </w:r>
          </w:p>
        </w:tc>
        <w:tc>
          <w:tcPr>
            <w:tcW w:w="1126" w:type="pct"/>
            <w:tcMar>
              <w:top w:w="57" w:type="dxa"/>
              <w:left w:w="57" w:type="dxa"/>
              <w:bottom w:w="57" w:type="dxa"/>
              <w:right w:w="57" w:type="dxa"/>
            </w:tcMar>
          </w:tcPr>
          <w:p w14:paraId="0986C5EE"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Понью-Заостренная</w:t>
            </w:r>
          </w:p>
        </w:tc>
        <w:tc>
          <w:tcPr>
            <w:tcW w:w="1311" w:type="pct"/>
            <w:tcMar>
              <w:top w:w="57" w:type="dxa"/>
              <w:left w:w="57" w:type="dxa"/>
              <w:bottom w:w="57" w:type="dxa"/>
              <w:right w:w="57" w:type="dxa"/>
            </w:tcMar>
          </w:tcPr>
          <w:p w14:paraId="1263E0D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CB5D72D" w14:textId="2ECED524" w:rsidR="00A912B7" w:rsidRPr="00A40A49" w:rsidRDefault="003A6465" w:rsidP="00106B4D">
            <w:pPr>
              <w:rPr>
                <w:sz w:val="20"/>
                <w:szCs w:val="20"/>
              </w:rPr>
            </w:pPr>
            <w:r>
              <w:rPr>
                <w:sz w:val="20"/>
                <w:szCs w:val="20"/>
              </w:rPr>
              <w:t>МО ГО «</w:t>
            </w:r>
            <w:r w:rsidR="003602C4" w:rsidRPr="003602C4">
              <w:rPr>
                <w:sz w:val="20"/>
                <w:szCs w:val="20"/>
              </w:rPr>
              <w:t>Инта</w:t>
            </w:r>
            <w:r>
              <w:rPr>
                <w:sz w:val="20"/>
                <w:szCs w:val="20"/>
              </w:rPr>
              <w:t>»</w:t>
            </w:r>
          </w:p>
        </w:tc>
        <w:tc>
          <w:tcPr>
            <w:tcW w:w="905" w:type="pct"/>
            <w:tcMar>
              <w:top w:w="57" w:type="dxa"/>
              <w:left w:w="57" w:type="dxa"/>
              <w:bottom w:w="57" w:type="dxa"/>
              <w:right w:w="57" w:type="dxa"/>
            </w:tcMar>
          </w:tcPr>
          <w:p w14:paraId="070C93DF" w14:textId="77777777" w:rsidR="00A912B7" w:rsidRPr="00A40A49" w:rsidRDefault="00A912B7" w:rsidP="00D046D5">
            <w:pPr>
              <w:jc w:val="center"/>
              <w:rPr>
                <w:sz w:val="20"/>
                <w:szCs w:val="20"/>
              </w:rPr>
            </w:pPr>
            <w:r w:rsidRPr="00A40A49">
              <w:rPr>
                <w:sz w:val="20"/>
                <w:szCs w:val="20"/>
              </w:rPr>
              <w:t>7020</w:t>
            </w:r>
          </w:p>
        </w:tc>
      </w:tr>
      <w:tr w:rsidR="00A912B7" w:rsidRPr="00A40A49" w14:paraId="6A834BE9" w14:textId="77777777" w:rsidTr="00A912B7">
        <w:tc>
          <w:tcPr>
            <w:tcW w:w="291" w:type="pct"/>
            <w:tcMar>
              <w:top w:w="57" w:type="dxa"/>
              <w:left w:w="57" w:type="dxa"/>
              <w:bottom w:w="57" w:type="dxa"/>
              <w:right w:w="57" w:type="dxa"/>
            </w:tcMar>
          </w:tcPr>
          <w:p w14:paraId="735F46C7" w14:textId="77777777" w:rsidR="00A912B7" w:rsidRPr="00A40A49" w:rsidRDefault="00A912B7" w:rsidP="00106B4D">
            <w:pPr>
              <w:rPr>
                <w:sz w:val="20"/>
                <w:szCs w:val="20"/>
              </w:rPr>
            </w:pPr>
            <w:r>
              <w:rPr>
                <w:sz w:val="20"/>
                <w:szCs w:val="20"/>
              </w:rPr>
              <w:t>28</w:t>
            </w:r>
            <w:r w:rsidRPr="00A40A49">
              <w:rPr>
                <w:sz w:val="20"/>
                <w:szCs w:val="20"/>
              </w:rPr>
              <w:t>.</w:t>
            </w:r>
          </w:p>
        </w:tc>
        <w:tc>
          <w:tcPr>
            <w:tcW w:w="1126" w:type="pct"/>
            <w:tcMar>
              <w:top w:w="57" w:type="dxa"/>
              <w:left w:w="57" w:type="dxa"/>
              <w:bottom w:w="57" w:type="dxa"/>
              <w:right w:w="57" w:type="dxa"/>
            </w:tcMar>
          </w:tcPr>
          <w:p w14:paraId="292B40A6" w14:textId="77777777" w:rsidR="00A912B7" w:rsidRPr="00106B4D" w:rsidRDefault="00A912B7" w:rsidP="00106B4D">
            <w:pPr>
              <w:pStyle w:val="4"/>
              <w:spacing w:before="0"/>
              <w:rPr>
                <w:rFonts w:ascii="Times New Roman" w:hAnsi="Times New Roman"/>
                <w:b w:val="0"/>
                <w:bCs w:val="0"/>
                <w:i w:val="0"/>
                <w:iCs w:val="0"/>
                <w:color w:val="auto"/>
                <w:sz w:val="20"/>
                <w:szCs w:val="20"/>
              </w:rPr>
            </w:pPr>
            <w:r w:rsidRPr="00106B4D">
              <w:rPr>
                <w:rFonts w:ascii="Times New Roman" w:hAnsi="Times New Roman"/>
                <w:b w:val="0"/>
                <w:bCs w:val="0"/>
                <w:i w:val="0"/>
                <w:iCs w:val="0"/>
                <w:color w:val="auto"/>
                <w:sz w:val="20"/>
                <w:szCs w:val="20"/>
              </w:rPr>
              <w:t>Пурганюр</w:t>
            </w:r>
          </w:p>
        </w:tc>
        <w:tc>
          <w:tcPr>
            <w:tcW w:w="1311" w:type="pct"/>
            <w:tcMar>
              <w:top w:w="57" w:type="dxa"/>
              <w:left w:w="57" w:type="dxa"/>
              <w:bottom w:w="57" w:type="dxa"/>
              <w:right w:w="57" w:type="dxa"/>
            </w:tcMar>
          </w:tcPr>
          <w:p w14:paraId="7B5BD99F"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DB8A73E" w14:textId="68D2CADF" w:rsidR="00A912B7" w:rsidRPr="00A40A49" w:rsidRDefault="00A912B7" w:rsidP="00106B4D">
            <w:pPr>
              <w:rPr>
                <w:sz w:val="20"/>
                <w:szCs w:val="20"/>
              </w:rPr>
            </w:pPr>
            <w:r>
              <w:rPr>
                <w:sz w:val="20"/>
                <w:szCs w:val="20"/>
              </w:rPr>
              <w:t xml:space="preserve">МО МР </w:t>
            </w:r>
            <w:r w:rsidR="003A6465">
              <w:rPr>
                <w:sz w:val="20"/>
                <w:szCs w:val="20"/>
              </w:rPr>
              <w:t>«</w:t>
            </w:r>
            <w:r>
              <w:rPr>
                <w:sz w:val="20"/>
                <w:szCs w:val="20"/>
              </w:rPr>
              <w:t>Печора</w:t>
            </w:r>
            <w:r w:rsidR="003A6465">
              <w:rPr>
                <w:sz w:val="20"/>
                <w:szCs w:val="20"/>
              </w:rPr>
              <w:t>»</w:t>
            </w:r>
          </w:p>
        </w:tc>
        <w:tc>
          <w:tcPr>
            <w:tcW w:w="905" w:type="pct"/>
            <w:tcMar>
              <w:top w:w="57" w:type="dxa"/>
              <w:left w:w="57" w:type="dxa"/>
              <w:bottom w:w="57" w:type="dxa"/>
              <w:right w:w="57" w:type="dxa"/>
            </w:tcMar>
          </w:tcPr>
          <w:p w14:paraId="7FF4C060" w14:textId="77777777" w:rsidR="00A912B7" w:rsidRPr="00A40A49" w:rsidRDefault="00A912B7" w:rsidP="00D046D5">
            <w:pPr>
              <w:jc w:val="center"/>
              <w:rPr>
                <w:sz w:val="20"/>
                <w:szCs w:val="20"/>
              </w:rPr>
            </w:pPr>
            <w:r>
              <w:rPr>
                <w:sz w:val="20"/>
                <w:szCs w:val="20"/>
              </w:rPr>
              <w:t>1700</w:t>
            </w:r>
          </w:p>
        </w:tc>
      </w:tr>
      <w:tr w:rsidR="00A912B7" w:rsidRPr="00A40A49" w14:paraId="35022828" w14:textId="77777777" w:rsidTr="00A912B7">
        <w:tc>
          <w:tcPr>
            <w:tcW w:w="291" w:type="pct"/>
            <w:tcMar>
              <w:top w:w="57" w:type="dxa"/>
              <w:left w:w="57" w:type="dxa"/>
              <w:bottom w:w="57" w:type="dxa"/>
              <w:right w:w="57" w:type="dxa"/>
            </w:tcMar>
          </w:tcPr>
          <w:p w14:paraId="4A0407AE" w14:textId="77777777" w:rsidR="00A912B7" w:rsidRPr="00A40A49" w:rsidRDefault="00A912B7" w:rsidP="00106B4D">
            <w:pPr>
              <w:rPr>
                <w:sz w:val="20"/>
                <w:szCs w:val="20"/>
              </w:rPr>
            </w:pPr>
            <w:r>
              <w:rPr>
                <w:sz w:val="20"/>
                <w:szCs w:val="20"/>
              </w:rPr>
              <w:t>29</w:t>
            </w:r>
            <w:r w:rsidRPr="00A40A49">
              <w:rPr>
                <w:sz w:val="20"/>
                <w:szCs w:val="20"/>
              </w:rPr>
              <w:t>.</w:t>
            </w:r>
          </w:p>
        </w:tc>
        <w:tc>
          <w:tcPr>
            <w:tcW w:w="1126" w:type="pct"/>
            <w:tcMar>
              <w:top w:w="57" w:type="dxa"/>
              <w:left w:w="57" w:type="dxa"/>
              <w:bottom w:w="57" w:type="dxa"/>
              <w:right w:w="57" w:type="dxa"/>
            </w:tcMar>
          </w:tcPr>
          <w:p w14:paraId="17A7767B"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Пучкомский</w:t>
            </w:r>
          </w:p>
        </w:tc>
        <w:tc>
          <w:tcPr>
            <w:tcW w:w="1311" w:type="pct"/>
            <w:tcMar>
              <w:top w:w="57" w:type="dxa"/>
              <w:left w:w="57" w:type="dxa"/>
              <w:bottom w:w="57" w:type="dxa"/>
              <w:right w:w="57" w:type="dxa"/>
            </w:tcMar>
          </w:tcPr>
          <w:p w14:paraId="0E78FF1D"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2DFB860"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6BB12798" w14:textId="77777777" w:rsidR="00A912B7" w:rsidRPr="00B933DF" w:rsidRDefault="00A912B7" w:rsidP="00D046D5">
            <w:pPr>
              <w:jc w:val="center"/>
              <w:rPr>
                <w:sz w:val="20"/>
                <w:szCs w:val="20"/>
                <w:highlight w:val="yellow"/>
              </w:rPr>
            </w:pPr>
            <w:r w:rsidRPr="00F76E90">
              <w:rPr>
                <w:sz w:val="20"/>
                <w:szCs w:val="20"/>
              </w:rPr>
              <w:t>27 850</w:t>
            </w:r>
          </w:p>
        </w:tc>
      </w:tr>
      <w:tr w:rsidR="00A912B7" w:rsidRPr="00A40A49" w14:paraId="64C225B8" w14:textId="77777777" w:rsidTr="00A912B7">
        <w:tc>
          <w:tcPr>
            <w:tcW w:w="291" w:type="pct"/>
            <w:tcMar>
              <w:top w:w="57" w:type="dxa"/>
              <w:left w:w="57" w:type="dxa"/>
              <w:bottom w:w="57" w:type="dxa"/>
              <w:right w:w="57" w:type="dxa"/>
            </w:tcMar>
          </w:tcPr>
          <w:p w14:paraId="2ECB4E04" w14:textId="77777777" w:rsidR="00A912B7" w:rsidRPr="00A40A49" w:rsidRDefault="00A912B7" w:rsidP="00106B4D">
            <w:pPr>
              <w:rPr>
                <w:sz w:val="20"/>
                <w:szCs w:val="20"/>
              </w:rPr>
            </w:pPr>
            <w:r>
              <w:rPr>
                <w:sz w:val="20"/>
                <w:szCs w:val="20"/>
              </w:rPr>
              <w:t>30</w:t>
            </w:r>
            <w:r w:rsidRPr="00A40A49">
              <w:rPr>
                <w:sz w:val="20"/>
                <w:szCs w:val="20"/>
              </w:rPr>
              <w:t>.</w:t>
            </w:r>
          </w:p>
        </w:tc>
        <w:tc>
          <w:tcPr>
            <w:tcW w:w="1126" w:type="pct"/>
            <w:tcMar>
              <w:top w:w="57" w:type="dxa"/>
              <w:left w:w="57" w:type="dxa"/>
              <w:bottom w:w="57" w:type="dxa"/>
              <w:right w:w="57" w:type="dxa"/>
            </w:tcMar>
          </w:tcPr>
          <w:p w14:paraId="487CADDE"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Пысский</w:t>
            </w:r>
          </w:p>
        </w:tc>
        <w:tc>
          <w:tcPr>
            <w:tcW w:w="1311" w:type="pct"/>
            <w:tcMar>
              <w:top w:w="57" w:type="dxa"/>
              <w:left w:w="57" w:type="dxa"/>
              <w:bottom w:w="57" w:type="dxa"/>
              <w:right w:w="57" w:type="dxa"/>
            </w:tcMar>
          </w:tcPr>
          <w:p w14:paraId="72270340"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DB493C7"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739617ED" w14:textId="77777777" w:rsidR="00A912B7" w:rsidRPr="00A40A49" w:rsidRDefault="00A912B7" w:rsidP="00D046D5">
            <w:pPr>
              <w:jc w:val="center"/>
              <w:rPr>
                <w:sz w:val="20"/>
                <w:szCs w:val="20"/>
              </w:rPr>
            </w:pPr>
            <w:r>
              <w:rPr>
                <w:sz w:val="20"/>
                <w:szCs w:val="20"/>
              </w:rPr>
              <w:t>68 500</w:t>
            </w:r>
          </w:p>
        </w:tc>
      </w:tr>
      <w:tr w:rsidR="00A912B7" w:rsidRPr="00A40A49" w14:paraId="04CA54A1" w14:textId="77777777" w:rsidTr="00A912B7">
        <w:tc>
          <w:tcPr>
            <w:tcW w:w="291" w:type="pct"/>
            <w:tcMar>
              <w:top w:w="57" w:type="dxa"/>
              <w:left w:w="57" w:type="dxa"/>
              <w:bottom w:w="57" w:type="dxa"/>
              <w:right w:w="57" w:type="dxa"/>
            </w:tcMar>
          </w:tcPr>
          <w:p w14:paraId="072DF7FD" w14:textId="77777777" w:rsidR="00A912B7" w:rsidRPr="00A40A49" w:rsidRDefault="00A912B7" w:rsidP="00106B4D">
            <w:pPr>
              <w:rPr>
                <w:sz w:val="20"/>
                <w:szCs w:val="20"/>
              </w:rPr>
            </w:pPr>
            <w:r>
              <w:rPr>
                <w:sz w:val="20"/>
                <w:szCs w:val="20"/>
              </w:rPr>
              <w:t>31</w:t>
            </w:r>
            <w:r w:rsidRPr="00A40A49">
              <w:rPr>
                <w:sz w:val="20"/>
                <w:szCs w:val="20"/>
              </w:rPr>
              <w:t>.</w:t>
            </w:r>
          </w:p>
        </w:tc>
        <w:tc>
          <w:tcPr>
            <w:tcW w:w="1126" w:type="pct"/>
            <w:tcMar>
              <w:top w:w="57" w:type="dxa"/>
              <w:left w:w="57" w:type="dxa"/>
              <w:bottom w:w="57" w:type="dxa"/>
              <w:right w:w="57" w:type="dxa"/>
            </w:tcMar>
          </w:tcPr>
          <w:p w14:paraId="098F46DB"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Седьюский</w:t>
            </w:r>
          </w:p>
        </w:tc>
        <w:tc>
          <w:tcPr>
            <w:tcW w:w="1311" w:type="pct"/>
            <w:tcMar>
              <w:top w:w="57" w:type="dxa"/>
              <w:left w:w="57" w:type="dxa"/>
              <w:bottom w:w="57" w:type="dxa"/>
              <w:right w:w="57" w:type="dxa"/>
            </w:tcMar>
          </w:tcPr>
          <w:p w14:paraId="589DFDE6"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0223F30" w14:textId="73FDD023" w:rsidR="00A912B7" w:rsidRPr="00A40A49" w:rsidRDefault="003A6465" w:rsidP="00106B4D">
            <w:pPr>
              <w:rPr>
                <w:sz w:val="20"/>
                <w:szCs w:val="20"/>
              </w:rPr>
            </w:pPr>
            <w:r>
              <w:rPr>
                <w:sz w:val="20"/>
                <w:szCs w:val="20"/>
              </w:rPr>
              <w:t>МО ГО «</w:t>
            </w:r>
            <w:r w:rsidR="00F77511" w:rsidRPr="00F77511">
              <w:rPr>
                <w:sz w:val="20"/>
                <w:szCs w:val="20"/>
              </w:rPr>
              <w:t>Ухта</w:t>
            </w:r>
            <w:r>
              <w:rPr>
                <w:sz w:val="20"/>
                <w:szCs w:val="20"/>
              </w:rPr>
              <w:t>»</w:t>
            </w:r>
          </w:p>
        </w:tc>
        <w:tc>
          <w:tcPr>
            <w:tcW w:w="905" w:type="pct"/>
            <w:tcMar>
              <w:top w:w="57" w:type="dxa"/>
              <w:left w:w="57" w:type="dxa"/>
              <w:bottom w:w="57" w:type="dxa"/>
              <w:right w:w="57" w:type="dxa"/>
            </w:tcMar>
          </w:tcPr>
          <w:p w14:paraId="7CDEFE15" w14:textId="77777777" w:rsidR="00A912B7" w:rsidRPr="00A40A49" w:rsidRDefault="00A912B7" w:rsidP="00D046D5">
            <w:pPr>
              <w:jc w:val="center"/>
              <w:rPr>
                <w:sz w:val="20"/>
                <w:szCs w:val="20"/>
              </w:rPr>
            </w:pPr>
            <w:r w:rsidRPr="00A40A49">
              <w:rPr>
                <w:sz w:val="20"/>
                <w:szCs w:val="20"/>
              </w:rPr>
              <w:t>10 500</w:t>
            </w:r>
          </w:p>
        </w:tc>
      </w:tr>
      <w:tr w:rsidR="00A912B7" w:rsidRPr="00A40A49" w14:paraId="1EF90A95" w14:textId="77777777" w:rsidTr="00A912B7">
        <w:tc>
          <w:tcPr>
            <w:tcW w:w="291" w:type="pct"/>
            <w:tcMar>
              <w:top w:w="57" w:type="dxa"/>
              <w:left w:w="57" w:type="dxa"/>
              <w:bottom w:w="57" w:type="dxa"/>
              <w:right w:w="57" w:type="dxa"/>
            </w:tcMar>
          </w:tcPr>
          <w:p w14:paraId="611D55A4" w14:textId="77777777" w:rsidR="00A912B7" w:rsidRPr="00A40A49" w:rsidRDefault="00A912B7" w:rsidP="00106B4D">
            <w:pPr>
              <w:rPr>
                <w:sz w:val="20"/>
                <w:szCs w:val="20"/>
              </w:rPr>
            </w:pPr>
            <w:r>
              <w:rPr>
                <w:sz w:val="20"/>
                <w:szCs w:val="20"/>
              </w:rPr>
              <w:t>32</w:t>
            </w:r>
            <w:r w:rsidRPr="00A40A49">
              <w:rPr>
                <w:sz w:val="20"/>
                <w:szCs w:val="20"/>
              </w:rPr>
              <w:t>.</w:t>
            </w:r>
          </w:p>
        </w:tc>
        <w:tc>
          <w:tcPr>
            <w:tcW w:w="1126" w:type="pct"/>
            <w:tcMar>
              <w:top w:w="57" w:type="dxa"/>
              <w:left w:w="57" w:type="dxa"/>
              <w:bottom w:w="57" w:type="dxa"/>
              <w:right w:w="57" w:type="dxa"/>
            </w:tcMar>
          </w:tcPr>
          <w:p w14:paraId="3D6B5469"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Синдорский</w:t>
            </w:r>
          </w:p>
        </w:tc>
        <w:tc>
          <w:tcPr>
            <w:tcW w:w="1311" w:type="pct"/>
            <w:tcMar>
              <w:top w:w="57" w:type="dxa"/>
              <w:left w:w="57" w:type="dxa"/>
              <w:bottom w:w="57" w:type="dxa"/>
              <w:right w:w="57" w:type="dxa"/>
            </w:tcMar>
          </w:tcPr>
          <w:p w14:paraId="59922632"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6D03523" w14:textId="77777777" w:rsidR="00A912B7" w:rsidRPr="00A40A49" w:rsidRDefault="00A912B7" w:rsidP="00106B4D">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0C936BEA" w14:textId="77777777" w:rsidR="00A912B7" w:rsidRPr="00A40A49" w:rsidRDefault="00A912B7" w:rsidP="00D046D5">
            <w:pPr>
              <w:jc w:val="center"/>
              <w:rPr>
                <w:sz w:val="20"/>
                <w:szCs w:val="20"/>
              </w:rPr>
            </w:pPr>
            <w:r w:rsidRPr="00A40A49">
              <w:rPr>
                <w:sz w:val="20"/>
                <w:szCs w:val="20"/>
              </w:rPr>
              <w:t>11</w:t>
            </w:r>
            <w:r>
              <w:rPr>
                <w:sz w:val="20"/>
                <w:szCs w:val="20"/>
              </w:rPr>
              <w:t> 670,7</w:t>
            </w:r>
          </w:p>
        </w:tc>
      </w:tr>
      <w:tr w:rsidR="00A912B7" w:rsidRPr="00A40A49" w14:paraId="1EBEE345" w14:textId="77777777" w:rsidTr="00A912B7">
        <w:tc>
          <w:tcPr>
            <w:tcW w:w="291" w:type="pct"/>
            <w:tcMar>
              <w:top w:w="57" w:type="dxa"/>
              <w:left w:w="57" w:type="dxa"/>
              <w:bottom w:w="57" w:type="dxa"/>
              <w:right w:w="57" w:type="dxa"/>
            </w:tcMar>
          </w:tcPr>
          <w:p w14:paraId="5317AD0D" w14:textId="77777777" w:rsidR="00A912B7" w:rsidRPr="00A40A49" w:rsidRDefault="00A912B7" w:rsidP="00106B4D">
            <w:pPr>
              <w:rPr>
                <w:sz w:val="20"/>
                <w:szCs w:val="20"/>
              </w:rPr>
            </w:pPr>
            <w:r>
              <w:rPr>
                <w:sz w:val="20"/>
                <w:szCs w:val="20"/>
              </w:rPr>
              <w:t>33</w:t>
            </w:r>
            <w:r w:rsidRPr="00A40A49">
              <w:rPr>
                <w:sz w:val="20"/>
                <w:szCs w:val="20"/>
              </w:rPr>
              <w:t>.</w:t>
            </w:r>
          </w:p>
        </w:tc>
        <w:tc>
          <w:tcPr>
            <w:tcW w:w="1126" w:type="pct"/>
            <w:tcMar>
              <w:top w:w="57" w:type="dxa"/>
              <w:left w:w="57" w:type="dxa"/>
              <w:bottom w:w="57" w:type="dxa"/>
              <w:right w:w="57" w:type="dxa"/>
            </w:tcMar>
          </w:tcPr>
          <w:p w14:paraId="4E56AB08"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Содзимский</w:t>
            </w:r>
          </w:p>
        </w:tc>
        <w:tc>
          <w:tcPr>
            <w:tcW w:w="1311" w:type="pct"/>
            <w:tcMar>
              <w:top w:w="57" w:type="dxa"/>
              <w:left w:w="57" w:type="dxa"/>
              <w:bottom w:w="57" w:type="dxa"/>
              <w:right w:w="57" w:type="dxa"/>
            </w:tcMar>
          </w:tcPr>
          <w:p w14:paraId="6DEC2D8B"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89C0CF5"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35A9D65E" w14:textId="77777777" w:rsidR="00A912B7" w:rsidRPr="00A40A49" w:rsidRDefault="00A912B7" w:rsidP="00D046D5">
            <w:pPr>
              <w:jc w:val="center"/>
              <w:rPr>
                <w:sz w:val="20"/>
                <w:szCs w:val="20"/>
              </w:rPr>
            </w:pPr>
            <w:r w:rsidRPr="00A40A49">
              <w:rPr>
                <w:sz w:val="20"/>
                <w:szCs w:val="20"/>
              </w:rPr>
              <w:t>34</w:t>
            </w:r>
            <w:r>
              <w:rPr>
                <w:sz w:val="20"/>
                <w:szCs w:val="20"/>
              </w:rPr>
              <w:t xml:space="preserve"> 900</w:t>
            </w:r>
          </w:p>
        </w:tc>
      </w:tr>
      <w:tr w:rsidR="00A912B7" w:rsidRPr="00A40A49" w14:paraId="433A29BD" w14:textId="77777777" w:rsidTr="00A912B7">
        <w:tc>
          <w:tcPr>
            <w:tcW w:w="291" w:type="pct"/>
            <w:tcMar>
              <w:top w:w="57" w:type="dxa"/>
              <w:left w:w="57" w:type="dxa"/>
              <w:bottom w:w="57" w:type="dxa"/>
              <w:right w:w="57" w:type="dxa"/>
            </w:tcMar>
          </w:tcPr>
          <w:p w14:paraId="1C219EFE" w14:textId="77777777" w:rsidR="00A912B7" w:rsidRPr="00A40A49" w:rsidRDefault="00A912B7" w:rsidP="00106B4D">
            <w:pPr>
              <w:rPr>
                <w:sz w:val="20"/>
                <w:szCs w:val="20"/>
              </w:rPr>
            </w:pPr>
            <w:r>
              <w:rPr>
                <w:sz w:val="20"/>
                <w:szCs w:val="20"/>
              </w:rPr>
              <w:t>34</w:t>
            </w:r>
            <w:r w:rsidRPr="00A40A49">
              <w:rPr>
                <w:sz w:val="20"/>
                <w:szCs w:val="20"/>
              </w:rPr>
              <w:t>.</w:t>
            </w:r>
          </w:p>
        </w:tc>
        <w:tc>
          <w:tcPr>
            <w:tcW w:w="1126" w:type="pct"/>
            <w:tcMar>
              <w:top w:w="57" w:type="dxa"/>
              <w:left w:w="57" w:type="dxa"/>
              <w:bottom w:w="57" w:type="dxa"/>
              <w:right w:w="57" w:type="dxa"/>
            </w:tcMar>
          </w:tcPr>
          <w:p w14:paraId="50DD3058"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Сывьюдорский</w:t>
            </w:r>
          </w:p>
        </w:tc>
        <w:tc>
          <w:tcPr>
            <w:tcW w:w="1311" w:type="pct"/>
            <w:tcMar>
              <w:top w:w="57" w:type="dxa"/>
              <w:left w:w="57" w:type="dxa"/>
              <w:bottom w:w="57" w:type="dxa"/>
              <w:right w:w="57" w:type="dxa"/>
            </w:tcMar>
          </w:tcPr>
          <w:p w14:paraId="5094710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E989E32" w14:textId="1231CAC5"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7FF9ACEA" w14:textId="77777777" w:rsidR="00A912B7" w:rsidRPr="00A40A49" w:rsidRDefault="00A912B7" w:rsidP="00D046D5">
            <w:pPr>
              <w:jc w:val="center"/>
              <w:rPr>
                <w:sz w:val="20"/>
                <w:szCs w:val="20"/>
              </w:rPr>
            </w:pPr>
            <w:r w:rsidRPr="00A40A49">
              <w:rPr>
                <w:sz w:val="20"/>
                <w:szCs w:val="20"/>
              </w:rPr>
              <w:t>8530</w:t>
            </w:r>
          </w:p>
        </w:tc>
      </w:tr>
      <w:tr w:rsidR="00A912B7" w:rsidRPr="00A40A49" w14:paraId="3803B271" w14:textId="77777777" w:rsidTr="00A912B7">
        <w:tc>
          <w:tcPr>
            <w:tcW w:w="291" w:type="pct"/>
            <w:tcMar>
              <w:top w:w="57" w:type="dxa"/>
              <w:left w:w="57" w:type="dxa"/>
              <w:bottom w:w="57" w:type="dxa"/>
              <w:right w:w="57" w:type="dxa"/>
            </w:tcMar>
          </w:tcPr>
          <w:p w14:paraId="29600B22" w14:textId="77777777" w:rsidR="00A912B7" w:rsidRPr="00A40A49" w:rsidRDefault="00A912B7" w:rsidP="00106B4D">
            <w:pPr>
              <w:rPr>
                <w:sz w:val="20"/>
                <w:szCs w:val="20"/>
              </w:rPr>
            </w:pPr>
            <w:r>
              <w:rPr>
                <w:sz w:val="20"/>
                <w:szCs w:val="20"/>
              </w:rPr>
              <w:t>35</w:t>
            </w:r>
            <w:r w:rsidRPr="00A40A49">
              <w:rPr>
                <w:sz w:val="20"/>
                <w:szCs w:val="20"/>
              </w:rPr>
              <w:t>.</w:t>
            </w:r>
          </w:p>
        </w:tc>
        <w:tc>
          <w:tcPr>
            <w:tcW w:w="1126" w:type="pct"/>
            <w:tcMar>
              <w:top w:w="57" w:type="dxa"/>
              <w:left w:w="57" w:type="dxa"/>
              <w:bottom w:w="57" w:type="dxa"/>
              <w:right w:w="57" w:type="dxa"/>
            </w:tcMar>
          </w:tcPr>
          <w:p w14:paraId="6497D82A"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Сэбысь</w:t>
            </w:r>
          </w:p>
        </w:tc>
        <w:tc>
          <w:tcPr>
            <w:tcW w:w="1311" w:type="pct"/>
            <w:tcMar>
              <w:top w:w="57" w:type="dxa"/>
              <w:left w:w="57" w:type="dxa"/>
              <w:bottom w:w="57" w:type="dxa"/>
              <w:right w:w="57" w:type="dxa"/>
            </w:tcMar>
          </w:tcPr>
          <w:p w14:paraId="304CA1AB"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6E2F1DE" w14:textId="77777777" w:rsidR="00A912B7" w:rsidRPr="00A40A49" w:rsidRDefault="00A912B7" w:rsidP="00106B4D">
            <w:pPr>
              <w:rPr>
                <w:sz w:val="20"/>
                <w:szCs w:val="20"/>
              </w:rPr>
            </w:pPr>
            <w:r w:rsidRPr="00A40A49">
              <w:rPr>
                <w:sz w:val="20"/>
                <w:szCs w:val="20"/>
              </w:rPr>
              <w:t>МО МР «Ижемский»</w:t>
            </w:r>
          </w:p>
          <w:p w14:paraId="4B6595D5" w14:textId="1EF757DD" w:rsidR="00A912B7" w:rsidRPr="00A40A49" w:rsidRDefault="00EC5F0A" w:rsidP="00106B4D">
            <w:pPr>
              <w:rPr>
                <w:sz w:val="20"/>
                <w:szCs w:val="20"/>
              </w:rPr>
            </w:pPr>
            <w:r>
              <w:rPr>
                <w:sz w:val="20"/>
                <w:szCs w:val="20"/>
              </w:rPr>
              <w:t>МО ГО «</w:t>
            </w:r>
            <w:r w:rsidRPr="00EC5F0A">
              <w:rPr>
                <w:sz w:val="20"/>
                <w:szCs w:val="20"/>
              </w:rPr>
              <w:t>Сосногорск</w:t>
            </w:r>
            <w:r>
              <w:rPr>
                <w:sz w:val="20"/>
                <w:szCs w:val="20"/>
              </w:rPr>
              <w:t>»</w:t>
            </w:r>
          </w:p>
        </w:tc>
        <w:tc>
          <w:tcPr>
            <w:tcW w:w="905" w:type="pct"/>
            <w:tcMar>
              <w:top w:w="57" w:type="dxa"/>
              <w:left w:w="57" w:type="dxa"/>
              <w:bottom w:w="57" w:type="dxa"/>
              <w:right w:w="57" w:type="dxa"/>
            </w:tcMar>
          </w:tcPr>
          <w:p w14:paraId="1331F176" w14:textId="77777777" w:rsidR="00A912B7" w:rsidRPr="00A40A49" w:rsidRDefault="00A912B7" w:rsidP="00D046D5">
            <w:pPr>
              <w:jc w:val="center"/>
              <w:rPr>
                <w:sz w:val="20"/>
                <w:szCs w:val="20"/>
              </w:rPr>
            </w:pPr>
            <w:r w:rsidRPr="00A40A49">
              <w:rPr>
                <w:sz w:val="20"/>
                <w:szCs w:val="20"/>
              </w:rPr>
              <w:t>171 456</w:t>
            </w:r>
          </w:p>
        </w:tc>
      </w:tr>
      <w:tr w:rsidR="00A912B7" w:rsidRPr="00A40A49" w14:paraId="0C286B1C" w14:textId="77777777" w:rsidTr="00A912B7">
        <w:tc>
          <w:tcPr>
            <w:tcW w:w="291" w:type="pct"/>
            <w:tcMar>
              <w:top w:w="57" w:type="dxa"/>
              <w:left w:w="57" w:type="dxa"/>
              <w:bottom w:w="57" w:type="dxa"/>
              <w:right w:w="57" w:type="dxa"/>
            </w:tcMar>
          </w:tcPr>
          <w:p w14:paraId="00E17930" w14:textId="77777777" w:rsidR="00A912B7" w:rsidRPr="00A40A49" w:rsidRDefault="00A912B7" w:rsidP="00106B4D">
            <w:pPr>
              <w:rPr>
                <w:sz w:val="20"/>
                <w:szCs w:val="20"/>
              </w:rPr>
            </w:pPr>
            <w:r>
              <w:rPr>
                <w:sz w:val="20"/>
                <w:szCs w:val="20"/>
              </w:rPr>
              <w:t>36</w:t>
            </w:r>
            <w:r w:rsidRPr="00A40A49">
              <w:rPr>
                <w:sz w:val="20"/>
                <w:szCs w:val="20"/>
              </w:rPr>
              <w:t>.</w:t>
            </w:r>
          </w:p>
        </w:tc>
        <w:tc>
          <w:tcPr>
            <w:tcW w:w="1126" w:type="pct"/>
            <w:tcMar>
              <w:top w:w="57" w:type="dxa"/>
              <w:left w:w="57" w:type="dxa"/>
              <w:bottom w:w="57" w:type="dxa"/>
              <w:right w:w="57" w:type="dxa"/>
            </w:tcMar>
          </w:tcPr>
          <w:p w14:paraId="64F2DBA2"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Удорский</w:t>
            </w:r>
          </w:p>
        </w:tc>
        <w:tc>
          <w:tcPr>
            <w:tcW w:w="1311" w:type="pct"/>
            <w:tcMar>
              <w:top w:w="57" w:type="dxa"/>
              <w:left w:w="57" w:type="dxa"/>
              <w:bottom w:w="57" w:type="dxa"/>
              <w:right w:w="57" w:type="dxa"/>
            </w:tcMar>
          </w:tcPr>
          <w:p w14:paraId="53E0D4B5"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34CF68C" w14:textId="77777777" w:rsidR="00A912B7" w:rsidRPr="00A40A49" w:rsidRDefault="00A912B7" w:rsidP="00106B4D">
            <w:pPr>
              <w:rPr>
                <w:sz w:val="20"/>
                <w:szCs w:val="20"/>
              </w:rPr>
            </w:pPr>
            <w:r w:rsidRPr="00A40A49">
              <w:rPr>
                <w:sz w:val="20"/>
                <w:szCs w:val="20"/>
              </w:rPr>
              <w:t>МО МР «Удорский»</w:t>
            </w:r>
          </w:p>
          <w:p w14:paraId="6A9B4E0C" w14:textId="77777777" w:rsidR="00A912B7" w:rsidRPr="00A40A49" w:rsidRDefault="00A912B7" w:rsidP="00106B4D">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630DFF7E" w14:textId="77777777" w:rsidR="00A912B7" w:rsidRPr="00A40A49" w:rsidRDefault="00A912B7" w:rsidP="00D046D5">
            <w:pPr>
              <w:jc w:val="center"/>
              <w:rPr>
                <w:sz w:val="20"/>
                <w:szCs w:val="20"/>
              </w:rPr>
            </w:pPr>
            <w:r>
              <w:rPr>
                <w:sz w:val="20"/>
                <w:szCs w:val="20"/>
              </w:rPr>
              <w:t>241 900</w:t>
            </w:r>
          </w:p>
        </w:tc>
      </w:tr>
      <w:tr w:rsidR="00A912B7" w:rsidRPr="00A40A49" w14:paraId="33E250E5" w14:textId="77777777" w:rsidTr="00A912B7">
        <w:tc>
          <w:tcPr>
            <w:tcW w:w="291" w:type="pct"/>
            <w:tcMar>
              <w:top w:w="57" w:type="dxa"/>
              <w:left w:w="57" w:type="dxa"/>
              <w:bottom w:w="57" w:type="dxa"/>
              <w:right w:w="57" w:type="dxa"/>
            </w:tcMar>
          </w:tcPr>
          <w:p w14:paraId="05A1C986" w14:textId="77777777" w:rsidR="00A912B7" w:rsidRPr="00A40A49" w:rsidRDefault="00A912B7" w:rsidP="00106B4D">
            <w:pPr>
              <w:rPr>
                <w:sz w:val="20"/>
                <w:szCs w:val="20"/>
              </w:rPr>
            </w:pPr>
            <w:r>
              <w:rPr>
                <w:sz w:val="20"/>
                <w:szCs w:val="20"/>
              </w:rPr>
              <w:t>37</w:t>
            </w:r>
          </w:p>
        </w:tc>
        <w:tc>
          <w:tcPr>
            <w:tcW w:w="1126" w:type="pct"/>
            <w:tcMar>
              <w:top w:w="57" w:type="dxa"/>
              <w:left w:w="57" w:type="dxa"/>
              <w:bottom w:w="57" w:type="dxa"/>
              <w:right w:w="57" w:type="dxa"/>
            </w:tcMar>
          </w:tcPr>
          <w:p w14:paraId="2ABCBD92"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Уньинский</w:t>
            </w:r>
          </w:p>
        </w:tc>
        <w:tc>
          <w:tcPr>
            <w:tcW w:w="1311" w:type="pct"/>
            <w:tcMar>
              <w:top w:w="57" w:type="dxa"/>
              <w:left w:w="57" w:type="dxa"/>
              <w:bottom w:w="57" w:type="dxa"/>
              <w:right w:w="57" w:type="dxa"/>
            </w:tcMar>
          </w:tcPr>
          <w:p w14:paraId="25C1641B"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61B5334" w14:textId="71947947"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1153E79B" w14:textId="77777777" w:rsidR="00A912B7" w:rsidRPr="00A40A49" w:rsidRDefault="00A912B7" w:rsidP="00D046D5">
            <w:pPr>
              <w:jc w:val="center"/>
              <w:rPr>
                <w:sz w:val="20"/>
                <w:szCs w:val="20"/>
              </w:rPr>
            </w:pPr>
            <w:r>
              <w:rPr>
                <w:sz w:val="20"/>
                <w:szCs w:val="20"/>
              </w:rPr>
              <w:t>142 814,5</w:t>
            </w:r>
          </w:p>
        </w:tc>
      </w:tr>
      <w:tr w:rsidR="00A912B7" w:rsidRPr="00A40A49" w14:paraId="4C5CED94" w14:textId="77777777" w:rsidTr="00A912B7">
        <w:tc>
          <w:tcPr>
            <w:tcW w:w="291" w:type="pct"/>
            <w:tcMar>
              <w:top w:w="57" w:type="dxa"/>
              <w:left w:w="57" w:type="dxa"/>
              <w:bottom w:w="57" w:type="dxa"/>
              <w:right w:w="57" w:type="dxa"/>
            </w:tcMar>
          </w:tcPr>
          <w:p w14:paraId="0C464393" w14:textId="77777777" w:rsidR="00A912B7" w:rsidRPr="00A40A49" w:rsidRDefault="00A912B7" w:rsidP="00106B4D">
            <w:pPr>
              <w:rPr>
                <w:sz w:val="20"/>
                <w:szCs w:val="20"/>
              </w:rPr>
            </w:pPr>
            <w:r>
              <w:rPr>
                <w:sz w:val="20"/>
                <w:szCs w:val="20"/>
              </w:rPr>
              <w:t>38</w:t>
            </w:r>
            <w:r w:rsidRPr="00A40A49">
              <w:rPr>
                <w:sz w:val="20"/>
                <w:szCs w:val="20"/>
              </w:rPr>
              <w:t>.</w:t>
            </w:r>
          </w:p>
        </w:tc>
        <w:tc>
          <w:tcPr>
            <w:tcW w:w="1126" w:type="pct"/>
            <w:tcMar>
              <w:top w:w="57" w:type="dxa"/>
              <w:left w:w="57" w:type="dxa"/>
              <w:bottom w:w="57" w:type="dxa"/>
              <w:right w:w="57" w:type="dxa"/>
            </w:tcMar>
          </w:tcPr>
          <w:p w14:paraId="7E9B24D5"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Усинский комплексный</w:t>
            </w:r>
          </w:p>
        </w:tc>
        <w:tc>
          <w:tcPr>
            <w:tcW w:w="1311" w:type="pct"/>
            <w:tcMar>
              <w:top w:w="57" w:type="dxa"/>
              <w:left w:w="57" w:type="dxa"/>
              <w:bottom w:w="57" w:type="dxa"/>
              <w:right w:w="57" w:type="dxa"/>
            </w:tcMar>
          </w:tcPr>
          <w:p w14:paraId="20E0F5B1"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13E59F2" w14:textId="68B81466" w:rsidR="00A912B7" w:rsidRPr="00A40A49" w:rsidRDefault="00746BC2" w:rsidP="00106B4D">
            <w:pPr>
              <w:rPr>
                <w:sz w:val="20"/>
                <w:szCs w:val="20"/>
              </w:rPr>
            </w:pPr>
            <w:r>
              <w:rPr>
                <w:sz w:val="20"/>
                <w:szCs w:val="20"/>
              </w:rPr>
              <w:t>МО ГО «Усинск»</w:t>
            </w:r>
          </w:p>
        </w:tc>
        <w:tc>
          <w:tcPr>
            <w:tcW w:w="905" w:type="pct"/>
            <w:tcMar>
              <w:top w:w="57" w:type="dxa"/>
              <w:left w:w="57" w:type="dxa"/>
              <w:bottom w:w="57" w:type="dxa"/>
              <w:right w:w="57" w:type="dxa"/>
            </w:tcMar>
          </w:tcPr>
          <w:p w14:paraId="000D802B" w14:textId="77777777" w:rsidR="00A912B7" w:rsidRPr="00A40A49" w:rsidRDefault="00A912B7" w:rsidP="00D046D5">
            <w:pPr>
              <w:jc w:val="center"/>
              <w:rPr>
                <w:sz w:val="20"/>
                <w:szCs w:val="20"/>
              </w:rPr>
            </w:pPr>
            <w:r>
              <w:rPr>
                <w:sz w:val="20"/>
                <w:szCs w:val="20"/>
              </w:rPr>
              <w:t>140 540</w:t>
            </w:r>
          </w:p>
        </w:tc>
      </w:tr>
      <w:tr w:rsidR="00A912B7" w:rsidRPr="00A40A49" w14:paraId="6D0A35AA" w14:textId="77777777" w:rsidTr="00A912B7">
        <w:tc>
          <w:tcPr>
            <w:tcW w:w="291" w:type="pct"/>
            <w:tcMar>
              <w:top w:w="57" w:type="dxa"/>
              <w:left w:w="57" w:type="dxa"/>
              <w:bottom w:w="57" w:type="dxa"/>
              <w:right w:w="57" w:type="dxa"/>
            </w:tcMar>
          </w:tcPr>
          <w:p w14:paraId="24133716" w14:textId="77777777" w:rsidR="00A912B7" w:rsidRPr="00A40A49" w:rsidRDefault="00A912B7" w:rsidP="00106B4D">
            <w:pPr>
              <w:rPr>
                <w:sz w:val="20"/>
                <w:szCs w:val="20"/>
              </w:rPr>
            </w:pPr>
            <w:r>
              <w:rPr>
                <w:sz w:val="20"/>
                <w:szCs w:val="20"/>
              </w:rPr>
              <w:t>39</w:t>
            </w:r>
            <w:r w:rsidRPr="00A40A49">
              <w:rPr>
                <w:sz w:val="20"/>
                <w:szCs w:val="20"/>
              </w:rPr>
              <w:t>.</w:t>
            </w:r>
          </w:p>
        </w:tc>
        <w:tc>
          <w:tcPr>
            <w:tcW w:w="1126" w:type="pct"/>
            <w:tcMar>
              <w:top w:w="57" w:type="dxa"/>
              <w:left w:w="57" w:type="dxa"/>
              <w:bottom w:w="57" w:type="dxa"/>
              <w:right w:w="57" w:type="dxa"/>
            </w:tcMar>
          </w:tcPr>
          <w:p w14:paraId="10350530"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Хребтовый</w:t>
            </w:r>
          </w:p>
        </w:tc>
        <w:tc>
          <w:tcPr>
            <w:tcW w:w="1311" w:type="pct"/>
            <w:tcMar>
              <w:top w:w="57" w:type="dxa"/>
              <w:left w:w="57" w:type="dxa"/>
              <w:bottom w:w="57" w:type="dxa"/>
              <w:right w:w="57" w:type="dxa"/>
            </w:tcMar>
          </w:tcPr>
          <w:p w14:paraId="5D14ACC5"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D34F374" w14:textId="1978AE9A" w:rsidR="00A912B7" w:rsidRPr="00A40A49" w:rsidRDefault="001932CF" w:rsidP="00106B4D">
            <w:pPr>
              <w:rPr>
                <w:sz w:val="20"/>
                <w:szCs w:val="20"/>
              </w:rPr>
            </w:pPr>
            <w:r w:rsidRPr="00D52A35">
              <w:rPr>
                <w:sz w:val="20"/>
                <w:szCs w:val="20"/>
              </w:rPr>
              <w:t xml:space="preserve">МО ГО </w:t>
            </w:r>
            <w:r>
              <w:rPr>
                <w:sz w:val="20"/>
                <w:szCs w:val="20"/>
              </w:rPr>
              <w:t>«</w:t>
            </w:r>
            <w:r w:rsidRPr="00D52A35">
              <w:rPr>
                <w:sz w:val="20"/>
                <w:szCs w:val="20"/>
              </w:rPr>
              <w:t>Воркута</w:t>
            </w:r>
            <w:r>
              <w:rPr>
                <w:sz w:val="20"/>
                <w:szCs w:val="20"/>
              </w:rPr>
              <w:t>»</w:t>
            </w:r>
          </w:p>
        </w:tc>
        <w:tc>
          <w:tcPr>
            <w:tcW w:w="905" w:type="pct"/>
            <w:tcMar>
              <w:top w:w="57" w:type="dxa"/>
              <w:left w:w="57" w:type="dxa"/>
              <w:bottom w:w="57" w:type="dxa"/>
              <w:right w:w="57" w:type="dxa"/>
            </w:tcMar>
          </w:tcPr>
          <w:p w14:paraId="736CACF0" w14:textId="77777777" w:rsidR="00A912B7" w:rsidRPr="00A40A49" w:rsidRDefault="00A912B7" w:rsidP="00D046D5">
            <w:pPr>
              <w:jc w:val="center"/>
              <w:rPr>
                <w:sz w:val="20"/>
                <w:szCs w:val="20"/>
              </w:rPr>
            </w:pPr>
            <w:r>
              <w:rPr>
                <w:sz w:val="20"/>
                <w:szCs w:val="20"/>
              </w:rPr>
              <w:t>3500</w:t>
            </w:r>
          </w:p>
        </w:tc>
      </w:tr>
      <w:tr w:rsidR="00A912B7" w:rsidRPr="00A40A49" w14:paraId="1CF0B413" w14:textId="77777777" w:rsidTr="00A912B7">
        <w:tc>
          <w:tcPr>
            <w:tcW w:w="291" w:type="pct"/>
            <w:tcMar>
              <w:top w:w="57" w:type="dxa"/>
              <w:left w:w="57" w:type="dxa"/>
              <w:bottom w:w="57" w:type="dxa"/>
              <w:right w:w="57" w:type="dxa"/>
            </w:tcMar>
          </w:tcPr>
          <w:p w14:paraId="3BB99DD0" w14:textId="77777777" w:rsidR="00A912B7" w:rsidRPr="004D799E" w:rsidRDefault="00A912B7" w:rsidP="00106B4D">
            <w:pPr>
              <w:rPr>
                <w:sz w:val="20"/>
                <w:szCs w:val="20"/>
              </w:rPr>
            </w:pPr>
            <w:r w:rsidRPr="004D799E">
              <w:rPr>
                <w:sz w:val="20"/>
                <w:szCs w:val="20"/>
              </w:rPr>
              <w:t>40.</w:t>
            </w:r>
          </w:p>
        </w:tc>
        <w:tc>
          <w:tcPr>
            <w:tcW w:w="1126" w:type="pct"/>
            <w:tcMar>
              <w:top w:w="57" w:type="dxa"/>
              <w:left w:w="57" w:type="dxa"/>
              <w:bottom w:w="57" w:type="dxa"/>
              <w:right w:w="57" w:type="dxa"/>
            </w:tcMar>
          </w:tcPr>
          <w:p w14:paraId="5AE8137F" w14:textId="77777777" w:rsidR="00A912B7" w:rsidRPr="00106B4D" w:rsidRDefault="00A912B7" w:rsidP="00106B4D">
            <w:pPr>
              <w:pStyle w:val="4"/>
              <w:spacing w:before="0"/>
              <w:rPr>
                <w:rFonts w:ascii="Times New Roman" w:hAnsi="Times New Roman"/>
                <w:b w:val="0"/>
                <w:bCs w:val="0"/>
                <w:i w:val="0"/>
                <w:iCs w:val="0"/>
                <w:color w:val="auto"/>
                <w:sz w:val="20"/>
                <w:szCs w:val="20"/>
              </w:rPr>
            </w:pPr>
            <w:r w:rsidRPr="00106B4D">
              <w:rPr>
                <w:rFonts w:ascii="Times New Roman" w:hAnsi="Times New Roman"/>
                <w:b w:val="0"/>
                <w:bCs w:val="0"/>
                <w:i w:val="0"/>
                <w:iCs w:val="0"/>
                <w:color w:val="auto"/>
                <w:sz w:val="20"/>
                <w:szCs w:val="20"/>
              </w:rPr>
              <w:t>Чернореченский</w:t>
            </w:r>
          </w:p>
        </w:tc>
        <w:tc>
          <w:tcPr>
            <w:tcW w:w="1311" w:type="pct"/>
            <w:tcMar>
              <w:top w:w="57" w:type="dxa"/>
              <w:left w:w="57" w:type="dxa"/>
              <w:bottom w:w="57" w:type="dxa"/>
              <w:right w:w="57" w:type="dxa"/>
            </w:tcMar>
          </w:tcPr>
          <w:p w14:paraId="1440CE4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5370750" w14:textId="7498507E" w:rsidR="00A912B7" w:rsidRPr="00A40A49" w:rsidRDefault="00A912B7" w:rsidP="00106B4D">
            <w:pPr>
              <w:rPr>
                <w:sz w:val="20"/>
                <w:szCs w:val="20"/>
              </w:rPr>
            </w:pPr>
            <w:r>
              <w:rPr>
                <w:sz w:val="20"/>
                <w:szCs w:val="20"/>
              </w:rPr>
              <w:t xml:space="preserve">МО ГО </w:t>
            </w:r>
            <w:r w:rsidR="003602C4">
              <w:rPr>
                <w:sz w:val="20"/>
                <w:szCs w:val="20"/>
              </w:rPr>
              <w:t>«</w:t>
            </w:r>
            <w:r>
              <w:rPr>
                <w:sz w:val="20"/>
                <w:szCs w:val="20"/>
              </w:rPr>
              <w:t>Инта</w:t>
            </w:r>
            <w:r w:rsidR="003602C4">
              <w:rPr>
                <w:sz w:val="20"/>
                <w:szCs w:val="20"/>
              </w:rPr>
              <w:t>»</w:t>
            </w:r>
          </w:p>
        </w:tc>
        <w:tc>
          <w:tcPr>
            <w:tcW w:w="905" w:type="pct"/>
            <w:tcMar>
              <w:top w:w="57" w:type="dxa"/>
              <w:left w:w="57" w:type="dxa"/>
              <w:bottom w:w="57" w:type="dxa"/>
              <w:right w:w="57" w:type="dxa"/>
            </w:tcMar>
          </w:tcPr>
          <w:p w14:paraId="7B204966" w14:textId="77777777" w:rsidR="00A912B7" w:rsidRDefault="00A912B7" w:rsidP="00D046D5">
            <w:pPr>
              <w:jc w:val="center"/>
              <w:rPr>
                <w:sz w:val="20"/>
                <w:szCs w:val="20"/>
              </w:rPr>
            </w:pPr>
            <w:r>
              <w:rPr>
                <w:sz w:val="20"/>
                <w:szCs w:val="20"/>
              </w:rPr>
              <w:t>25500</w:t>
            </w:r>
          </w:p>
        </w:tc>
      </w:tr>
      <w:tr w:rsidR="00A912B7" w:rsidRPr="00A40A49" w14:paraId="1589C7F0" w14:textId="77777777" w:rsidTr="00A912B7">
        <w:tc>
          <w:tcPr>
            <w:tcW w:w="291" w:type="pct"/>
            <w:tcMar>
              <w:top w:w="57" w:type="dxa"/>
              <w:left w:w="57" w:type="dxa"/>
              <w:bottom w:w="57" w:type="dxa"/>
              <w:right w:w="57" w:type="dxa"/>
            </w:tcMar>
          </w:tcPr>
          <w:p w14:paraId="59390AAD" w14:textId="77777777" w:rsidR="00A912B7" w:rsidRPr="004D799E" w:rsidRDefault="00A912B7" w:rsidP="00106B4D">
            <w:pPr>
              <w:rPr>
                <w:sz w:val="20"/>
                <w:szCs w:val="20"/>
              </w:rPr>
            </w:pPr>
            <w:r w:rsidRPr="004D799E">
              <w:rPr>
                <w:sz w:val="20"/>
                <w:szCs w:val="20"/>
              </w:rPr>
              <w:t>41.</w:t>
            </w:r>
          </w:p>
        </w:tc>
        <w:tc>
          <w:tcPr>
            <w:tcW w:w="1126" w:type="pct"/>
            <w:tcMar>
              <w:top w:w="57" w:type="dxa"/>
              <w:left w:w="57" w:type="dxa"/>
              <w:bottom w:w="57" w:type="dxa"/>
              <w:right w:w="57" w:type="dxa"/>
            </w:tcMar>
          </w:tcPr>
          <w:p w14:paraId="7C5B7D83" w14:textId="77777777" w:rsidR="00A912B7" w:rsidRPr="00106B4D" w:rsidRDefault="00A912B7" w:rsidP="00106B4D">
            <w:pPr>
              <w:pStyle w:val="4"/>
              <w:spacing w:before="0"/>
              <w:rPr>
                <w:rFonts w:ascii="Times New Roman" w:hAnsi="Times New Roman"/>
                <w:color w:val="auto"/>
                <w:sz w:val="20"/>
                <w:szCs w:val="20"/>
              </w:rPr>
            </w:pPr>
            <w:r w:rsidRPr="00106B4D">
              <w:rPr>
                <w:rFonts w:ascii="Times New Roman" w:hAnsi="Times New Roman"/>
                <w:b w:val="0"/>
                <w:bCs w:val="0"/>
                <w:i w:val="0"/>
                <w:iCs w:val="0"/>
                <w:color w:val="auto"/>
                <w:sz w:val="20"/>
                <w:szCs w:val="20"/>
              </w:rPr>
              <w:t>Чутьинский</w:t>
            </w:r>
          </w:p>
        </w:tc>
        <w:tc>
          <w:tcPr>
            <w:tcW w:w="1311" w:type="pct"/>
            <w:tcMar>
              <w:top w:w="57" w:type="dxa"/>
              <w:left w:w="57" w:type="dxa"/>
              <w:bottom w:w="57" w:type="dxa"/>
              <w:right w:w="57" w:type="dxa"/>
            </w:tcMar>
          </w:tcPr>
          <w:p w14:paraId="5CEB15A8"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1AAACAA" w14:textId="6F93847E" w:rsidR="00A912B7" w:rsidRPr="00A40A49" w:rsidRDefault="00F77511" w:rsidP="001932CF">
            <w:pPr>
              <w:rPr>
                <w:sz w:val="20"/>
                <w:szCs w:val="20"/>
              </w:rPr>
            </w:pPr>
            <w:r w:rsidRPr="00F77511">
              <w:rPr>
                <w:sz w:val="20"/>
                <w:szCs w:val="20"/>
              </w:rPr>
              <w:t xml:space="preserve">МО ГО </w:t>
            </w:r>
            <w:r w:rsidR="001932CF">
              <w:rPr>
                <w:sz w:val="20"/>
                <w:szCs w:val="20"/>
              </w:rPr>
              <w:t>«</w:t>
            </w:r>
            <w:r w:rsidRPr="00F77511">
              <w:rPr>
                <w:sz w:val="20"/>
                <w:szCs w:val="20"/>
              </w:rPr>
              <w:t>Ухта</w:t>
            </w:r>
            <w:r w:rsidR="001932CF">
              <w:rPr>
                <w:sz w:val="20"/>
                <w:szCs w:val="20"/>
              </w:rPr>
              <w:t>»</w:t>
            </w:r>
          </w:p>
        </w:tc>
        <w:tc>
          <w:tcPr>
            <w:tcW w:w="905" w:type="pct"/>
            <w:tcMar>
              <w:top w:w="57" w:type="dxa"/>
              <w:left w:w="57" w:type="dxa"/>
              <w:bottom w:w="57" w:type="dxa"/>
              <w:right w:w="57" w:type="dxa"/>
            </w:tcMar>
          </w:tcPr>
          <w:p w14:paraId="4BAEDF68" w14:textId="77777777" w:rsidR="00A912B7" w:rsidRPr="00A40A49" w:rsidRDefault="00A912B7" w:rsidP="00D046D5">
            <w:pPr>
              <w:jc w:val="center"/>
              <w:rPr>
                <w:sz w:val="20"/>
                <w:szCs w:val="20"/>
              </w:rPr>
            </w:pPr>
            <w:r w:rsidRPr="00A40A49">
              <w:rPr>
                <w:sz w:val="20"/>
                <w:szCs w:val="20"/>
              </w:rPr>
              <w:t>5890</w:t>
            </w:r>
          </w:p>
        </w:tc>
      </w:tr>
      <w:tr w:rsidR="00A912B7" w:rsidRPr="00A40A49" w14:paraId="4DC3DC77" w14:textId="5F85050F" w:rsidTr="00A912B7">
        <w:tc>
          <w:tcPr>
            <w:tcW w:w="5000" w:type="pct"/>
            <w:gridSpan w:val="5"/>
            <w:tcMar>
              <w:top w:w="57" w:type="dxa"/>
              <w:left w:w="57" w:type="dxa"/>
              <w:bottom w:w="57" w:type="dxa"/>
              <w:right w:w="57" w:type="dxa"/>
            </w:tcMar>
          </w:tcPr>
          <w:p w14:paraId="61C7EC5F" w14:textId="77777777" w:rsidR="00A912B7" w:rsidRPr="00A40A49" w:rsidRDefault="00A912B7" w:rsidP="00106B4D">
            <w:pPr>
              <w:jc w:val="center"/>
              <w:rPr>
                <w:sz w:val="20"/>
                <w:szCs w:val="20"/>
              </w:rPr>
            </w:pPr>
            <w:r w:rsidRPr="00A40A49">
              <w:rPr>
                <w:b/>
                <w:sz w:val="20"/>
                <w:szCs w:val="20"/>
              </w:rPr>
              <w:t>Гидрологические</w:t>
            </w:r>
          </w:p>
        </w:tc>
      </w:tr>
      <w:tr w:rsidR="00A912B7" w:rsidRPr="00A40A49" w14:paraId="552E6568" w14:textId="77777777" w:rsidTr="00A912B7">
        <w:tc>
          <w:tcPr>
            <w:tcW w:w="291" w:type="pct"/>
            <w:tcMar>
              <w:top w:w="57" w:type="dxa"/>
              <w:left w:w="57" w:type="dxa"/>
              <w:bottom w:w="57" w:type="dxa"/>
              <w:right w:w="57" w:type="dxa"/>
            </w:tcMar>
          </w:tcPr>
          <w:p w14:paraId="6DEDA6E8" w14:textId="77777777" w:rsidR="00A912B7" w:rsidRDefault="00A912B7" w:rsidP="00106B4D">
            <w:pPr>
              <w:rPr>
                <w:sz w:val="20"/>
                <w:szCs w:val="20"/>
              </w:rPr>
            </w:pPr>
            <w:r w:rsidRPr="004D799E">
              <w:rPr>
                <w:sz w:val="20"/>
                <w:szCs w:val="20"/>
              </w:rPr>
              <w:t>42.</w:t>
            </w:r>
          </w:p>
        </w:tc>
        <w:tc>
          <w:tcPr>
            <w:tcW w:w="1126" w:type="pct"/>
            <w:tcMar>
              <w:top w:w="57" w:type="dxa"/>
              <w:left w:w="57" w:type="dxa"/>
              <w:bottom w:w="57" w:type="dxa"/>
              <w:right w:w="57" w:type="dxa"/>
            </w:tcMar>
          </w:tcPr>
          <w:p w14:paraId="5128FEC7" w14:textId="77777777" w:rsidR="00A912B7" w:rsidRPr="00A40A49" w:rsidRDefault="00A912B7" w:rsidP="00106B4D">
            <w:pPr>
              <w:rPr>
                <w:sz w:val="20"/>
                <w:szCs w:val="20"/>
              </w:rPr>
            </w:pPr>
            <w:r w:rsidRPr="00A40A49">
              <w:rPr>
                <w:sz w:val="20"/>
                <w:szCs w:val="20"/>
              </w:rPr>
              <w:t>Озеро Вадыб-ты</w:t>
            </w:r>
          </w:p>
        </w:tc>
        <w:tc>
          <w:tcPr>
            <w:tcW w:w="1311" w:type="pct"/>
            <w:tcMar>
              <w:top w:w="57" w:type="dxa"/>
              <w:left w:w="57" w:type="dxa"/>
              <w:bottom w:w="57" w:type="dxa"/>
              <w:right w:w="57" w:type="dxa"/>
            </w:tcMar>
          </w:tcPr>
          <w:p w14:paraId="2CC2F2B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DE6D2FD" w14:textId="77777777" w:rsidR="00A912B7" w:rsidRPr="00A40A49" w:rsidRDefault="00A912B7" w:rsidP="00106B4D">
            <w:pPr>
              <w:rPr>
                <w:sz w:val="20"/>
                <w:szCs w:val="20"/>
              </w:rPr>
            </w:pPr>
            <w:r>
              <w:rPr>
                <w:sz w:val="20"/>
                <w:szCs w:val="20"/>
              </w:rPr>
              <w:t>МО МР «Койгородский»</w:t>
            </w:r>
          </w:p>
        </w:tc>
        <w:tc>
          <w:tcPr>
            <w:tcW w:w="905" w:type="pct"/>
            <w:tcMar>
              <w:top w:w="57" w:type="dxa"/>
              <w:left w:w="57" w:type="dxa"/>
              <w:bottom w:w="57" w:type="dxa"/>
              <w:right w:w="57" w:type="dxa"/>
            </w:tcMar>
          </w:tcPr>
          <w:p w14:paraId="2B3912B2" w14:textId="77777777" w:rsidR="00A912B7" w:rsidRPr="00A40A49" w:rsidRDefault="00A912B7" w:rsidP="00D046D5">
            <w:pPr>
              <w:jc w:val="center"/>
              <w:rPr>
                <w:sz w:val="20"/>
                <w:szCs w:val="20"/>
              </w:rPr>
            </w:pPr>
            <w:r>
              <w:rPr>
                <w:sz w:val="20"/>
                <w:szCs w:val="20"/>
              </w:rPr>
              <w:t>13</w:t>
            </w:r>
          </w:p>
        </w:tc>
      </w:tr>
      <w:tr w:rsidR="00A912B7" w:rsidRPr="00A40A49" w14:paraId="2BE84ECE" w14:textId="087BF20C" w:rsidTr="00A912B7">
        <w:tc>
          <w:tcPr>
            <w:tcW w:w="5000" w:type="pct"/>
            <w:gridSpan w:val="5"/>
            <w:tcMar>
              <w:top w:w="57" w:type="dxa"/>
              <w:left w:w="57" w:type="dxa"/>
              <w:bottom w:w="57" w:type="dxa"/>
              <w:right w:w="57" w:type="dxa"/>
            </w:tcMar>
          </w:tcPr>
          <w:p w14:paraId="6FF52DBB" w14:textId="77777777" w:rsidR="00A912B7" w:rsidRPr="00A40A49" w:rsidRDefault="00A912B7" w:rsidP="00106B4D">
            <w:pPr>
              <w:jc w:val="center"/>
              <w:rPr>
                <w:b/>
                <w:sz w:val="20"/>
                <w:szCs w:val="20"/>
              </w:rPr>
            </w:pPr>
            <w:r w:rsidRPr="00A40A49">
              <w:rPr>
                <w:b/>
                <w:sz w:val="20"/>
                <w:szCs w:val="20"/>
              </w:rPr>
              <w:lastRenderedPageBreak/>
              <w:t>Гидрологические (болотные)</w:t>
            </w:r>
          </w:p>
        </w:tc>
      </w:tr>
      <w:tr w:rsidR="00A912B7" w:rsidRPr="00A40A49" w14:paraId="65974731" w14:textId="77777777" w:rsidTr="00A912B7">
        <w:tc>
          <w:tcPr>
            <w:tcW w:w="291" w:type="pct"/>
            <w:tcMar>
              <w:top w:w="57" w:type="dxa"/>
              <w:left w:w="57" w:type="dxa"/>
              <w:bottom w:w="57" w:type="dxa"/>
              <w:right w:w="57" w:type="dxa"/>
            </w:tcMar>
          </w:tcPr>
          <w:p w14:paraId="0A23EFA9" w14:textId="77777777" w:rsidR="00A912B7" w:rsidRPr="00A40A49" w:rsidRDefault="00A912B7" w:rsidP="00106B4D">
            <w:pPr>
              <w:rPr>
                <w:sz w:val="20"/>
                <w:szCs w:val="20"/>
              </w:rPr>
            </w:pPr>
            <w:r w:rsidRPr="004D799E">
              <w:rPr>
                <w:sz w:val="20"/>
                <w:szCs w:val="20"/>
              </w:rPr>
              <w:t>43.</w:t>
            </w:r>
          </w:p>
        </w:tc>
        <w:tc>
          <w:tcPr>
            <w:tcW w:w="1126" w:type="pct"/>
            <w:tcMar>
              <w:top w:w="57" w:type="dxa"/>
              <w:left w:w="57" w:type="dxa"/>
              <w:bottom w:w="57" w:type="dxa"/>
              <w:right w:w="57" w:type="dxa"/>
            </w:tcMar>
          </w:tcPr>
          <w:p w14:paraId="1FADCA10" w14:textId="77777777" w:rsidR="00A912B7" w:rsidRPr="00A40A49" w:rsidRDefault="00A912B7" w:rsidP="00106B4D">
            <w:pPr>
              <w:rPr>
                <w:sz w:val="20"/>
                <w:szCs w:val="20"/>
              </w:rPr>
            </w:pPr>
            <w:r w:rsidRPr="00A40A49">
              <w:rPr>
                <w:sz w:val="20"/>
                <w:szCs w:val="20"/>
              </w:rPr>
              <w:t>Аранецкий</w:t>
            </w:r>
          </w:p>
        </w:tc>
        <w:tc>
          <w:tcPr>
            <w:tcW w:w="1311" w:type="pct"/>
            <w:tcMar>
              <w:top w:w="57" w:type="dxa"/>
              <w:left w:w="57" w:type="dxa"/>
              <w:bottom w:w="57" w:type="dxa"/>
              <w:right w:w="57" w:type="dxa"/>
            </w:tcMar>
          </w:tcPr>
          <w:p w14:paraId="692D8CF8"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385F909" w14:textId="71DDC387" w:rsidR="00A912B7" w:rsidRPr="00A40A49" w:rsidRDefault="001932CF" w:rsidP="00106B4D">
            <w:pPr>
              <w:rPr>
                <w:sz w:val="20"/>
                <w:szCs w:val="20"/>
              </w:rPr>
            </w:pPr>
            <w:r>
              <w:rPr>
                <w:sz w:val="20"/>
                <w:szCs w:val="20"/>
              </w:rPr>
              <w:t>МО МР «Печора»</w:t>
            </w:r>
          </w:p>
        </w:tc>
        <w:tc>
          <w:tcPr>
            <w:tcW w:w="905" w:type="pct"/>
            <w:tcMar>
              <w:top w:w="57" w:type="dxa"/>
              <w:left w:w="57" w:type="dxa"/>
              <w:bottom w:w="57" w:type="dxa"/>
              <w:right w:w="57" w:type="dxa"/>
            </w:tcMar>
          </w:tcPr>
          <w:p w14:paraId="15AF9A2D" w14:textId="77777777" w:rsidR="00A912B7" w:rsidRPr="00A40A49" w:rsidRDefault="00A912B7" w:rsidP="00D046D5">
            <w:pPr>
              <w:jc w:val="center"/>
              <w:rPr>
                <w:sz w:val="20"/>
                <w:szCs w:val="20"/>
              </w:rPr>
            </w:pPr>
            <w:r>
              <w:rPr>
                <w:sz w:val="20"/>
                <w:szCs w:val="20"/>
              </w:rPr>
              <w:t>1069</w:t>
            </w:r>
          </w:p>
        </w:tc>
      </w:tr>
      <w:tr w:rsidR="00A912B7" w:rsidRPr="00A40A49" w14:paraId="13D6514B" w14:textId="77777777" w:rsidTr="00A912B7">
        <w:tc>
          <w:tcPr>
            <w:tcW w:w="291" w:type="pct"/>
            <w:tcMar>
              <w:top w:w="57" w:type="dxa"/>
              <w:left w:w="57" w:type="dxa"/>
              <w:bottom w:w="57" w:type="dxa"/>
              <w:right w:w="57" w:type="dxa"/>
            </w:tcMar>
          </w:tcPr>
          <w:p w14:paraId="77931E6E" w14:textId="77777777" w:rsidR="00A912B7" w:rsidRPr="004D799E" w:rsidRDefault="00A912B7" w:rsidP="00106B4D">
            <w:pPr>
              <w:rPr>
                <w:sz w:val="20"/>
                <w:szCs w:val="20"/>
              </w:rPr>
            </w:pPr>
            <w:r w:rsidRPr="004D799E">
              <w:rPr>
                <w:sz w:val="20"/>
                <w:szCs w:val="20"/>
              </w:rPr>
              <w:t>44.</w:t>
            </w:r>
          </w:p>
        </w:tc>
        <w:tc>
          <w:tcPr>
            <w:tcW w:w="1126" w:type="pct"/>
            <w:tcMar>
              <w:top w:w="57" w:type="dxa"/>
              <w:left w:w="57" w:type="dxa"/>
              <w:bottom w:w="57" w:type="dxa"/>
              <w:right w:w="57" w:type="dxa"/>
            </w:tcMar>
          </w:tcPr>
          <w:p w14:paraId="620356EC" w14:textId="77777777" w:rsidR="00A912B7" w:rsidRPr="004D799E" w:rsidRDefault="00A912B7" w:rsidP="00106B4D">
            <w:pPr>
              <w:rPr>
                <w:sz w:val="20"/>
                <w:szCs w:val="20"/>
              </w:rPr>
            </w:pPr>
            <w:r w:rsidRPr="004D799E">
              <w:rPr>
                <w:sz w:val="20"/>
                <w:szCs w:val="20"/>
                <w:lang w:val="en-US"/>
              </w:rPr>
              <w:t>Без названия</w:t>
            </w:r>
          </w:p>
        </w:tc>
        <w:tc>
          <w:tcPr>
            <w:tcW w:w="1311" w:type="pct"/>
            <w:tcMar>
              <w:top w:w="57" w:type="dxa"/>
              <w:left w:w="57" w:type="dxa"/>
              <w:bottom w:w="57" w:type="dxa"/>
              <w:right w:w="57" w:type="dxa"/>
            </w:tcMar>
          </w:tcPr>
          <w:p w14:paraId="352A8A68"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3C0C761F" w14:textId="77777777" w:rsidR="00A912B7" w:rsidRPr="004D799E" w:rsidRDefault="00A912B7" w:rsidP="00106B4D">
            <w:pPr>
              <w:rPr>
                <w:sz w:val="20"/>
                <w:szCs w:val="20"/>
              </w:rPr>
            </w:pPr>
            <w:r w:rsidRPr="004D799E">
              <w:rPr>
                <w:sz w:val="20"/>
                <w:szCs w:val="20"/>
              </w:rPr>
              <w:t>МО МР «Корткеросский»</w:t>
            </w:r>
          </w:p>
        </w:tc>
        <w:tc>
          <w:tcPr>
            <w:tcW w:w="905" w:type="pct"/>
            <w:tcMar>
              <w:top w:w="57" w:type="dxa"/>
              <w:left w:w="57" w:type="dxa"/>
              <w:bottom w:w="57" w:type="dxa"/>
              <w:right w:w="57" w:type="dxa"/>
            </w:tcMar>
          </w:tcPr>
          <w:p w14:paraId="451C61E5" w14:textId="77777777" w:rsidR="00A912B7" w:rsidRPr="004D799E" w:rsidRDefault="00A912B7" w:rsidP="00D046D5">
            <w:pPr>
              <w:jc w:val="center"/>
              <w:rPr>
                <w:sz w:val="20"/>
                <w:szCs w:val="20"/>
              </w:rPr>
            </w:pPr>
            <w:r w:rsidRPr="004D799E">
              <w:rPr>
                <w:sz w:val="20"/>
                <w:szCs w:val="20"/>
              </w:rPr>
              <w:t>250</w:t>
            </w:r>
          </w:p>
        </w:tc>
      </w:tr>
      <w:tr w:rsidR="00A912B7" w:rsidRPr="00A40A49" w14:paraId="53E518F3" w14:textId="77777777" w:rsidTr="00A912B7">
        <w:tc>
          <w:tcPr>
            <w:tcW w:w="291" w:type="pct"/>
            <w:tcMar>
              <w:top w:w="57" w:type="dxa"/>
              <w:left w:w="57" w:type="dxa"/>
              <w:bottom w:w="57" w:type="dxa"/>
              <w:right w:w="57" w:type="dxa"/>
            </w:tcMar>
          </w:tcPr>
          <w:p w14:paraId="1FF96A2A" w14:textId="77777777" w:rsidR="00A912B7" w:rsidRPr="004D799E" w:rsidRDefault="00A912B7" w:rsidP="00106B4D">
            <w:pPr>
              <w:rPr>
                <w:sz w:val="20"/>
                <w:szCs w:val="20"/>
              </w:rPr>
            </w:pPr>
            <w:r w:rsidRPr="004D799E">
              <w:rPr>
                <w:sz w:val="20"/>
                <w:szCs w:val="20"/>
              </w:rPr>
              <w:t>45.</w:t>
            </w:r>
          </w:p>
        </w:tc>
        <w:tc>
          <w:tcPr>
            <w:tcW w:w="1126" w:type="pct"/>
            <w:tcMar>
              <w:top w:w="57" w:type="dxa"/>
              <w:left w:w="57" w:type="dxa"/>
              <w:bottom w:w="57" w:type="dxa"/>
              <w:right w:w="57" w:type="dxa"/>
            </w:tcMar>
          </w:tcPr>
          <w:p w14:paraId="3E6A7E69" w14:textId="77777777" w:rsidR="00A912B7" w:rsidRPr="004D799E" w:rsidRDefault="00A912B7" w:rsidP="00106B4D">
            <w:pPr>
              <w:rPr>
                <w:sz w:val="20"/>
                <w:szCs w:val="20"/>
              </w:rPr>
            </w:pPr>
            <w:r w:rsidRPr="004D799E">
              <w:rPr>
                <w:sz w:val="20"/>
                <w:szCs w:val="20"/>
              </w:rPr>
              <w:t xml:space="preserve">Без названия </w:t>
            </w:r>
          </w:p>
        </w:tc>
        <w:tc>
          <w:tcPr>
            <w:tcW w:w="1311" w:type="pct"/>
            <w:tcMar>
              <w:top w:w="57" w:type="dxa"/>
              <w:left w:w="57" w:type="dxa"/>
              <w:bottom w:w="57" w:type="dxa"/>
              <w:right w:w="57" w:type="dxa"/>
            </w:tcMar>
          </w:tcPr>
          <w:p w14:paraId="168061FB"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563B99DF" w14:textId="77777777" w:rsidR="00A912B7" w:rsidRPr="004D799E" w:rsidRDefault="00A912B7" w:rsidP="00106B4D">
            <w:pPr>
              <w:rPr>
                <w:sz w:val="20"/>
                <w:szCs w:val="20"/>
              </w:rPr>
            </w:pPr>
            <w:r w:rsidRPr="004D799E">
              <w:rPr>
                <w:sz w:val="20"/>
                <w:szCs w:val="20"/>
              </w:rPr>
              <w:t>МО МР «Удорский»</w:t>
            </w:r>
          </w:p>
        </w:tc>
        <w:tc>
          <w:tcPr>
            <w:tcW w:w="905" w:type="pct"/>
            <w:tcMar>
              <w:top w:w="57" w:type="dxa"/>
              <w:left w:w="57" w:type="dxa"/>
              <w:bottom w:w="57" w:type="dxa"/>
              <w:right w:w="57" w:type="dxa"/>
            </w:tcMar>
          </w:tcPr>
          <w:p w14:paraId="478AE8FC" w14:textId="77777777" w:rsidR="00A912B7" w:rsidRPr="004D799E" w:rsidRDefault="00A912B7" w:rsidP="00D046D5">
            <w:pPr>
              <w:jc w:val="center"/>
              <w:rPr>
                <w:sz w:val="20"/>
                <w:szCs w:val="20"/>
              </w:rPr>
            </w:pPr>
            <w:r w:rsidRPr="004D799E">
              <w:rPr>
                <w:sz w:val="20"/>
                <w:szCs w:val="20"/>
              </w:rPr>
              <w:t>450</w:t>
            </w:r>
          </w:p>
        </w:tc>
      </w:tr>
      <w:tr w:rsidR="00A912B7" w:rsidRPr="00A40A49" w14:paraId="7BE1A26B" w14:textId="77777777" w:rsidTr="00A912B7">
        <w:tc>
          <w:tcPr>
            <w:tcW w:w="291" w:type="pct"/>
            <w:tcMar>
              <w:top w:w="57" w:type="dxa"/>
              <w:left w:w="57" w:type="dxa"/>
              <w:bottom w:w="57" w:type="dxa"/>
              <w:right w:w="57" w:type="dxa"/>
            </w:tcMar>
          </w:tcPr>
          <w:p w14:paraId="16FB15D2" w14:textId="77777777" w:rsidR="00A912B7" w:rsidRPr="004D799E" w:rsidRDefault="00A912B7" w:rsidP="00106B4D">
            <w:pPr>
              <w:rPr>
                <w:sz w:val="20"/>
                <w:szCs w:val="20"/>
              </w:rPr>
            </w:pPr>
            <w:r w:rsidRPr="004D799E">
              <w:rPr>
                <w:sz w:val="20"/>
                <w:szCs w:val="20"/>
              </w:rPr>
              <w:t>46.</w:t>
            </w:r>
          </w:p>
        </w:tc>
        <w:tc>
          <w:tcPr>
            <w:tcW w:w="1126" w:type="pct"/>
            <w:tcMar>
              <w:top w:w="57" w:type="dxa"/>
              <w:left w:w="57" w:type="dxa"/>
              <w:bottom w:w="57" w:type="dxa"/>
              <w:right w:w="57" w:type="dxa"/>
            </w:tcMar>
          </w:tcPr>
          <w:p w14:paraId="3980D036" w14:textId="77777777" w:rsidR="00A912B7" w:rsidRPr="004D799E" w:rsidRDefault="00A912B7" w:rsidP="00106B4D">
            <w:pPr>
              <w:rPr>
                <w:sz w:val="20"/>
                <w:szCs w:val="20"/>
              </w:rPr>
            </w:pPr>
            <w:r w:rsidRPr="004D799E">
              <w:rPr>
                <w:sz w:val="20"/>
                <w:szCs w:val="20"/>
              </w:rPr>
              <w:t>Большое</w:t>
            </w:r>
          </w:p>
        </w:tc>
        <w:tc>
          <w:tcPr>
            <w:tcW w:w="1311" w:type="pct"/>
            <w:tcMar>
              <w:top w:w="57" w:type="dxa"/>
              <w:left w:w="57" w:type="dxa"/>
              <w:bottom w:w="57" w:type="dxa"/>
              <w:right w:w="57" w:type="dxa"/>
            </w:tcMar>
          </w:tcPr>
          <w:p w14:paraId="1DC086EE"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22ECC4C2" w14:textId="37ECB4E0" w:rsidR="00A912B7" w:rsidRPr="004D799E" w:rsidRDefault="00A912B7" w:rsidP="00106B4D">
            <w:pPr>
              <w:rPr>
                <w:sz w:val="20"/>
                <w:szCs w:val="20"/>
              </w:rPr>
            </w:pPr>
            <w:r w:rsidRPr="004D799E">
              <w:rPr>
                <w:sz w:val="20"/>
                <w:szCs w:val="20"/>
              </w:rPr>
              <w:t>МО МР</w:t>
            </w:r>
            <w:r w:rsidR="00237BDB">
              <w:rPr>
                <w:sz w:val="20"/>
                <w:szCs w:val="20"/>
              </w:rPr>
              <w:t xml:space="preserve"> </w:t>
            </w:r>
            <w:r w:rsidRPr="004D799E">
              <w:rPr>
                <w:sz w:val="20"/>
                <w:szCs w:val="20"/>
              </w:rPr>
              <w:t>«Корткеросский»</w:t>
            </w:r>
          </w:p>
        </w:tc>
        <w:tc>
          <w:tcPr>
            <w:tcW w:w="905" w:type="pct"/>
            <w:tcMar>
              <w:top w:w="57" w:type="dxa"/>
              <w:left w:w="57" w:type="dxa"/>
              <w:bottom w:w="57" w:type="dxa"/>
              <w:right w:w="57" w:type="dxa"/>
            </w:tcMar>
          </w:tcPr>
          <w:p w14:paraId="704509D6" w14:textId="77777777" w:rsidR="00A912B7" w:rsidRPr="004D799E" w:rsidRDefault="00A912B7" w:rsidP="00D046D5">
            <w:pPr>
              <w:jc w:val="center"/>
              <w:rPr>
                <w:sz w:val="20"/>
                <w:szCs w:val="20"/>
              </w:rPr>
            </w:pPr>
            <w:r w:rsidRPr="004D799E">
              <w:rPr>
                <w:sz w:val="20"/>
                <w:szCs w:val="20"/>
              </w:rPr>
              <w:t>1310</w:t>
            </w:r>
          </w:p>
        </w:tc>
      </w:tr>
      <w:tr w:rsidR="00A912B7" w:rsidRPr="00A40A49" w14:paraId="61BB1BDC" w14:textId="77777777" w:rsidTr="00A912B7">
        <w:tc>
          <w:tcPr>
            <w:tcW w:w="291" w:type="pct"/>
            <w:tcMar>
              <w:top w:w="57" w:type="dxa"/>
              <w:left w:w="57" w:type="dxa"/>
              <w:bottom w:w="57" w:type="dxa"/>
              <w:right w:w="57" w:type="dxa"/>
            </w:tcMar>
          </w:tcPr>
          <w:p w14:paraId="1A20E819" w14:textId="77777777" w:rsidR="00A912B7" w:rsidRPr="004D799E" w:rsidRDefault="00A912B7" w:rsidP="00106B4D">
            <w:pPr>
              <w:rPr>
                <w:sz w:val="20"/>
                <w:szCs w:val="20"/>
              </w:rPr>
            </w:pPr>
            <w:r w:rsidRPr="004D799E">
              <w:rPr>
                <w:sz w:val="20"/>
                <w:szCs w:val="20"/>
              </w:rPr>
              <w:t>47.</w:t>
            </w:r>
          </w:p>
        </w:tc>
        <w:tc>
          <w:tcPr>
            <w:tcW w:w="1126" w:type="pct"/>
            <w:tcMar>
              <w:top w:w="57" w:type="dxa"/>
              <w:left w:w="57" w:type="dxa"/>
              <w:bottom w:w="57" w:type="dxa"/>
              <w:right w:w="57" w:type="dxa"/>
            </w:tcMar>
          </w:tcPr>
          <w:p w14:paraId="7B74B90E" w14:textId="77777777" w:rsidR="00A912B7" w:rsidRPr="004D799E" w:rsidRDefault="00A912B7" w:rsidP="00106B4D">
            <w:pPr>
              <w:rPr>
                <w:sz w:val="20"/>
                <w:szCs w:val="20"/>
              </w:rPr>
            </w:pPr>
            <w:r w:rsidRPr="004D799E">
              <w:rPr>
                <w:sz w:val="20"/>
                <w:szCs w:val="20"/>
              </w:rPr>
              <w:t>Большой</w:t>
            </w:r>
          </w:p>
        </w:tc>
        <w:tc>
          <w:tcPr>
            <w:tcW w:w="1311" w:type="pct"/>
            <w:tcMar>
              <w:top w:w="57" w:type="dxa"/>
              <w:left w:w="57" w:type="dxa"/>
              <w:bottom w:w="57" w:type="dxa"/>
              <w:right w:w="57" w:type="dxa"/>
            </w:tcMar>
          </w:tcPr>
          <w:p w14:paraId="47EC5435"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27211415" w14:textId="33020DBA" w:rsidR="00A912B7" w:rsidRPr="004D799E" w:rsidRDefault="00A912B7" w:rsidP="00106B4D">
            <w:pPr>
              <w:rPr>
                <w:sz w:val="20"/>
                <w:szCs w:val="20"/>
              </w:rPr>
            </w:pPr>
            <w:r w:rsidRPr="004D799E">
              <w:rPr>
                <w:sz w:val="20"/>
                <w:szCs w:val="20"/>
              </w:rPr>
              <w:t>МО МР</w:t>
            </w:r>
            <w:r w:rsidR="00237BDB">
              <w:rPr>
                <w:sz w:val="20"/>
                <w:szCs w:val="20"/>
              </w:rPr>
              <w:t xml:space="preserve"> </w:t>
            </w:r>
            <w:r w:rsidRPr="004D799E">
              <w:rPr>
                <w:sz w:val="20"/>
                <w:szCs w:val="20"/>
              </w:rPr>
              <w:t>«Усть-Цилемский»</w:t>
            </w:r>
          </w:p>
        </w:tc>
        <w:tc>
          <w:tcPr>
            <w:tcW w:w="905" w:type="pct"/>
            <w:tcMar>
              <w:top w:w="57" w:type="dxa"/>
              <w:left w:w="57" w:type="dxa"/>
              <w:bottom w:w="57" w:type="dxa"/>
              <w:right w:w="57" w:type="dxa"/>
            </w:tcMar>
          </w:tcPr>
          <w:p w14:paraId="3B0C26D9" w14:textId="77777777" w:rsidR="00A912B7" w:rsidRPr="004D799E" w:rsidRDefault="00A912B7" w:rsidP="00D046D5">
            <w:pPr>
              <w:jc w:val="center"/>
              <w:rPr>
                <w:sz w:val="20"/>
                <w:szCs w:val="20"/>
              </w:rPr>
            </w:pPr>
            <w:r w:rsidRPr="004D799E">
              <w:rPr>
                <w:sz w:val="20"/>
                <w:szCs w:val="20"/>
              </w:rPr>
              <w:t>767</w:t>
            </w:r>
          </w:p>
        </w:tc>
      </w:tr>
      <w:tr w:rsidR="00A912B7" w:rsidRPr="00A40A49" w14:paraId="6DE6C25C" w14:textId="77777777" w:rsidTr="00A912B7">
        <w:tc>
          <w:tcPr>
            <w:tcW w:w="291" w:type="pct"/>
            <w:tcMar>
              <w:top w:w="57" w:type="dxa"/>
              <w:left w:w="57" w:type="dxa"/>
              <w:bottom w:w="57" w:type="dxa"/>
              <w:right w:w="57" w:type="dxa"/>
            </w:tcMar>
          </w:tcPr>
          <w:p w14:paraId="62289F7C" w14:textId="77777777" w:rsidR="00A912B7" w:rsidRPr="00A40A49" w:rsidRDefault="00A912B7" w:rsidP="00106B4D">
            <w:pPr>
              <w:rPr>
                <w:sz w:val="20"/>
                <w:szCs w:val="20"/>
              </w:rPr>
            </w:pPr>
            <w:r>
              <w:rPr>
                <w:sz w:val="20"/>
                <w:szCs w:val="20"/>
              </w:rPr>
              <w:t>48</w:t>
            </w:r>
            <w:r w:rsidRPr="00A40A49">
              <w:rPr>
                <w:sz w:val="20"/>
                <w:szCs w:val="20"/>
              </w:rPr>
              <w:t>.</w:t>
            </w:r>
          </w:p>
        </w:tc>
        <w:tc>
          <w:tcPr>
            <w:tcW w:w="1126" w:type="pct"/>
            <w:tcMar>
              <w:top w:w="57" w:type="dxa"/>
              <w:left w:w="57" w:type="dxa"/>
              <w:bottom w:w="57" w:type="dxa"/>
              <w:right w:w="57" w:type="dxa"/>
            </w:tcMar>
          </w:tcPr>
          <w:p w14:paraId="4B7B4CB6" w14:textId="77777777" w:rsidR="00A912B7" w:rsidRPr="00A40A49" w:rsidRDefault="00A912B7" w:rsidP="00106B4D">
            <w:pPr>
              <w:rPr>
                <w:sz w:val="20"/>
                <w:szCs w:val="20"/>
              </w:rPr>
            </w:pPr>
            <w:r w:rsidRPr="00A40A49">
              <w:rPr>
                <w:sz w:val="20"/>
                <w:szCs w:val="20"/>
              </w:rPr>
              <w:t xml:space="preserve">Борган-Ель-Куш </w:t>
            </w:r>
          </w:p>
        </w:tc>
        <w:tc>
          <w:tcPr>
            <w:tcW w:w="1311" w:type="pct"/>
            <w:tcMar>
              <w:top w:w="57" w:type="dxa"/>
              <w:left w:w="57" w:type="dxa"/>
              <w:bottom w:w="57" w:type="dxa"/>
              <w:right w:w="57" w:type="dxa"/>
            </w:tcMar>
          </w:tcPr>
          <w:p w14:paraId="543AB4D6" w14:textId="77777777" w:rsidR="00A912B7" w:rsidRPr="00A40A49" w:rsidRDefault="00A912B7" w:rsidP="00106B4D">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D5FB59F" w14:textId="7BAD532A" w:rsidR="00A912B7" w:rsidRPr="00A40A49" w:rsidRDefault="00A912B7" w:rsidP="00106B4D">
            <w:pPr>
              <w:rPr>
                <w:sz w:val="20"/>
                <w:szCs w:val="20"/>
              </w:rPr>
            </w:pPr>
            <w:r>
              <w:rPr>
                <w:sz w:val="20"/>
                <w:szCs w:val="20"/>
              </w:rPr>
              <w:t>МО МР</w:t>
            </w:r>
            <w:r w:rsidR="00237BDB">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0BC78C47" w14:textId="77777777" w:rsidR="00A912B7" w:rsidRPr="00A40A49" w:rsidRDefault="00A912B7" w:rsidP="00D046D5">
            <w:pPr>
              <w:jc w:val="center"/>
              <w:rPr>
                <w:sz w:val="20"/>
                <w:szCs w:val="20"/>
              </w:rPr>
            </w:pPr>
            <w:r w:rsidRPr="00A40A49">
              <w:rPr>
                <w:sz w:val="20"/>
                <w:szCs w:val="20"/>
              </w:rPr>
              <w:t>1</w:t>
            </w:r>
            <w:r>
              <w:rPr>
                <w:sz w:val="20"/>
                <w:szCs w:val="20"/>
              </w:rPr>
              <w:t>54</w:t>
            </w:r>
          </w:p>
        </w:tc>
      </w:tr>
      <w:tr w:rsidR="00A912B7" w:rsidRPr="00A40A49" w14:paraId="0DB5A8DA" w14:textId="77777777" w:rsidTr="00A912B7">
        <w:tc>
          <w:tcPr>
            <w:tcW w:w="291" w:type="pct"/>
            <w:tcMar>
              <w:top w:w="57" w:type="dxa"/>
              <w:left w:w="57" w:type="dxa"/>
              <w:bottom w:w="57" w:type="dxa"/>
              <w:right w:w="57" w:type="dxa"/>
            </w:tcMar>
          </w:tcPr>
          <w:p w14:paraId="48BB2ECC" w14:textId="77777777" w:rsidR="00A912B7" w:rsidRPr="00A40A49" w:rsidRDefault="00A912B7" w:rsidP="00106B4D">
            <w:pPr>
              <w:rPr>
                <w:sz w:val="20"/>
                <w:szCs w:val="20"/>
              </w:rPr>
            </w:pPr>
            <w:r>
              <w:rPr>
                <w:sz w:val="20"/>
                <w:szCs w:val="20"/>
              </w:rPr>
              <w:t>49</w:t>
            </w:r>
            <w:r w:rsidRPr="00A40A49">
              <w:rPr>
                <w:sz w:val="20"/>
                <w:szCs w:val="20"/>
              </w:rPr>
              <w:t>.</w:t>
            </w:r>
          </w:p>
        </w:tc>
        <w:tc>
          <w:tcPr>
            <w:tcW w:w="1126" w:type="pct"/>
            <w:tcMar>
              <w:top w:w="57" w:type="dxa"/>
              <w:left w:w="57" w:type="dxa"/>
              <w:bottom w:w="57" w:type="dxa"/>
              <w:right w:w="57" w:type="dxa"/>
            </w:tcMar>
          </w:tcPr>
          <w:p w14:paraId="4FFF125D" w14:textId="77777777" w:rsidR="00A912B7" w:rsidRPr="004D799E" w:rsidRDefault="00A912B7" w:rsidP="00106B4D">
            <w:pPr>
              <w:rPr>
                <w:sz w:val="20"/>
                <w:szCs w:val="20"/>
              </w:rPr>
            </w:pPr>
            <w:r w:rsidRPr="004D799E">
              <w:rPr>
                <w:sz w:val="20"/>
                <w:szCs w:val="20"/>
              </w:rPr>
              <w:t>Борганнюр</w:t>
            </w:r>
          </w:p>
        </w:tc>
        <w:tc>
          <w:tcPr>
            <w:tcW w:w="1311" w:type="pct"/>
            <w:tcMar>
              <w:top w:w="57" w:type="dxa"/>
              <w:left w:w="57" w:type="dxa"/>
              <w:bottom w:w="57" w:type="dxa"/>
              <w:right w:w="57" w:type="dxa"/>
            </w:tcMar>
          </w:tcPr>
          <w:p w14:paraId="077053DA"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69F6932B" w14:textId="42A89058" w:rsidR="00A912B7" w:rsidRPr="004D799E" w:rsidRDefault="00A912B7" w:rsidP="00106B4D">
            <w:pPr>
              <w:rPr>
                <w:sz w:val="20"/>
                <w:szCs w:val="20"/>
              </w:rPr>
            </w:pPr>
            <w:r w:rsidRPr="004D799E">
              <w:rPr>
                <w:sz w:val="20"/>
                <w:szCs w:val="20"/>
              </w:rPr>
              <w:t>МО МР«Корткеросский»</w:t>
            </w:r>
          </w:p>
        </w:tc>
        <w:tc>
          <w:tcPr>
            <w:tcW w:w="905" w:type="pct"/>
            <w:tcMar>
              <w:top w:w="57" w:type="dxa"/>
              <w:left w:w="57" w:type="dxa"/>
              <w:bottom w:w="57" w:type="dxa"/>
              <w:right w:w="57" w:type="dxa"/>
            </w:tcMar>
          </w:tcPr>
          <w:p w14:paraId="3378CE56" w14:textId="77777777" w:rsidR="00A912B7" w:rsidRPr="004D799E" w:rsidRDefault="00A912B7" w:rsidP="00D046D5">
            <w:pPr>
              <w:jc w:val="center"/>
              <w:rPr>
                <w:sz w:val="20"/>
                <w:szCs w:val="20"/>
              </w:rPr>
            </w:pPr>
            <w:r w:rsidRPr="004D799E">
              <w:rPr>
                <w:sz w:val="20"/>
                <w:szCs w:val="20"/>
              </w:rPr>
              <w:t>340</w:t>
            </w:r>
          </w:p>
        </w:tc>
      </w:tr>
      <w:tr w:rsidR="00A912B7" w:rsidRPr="00A40A49" w14:paraId="6593498D" w14:textId="77777777" w:rsidTr="00A912B7">
        <w:tc>
          <w:tcPr>
            <w:tcW w:w="291" w:type="pct"/>
            <w:tcMar>
              <w:top w:w="57" w:type="dxa"/>
              <w:left w:w="57" w:type="dxa"/>
              <w:bottom w:w="57" w:type="dxa"/>
              <w:right w:w="57" w:type="dxa"/>
            </w:tcMar>
          </w:tcPr>
          <w:p w14:paraId="0D1B7356" w14:textId="77777777" w:rsidR="00A912B7" w:rsidRPr="00A40A49" w:rsidRDefault="00A912B7" w:rsidP="00106B4D">
            <w:pPr>
              <w:rPr>
                <w:sz w:val="20"/>
                <w:szCs w:val="20"/>
              </w:rPr>
            </w:pPr>
            <w:r>
              <w:rPr>
                <w:sz w:val="20"/>
                <w:szCs w:val="20"/>
              </w:rPr>
              <w:t>50</w:t>
            </w:r>
            <w:r w:rsidRPr="00A40A49">
              <w:rPr>
                <w:sz w:val="20"/>
                <w:szCs w:val="20"/>
              </w:rPr>
              <w:t>.</w:t>
            </w:r>
          </w:p>
        </w:tc>
        <w:tc>
          <w:tcPr>
            <w:tcW w:w="1126" w:type="pct"/>
            <w:tcMar>
              <w:top w:w="57" w:type="dxa"/>
              <w:left w:w="57" w:type="dxa"/>
              <w:bottom w:w="57" w:type="dxa"/>
              <w:right w:w="57" w:type="dxa"/>
            </w:tcMar>
          </w:tcPr>
          <w:p w14:paraId="7124704C" w14:textId="77777777" w:rsidR="00A912B7" w:rsidRPr="004D799E" w:rsidRDefault="00A912B7" w:rsidP="00106B4D">
            <w:pPr>
              <w:rPr>
                <w:sz w:val="20"/>
                <w:szCs w:val="20"/>
              </w:rPr>
            </w:pPr>
            <w:r w:rsidRPr="004D799E">
              <w:rPr>
                <w:sz w:val="20"/>
                <w:szCs w:val="20"/>
              </w:rPr>
              <w:t xml:space="preserve">Бортомбазовский </w:t>
            </w:r>
          </w:p>
        </w:tc>
        <w:tc>
          <w:tcPr>
            <w:tcW w:w="1311" w:type="pct"/>
            <w:tcMar>
              <w:top w:w="57" w:type="dxa"/>
              <w:left w:w="57" w:type="dxa"/>
              <w:bottom w:w="57" w:type="dxa"/>
              <w:right w:w="57" w:type="dxa"/>
            </w:tcMar>
          </w:tcPr>
          <w:p w14:paraId="1DF50D72"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5D118F60" w14:textId="77777777" w:rsidR="00A912B7" w:rsidRPr="004D799E" w:rsidRDefault="00A912B7" w:rsidP="00106B4D">
            <w:pPr>
              <w:rPr>
                <w:sz w:val="20"/>
                <w:szCs w:val="20"/>
              </w:rPr>
            </w:pPr>
            <w:r w:rsidRPr="004D799E">
              <w:rPr>
                <w:sz w:val="20"/>
                <w:szCs w:val="20"/>
              </w:rPr>
              <w:t>МО МР «Сысольский»</w:t>
            </w:r>
          </w:p>
        </w:tc>
        <w:tc>
          <w:tcPr>
            <w:tcW w:w="905" w:type="pct"/>
            <w:tcMar>
              <w:top w:w="57" w:type="dxa"/>
              <w:left w:w="57" w:type="dxa"/>
              <w:bottom w:w="57" w:type="dxa"/>
              <w:right w:w="57" w:type="dxa"/>
            </w:tcMar>
          </w:tcPr>
          <w:p w14:paraId="05B6423A" w14:textId="77777777" w:rsidR="00A912B7" w:rsidRPr="004D799E" w:rsidRDefault="00A912B7" w:rsidP="00D046D5">
            <w:pPr>
              <w:jc w:val="center"/>
              <w:rPr>
                <w:sz w:val="20"/>
                <w:szCs w:val="20"/>
              </w:rPr>
            </w:pPr>
            <w:r w:rsidRPr="004D799E">
              <w:rPr>
                <w:sz w:val="20"/>
                <w:szCs w:val="20"/>
              </w:rPr>
              <w:t>640</w:t>
            </w:r>
          </w:p>
        </w:tc>
      </w:tr>
      <w:tr w:rsidR="00A912B7" w:rsidRPr="00A40A49" w14:paraId="55E3E2A9" w14:textId="77777777" w:rsidTr="00A912B7">
        <w:tc>
          <w:tcPr>
            <w:tcW w:w="291" w:type="pct"/>
            <w:tcMar>
              <w:top w:w="57" w:type="dxa"/>
              <w:left w:w="57" w:type="dxa"/>
              <w:bottom w:w="57" w:type="dxa"/>
              <w:right w:w="57" w:type="dxa"/>
            </w:tcMar>
          </w:tcPr>
          <w:p w14:paraId="5E798442" w14:textId="77777777" w:rsidR="00A912B7" w:rsidRPr="00A40A49" w:rsidRDefault="00A912B7" w:rsidP="00106B4D">
            <w:pPr>
              <w:rPr>
                <w:sz w:val="20"/>
                <w:szCs w:val="20"/>
              </w:rPr>
            </w:pPr>
            <w:r>
              <w:rPr>
                <w:sz w:val="20"/>
                <w:szCs w:val="20"/>
              </w:rPr>
              <w:t>51</w:t>
            </w:r>
            <w:r w:rsidRPr="00A40A49">
              <w:rPr>
                <w:sz w:val="20"/>
                <w:szCs w:val="20"/>
              </w:rPr>
              <w:t>.</w:t>
            </w:r>
          </w:p>
        </w:tc>
        <w:tc>
          <w:tcPr>
            <w:tcW w:w="1126" w:type="pct"/>
            <w:tcMar>
              <w:top w:w="57" w:type="dxa"/>
              <w:left w:w="57" w:type="dxa"/>
              <w:bottom w:w="57" w:type="dxa"/>
              <w:right w:w="57" w:type="dxa"/>
            </w:tcMar>
          </w:tcPr>
          <w:p w14:paraId="76D3B03D" w14:textId="77777777" w:rsidR="00A912B7" w:rsidRPr="004D799E" w:rsidRDefault="00A912B7" w:rsidP="00106B4D">
            <w:pPr>
              <w:rPr>
                <w:sz w:val="20"/>
                <w:szCs w:val="20"/>
              </w:rPr>
            </w:pPr>
            <w:r w:rsidRPr="004D799E">
              <w:rPr>
                <w:sz w:val="20"/>
                <w:szCs w:val="20"/>
              </w:rPr>
              <w:t>Ваньваднюр</w:t>
            </w:r>
          </w:p>
        </w:tc>
        <w:tc>
          <w:tcPr>
            <w:tcW w:w="1311" w:type="pct"/>
            <w:tcMar>
              <w:top w:w="57" w:type="dxa"/>
              <w:left w:w="57" w:type="dxa"/>
              <w:bottom w:w="57" w:type="dxa"/>
              <w:right w:w="57" w:type="dxa"/>
            </w:tcMar>
          </w:tcPr>
          <w:p w14:paraId="321D1351"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207AC758" w14:textId="77777777" w:rsidR="00A912B7" w:rsidRPr="004D799E" w:rsidRDefault="00A912B7" w:rsidP="00106B4D">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213E484C" w14:textId="77777777" w:rsidR="00A912B7" w:rsidRPr="004D799E" w:rsidRDefault="00A912B7" w:rsidP="00D046D5">
            <w:pPr>
              <w:jc w:val="center"/>
              <w:rPr>
                <w:sz w:val="20"/>
                <w:szCs w:val="20"/>
              </w:rPr>
            </w:pPr>
            <w:r w:rsidRPr="004D799E">
              <w:rPr>
                <w:sz w:val="20"/>
                <w:szCs w:val="20"/>
              </w:rPr>
              <w:t>500</w:t>
            </w:r>
          </w:p>
        </w:tc>
      </w:tr>
      <w:tr w:rsidR="00A912B7" w:rsidRPr="00A40A49" w14:paraId="582112F1" w14:textId="77777777" w:rsidTr="00A912B7">
        <w:tc>
          <w:tcPr>
            <w:tcW w:w="291" w:type="pct"/>
            <w:tcMar>
              <w:top w:w="57" w:type="dxa"/>
              <w:left w:w="57" w:type="dxa"/>
              <w:bottom w:w="57" w:type="dxa"/>
              <w:right w:w="57" w:type="dxa"/>
            </w:tcMar>
          </w:tcPr>
          <w:p w14:paraId="227B49EF" w14:textId="77777777" w:rsidR="00A912B7" w:rsidRPr="00A40A49" w:rsidRDefault="00A912B7" w:rsidP="00106B4D">
            <w:pPr>
              <w:rPr>
                <w:sz w:val="20"/>
                <w:szCs w:val="20"/>
              </w:rPr>
            </w:pPr>
            <w:r>
              <w:rPr>
                <w:sz w:val="20"/>
                <w:szCs w:val="20"/>
              </w:rPr>
              <w:t>52</w:t>
            </w:r>
            <w:r w:rsidRPr="00A40A49">
              <w:rPr>
                <w:sz w:val="20"/>
                <w:szCs w:val="20"/>
              </w:rPr>
              <w:t>.</w:t>
            </w:r>
          </w:p>
        </w:tc>
        <w:tc>
          <w:tcPr>
            <w:tcW w:w="1126" w:type="pct"/>
            <w:tcMar>
              <w:top w:w="57" w:type="dxa"/>
              <w:left w:w="57" w:type="dxa"/>
              <w:bottom w:w="57" w:type="dxa"/>
              <w:right w:w="57" w:type="dxa"/>
            </w:tcMar>
          </w:tcPr>
          <w:p w14:paraId="6ED015CF" w14:textId="77777777" w:rsidR="00A912B7" w:rsidRPr="00A40A49" w:rsidRDefault="00A912B7" w:rsidP="00106B4D">
            <w:pPr>
              <w:rPr>
                <w:sz w:val="20"/>
                <w:szCs w:val="20"/>
              </w:rPr>
            </w:pPr>
            <w:r w:rsidRPr="00A40A49">
              <w:rPr>
                <w:sz w:val="20"/>
                <w:szCs w:val="20"/>
              </w:rPr>
              <w:t>Васский</w:t>
            </w:r>
          </w:p>
        </w:tc>
        <w:tc>
          <w:tcPr>
            <w:tcW w:w="1311" w:type="pct"/>
            <w:tcMar>
              <w:top w:w="57" w:type="dxa"/>
              <w:left w:w="57" w:type="dxa"/>
              <w:bottom w:w="57" w:type="dxa"/>
              <w:right w:w="57" w:type="dxa"/>
            </w:tcMar>
          </w:tcPr>
          <w:p w14:paraId="3FE1AB0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F6BC725" w14:textId="77777777" w:rsidR="00A912B7" w:rsidRPr="00A40A49" w:rsidRDefault="00A912B7" w:rsidP="00106B4D">
            <w:pPr>
              <w:rPr>
                <w:sz w:val="20"/>
                <w:szCs w:val="20"/>
              </w:rPr>
            </w:pPr>
            <w:r>
              <w:rPr>
                <w:sz w:val="20"/>
                <w:szCs w:val="20"/>
              </w:rPr>
              <w:t>МО МР «Койгородский»</w:t>
            </w:r>
          </w:p>
        </w:tc>
        <w:tc>
          <w:tcPr>
            <w:tcW w:w="905" w:type="pct"/>
            <w:tcMar>
              <w:top w:w="57" w:type="dxa"/>
              <w:left w:w="57" w:type="dxa"/>
              <w:bottom w:w="57" w:type="dxa"/>
              <w:right w:w="57" w:type="dxa"/>
            </w:tcMar>
          </w:tcPr>
          <w:p w14:paraId="74C3C3D5" w14:textId="77777777" w:rsidR="00A912B7" w:rsidRPr="00A40A49" w:rsidRDefault="00A912B7" w:rsidP="00D046D5">
            <w:pPr>
              <w:jc w:val="center"/>
              <w:rPr>
                <w:sz w:val="20"/>
                <w:szCs w:val="20"/>
              </w:rPr>
            </w:pPr>
            <w:r>
              <w:rPr>
                <w:sz w:val="20"/>
                <w:szCs w:val="20"/>
              </w:rPr>
              <w:t>264</w:t>
            </w:r>
          </w:p>
        </w:tc>
      </w:tr>
      <w:tr w:rsidR="00A912B7" w:rsidRPr="00A40A49" w14:paraId="0D954CD7" w14:textId="77777777" w:rsidTr="00A912B7">
        <w:tc>
          <w:tcPr>
            <w:tcW w:w="291" w:type="pct"/>
            <w:tcMar>
              <w:top w:w="57" w:type="dxa"/>
              <w:left w:w="57" w:type="dxa"/>
              <w:bottom w:w="57" w:type="dxa"/>
              <w:right w:w="57" w:type="dxa"/>
            </w:tcMar>
          </w:tcPr>
          <w:p w14:paraId="07E091CE" w14:textId="77777777" w:rsidR="00A912B7" w:rsidRPr="00A40A49" w:rsidRDefault="00A912B7" w:rsidP="00106B4D">
            <w:pPr>
              <w:rPr>
                <w:sz w:val="20"/>
                <w:szCs w:val="20"/>
              </w:rPr>
            </w:pPr>
            <w:r>
              <w:rPr>
                <w:sz w:val="20"/>
                <w:szCs w:val="20"/>
              </w:rPr>
              <w:t>53</w:t>
            </w:r>
            <w:r w:rsidRPr="00A40A49">
              <w:rPr>
                <w:sz w:val="20"/>
                <w:szCs w:val="20"/>
              </w:rPr>
              <w:t>.</w:t>
            </w:r>
          </w:p>
        </w:tc>
        <w:tc>
          <w:tcPr>
            <w:tcW w:w="1126" w:type="pct"/>
            <w:tcMar>
              <w:top w:w="57" w:type="dxa"/>
              <w:left w:w="57" w:type="dxa"/>
              <w:bottom w:w="57" w:type="dxa"/>
              <w:right w:w="57" w:type="dxa"/>
            </w:tcMar>
          </w:tcPr>
          <w:p w14:paraId="4D462EAD" w14:textId="77777777" w:rsidR="00A912B7" w:rsidRPr="00A40A49" w:rsidRDefault="00A912B7" w:rsidP="00106B4D">
            <w:pPr>
              <w:rPr>
                <w:sz w:val="20"/>
                <w:szCs w:val="20"/>
              </w:rPr>
            </w:pPr>
            <w:r w:rsidRPr="00A40A49">
              <w:rPr>
                <w:sz w:val="20"/>
                <w:szCs w:val="20"/>
              </w:rPr>
              <w:t>Васькакерский</w:t>
            </w:r>
          </w:p>
        </w:tc>
        <w:tc>
          <w:tcPr>
            <w:tcW w:w="1311" w:type="pct"/>
            <w:tcMar>
              <w:top w:w="57" w:type="dxa"/>
              <w:left w:w="57" w:type="dxa"/>
              <w:bottom w:w="57" w:type="dxa"/>
              <w:right w:w="57" w:type="dxa"/>
            </w:tcMar>
          </w:tcPr>
          <w:p w14:paraId="18798E73"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A5A7EF6" w14:textId="277F1608" w:rsidR="00A912B7" w:rsidRPr="00A40A49" w:rsidRDefault="00CA410B" w:rsidP="00106B4D">
            <w:pPr>
              <w:rPr>
                <w:sz w:val="20"/>
                <w:szCs w:val="20"/>
              </w:rPr>
            </w:pPr>
            <w:r w:rsidRPr="00CA410B">
              <w:rPr>
                <w:sz w:val="20"/>
                <w:szCs w:val="20"/>
              </w:rPr>
              <w:t xml:space="preserve">МО ГО </w:t>
            </w:r>
            <w:r>
              <w:rPr>
                <w:sz w:val="20"/>
                <w:szCs w:val="20"/>
              </w:rPr>
              <w:t>«</w:t>
            </w:r>
            <w:r w:rsidRPr="00CA410B">
              <w:rPr>
                <w:sz w:val="20"/>
                <w:szCs w:val="20"/>
              </w:rPr>
              <w:t>Вуктыл</w:t>
            </w:r>
            <w:r>
              <w:rPr>
                <w:sz w:val="20"/>
                <w:szCs w:val="20"/>
              </w:rPr>
              <w:t>»</w:t>
            </w:r>
          </w:p>
        </w:tc>
        <w:tc>
          <w:tcPr>
            <w:tcW w:w="905" w:type="pct"/>
            <w:tcMar>
              <w:top w:w="57" w:type="dxa"/>
              <w:left w:w="57" w:type="dxa"/>
              <w:bottom w:w="57" w:type="dxa"/>
              <w:right w:w="57" w:type="dxa"/>
            </w:tcMar>
          </w:tcPr>
          <w:p w14:paraId="4CC56B26" w14:textId="77777777" w:rsidR="00A912B7" w:rsidRPr="00A40A49" w:rsidRDefault="00A912B7" w:rsidP="00D046D5">
            <w:pPr>
              <w:jc w:val="center"/>
              <w:rPr>
                <w:sz w:val="20"/>
                <w:szCs w:val="20"/>
              </w:rPr>
            </w:pPr>
            <w:r w:rsidRPr="00A40A49">
              <w:rPr>
                <w:sz w:val="20"/>
                <w:szCs w:val="20"/>
              </w:rPr>
              <w:t>5</w:t>
            </w:r>
            <w:r>
              <w:rPr>
                <w:sz w:val="20"/>
                <w:szCs w:val="20"/>
              </w:rPr>
              <w:t>54</w:t>
            </w:r>
          </w:p>
        </w:tc>
      </w:tr>
      <w:tr w:rsidR="00A912B7" w:rsidRPr="00A40A49" w14:paraId="229E2A19" w14:textId="77777777" w:rsidTr="00A912B7">
        <w:tc>
          <w:tcPr>
            <w:tcW w:w="291" w:type="pct"/>
            <w:tcMar>
              <w:top w:w="57" w:type="dxa"/>
              <w:left w:w="57" w:type="dxa"/>
              <w:bottom w:w="57" w:type="dxa"/>
              <w:right w:w="57" w:type="dxa"/>
            </w:tcMar>
          </w:tcPr>
          <w:p w14:paraId="33B194C5" w14:textId="77777777" w:rsidR="00A912B7" w:rsidRPr="00A40A49" w:rsidRDefault="00A912B7" w:rsidP="00106B4D">
            <w:pPr>
              <w:rPr>
                <w:sz w:val="20"/>
                <w:szCs w:val="20"/>
              </w:rPr>
            </w:pPr>
            <w:r>
              <w:rPr>
                <w:sz w:val="20"/>
                <w:szCs w:val="20"/>
              </w:rPr>
              <w:t>54</w:t>
            </w:r>
            <w:r w:rsidRPr="00A40A49">
              <w:rPr>
                <w:sz w:val="20"/>
                <w:szCs w:val="20"/>
              </w:rPr>
              <w:t>.</w:t>
            </w:r>
          </w:p>
        </w:tc>
        <w:tc>
          <w:tcPr>
            <w:tcW w:w="1126" w:type="pct"/>
            <w:tcMar>
              <w:top w:w="57" w:type="dxa"/>
              <w:left w:w="57" w:type="dxa"/>
              <w:bottom w:w="57" w:type="dxa"/>
              <w:right w:w="57" w:type="dxa"/>
            </w:tcMar>
          </w:tcPr>
          <w:p w14:paraId="3EA51A0A" w14:textId="77777777" w:rsidR="00A912B7" w:rsidRPr="00A40A49" w:rsidRDefault="00A912B7" w:rsidP="00106B4D">
            <w:pPr>
              <w:rPr>
                <w:sz w:val="20"/>
                <w:szCs w:val="20"/>
              </w:rPr>
            </w:pPr>
            <w:r w:rsidRPr="00A40A49">
              <w:rPr>
                <w:sz w:val="20"/>
                <w:szCs w:val="20"/>
              </w:rPr>
              <w:t>Вездинский</w:t>
            </w:r>
          </w:p>
        </w:tc>
        <w:tc>
          <w:tcPr>
            <w:tcW w:w="1311" w:type="pct"/>
            <w:tcMar>
              <w:top w:w="57" w:type="dxa"/>
              <w:left w:w="57" w:type="dxa"/>
              <w:bottom w:w="57" w:type="dxa"/>
              <w:right w:w="57" w:type="dxa"/>
            </w:tcMar>
          </w:tcPr>
          <w:p w14:paraId="5EE4CE9E"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585034A" w14:textId="4CB2D8D1" w:rsidR="00A912B7" w:rsidRPr="00A40A49" w:rsidRDefault="00A912B7" w:rsidP="00106B4D">
            <w:pPr>
              <w:rPr>
                <w:sz w:val="20"/>
                <w:szCs w:val="20"/>
              </w:rPr>
            </w:pPr>
            <w:r>
              <w:rPr>
                <w:sz w:val="20"/>
                <w:szCs w:val="20"/>
              </w:rPr>
              <w:t>МО МР</w:t>
            </w:r>
            <w:r w:rsidR="00AD123D">
              <w:rPr>
                <w:sz w:val="20"/>
                <w:szCs w:val="20"/>
              </w:rPr>
              <w:t xml:space="preserve"> </w:t>
            </w:r>
            <w:r>
              <w:rPr>
                <w:sz w:val="20"/>
                <w:szCs w:val="20"/>
              </w:rPr>
              <w:t>«Усть-Вымский»</w:t>
            </w:r>
          </w:p>
        </w:tc>
        <w:tc>
          <w:tcPr>
            <w:tcW w:w="905" w:type="pct"/>
            <w:tcMar>
              <w:top w:w="57" w:type="dxa"/>
              <w:left w:w="57" w:type="dxa"/>
              <w:bottom w:w="57" w:type="dxa"/>
              <w:right w:w="57" w:type="dxa"/>
            </w:tcMar>
          </w:tcPr>
          <w:p w14:paraId="5ADBE57A" w14:textId="77777777" w:rsidR="00A912B7" w:rsidRPr="00A40A49" w:rsidRDefault="00A912B7" w:rsidP="00D046D5">
            <w:pPr>
              <w:jc w:val="center"/>
              <w:rPr>
                <w:sz w:val="20"/>
                <w:szCs w:val="20"/>
              </w:rPr>
            </w:pPr>
            <w:r>
              <w:rPr>
                <w:sz w:val="20"/>
                <w:szCs w:val="20"/>
              </w:rPr>
              <w:t>310,8</w:t>
            </w:r>
          </w:p>
        </w:tc>
      </w:tr>
      <w:tr w:rsidR="00A912B7" w:rsidRPr="00A40A49" w14:paraId="0278B21A" w14:textId="77777777" w:rsidTr="00A912B7">
        <w:tc>
          <w:tcPr>
            <w:tcW w:w="291" w:type="pct"/>
            <w:tcMar>
              <w:top w:w="57" w:type="dxa"/>
              <w:left w:w="57" w:type="dxa"/>
              <w:bottom w:w="57" w:type="dxa"/>
              <w:right w:w="57" w:type="dxa"/>
            </w:tcMar>
          </w:tcPr>
          <w:p w14:paraId="28C1BD8D" w14:textId="77777777" w:rsidR="00A912B7" w:rsidRPr="00A40A49" w:rsidRDefault="00A912B7" w:rsidP="00106B4D">
            <w:pPr>
              <w:rPr>
                <w:sz w:val="20"/>
                <w:szCs w:val="20"/>
              </w:rPr>
            </w:pPr>
            <w:r>
              <w:rPr>
                <w:sz w:val="20"/>
                <w:szCs w:val="20"/>
              </w:rPr>
              <w:t>55</w:t>
            </w:r>
            <w:r w:rsidRPr="00A40A49">
              <w:rPr>
                <w:sz w:val="20"/>
                <w:szCs w:val="20"/>
              </w:rPr>
              <w:t>.</w:t>
            </w:r>
          </w:p>
        </w:tc>
        <w:tc>
          <w:tcPr>
            <w:tcW w:w="1126" w:type="pct"/>
            <w:tcMar>
              <w:top w:w="57" w:type="dxa"/>
              <w:left w:w="57" w:type="dxa"/>
              <w:bottom w:w="57" w:type="dxa"/>
              <w:right w:w="57" w:type="dxa"/>
            </w:tcMar>
          </w:tcPr>
          <w:p w14:paraId="2B91941B" w14:textId="77777777" w:rsidR="00A912B7" w:rsidRPr="004D799E" w:rsidRDefault="00A912B7" w:rsidP="00106B4D">
            <w:pPr>
              <w:rPr>
                <w:sz w:val="20"/>
                <w:szCs w:val="20"/>
              </w:rPr>
            </w:pPr>
            <w:r w:rsidRPr="004D799E">
              <w:rPr>
                <w:sz w:val="20"/>
                <w:szCs w:val="20"/>
              </w:rPr>
              <w:t xml:space="preserve">Верхняя Печга </w:t>
            </w:r>
          </w:p>
        </w:tc>
        <w:tc>
          <w:tcPr>
            <w:tcW w:w="1311" w:type="pct"/>
            <w:tcMar>
              <w:top w:w="57" w:type="dxa"/>
              <w:left w:w="57" w:type="dxa"/>
              <w:bottom w:w="57" w:type="dxa"/>
              <w:right w:w="57" w:type="dxa"/>
            </w:tcMar>
          </w:tcPr>
          <w:p w14:paraId="0AEB8709" w14:textId="77777777" w:rsidR="00A912B7" w:rsidRPr="004D799E" w:rsidRDefault="00A912B7" w:rsidP="00A912B7">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08A812BB" w14:textId="5BED4EA6" w:rsidR="00A912B7" w:rsidRPr="00106B4D" w:rsidRDefault="001932CF" w:rsidP="00A912B7">
            <w:pPr>
              <w:pStyle w:val="ac"/>
              <w:spacing w:line="240" w:lineRule="auto"/>
              <w:ind w:firstLine="0"/>
              <w:jc w:val="left"/>
              <w:rPr>
                <w:rFonts w:ascii="Times New Roman" w:hAnsi="Times New Roman"/>
                <w:sz w:val="20"/>
                <w:lang w:val="ru-RU"/>
              </w:rPr>
            </w:pPr>
            <w:r w:rsidRPr="001932CF">
              <w:rPr>
                <w:rFonts w:ascii="Times New Roman" w:hAnsi="Times New Roman"/>
                <w:sz w:val="20"/>
                <w:lang w:val="ru-RU"/>
              </w:rPr>
              <w:t xml:space="preserve">МО ГО </w:t>
            </w:r>
            <w:r>
              <w:rPr>
                <w:rFonts w:ascii="Times New Roman" w:hAnsi="Times New Roman"/>
                <w:sz w:val="20"/>
                <w:lang w:val="ru-RU"/>
              </w:rPr>
              <w:t>«</w:t>
            </w:r>
            <w:r w:rsidRPr="001932CF">
              <w:rPr>
                <w:rFonts w:ascii="Times New Roman" w:hAnsi="Times New Roman"/>
                <w:sz w:val="20"/>
                <w:lang w:val="ru-RU"/>
              </w:rPr>
              <w:t>Сыктывкар</w:t>
            </w:r>
            <w:r>
              <w:rPr>
                <w:rFonts w:ascii="Times New Roman" w:hAnsi="Times New Roman"/>
                <w:sz w:val="20"/>
                <w:lang w:val="ru-RU"/>
              </w:rPr>
              <w:t>»</w:t>
            </w:r>
            <w:r w:rsidR="00A912B7" w:rsidRPr="00106B4D">
              <w:rPr>
                <w:rFonts w:ascii="Times New Roman" w:hAnsi="Times New Roman"/>
                <w:sz w:val="20"/>
                <w:lang w:val="ru-RU"/>
              </w:rPr>
              <w:t>,</w:t>
            </w:r>
          </w:p>
          <w:p w14:paraId="32E334B9" w14:textId="77777777" w:rsidR="00A912B7" w:rsidRPr="00106B4D" w:rsidRDefault="00A912B7" w:rsidP="00A912B7">
            <w:pPr>
              <w:pStyle w:val="ac"/>
              <w:spacing w:line="240" w:lineRule="auto"/>
              <w:ind w:firstLine="0"/>
              <w:jc w:val="left"/>
              <w:rPr>
                <w:rFonts w:ascii="Times New Roman" w:hAnsi="Times New Roman"/>
                <w:bCs/>
                <w:sz w:val="20"/>
                <w:lang w:val="ru-RU"/>
              </w:rPr>
            </w:pPr>
            <w:r w:rsidRPr="00106B4D">
              <w:rPr>
                <w:rFonts w:ascii="Times New Roman" w:hAnsi="Times New Roman"/>
                <w:bCs/>
                <w:sz w:val="20"/>
                <w:lang w:val="ru-RU"/>
              </w:rPr>
              <w:t xml:space="preserve">в </w:t>
            </w:r>
            <w:smartTag w:uri="urn:schemas-microsoft-com:office:smarttags" w:element="metricconverter">
              <w:smartTagPr>
                <w:attr w:name="ProductID" w:val="9 км"/>
              </w:smartTagPr>
              <w:r w:rsidRPr="00106B4D">
                <w:rPr>
                  <w:rFonts w:ascii="Times New Roman" w:hAnsi="Times New Roman"/>
                  <w:bCs/>
                  <w:sz w:val="20"/>
                  <w:lang w:val="ru-RU"/>
                </w:rPr>
                <w:t>9 км</w:t>
              </w:r>
            </w:smartTag>
            <w:r w:rsidRPr="00106B4D">
              <w:rPr>
                <w:rFonts w:ascii="Times New Roman" w:hAnsi="Times New Roman"/>
                <w:bCs/>
                <w:sz w:val="20"/>
                <w:lang w:val="ru-RU"/>
              </w:rPr>
              <w:t xml:space="preserve"> на юго-запад от</w:t>
            </w:r>
          </w:p>
          <w:p w14:paraId="516A7E2A" w14:textId="77777777" w:rsidR="00A912B7" w:rsidRPr="004D799E" w:rsidRDefault="00A912B7" w:rsidP="00A912B7">
            <w:pPr>
              <w:pStyle w:val="ac"/>
              <w:spacing w:line="240" w:lineRule="auto"/>
              <w:ind w:firstLine="0"/>
              <w:jc w:val="left"/>
              <w:rPr>
                <w:rFonts w:ascii="Times New Roman" w:hAnsi="Times New Roman"/>
                <w:bCs/>
                <w:sz w:val="20"/>
              </w:rPr>
            </w:pPr>
            <w:r w:rsidRPr="004D799E">
              <w:rPr>
                <w:rFonts w:ascii="Times New Roman" w:hAnsi="Times New Roman"/>
                <w:bCs/>
                <w:sz w:val="20"/>
              </w:rPr>
              <w:t>с. Зеленец</w:t>
            </w:r>
          </w:p>
        </w:tc>
        <w:tc>
          <w:tcPr>
            <w:tcW w:w="905" w:type="pct"/>
            <w:tcMar>
              <w:top w:w="57" w:type="dxa"/>
              <w:left w:w="57" w:type="dxa"/>
              <w:bottom w:w="57" w:type="dxa"/>
              <w:right w:w="57" w:type="dxa"/>
            </w:tcMar>
          </w:tcPr>
          <w:p w14:paraId="7D76ECBE" w14:textId="77777777" w:rsidR="00A912B7" w:rsidRPr="004D799E" w:rsidRDefault="00A912B7" w:rsidP="00D046D5">
            <w:pPr>
              <w:jc w:val="center"/>
              <w:rPr>
                <w:sz w:val="20"/>
                <w:szCs w:val="20"/>
              </w:rPr>
            </w:pPr>
            <w:r>
              <w:rPr>
                <w:sz w:val="20"/>
                <w:szCs w:val="20"/>
              </w:rPr>
              <w:t>280</w:t>
            </w:r>
          </w:p>
        </w:tc>
      </w:tr>
      <w:tr w:rsidR="00A912B7" w:rsidRPr="00A40A49" w14:paraId="5A765594" w14:textId="77777777" w:rsidTr="00A912B7">
        <w:tc>
          <w:tcPr>
            <w:tcW w:w="291" w:type="pct"/>
            <w:tcMar>
              <w:top w:w="57" w:type="dxa"/>
              <w:left w:w="57" w:type="dxa"/>
              <w:bottom w:w="57" w:type="dxa"/>
              <w:right w:w="57" w:type="dxa"/>
            </w:tcMar>
          </w:tcPr>
          <w:p w14:paraId="6B553F8C" w14:textId="77777777" w:rsidR="00A912B7" w:rsidRPr="00A40A49" w:rsidRDefault="00A912B7" w:rsidP="00106B4D">
            <w:pPr>
              <w:rPr>
                <w:sz w:val="20"/>
                <w:szCs w:val="20"/>
              </w:rPr>
            </w:pPr>
            <w:r>
              <w:rPr>
                <w:sz w:val="20"/>
                <w:szCs w:val="20"/>
              </w:rPr>
              <w:t>56</w:t>
            </w:r>
            <w:r w:rsidRPr="00A40A49">
              <w:rPr>
                <w:sz w:val="20"/>
                <w:szCs w:val="20"/>
              </w:rPr>
              <w:t>.</w:t>
            </w:r>
          </w:p>
        </w:tc>
        <w:tc>
          <w:tcPr>
            <w:tcW w:w="1126" w:type="pct"/>
            <w:tcMar>
              <w:top w:w="57" w:type="dxa"/>
              <w:left w:w="57" w:type="dxa"/>
              <w:bottom w:w="57" w:type="dxa"/>
              <w:right w:w="57" w:type="dxa"/>
            </w:tcMar>
          </w:tcPr>
          <w:p w14:paraId="4073CF3B" w14:textId="77777777" w:rsidR="00A912B7" w:rsidRPr="00A40A49" w:rsidRDefault="00A912B7" w:rsidP="00106B4D">
            <w:pPr>
              <w:rPr>
                <w:sz w:val="20"/>
                <w:szCs w:val="20"/>
              </w:rPr>
            </w:pPr>
            <w:r w:rsidRPr="00A40A49">
              <w:rPr>
                <w:sz w:val="20"/>
                <w:szCs w:val="20"/>
              </w:rPr>
              <w:t>Габенюр</w:t>
            </w:r>
          </w:p>
        </w:tc>
        <w:tc>
          <w:tcPr>
            <w:tcW w:w="1311" w:type="pct"/>
            <w:tcMar>
              <w:top w:w="57" w:type="dxa"/>
              <w:left w:w="57" w:type="dxa"/>
              <w:bottom w:w="57" w:type="dxa"/>
              <w:right w:w="57" w:type="dxa"/>
            </w:tcMar>
          </w:tcPr>
          <w:p w14:paraId="35E1CE18"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6880634" w14:textId="7A313FC5" w:rsidR="00A912B7" w:rsidRPr="00A40A49" w:rsidRDefault="00A912B7" w:rsidP="00106B4D">
            <w:pPr>
              <w:rPr>
                <w:sz w:val="20"/>
                <w:szCs w:val="20"/>
              </w:rPr>
            </w:pPr>
            <w:r>
              <w:rPr>
                <w:sz w:val="20"/>
                <w:szCs w:val="20"/>
              </w:rPr>
              <w:t>МО МР</w:t>
            </w:r>
            <w:r w:rsidR="00AD123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7B62A4F2" w14:textId="77777777" w:rsidR="00A912B7" w:rsidRPr="00A40A49" w:rsidRDefault="00A912B7" w:rsidP="00D046D5">
            <w:pPr>
              <w:jc w:val="center"/>
              <w:rPr>
                <w:sz w:val="20"/>
                <w:szCs w:val="20"/>
              </w:rPr>
            </w:pPr>
            <w:r w:rsidRPr="00A40A49">
              <w:rPr>
                <w:sz w:val="20"/>
                <w:szCs w:val="20"/>
              </w:rPr>
              <w:t>1195</w:t>
            </w:r>
          </w:p>
        </w:tc>
      </w:tr>
      <w:tr w:rsidR="00A912B7" w:rsidRPr="00A40A49" w14:paraId="1B0AB195" w14:textId="77777777" w:rsidTr="00A912B7">
        <w:tc>
          <w:tcPr>
            <w:tcW w:w="291" w:type="pct"/>
            <w:tcMar>
              <w:top w:w="57" w:type="dxa"/>
              <w:left w:w="57" w:type="dxa"/>
              <w:bottom w:w="57" w:type="dxa"/>
              <w:right w:w="57" w:type="dxa"/>
            </w:tcMar>
          </w:tcPr>
          <w:p w14:paraId="08BDE53D" w14:textId="77777777" w:rsidR="00A912B7" w:rsidRPr="00A40A49" w:rsidRDefault="00A912B7" w:rsidP="00106B4D">
            <w:pPr>
              <w:rPr>
                <w:sz w:val="20"/>
                <w:szCs w:val="20"/>
              </w:rPr>
            </w:pPr>
            <w:r>
              <w:rPr>
                <w:sz w:val="20"/>
                <w:szCs w:val="20"/>
              </w:rPr>
              <w:t>57</w:t>
            </w:r>
            <w:r w:rsidRPr="00A40A49">
              <w:rPr>
                <w:sz w:val="20"/>
                <w:szCs w:val="20"/>
              </w:rPr>
              <w:t>.</w:t>
            </w:r>
          </w:p>
        </w:tc>
        <w:tc>
          <w:tcPr>
            <w:tcW w:w="1126" w:type="pct"/>
            <w:tcMar>
              <w:top w:w="57" w:type="dxa"/>
              <w:left w:w="57" w:type="dxa"/>
              <w:bottom w:w="57" w:type="dxa"/>
              <w:right w:w="57" w:type="dxa"/>
            </w:tcMar>
          </w:tcPr>
          <w:p w14:paraId="780FF9CC" w14:textId="77777777" w:rsidR="00A912B7" w:rsidRPr="00A40A49" w:rsidRDefault="00A912B7" w:rsidP="00106B4D">
            <w:pPr>
              <w:rPr>
                <w:sz w:val="20"/>
                <w:szCs w:val="20"/>
              </w:rPr>
            </w:pPr>
            <w:r w:rsidRPr="00A40A49">
              <w:rPr>
                <w:sz w:val="20"/>
                <w:szCs w:val="20"/>
              </w:rPr>
              <w:t>Гыбаннюр</w:t>
            </w:r>
          </w:p>
        </w:tc>
        <w:tc>
          <w:tcPr>
            <w:tcW w:w="1311" w:type="pct"/>
            <w:tcMar>
              <w:top w:w="57" w:type="dxa"/>
              <w:left w:w="57" w:type="dxa"/>
              <w:bottom w:w="57" w:type="dxa"/>
              <w:right w:w="57" w:type="dxa"/>
            </w:tcMar>
          </w:tcPr>
          <w:p w14:paraId="17EF007F"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A8FB6A2" w14:textId="4C66AD23" w:rsidR="00A912B7" w:rsidRPr="00A40A49" w:rsidRDefault="00A912B7" w:rsidP="00106B4D">
            <w:pPr>
              <w:rPr>
                <w:sz w:val="20"/>
                <w:szCs w:val="20"/>
              </w:rPr>
            </w:pPr>
            <w:r>
              <w:rPr>
                <w:sz w:val="20"/>
                <w:szCs w:val="20"/>
              </w:rPr>
              <w:t>МО МР</w:t>
            </w:r>
            <w:r w:rsidR="00AD123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265E5DB6" w14:textId="77777777" w:rsidR="00A912B7" w:rsidRPr="00A40A49" w:rsidRDefault="00A912B7" w:rsidP="00D046D5">
            <w:pPr>
              <w:jc w:val="center"/>
              <w:rPr>
                <w:sz w:val="20"/>
                <w:szCs w:val="20"/>
              </w:rPr>
            </w:pPr>
            <w:r>
              <w:rPr>
                <w:sz w:val="20"/>
                <w:szCs w:val="20"/>
              </w:rPr>
              <w:t>72</w:t>
            </w:r>
          </w:p>
        </w:tc>
      </w:tr>
      <w:tr w:rsidR="00A912B7" w:rsidRPr="00A40A49" w14:paraId="7C2BB5EB" w14:textId="77777777" w:rsidTr="00A912B7">
        <w:tc>
          <w:tcPr>
            <w:tcW w:w="291" w:type="pct"/>
            <w:tcMar>
              <w:top w:w="57" w:type="dxa"/>
              <w:left w:w="57" w:type="dxa"/>
              <w:bottom w:w="57" w:type="dxa"/>
              <w:right w:w="57" w:type="dxa"/>
            </w:tcMar>
          </w:tcPr>
          <w:p w14:paraId="044B7102" w14:textId="77777777" w:rsidR="00A912B7" w:rsidRPr="00A40A49" w:rsidRDefault="00A912B7" w:rsidP="00106B4D">
            <w:pPr>
              <w:rPr>
                <w:sz w:val="20"/>
                <w:szCs w:val="20"/>
              </w:rPr>
            </w:pPr>
            <w:r>
              <w:rPr>
                <w:sz w:val="20"/>
                <w:szCs w:val="20"/>
              </w:rPr>
              <w:t>58</w:t>
            </w:r>
            <w:r w:rsidRPr="00A40A49">
              <w:rPr>
                <w:sz w:val="20"/>
                <w:szCs w:val="20"/>
              </w:rPr>
              <w:t>.</w:t>
            </w:r>
          </w:p>
        </w:tc>
        <w:tc>
          <w:tcPr>
            <w:tcW w:w="1126" w:type="pct"/>
            <w:tcMar>
              <w:top w:w="57" w:type="dxa"/>
              <w:left w:w="57" w:type="dxa"/>
              <w:bottom w:w="57" w:type="dxa"/>
              <w:right w:w="57" w:type="dxa"/>
            </w:tcMar>
          </w:tcPr>
          <w:p w14:paraId="5D3AFEF7" w14:textId="77777777" w:rsidR="00A912B7" w:rsidRPr="00A40A49" w:rsidRDefault="00A912B7" w:rsidP="00106B4D">
            <w:pPr>
              <w:rPr>
                <w:sz w:val="20"/>
                <w:szCs w:val="20"/>
              </w:rPr>
            </w:pPr>
            <w:r w:rsidRPr="00A40A49">
              <w:rPr>
                <w:sz w:val="20"/>
                <w:szCs w:val="20"/>
              </w:rPr>
              <w:t>Даниловский</w:t>
            </w:r>
          </w:p>
        </w:tc>
        <w:tc>
          <w:tcPr>
            <w:tcW w:w="1311" w:type="pct"/>
            <w:tcMar>
              <w:top w:w="57" w:type="dxa"/>
              <w:left w:w="57" w:type="dxa"/>
              <w:bottom w:w="57" w:type="dxa"/>
              <w:right w:w="57" w:type="dxa"/>
            </w:tcMar>
          </w:tcPr>
          <w:p w14:paraId="3B542E23"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77AB77A" w14:textId="3F60CF70" w:rsidR="00A912B7" w:rsidRPr="00A40A49" w:rsidRDefault="001932CF" w:rsidP="001932CF">
            <w:pPr>
              <w:rPr>
                <w:sz w:val="20"/>
                <w:szCs w:val="20"/>
              </w:rPr>
            </w:pPr>
            <w:r w:rsidRPr="001932CF">
              <w:rPr>
                <w:sz w:val="20"/>
                <w:szCs w:val="20"/>
              </w:rPr>
              <w:t xml:space="preserve">МО МР </w:t>
            </w:r>
            <w:r>
              <w:rPr>
                <w:sz w:val="20"/>
                <w:szCs w:val="20"/>
              </w:rPr>
              <w:t>«</w:t>
            </w:r>
            <w:r w:rsidRPr="001932CF">
              <w:rPr>
                <w:sz w:val="20"/>
                <w:szCs w:val="20"/>
              </w:rPr>
              <w:t>Печора</w:t>
            </w:r>
            <w:r>
              <w:rPr>
                <w:sz w:val="20"/>
                <w:szCs w:val="20"/>
              </w:rPr>
              <w:t>»</w:t>
            </w:r>
          </w:p>
        </w:tc>
        <w:tc>
          <w:tcPr>
            <w:tcW w:w="905" w:type="pct"/>
            <w:tcMar>
              <w:top w:w="57" w:type="dxa"/>
              <w:left w:w="57" w:type="dxa"/>
              <w:bottom w:w="57" w:type="dxa"/>
              <w:right w:w="57" w:type="dxa"/>
            </w:tcMar>
          </w:tcPr>
          <w:p w14:paraId="29DD9718" w14:textId="77777777" w:rsidR="00A912B7" w:rsidRPr="00A40A49" w:rsidRDefault="00A912B7" w:rsidP="00D046D5">
            <w:pPr>
              <w:jc w:val="center"/>
              <w:rPr>
                <w:sz w:val="20"/>
                <w:szCs w:val="20"/>
              </w:rPr>
            </w:pPr>
            <w:r>
              <w:rPr>
                <w:sz w:val="20"/>
                <w:szCs w:val="20"/>
              </w:rPr>
              <w:t>581</w:t>
            </w:r>
          </w:p>
        </w:tc>
      </w:tr>
      <w:tr w:rsidR="00A912B7" w:rsidRPr="00A40A49" w14:paraId="6B9A9A7F" w14:textId="77777777" w:rsidTr="00A912B7">
        <w:tc>
          <w:tcPr>
            <w:tcW w:w="291" w:type="pct"/>
            <w:tcMar>
              <w:top w:w="57" w:type="dxa"/>
              <w:left w:w="57" w:type="dxa"/>
              <w:bottom w:w="57" w:type="dxa"/>
              <w:right w:w="57" w:type="dxa"/>
            </w:tcMar>
          </w:tcPr>
          <w:p w14:paraId="33EEF4FA" w14:textId="77777777" w:rsidR="00A912B7" w:rsidRPr="00A40A49" w:rsidRDefault="00A912B7" w:rsidP="00106B4D">
            <w:pPr>
              <w:rPr>
                <w:sz w:val="20"/>
                <w:szCs w:val="20"/>
              </w:rPr>
            </w:pPr>
            <w:r>
              <w:rPr>
                <w:sz w:val="20"/>
                <w:szCs w:val="20"/>
              </w:rPr>
              <w:t>59</w:t>
            </w:r>
            <w:r w:rsidRPr="00A40A49">
              <w:rPr>
                <w:sz w:val="20"/>
                <w:szCs w:val="20"/>
              </w:rPr>
              <w:t>.</w:t>
            </w:r>
          </w:p>
        </w:tc>
        <w:tc>
          <w:tcPr>
            <w:tcW w:w="1126" w:type="pct"/>
            <w:tcMar>
              <w:top w:w="57" w:type="dxa"/>
              <w:left w:w="57" w:type="dxa"/>
              <w:bottom w:w="57" w:type="dxa"/>
              <w:right w:w="57" w:type="dxa"/>
            </w:tcMar>
          </w:tcPr>
          <w:p w14:paraId="7138F75B" w14:textId="77777777" w:rsidR="00A912B7" w:rsidRPr="00A40A49" w:rsidRDefault="00A912B7" w:rsidP="00106B4D">
            <w:pPr>
              <w:rPr>
                <w:sz w:val="20"/>
                <w:szCs w:val="20"/>
              </w:rPr>
            </w:pPr>
            <w:r w:rsidRPr="00A40A49">
              <w:rPr>
                <w:sz w:val="20"/>
                <w:szCs w:val="20"/>
              </w:rPr>
              <w:t>Дебо</w:t>
            </w:r>
          </w:p>
        </w:tc>
        <w:tc>
          <w:tcPr>
            <w:tcW w:w="1311" w:type="pct"/>
            <w:tcMar>
              <w:top w:w="57" w:type="dxa"/>
              <w:left w:w="57" w:type="dxa"/>
              <w:bottom w:w="57" w:type="dxa"/>
              <w:right w:w="57" w:type="dxa"/>
            </w:tcMar>
          </w:tcPr>
          <w:p w14:paraId="31764469"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12B4EC8" w14:textId="77777777" w:rsidR="00A912B7" w:rsidRPr="00A40A49" w:rsidRDefault="00A912B7" w:rsidP="00106B4D">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157A11F2" w14:textId="77777777" w:rsidR="00A912B7" w:rsidRPr="00A40A49" w:rsidRDefault="00A912B7" w:rsidP="00D046D5">
            <w:pPr>
              <w:jc w:val="center"/>
              <w:rPr>
                <w:sz w:val="20"/>
                <w:szCs w:val="20"/>
              </w:rPr>
            </w:pPr>
            <w:r>
              <w:rPr>
                <w:sz w:val="20"/>
                <w:szCs w:val="20"/>
              </w:rPr>
              <w:t>3245</w:t>
            </w:r>
          </w:p>
        </w:tc>
      </w:tr>
      <w:tr w:rsidR="00A912B7" w:rsidRPr="00A40A49" w14:paraId="584B8D3B" w14:textId="77777777" w:rsidTr="00A912B7">
        <w:tc>
          <w:tcPr>
            <w:tcW w:w="291" w:type="pct"/>
            <w:tcMar>
              <w:top w:w="57" w:type="dxa"/>
              <w:left w:w="57" w:type="dxa"/>
              <w:bottom w:w="57" w:type="dxa"/>
              <w:right w:w="57" w:type="dxa"/>
            </w:tcMar>
          </w:tcPr>
          <w:p w14:paraId="2525F10D" w14:textId="77777777" w:rsidR="00A912B7" w:rsidRPr="00A40A49" w:rsidRDefault="00A912B7" w:rsidP="00106B4D">
            <w:pPr>
              <w:rPr>
                <w:sz w:val="20"/>
                <w:szCs w:val="20"/>
              </w:rPr>
            </w:pPr>
            <w:r>
              <w:rPr>
                <w:sz w:val="20"/>
                <w:szCs w:val="20"/>
              </w:rPr>
              <w:t>60</w:t>
            </w:r>
            <w:r w:rsidRPr="00A40A49">
              <w:rPr>
                <w:sz w:val="20"/>
                <w:szCs w:val="20"/>
              </w:rPr>
              <w:t>.</w:t>
            </w:r>
          </w:p>
        </w:tc>
        <w:tc>
          <w:tcPr>
            <w:tcW w:w="1126" w:type="pct"/>
            <w:tcMar>
              <w:top w:w="57" w:type="dxa"/>
              <w:left w:w="57" w:type="dxa"/>
              <w:bottom w:w="57" w:type="dxa"/>
              <w:right w:w="57" w:type="dxa"/>
            </w:tcMar>
          </w:tcPr>
          <w:p w14:paraId="3B9D3D64" w14:textId="77777777" w:rsidR="00A912B7" w:rsidRPr="00A40A49" w:rsidRDefault="00A912B7" w:rsidP="00106B4D">
            <w:pPr>
              <w:rPr>
                <w:sz w:val="20"/>
                <w:szCs w:val="20"/>
              </w:rPr>
            </w:pPr>
            <w:r w:rsidRPr="00A40A49">
              <w:rPr>
                <w:sz w:val="20"/>
                <w:szCs w:val="20"/>
              </w:rPr>
              <w:t>Динь-Куш</w:t>
            </w:r>
          </w:p>
        </w:tc>
        <w:tc>
          <w:tcPr>
            <w:tcW w:w="1311" w:type="pct"/>
            <w:tcMar>
              <w:top w:w="57" w:type="dxa"/>
              <w:left w:w="57" w:type="dxa"/>
              <w:bottom w:w="57" w:type="dxa"/>
              <w:right w:w="57" w:type="dxa"/>
            </w:tcMar>
          </w:tcPr>
          <w:p w14:paraId="1A48EB9D"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7D2AF2D" w14:textId="1404EAFE" w:rsidR="00A912B7" w:rsidRPr="00A40A49" w:rsidRDefault="00A912B7" w:rsidP="00106B4D">
            <w:pPr>
              <w:rPr>
                <w:sz w:val="20"/>
                <w:szCs w:val="20"/>
              </w:rPr>
            </w:pPr>
            <w:r>
              <w:rPr>
                <w:sz w:val="20"/>
                <w:szCs w:val="20"/>
              </w:rPr>
              <w:t>МО МР</w:t>
            </w:r>
            <w:r w:rsidR="00AD123D">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58970A84" w14:textId="77777777" w:rsidR="00A912B7" w:rsidRPr="00A40A49" w:rsidRDefault="00A912B7" w:rsidP="00D046D5">
            <w:pPr>
              <w:jc w:val="center"/>
              <w:rPr>
                <w:sz w:val="20"/>
                <w:szCs w:val="20"/>
              </w:rPr>
            </w:pPr>
            <w:r>
              <w:rPr>
                <w:sz w:val="20"/>
                <w:szCs w:val="20"/>
              </w:rPr>
              <w:t>1198,1</w:t>
            </w:r>
          </w:p>
        </w:tc>
      </w:tr>
      <w:tr w:rsidR="00A912B7" w:rsidRPr="00A40A49" w14:paraId="6EF0A995" w14:textId="77777777" w:rsidTr="00A912B7">
        <w:tc>
          <w:tcPr>
            <w:tcW w:w="291" w:type="pct"/>
            <w:tcMar>
              <w:top w:w="57" w:type="dxa"/>
              <w:left w:w="57" w:type="dxa"/>
              <w:bottom w:w="57" w:type="dxa"/>
              <w:right w:w="57" w:type="dxa"/>
            </w:tcMar>
          </w:tcPr>
          <w:p w14:paraId="6575FB21" w14:textId="77777777" w:rsidR="00A912B7" w:rsidRPr="00A40A49" w:rsidRDefault="00A912B7" w:rsidP="00106B4D">
            <w:pPr>
              <w:rPr>
                <w:sz w:val="20"/>
                <w:szCs w:val="20"/>
              </w:rPr>
            </w:pPr>
            <w:r>
              <w:rPr>
                <w:sz w:val="20"/>
                <w:szCs w:val="20"/>
              </w:rPr>
              <w:t>61</w:t>
            </w:r>
            <w:r w:rsidRPr="00A40A49">
              <w:rPr>
                <w:sz w:val="20"/>
                <w:szCs w:val="20"/>
              </w:rPr>
              <w:t>.</w:t>
            </w:r>
          </w:p>
        </w:tc>
        <w:tc>
          <w:tcPr>
            <w:tcW w:w="1126" w:type="pct"/>
            <w:tcMar>
              <w:top w:w="57" w:type="dxa"/>
              <w:left w:w="57" w:type="dxa"/>
              <w:bottom w:w="57" w:type="dxa"/>
              <w:right w:w="57" w:type="dxa"/>
            </w:tcMar>
          </w:tcPr>
          <w:p w14:paraId="7A301400" w14:textId="77777777" w:rsidR="00A912B7" w:rsidRPr="00A40A49" w:rsidRDefault="00A912B7" w:rsidP="00106B4D">
            <w:pPr>
              <w:rPr>
                <w:sz w:val="20"/>
                <w:szCs w:val="20"/>
              </w:rPr>
            </w:pPr>
            <w:r w:rsidRPr="00A40A49">
              <w:rPr>
                <w:sz w:val="20"/>
                <w:szCs w:val="20"/>
              </w:rPr>
              <w:t>Додзьнюр</w:t>
            </w:r>
          </w:p>
        </w:tc>
        <w:tc>
          <w:tcPr>
            <w:tcW w:w="1311" w:type="pct"/>
            <w:tcMar>
              <w:top w:w="57" w:type="dxa"/>
              <w:left w:w="57" w:type="dxa"/>
              <w:bottom w:w="57" w:type="dxa"/>
              <w:right w:w="57" w:type="dxa"/>
            </w:tcMar>
          </w:tcPr>
          <w:p w14:paraId="217C3D3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5FDC59D" w14:textId="36DEA473" w:rsidR="00A912B7" w:rsidRPr="00A40A49" w:rsidRDefault="00A912B7" w:rsidP="00106B4D">
            <w:pPr>
              <w:rPr>
                <w:sz w:val="20"/>
                <w:szCs w:val="20"/>
              </w:rPr>
            </w:pPr>
            <w:r>
              <w:rPr>
                <w:sz w:val="20"/>
                <w:szCs w:val="20"/>
              </w:rPr>
              <w:t>МО МР</w:t>
            </w:r>
            <w:r w:rsidR="00AD123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6392E18A" w14:textId="77777777" w:rsidR="00A912B7" w:rsidRPr="00A40A49" w:rsidRDefault="00A912B7" w:rsidP="00D046D5">
            <w:pPr>
              <w:jc w:val="center"/>
              <w:rPr>
                <w:sz w:val="20"/>
                <w:szCs w:val="20"/>
              </w:rPr>
            </w:pPr>
            <w:r>
              <w:rPr>
                <w:sz w:val="20"/>
                <w:szCs w:val="20"/>
              </w:rPr>
              <w:t>305</w:t>
            </w:r>
          </w:p>
        </w:tc>
      </w:tr>
      <w:tr w:rsidR="00A912B7" w:rsidRPr="00A40A49" w14:paraId="40BBD539" w14:textId="77777777" w:rsidTr="00A912B7">
        <w:tc>
          <w:tcPr>
            <w:tcW w:w="291" w:type="pct"/>
            <w:tcMar>
              <w:top w:w="57" w:type="dxa"/>
              <w:left w:w="57" w:type="dxa"/>
              <w:bottom w:w="57" w:type="dxa"/>
              <w:right w:w="57" w:type="dxa"/>
            </w:tcMar>
          </w:tcPr>
          <w:p w14:paraId="21A6A8C6" w14:textId="77777777" w:rsidR="00A912B7" w:rsidRPr="00A40A49" w:rsidRDefault="00A912B7" w:rsidP="00106B4D">
            <w:pPr>
              <w:rPr>
                <w:sz w:val="20"/>
                <w:szCs w:val="20"/>
              </w:rPr>
            </w:pPr>
            <w:r w:rsidRPr="00A40A49">
              <w:rPr>
                <w:sz w:val="20"/>
                <w:szCs w:val="20"/>
              </w:rPr>
              <w:t>6</w:t>
            </w:r>
            <w:r>
              <w:rPr>
                <w:sz w:val="20"/>
                <w:szCs w:val="20"/>
              </w:rPr>
              <w:t>2</w:t>
            </w:r>
            <w:r w:rsidRPr="00A40A49">
              <w:rPr>
                <w:sz w:val="20"/>
                <w:szCs w:val="20"/>
              </w:rPr>
              <w:t>.</w:t>
            </w:r>
          </w:p>
        </w:tc>
        <w:tc>
          <w:tcPr>
            <w:tcW w:w="1126" w:type="pct"/>
            <w:tcMar>
              <w:top w:w="57" w:type="dxa"/>
              <w:left w:w="57" w:type="dxa"/>
              <w:bottom w:w="57" w:type="dxa"/>
              <w:right w:w="57" w:type="dxa"/>
            </w:tcMar>
          </w:tcPr>
          <w:p w14:paraId="11A58049" w14:textId="77777777" w:rsidR="00A912B7" w:rsidRPr="00A40A49" w:rsidRDefault="00A912B7" w:rsidP="00106B4D">
            <w:pPr>
              <w:rPr>
                <w:sz w:val="20"/>
                <w:szCs w:val="20"/>
              </w:rPr>
            </w:pPr>
            <w:r w:rsidRPr="00A40A49">
              <w:rPr>
                <w:sz w:val="20"/>
                <w:szCs w:val="20"/>
              </w:rPr>
              <w:t>Донь</w:t>
            </w:r>
            <w:r>
              <w:rPr>
                <w:sz w:val="20"/>
                <w:szCs w:val="20"/>
              </w:rPr>
              <w:t>-Н</w:t>
            </w:r>
            <w:r w:rsidRPr="00A40A49">
              <w:rPr>
                <w:sz w:val="20"/>
                <w:szCs w:val="20"/>
              </w:rPr>
              <w:t>юр</w:t>
            </w:r>
          </w:p>
        </w:tc>
        <w:tc>
          <w:tcPr>
            <w:tcW w:w="1311" w:type="pct"/>
            <w:tcMar>
              <w:top w:w="57" w:type="dxa"/>
              <w:left w:w="57" w:type="dxa"/>
              <w:bottom w:w="57" w:type="dxa"/>
              <w:right w:w="57" w:type="dxa"/>
            </w:tcMar>
          </w:tcPr>
          <w:p w14:paraId="15372785"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FF3D93A"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48E183F3" w14:textId="77777777" w:rsidR="00A912B7" w:rsidRPr="00A40A49" w:rsidRDefault="00A912B7" w:rsidP="00D046D5">
            <w:pPr>
              <w:jc w:val="center"/>
              <w:rPr>
                <w:sz w:val="20"/>
                <w:szCs w:val="20"/>
              </w:rPr>
            </w:pPr>
            <w:r>
              <w:rPr>
                <w:sz w:val="20"/>
                <w:szCs w:val="20"/>
              </w:rPr>
              <w:t>475</w:t>
            </w:r>
          </w:p>
        </w:tc>
      </w:tr>
      <w:tr w:rsidR="00A912B7" w:rsidRPr="00A40A49" w14:paraId="147E2717" w14:textId="77777777" w:rsidTr="00A912B7">
        <w:tc>
          <w:tcPr>
            <w:tcW w:w="291" w:type="pct"/>
            <w:tcMar>
              <w:top w:w="57" w:type="dxa"/>
              <w:left w:w="57" w:type="dxa"/>
              <w:bottom w:w="57" w:type="dxa"/>
              <w:right w:w="57" w:type="dxa"/>
            </w:tcMar>
          </w:tcPr>
          <w:p w14:paraId="00EFD4B0" w14:textId="77777777" w:rsidR="00A912B7" w:rsidRPr="00A40A49" w:rsidRDefault="00A912B7" w:rsidP="00106B4D">
            <w:pPr>
              <w:rPr>
                <w:sz w:val="20"/>
                <w:szCs w:val="20"/>
              </w:rPr>
            </w:pPr>
            <w:r w:rsidRPr="00A40A49">
              <w:rPr>
                <w:sz w:val="20"/>
                <w:szCs w:val="20"/>
              </w:rPr>
              <w:t>6</w:t>
            </w:r>
            <w:r>
              <w:rPr>
                <w:sz w:val="20"/>
                <w:szCs w:val="20"/>
              </w:rPr>
              <w:t>3</w:t>
            </w:r>
            <w:r w:rsidRPr="00A40A49">
              <w:rPr>
                <w:sz w:val="20"/>
                <w:szCs w:val="20"/>
              </w:rPr>
              <w:t>.</w:t>
            </w:r>
          </w:p>
        </w:tc>
        <w:tc>
          <w:tcPr>
            <w:tcW w:w="1126" w:type="pct"/>
            <w:tcMar>
              <w:top w:w="57" w:type="dxa"/>
              <w:left w:w="57" w:type="dxa"/>
              <w:bottom w:w="57" w:type="dxa"/>
              <w:right w:w="57" w:type="dxa"/>
            </w:tcMar>
          </w:tcPr>
          <w:p w14:paraId="0BBF0369" w14:textId="77777777" w:rsidR="00A912B7" w:rsidRPr="00A40A49" w:rsidRDefault="00A912B7" w:rsidP="00106B4D">
            <w:pPr>
              <w:rPr>
                <w:sz w:val="20"/>
                <w:szCs w:val="20"/>
              </w:rPr>
            </w:pPr>
            <w:r>
              <w:rPr>
                <w:sz w:val="20"/>
                <w:szCs w:val="20"/>
              </w:rPr>
              <w:t>Дон</w:t>
            </w:r>
            <w:r w:rsidRPr="00A40A49">
              <w:rPr>
                <w:sz w:val="20"/>
                <w:szCs w:val="20"/>
              </w:rPr>
              <w:t>нюр</w:t>
            </w:r>
          </w:p>
        </w:tc>
        <w:tc>
          <w:tcPr>
            <w:tcW w:w="1311" w:type="pct"/>
            <w:tcMar>
              <w:top w:w="57" w:type="dxa"/>
              <w:left w:w="57" w:type="dxa"/>
              <w:bottom w:w="57" w:type="dxa"/>
              <w:right w:w="57" w:type="dxa"/>
            </w:tcMar>
          </w:tcPr>
          <w:p w14:paraId="39F291B6"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9CCCBCC" w14:textId="77777777" w:rsidR="00A912B7" w:rsidRPr="00A40A49" w:rsidRDefault="00A912B7" w:rsidP="00106B4D">
            <w:pPr>
              <w:rPr>
                <w:sz w:val="20"/>
                <w:szCs w:val="20"/>
              </w:rPr>
            </w:pPr>
            <w:r w:rsidRPr="00A40A49">
              <w:rPr>
                <w:sz w:val="20"/>
                <w:szCs w:val="20"/>
              </w:rPr>
              <w:t>МО МР «Княжпогостский»</w:t>
            </w:r>
          </w:p>
          <w:p w14:paraId="617880FF" w14:textId="23EEC4D9" w:rsidR="00A912B7" w:rsidRPr="00A40A49" w:rsidRDefault="00A912B7" w:rsidP="00106B4D">
            <w:pPr>
              <w:rPr>
                <w:sz w:val="20"/>
                <w:szCs w:val="20"/>
              </w:rPr>
            </w:pPr>
            <w:r>
              <w:rPr>
                <w:sz w:val="20"/>
                <w:szCs w:val="20"/>
              </w:rPr>
              <w:t>МО МР</w:t>
            </w:r>
            <w:r w:rsidR="002218AD">
              <w:rPr>
                <w:sz w:val="20"/>
                <w:szCs w:val="20"/>
              </w:rPr>
              <w:t xml:space="preserve"> </w:t>
            </w:r>
            <w:r w:rsidRPr="00A40A49">
              <w:rPr>
                <w:sz w:val="20"/>
                <w:szCs w:val="20"/>
              </w:rPr>
              <w:t>«Усть-Вымский»</w:t>
            </w:r>
          </w:p>
        </w:tc>
        <w:tc>
          <w:tcPr>
            <w:tcW w:w="905" w:type="pct"/>
            <w:tcMar>
              <w:top w:w="57" w:type="dxa"/>
              <w:left w:w="57" w:type="dxa"/>
              <w:bottom w:w="57" w:type="dxa"/>
              <w:right w:w="57" w:type="dxa"/>
            </w:tcMar>
          </w:tcPr>
          <w:p w14:paraId="66F9944C" w14:textId="77777777" w:rsidR="00A912B7" w:rsidRPr="00A40A49" w:rsidRDefault="00A912B7" w:rsidP="00D046D5">
            <w:pPr>
              <w:jc w:val="center"/>
              <w:rPr>
                <w:sz w:val="20"/>
                <w:szCs w:val="20"/>
              </w:rPr>
            </w:pPr>
            <w:r>
              <w:rPr>
                <w:sz w:val="20"/>
                <w:szCs w:val="20"/>
              </w:rPr>
              <w:t>710</w:t>
            </w:r>
          </w:p>
        </w:tc>
      </w:tr>
      <w:tr w:rsidR="00A912B7" w:rsidRPr="00A40A49" w14:paraId="4ACE1630" w14:textId="77777777" w:rsidTr="00A912B7">
        <w:tc>
          <w:tcPr>
            <w:tcW w:w="291" w:type="pct"/>
            <w:tcMar>
              <w:top w:w="57" w:type="dxa"/>
              <w:left w:w="57" w:type="dxa"/>
              <w:bottom w:w="57" w:type="dxa"/>
              <w:right w:w="57" w:type="dxa"/>
            </w:tcMar>
          </w:tcPr>
          <w:p w14:paraId="46AE5853" w14:textId="77777777" w:rsidR="00A912B7" w:rsidRPr="00A40A49" w:rsidRDefault="00A912B7" w:rsidP="00106B4D">
            <w:pPr>
              <w:rPr>
                <w:sz w:val="20"/>
                <w:szCs w:val="20"/>
              </w:rPr>
            </w:pPr>
            <w:r w:rsidRPr="00A40A49">
              <w:rPr>
                <w:sz w:val="20"/>
                <w:szCs w:val="20"/>
              </w:rPr>
              <w:t>6</w:t>
            </w:r>
            <w:r>
              <w:rPr>
                <w:sz w:val="20"/>
                <w:szCs w:val="20"/>
              </w:rPr>
              <w:t>4</w:t>
            </w:r>
            <w:r w:rsidRPr="00A40A49">
              <w:rPr>
                <w:sz w:val="20"/>
                <w:szCs w:val="20"/>
              </w:rPr>
              <w:t>.</w:t>
            </w:r>
          </w:p>
        </w:tc>
        <w:tc>
          <w:tcPr>
            <w:tcW w:w="1126" w:type="pct"/>
            <w:tcMar>
              <w:top w:w="57" w:type="dxa"/>
              <w:left w:w="57" w:type="dxa"/>
              <w:bottom w:w="57" w:type="dxa"/>
              <w:right w:w="57" w:type="dxa"/>
            </w:tcMar>
          </w:tcPr>
          <w:p w14:paraId="297F401F" w14:textId="77777777" w:rsidR="00A912B7" w:rsidRPr="00A40A49" w:rsidRDefault="00A912B7" w:rsidP="00106B4D">
            <w:pPr>
              <w:rPr>
                <w:sz w:val="20"/>
                <w:szCs w:val="20"/>
              </w:rPr>
            </w:pPr>
            <w:r w:rsidRPr="00A40A49">
              <w:rPr>
                <w:sz w:val="20"/>
                <w:szCs w:val="20"/>
              </w:rPr>
              <w:t>Дыньнюр</w:t>
            </w:r>
          </w:p>
        </w:tc>
        <w:tc>
          <w:tcPr>
            <w:tcW w:w="1311" w:type="pct"/>
            <w:tcMar>
              <w:top w:w="57" w:type="dxa"/>
              <w:left w:w="57" w:type="dxa"/>
              <w:bottom w:w="57" w:type="dxa"/>
              <w:right w:w="57" w:type="dxa"/>
            </w:tcMar>
          </w:tcPr>
          <w:p w14:paraId="11CBA22E"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B1E207F" w14:textId="5BBEB465" w:rsidR="00A912B7" w:rsidRPr="00A40A49" w:rsidRDefault="00A912B7" w:rsidP="00106B4D">
            <w:pPr>
              <w:rPr>
                <w:sz w:val="20"/>
                <w:szCs w:val="20"/>
              </w:rPr>
            </w:pPr>
            <w:r>
              <w:rPr>
                <w:sz w:val="20"/>
                <w:szCs w:val="20"/>
              </w:rPr>
              <w:t>МО МР</w:t>
            </w:r>
            <w:r w:rsidR="002218AD">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1DD158D8" w14:textId="77777777" w:rsidR="00A912B7" w:rsidRPr="00A40A49" w:rsidRDefault="00A912B7" w:rsidP="00D046D5">
            <w:pPr>
              <w:jc w:val="center"/>
              <w:rPr>
                <w:sz w:val="20"/>
                <w:szCs w:val="20"/>
              </w:rPr>
            </w:pPr>
            <w:r>
              <w:rPr>
                <w:sz w:val="20"/>
                <w:szCs w:val="20"/>
              </w:rPr>
              <w:t>345,3</w:t>
            </w:r>
          </w:p>
        </w:tc>
      </w:tr>
      <w:tr w:rsidR="00A912B7" w:rsidRPr="00A40A49" w14:paraId="4A19F719" w14:textId="77777777" w:rsidTr="00A912B7">
        <w:tc>
          <w:tcPr>
            <w:tcW w:w="291" w:type="pct"/>
            <w:tcMar>
              <w:top w:w="57" w:type="dxa"/>
              <w:left w:w="57" w:type="dxa"/>
              <w:bottom w:w="57" w:type="dxa"/>
              <w:right w:w="57" w:type="dxa"/>
            </w:tcMar>
          </w:tcPr>
          <w:p w14:paraId="5F36162A" w14:textId="77777777" w:rsidR="00A912B7" w:rsidRPr="004D799E" w:rsidRDefault="00A912B7" w:rsidP="00106B4D">
            <w:pPr>
              <w:rPr>
                <w:sz w:val="20"/>
                <w:szCs w:val="20"/>
              </w:rPr>
            </w:pPr>
            <w:r w:rsidRPr="004D799E">
              <w:rPr>
                <w:sz w:val="20"/>
                <w:szCs w:val="20"/>
              </w:rPr>
              <w:t>65.</w:t>
            </w:r>
          </w:p>
        </w:tc>
        <w:tc>
          <w:tcPr>
            <w:tcW w:w="1126" w:type="pct"/>
            <w:tcMar>
              <w:top w:w="57" w:type="dxa"/>
              <w:left w:w="57" w:type="dxa"/>
              <w:bottom w:w="57" w:type="dxa"/>
              <w:right w:w="57" w:type="dxa"/>
            </w:tcMar>
          </w:tcPr>
          <w:p w14:paraId="38FD3B39" w14:textId="77777777" w:rsidR="00A912B7" w:rsidRPr="00A40A49" w:rsidRDefault="00A912B7" w:rsidP="00106B4D">
            <w:pPr>
              <w:rPr>
                <w:sz w:val="20"/>
                <w:szCs w:val="20"/>
              </w:rPr>
            </w:pPr>
            <w:r w:rsidRPr="00A40A49">
              <w:rPr>
                <w:sz w:val="20"/>
                <w:szCs w:val="20"/>
              </w:rPr>
              <w:t>Ива</w:t>
            </w:r>
            <w:r>
              <w:rPr>
                <w:sz w:val="20"/>
                <w:szCs w:val="20"/>
              </w:rPr>
              <w:t>-Н</w:t>
            </w:r>
            <w:r w:rsidRPr="00A40A49">
              <w:rPr>
                <w:sz w:val="20"/>
                <w:szCs w:val="20"/>
              </w:rPr>
              <w:t>юр</w:t>
            </w:r>
          </w:p>
        </w:tc>
        <w:tc>
          <w:tcPr>
            <w:tcW w:w="1311" w:type="pct"/>
            <w:tcMar>
              <w:top w:w="57" w:type="dxa"/>
              <w:left w:w="57" w:type="dxa"/>
              <w:bottom w:w="57" w:type="dxa"/>
              <w:right w:w="57" w:type="dxa"/>
            </w:tcMar>
          </w:tcPr>
          <w:p w14:paraId="65D5DE1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8B6C14C" w14:textId="3C0275AB" w:rsidR="00A912B7" w:rsidRPr="00A40A49" w:rsidRDefault="00CA410B" w:rsidP="00106B4D">
            <w:pPr>
              <w:rPr>
                <w:sz w:val="20"/>
                <w:szCs w:val="20"/>
              </w:rPr>
            </w:pPr>
            <w:r w:rsidRPr="00CA410B">
              <w:rPr>
                <w:sz w:val="20"/>
                <w:szCs w:val="20"/>
              </w:rPr>
              <w:t xml:space="preserve">МО ГО </w:t>
            </w:r>
            <w:r>
              <w:rPr>
                <w:sz w:val="20"/>
                <w:szCs w:val="20"/>
              </w:rPr>
              <w:t>«</w:t>
            </w:r>
            <w:r w:rsidRPr="00CA410B">
              <w:rPr>
                <w:sz w:val="20"/>
                <w:szCs w:val="20"/>
              </w:rPr>
              <w:t>Вуктыл</w:t>
            </w:r>
            <w:r>
              <w:rPr>
                <w:sz w:val="20"/>
                <w:szCs w:val="20"/>
              </w:rPr>
              <w:t>»</w:t>
            </w:r>
          </w:p>
        </w:tc>
        <w:tc>
          <w:tcPr>
            <w:tcW w:w="905" w:type="pct"/>
            <w:tcMar>
              <w:top w:w="57" w:type="dxa"/>
              <w:left w:w="57" w:type="dxa"/>
              <w:bottom w:w="57" w:type="dxa"/>
              <w:right w:w="57" w:type="dxa"/>
            </w:tcMar>
          </w:tcPr>
          <w:p w14:paraId="76225460" w14:textId="77777777" w:rsidR="00A912B7" w:rsidRPr="00A40A49" w:rsidRDefault="00A912B7" w:rsidP="00D046D5">
            <w:pPr>
              <w:jc w:val="center"/>
              <w:rPr>
                <w:sz w:val="20"/>
                <w:szCs w:val="20"/>
              </w:rPr>
            </w:pPr>
            <w:r>
              <w:rPr>
                <w:sz w:val="20"/>
                <w:szCs w:val="20"/>
              </w:rPr>
              <w:t>216,2</w:t>
            </w:r>
          </w:p>
        </w:tc>
      </w:tr>
      <w:tr w:rsidR="00A912B7" w:rsidRPr="00A40A49" w14:paraId="06FB494F" w14:textId="77777777" w:rsidTr="00A912B7">
        <w:tc>
          <w:tcPr>
            <w:tcW w:w="291" w:type="pct"/>
            <w:tcMar>
              <w:top w:w="57" w:type="dxa"/>
              <w:left w:w="57" w:type="dxa"/>
              <w:bottom w:w="57" w:type="dxa"/>
              <w:right w:w="57" w:type="dxa"/>
            </w:tcMar>
          </w:tcPr>
          <w:p w14:paraId="6129574B" w14:textId="77777777" w:rsidR="00A912B7" w:rsidRPr="004D799E" w:rsidRDefault="00A912B7" w:rsidP="00106B4D">
            <w:pPr>
              <w:rPr>
                <w:sz w:val="20"/>
                <w:szCs w:val="20"/>
              </w:rPr>
            </w:pPr>
            <w:r w:rsidRPr="004D799E">
              <w:rPr>
                <w:sz w:val="20"/>
                <w:szCs w:val="20"/>
              </w:rPr>
              <w:t>66.</w:t>
            </w:r>
          </w:p>
        </w:tc>
        <w:tc>
          <w:tcPr>
            <w:tcW w:w="1126" w:type="pct"/>
            <w:tcMar>
              <w:top w:w="57" w:type="dxa"/>
              <w:left w:w="57" w:type="dxa"/>
              <w:bottom w:w="57" w:type="dxa"/>
              <w:right w:w="57" w:type="dxa"/>
            </w:tcMar>
          </w:tcPr>
          <w:p w14:paraId="0A06B097" w14:textId="77777777" w:rsidR="00A912B7" w:rsidRPr="00A40A49" w:rsidRDefault="00A912B7" w:rsidP="00106B4D">
            <w:pPr>
              <w:rPr>
                <w:sz w:val="20"/>
                <w:szCs w:val="20"/>
              </w:rPr>
            </w:pPr>
            <w:r w:rsidRPr="00A40A49">
              <w:rPr>
                <w:sz w:val="20"/>
                <w:szCs w:val="20"/>
              </w:rPr>
              <w:t>Ивкавад</w:t>
            </w:r>
          </w:p>
        </w:tc>
        <w:tc>
          <w:tcPr>
            <w:tcW w:w="1311" w:type="pct"/>
            <w:tcMar>
              <w:top w:w="57" w:type="dxa"/>
              <w:left w:w="57" w:type="dxa"/>
              <w:bottom w:w="57" w:type="dxa"/>
              <w:right w:w="57" w:type="dxa"/>
            </w:tcMar>
          </w:tcPr>
          <w:p w14:paraId="3DB14A40"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19BA1F9" w14:textId="09E10145" w:rsidR="00A912B7" w:rsidRPr="00A40A49" w:rsidRDefault="00A912B7" w:rsidP="00106B4D">
            <w:pPr>
              <w:rPr>
                <w:sz w:val="20"/>
                <w:szCs w:val="20"/>
              </w:rPr>
            </w:pPr>
            <w:r>
              <w:rPr>
                <w:sz w:val="20"/>
                <w:szCs w:val="20"/>
              </w:rPr>
              <w:t>МО МР</w:t>
            </w:r>
            <w:r w:rsidR="002218A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5AA1B947" w14:textId="77777777" w:rsidR="00A912B7" w:rsidRPr="00A40A49" w:rsidRDefault="00A912B7" w:rsidP="00D046D5">
            <w:pPr>
              <w:jc w:val="center"/>
              <w:rPr>
                <w:sz w:val="20"/>
                <w:szCs w:val="20"/>
              </w:rPr>
            </w:pPr>
            <w:r>
              <w:rPr>
                <w:sz w:val="20"/>
                <w:szCs w:val="20"/>
              </w:rPr>
              <w:t>525</w:t>
            </w:r>
          </w:p>
        </w:tc>
      </w:tr>
      <w:tr w:rsidR="00A912B7" w:rsidRPr="00A40A49" w14:paraId="2456AE41" w14:textId="77777777" w:rsidTr="00A912B7">
        <w:tc>
          <w:tcPr>
            <w:tcW w:w="291" w:type="pct"/>
            <w:tcMar>
              <w:top w:w="57" w:type="dxa"/>
              <w:left w:w="57" w:type="dxa"/>
              <w:bottom w:w="57" w:type="dxa"/>
              <w:right w:w="57" w:type="dxa"/>
            </w:tcMar>
          </w:tcPr>
          <w:p w14:paraId="713810BF" w14:textId="77777777" w:rsidR="00A912B7" w:rsidRPr="00A40A49" w:rsidRDefault="00A912B7" w:rsidP="00106B4D">
            <w:pPr>
              <w:rPr>
                <w:sz w:val="20"/>
                <w:szCs w:val="20"/>
              </w:rPr>
            </w:pPr>
            <w:r w:rsidRPr="00A40A49">
              <w:rPr>
                <w:sz w:val="20"/>
                <w:szCs w:val="20"/>
              </w:rPr>
              <w:t>6</w:t>
            </w:r>
            <w:r>
              <w:rPr>
                <w:sz w:val="20"/>
                <w:szCs w:val="20"/>
              </w:rPr>
              <w:t>7</w:t>
            </w:r>
            <w:r w:rsidRPr="00A40A49">
              <w:rPr>
                <w:sz w:val="20"/>
                <w:szCs w:val="20"/>
              </w:rPr>
              <w:t>.</w:t>
            </w:r>
          </w:p>
        </w:tc>
        <w:tc>
          <w:tcPr>
            <w:tcW w:w="1126" w:type="pct"/>
            <w:tcMar>
              <w:top w:w="57" w:type="dxa"/>
              <w:left w:w="57" w:type="dxa"/>
              <w:bottom w:w="57" w:type="dxa"/>
              <w:right w:w="57" w:type="dxa"/>
            </w:tcMar>
          </w:tcPr>
          <w:p w14:paraId="0EE7604F" w14:textId="77777777" w:rsidR="00A912B7" w:rsidRPr="00A40A49" w:rsidRDefault="00A912B7" w:rsidP="00106B4D">
            <w:pPr>
              <w:rPr>
                <w:sz w:val="20"/>
                <w:szCs w:val="20"/>
              </w:rPr>
            </w:pPr>
            <w:r w:rsidRPr="00A40A49">
              <w:rPr>
                <w:sz w:val="20"/>
                <w:szCs w:val="20"/>
              </w:rPr>
              <w:t>Кайгородканюр</w:t>
            </w:r>
          </w:p>
        </w:tc>
        <w:tc>
          <w:tcPr>
            <w:tcW w:w="1311" w:type="pct"/>
            <w:tcMar>
              <w:top w:w="57" w:type="dxa"/>
              <w:left w:w="57" w:type="dxa"/>
              <w:bottom w:w="57" w:type="dxa"/>
              <w:right w:w="57" w:type="dxa"/>
            </w:tcMar>
          </w:tcPr>
          <w:p w14:paraId="5D665FF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B7D239C" w14:textId="3155FBAF" w:rsidR="00A912B7" w:rsidRPr="00A40A49" w:rsidRDefault="00CA410B" w:rsidP="00CA410B">
            <w:pPr>
              <w:rPr>
                <w:sz w:val="20"/>
                <w:szCs w:val="20"/>
              </w:rPr>
            </w:pPr>
            <w:r w:rsidRPr="00CA410B">
              <w:rPr>
                <w:sz w:val="20"/>
                <w:szCs w:val="20"/>
              </w:rPr>
              <w:t xml:space="preserve">МО ГО </w:t>
            </w:r>
            <w:r>
              <w:rPr>
                <w:sz w:val="20"/>
                <w:szCs w:val="20"/>
              </w:rPr>
              <w:t>«</w:t>
            </w:r>
            <w:r w:rsidRPr="00CA410B">
              <w:rPr>
                <w:sz w:val="20"/>
                <w:szCs w:val="20"/>
              </w:rPr>
              <w:t>Вуктыл</w:t>
            </w:r>
            <w:r>
              <w:rPr>
                <w:sz w:val="20"/>
                <w:szCs w:val="20"/>
              </w:rPr>
              <w:t>»</w:t>
            </w:r>
          </w:p>
        </w:tc>
        <w:tc>
          <w:tcPr>
            <w:tcW w:w="905" w:type="pct"/>
            <w:tcMar>
              <w:top w:w="57" w:type="dxa"/>
              <w:left w:w="57" w:type="dxa"/>
              <w:bottom w:w="57" w:type="dxa"/>
              <w:right w:w="57" w:type="dxa"/>
            </w:tcMar>
          </w:tcPr>
          <w:p w14:paraId="4ACBE213" w14:textId="77777777" w:rsidR="00A912B7" w:rsidRPr="00A40A49" w:rsidRDefault="00A912B7" w:rsidP="00D046D5">
            <w:pPr>
              <w:jc w:val="center"/>
              <w:rPr>
                <w:sz w:val="20"/>
                <w:szCs w:val="20"/>
              </w:rPr>
            </w:pPr>
            <w:r>
              <w:rPr>
                <w:sz w:val="20"/>
                <w:szCs w:val="20"/>
              </w:rPr>
              <w:t>913,9</w:t>
            </w:r>
          </w:p>
        </w:tc>
      </w:tr>
      <w:tr w:rsidR="00A912B7" w:rsidRPr="00A40A49" w14:paraId="2226FA79" w14:textId="77777777" w:rsidTr="00A912B7">
        <w:tc>
          <w:tcPr>
            <w:tcW w:w="291" w:type="pct"/>
            <w:tcMar>
              <w:top w:w="57" w:type="dxa"/>
              <w:left w:w="57" w:type="dxa"/>
              <w:bottom w:w="57" w:type="dxa"/>
              <w:right w:w="57" w:type="dxa"/>
            </w:tcMar>
          </w:tcPr>
          <w:p w14:paraId="2C67C164" w14:textId="77777777" w:rsidR="00A912B7" w:rsidRPr="00A40A49" w:rsidRDefault="00A912B7" w:rsidP="00106B4D">
            <w:pPr>
              <w:rPr>
                <w:sz w:val="20"/>
                <w:szCs w:val="20"/>
              </w:rPr>
            </w:pPr>
            <w:r w:rsidRPr="00A40A49">
              <w:rPr>
                <w:sz w:val="20"/>
                <w:szCs w:val="20"/>
              </w:rPr>
              <w:lastRenderedPageBreak/>
              <w:t>6</w:t>
            </w:r>
            <w:r>
              <w:rPr>
                <w:sz w:val="20"/>
                <w:szCs w:val="20"/>
              </w:rPr>
              <w:t>8</w:t>
            </w:r>
            <w:r w:rsidRPr="00A40A49">
              <w:rPr>
                <w:sz w:val="20"/>
                <w:szCs w:val="20"/>
              </w:rPr>
              <w:t>.</w:t>
            </w:r>
          </w:p>
        </w:tc>
        <w:tc>
          <w:tcPr>
            <w:tcW w:w="1126" w:type="pct"/>
            <w:tcMar>
              <w:top w:w="57" w:type="dxa"/>
              <w:left w:w="57" w:type="dxa"/>
              <w:bottom w:w="57" w:type="dxa"/>
              <w:right w:w="57" w:type="dxa"/>
            </w:tcMar>
          </w:tcPr>
          <w:p w14:paraId="2372E1A3" w14:textId="77777777" w:rsidR="00A912B7" w:rsidRPr="00A40A49" w:rsidRDefault="00A912B7" w:rsidP="00106B4D">
            <w:pPr>
              <w:rPr>
                <w:sz w:val="20"/>
                <w:szCs w:val="20"/>
              </w:rPr>
            </w:pPr>
            <w:r w:rsidRPr="00A40A49">
              <w:rPr>
                <w:sz w:val="20"/>
                <w:szCs w:val="20"/>
              </w:rPr>
              <w:t>Кельтминское</w:t>
            </w:r>
          </w:p>
        </w:tc>
        <w:tc>
          <w:tcPr>
            <w:tcW w:w="1311" w:type="pct"/>
            <w:tcMar>
              <w:top w:w="57" w:type="dxa"/>
              <w:left w:w="57" w:type="dxa"/>
              <w:bottom w:w="57" w:type="dxa"/>
              <w:right w:w="57" w:type="dxa"/>
            </w:tcMar>
          </w:tcPr>
          <w:p w14:paraId="0946E88F"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21543FE" w14:textId="33666EEE" w:rsidR="00A912B7" w:rsidRPr="00A40A49" w:rsidRDefault="00A912B7" w:rsidP="00106B4D">
            <w:pPr>
              <w:rPr>
                <w:sz w:val="20"/>
                <w:szCs w:val="20"/>
              </w:rPr>
            </w:pPr>
            <w:r>
              <w:rPr>
                <w:sz w:val="20"/>
                <w:szCs w:val="20"/>
              </w:rPr>
              <w:t>МО МР</w:t>
            </w:r>
            <w:r w:rsidR="002218AD">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44DE4576" w14:textId="77777777" w:rsidR="00A912B7" w:rsidRPr="00A40A49" w:rsidRDefault="00A912B7" w:rsidP="00D046D5">
            <w:pPr>
              <w:jc w:val="center"/>
              <w:rPr>
                <w:sz w:val="20"/>
                <w:szCs w:val="20"/>
              </w:rPr>
            </w:pPr>
            <w:r w:rsidRPr="00A40A49">
              <w:rPr>
                <w:sz w:val="20"/>
                <w:szCs w:val="20"/>
              </w:rPr>
              <w:t>18 7</w:t>
            </w:r>
            <w:r>
              <w:rPr>
                <w:sz w:val="20"/>
                <w:szCs w:val="20"/>
              </w:rPr>
              <w:t>93</w:t>
            </w:r>
          </w:p>
        </w:tc>
      </w:tr>
      <w:tr w:rsidR="00A912B7" w:rsidRPr="00A40A49" w14:paraId="3E4E0C5E" w14:textId="77777777" w:rsidTr="00A912B7">
        <w:tc>
          <w:tcPr>
            <w:tcW w:w="291" w:type="pct"/>
            <w:tcMar>
              <w:top w:w="57" w:type="dxa"/>
              <w:left w:w="57" w:type="dxa"/>
              <w:bottom w:w="57" w:type="dxa"/>
              <w:right w:w="57" w:type="dxa"/>
            </w:tcMar>
          </w:tcPr>
          <w:p w14:paraId="4C63BFEF" w14:textId="77777777" w:rsidR="00A912B7" w:rsidRPr="00A40A49" w:rsidRDefault="00A912B7" w:rsidP="00106B4D">
            <w:pPr>
              <w:rPr>
                <w:sz w:val="20"/>
                <w:szCs w:val="20"/>
              </w:rPr>
            </w:pPr>
            <w:r w:rsidRPr="00A40A49">
              <w:rPr>
                <w:sz w:val="20"/>
                <w:szCs w:val="20"/>
              </w:rPr>
              <w:t>6</w:t>
            </w:r>
            <w:r>
              <w:rPr>
                <w:sz w:val="20"/>
                <w:szCs w:val="20"/>
              </w:rPr>
              <w:t>9</w:t>
            </w:r>
            <w:r w:rsidRPr="00A40A49">
              <w:rPr>
                <w:sz w:val="20"/>
                <w:szCs w:val="20"/>
              </w:rPr>
              <w:t>.</w:t>
            </w:r>
          </w:p>
        </w:tc>
        <w:tc>
          <w:tcPr>
            <w:tcW w:w="1126" w:type="pct"/>
            <w:tcMar>
              <w:top w:w="57" w:type="dxa"/>
              <w:left w:w="57" w:type="dxa"/>
              <w:bottom w:w="57" w:type="dxa"/>
              <w:right w:w="57" w:type="dxa"/>
            </w:tcMar>
          </w:tcPr>
          <w:p w14:paraId="29C714B5" w14:textId="77777777" w:rsidR="00A912B7" w:rsidRPr="00A40A49" w:rsidRDefault="00A912B7" w:rsidP="00106B4D">
            <w:pPr>
              <w:rPr>
                <w:sz w:val="20"/>
                <w:szCs w:val="20"/>
              </w:rPr>
            </w:pPr>
            <w:r w:rsidRPr="00A40A49">
              <w:rPr>
                <w:sz w:val="20"/>
                <w:szCs w:val="20"/>
              </w:rPr>
              <w:t>Кирка</w:t>
            </w:r>
            <w:r>
              <w:rPr>
                <w:sz w:val="20"/>
                <w:szCs w:val="20"/>
              </w:rPr>
              <w:t>-Н</w:t>
            </w:r>
            <w:r w:rsidRPr="00A40A49">
              <w:rPr>
                <w:sz w:val="20"/>
                <w:szCs w:val="20"/>
              </w:rPr>
              <w:t>юр</w:t>
            </w:r>
          </w:p>
        </w:tc>
        <w:tc>
          <w:tcPr>
            <w:tcW w:w="1311" w:type="pct"/>
            <w:tcMar>
              <w:top w:w="57" w:type="dxa"/>
              <w:left w:w="57" w:type="dxa"/>
              <w:bottom w:w="57" w:type="dxa"/>
              <w:right w:w="57" w:type="dxa"/>
            </w:tcMar>
          </w:tcPr>
          <w:p w14:paraId="55723846"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AE0C2FC" w14:textId="6A9330CA" w:rsidR="00A912B7" w:rsidRPr="00A40A49" w:rsidRDefault="00A912B7" w:rsidP="00106B4D">
            <w:pPr>
              <w:rPr>
                <w:sz w:val="20"/>
                <w:szCs w:val="20"/>
              </w:rPr>
            </w:pPr>
            <w:r>
              <w:rPr>
                <w:sz w:val="20"/>
                <w:szCs w:val="20"/>
              </w:rPr>
              <w:t>МО МР</w:t>
            </w:r>
            <w:r w:rsidR="002218A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3BA4F12C" w14:textId="77777777" w:rsidR="00A912B7" w:rsidRPr="00A40A49" w:rsidRDefault="00A912B7" w:rsidP="00D046D5">
            <w:pPr>
              <w:jc w:val="center"/>
              <w:rPr>
                <w:sz w:val="20"/>
                <w:szCs w:val="20"/>
              </w:rPr>
            </w:pPr>
            <w:r>
              <w:rPr>
                <w:sz w:val="20"/>
                <w:szCs w:val="20"/>
              </w:rPr>
              <w:t>1090</w:t>
            </w:r>
          </w:p>
        </w:tc>
      </w:tr>
      <w:tr w:rsidR="00A912B7" w:rsidRPr="00A40A49" w14:paraId="74965E17" w14:textId="77777777" w:rsidTr="00A912B7">
        <w:tc>
          <w:tcPr>
            <w:tcW w:w="291" w:type="pct"/>
            <w:tcMar>
              <w:top w:w="57" w:type="dxa"/>
              <w:left w:w="57" w:type="dxa"/>
              <w:bottom w:w="57" w:type="dxa"/>
              <w:right w:w="57" w:type="dxa"/>
            </w:tcMar>
          </w:tcPr>
          <w:p w14:paraId="533D411F" w14:textId="77777777" w:rsidR="00A912B7" w:rsidRPr="00A40A49" w:rsidRDefault="00A912B7" w:rsidP="00106B4D">
            <w:pPr>
              <w:rPr>
                <w:sz w:val="20"/>
                <w:szCs w:val="20"/>
              </w:rPr>
            </w:pPr>
            <w:r>
              <w:rPr>
                <w:sz w:val="20"/>
                <w:szCs w:val="20"/>
              </w:rPr>
              <w:t>70</w:t>
            </w:r>
            <w:r w:rsidRPr="00A40A49">
              <w:rPr>
                <w:sz w:val="20"/>
                <w:szCs w:val="20"/>
              </w:rPr>
              <w:t>.</w:t>
            </w:r>
          </w:p>
        </w:tc>
        <w:tc>
          <w:tcPr>
            <w:tcW w:w="1126" w:type="pct"/>
            <w:tcMar>
              <w:top w:w="57" w:type="dxa"/>
              <w:left w:w="57" w:type="dxa"/>
              <w:bottom w:w="57" w:type="dxa"/>
              <w:right w:w="57" w:type="dxa"/>
            </w:tcMar>
          </w:tcPr>
          <w:p w14:paraId="6FF82D55" w14:textId="77777777" w:rsidR="00A912B7" w:rsidRPr="004D799E" w:rsidRDefault="00A912B7" w:rsidP="00106B4D">
            <w:pPr>
              <w:rPr>
                <w:sz w:val="20"/>
                <w:szCs w:val="20"/>
              </w:rPr>
            </w:pPr>
            <w:r w:rsidRPr="004D799E">
              <w:rPr>
                <w:sz w:val="20"/>
                <w:szCs w:val="20"/>
              </w:rPr>
              <w:t>Кия-Нюр</w:t>
            </w:r>
          </w:p>
        </w:tc>
        <w:tc>
          <w:tcPr>
            <w:tcW w:w="1311" w:type="pct"/>
            <w:tcMar>
              <w:top w:w="57" w:type="dxa"/>
              <w:left w:w="57" w:type="dxa"/>
              <w:bottom w:w="57" w:type="dxa"/>
              <w:right w:w="57" w:type="dxa"/>
            </w:tcMar>
          </w:tcPr>
          <w:p w14:paraId="1EF00560"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33F826BF" w14:textId="0A1A9CA3" w:rsidR="00A912B7" w:rsidRPr="004D799E" w:rsidRDefault="00A912B7" w:rsidP="00106B4D">
            <w:pPr>
              <w:rPr>
                <w:sz w:val="20"/>
                <w:szCs w:val="20"/>
              </w:rPr>
            </w:pPr>
            <w:r w:rsidRPr="004D799E">
              <w:rPr>
                <w:sz w:val="20"/>
                <w:szCs w:val="20"/>
              </w:rPr>
              <w:t>МО МР</w:t>
            </w:r>
            <w:r w:rsidR="002218AD">
              <w:rPr>
                <w:sz w:val="20"/>
                <w:szCs w:val="20"/>
              </w:rPr>
              <w:t xml:space="preserve"> </w:t>
            </w:r>
            <w:r w:rsidRPr="004D799E">
              <w:rPr>
                <w:sz w:val="20"/>
                <w:szCs w:val="20"/>
              </w:rPr>
              <w:t>«Корткеросский»</w:t>
            </w:r>
          </w:p>
        </w:tc>
        <w:tc>
          <w:tcPr>
            <w:tcW w:w="905" w:type="pct"/>
            <w:tcMar>
              <w:top w:w="57" w:type="dxa"/>
              <w:left w:w="57" w:type="dxa"/>
              <w:bottom w:w="57" w:type="dxa"/>
              <w:right w:w="57" w:type="dxa"/>
            </w:tcMar>
          </w:tcPr>
          <w:p w14:paraId="51F334F1" w14:textId="77777777" w:rsidR="00A912B7" w:rsidRPr="004D799E" w:rsidRDefault="00A912B7" w:rsidP="00D046D5">
            <w:pPr>
              <w:jc w:val="center"/>
              <w:rPr>
                <w:sz w:val="20"/>
                <w:szCs w:val="20"/>
              </w:rPr>
            </w:pPr>
            <w:r w:rsidRPr="004D799E">
              <w:rPr>
                <w:sz w:val="20"/>
                <w:szCs w:val="20"/>
              </w:rPr>
              <w:t>3245</w:t>
            </w:r>
          </w:p>
        </w:tc>
      </w:tr>
      <w:tr w:rsidR="00A912B7" w:rsidRPr="00A40A49" w14:paraId="0D7314F3" w14:textId="77777777" w:rsidTr="00A912B7">
        <w:tc>
          <w:tcPr>
            <w:tcW w:w="291" w:type="pct"/>
            <w:tcMar>
              <w:top w:w="57" w:type="dxa"/>
              <w:left w:w="57" w:type="dxa"/>
              <w:bottom w:w="57" w:type="dxa"/>
              <w:right w:w="57" w:type="dxa"/>
            </w:tcMar>
          </w:tcPr>
          <w:p w14:paraId="47A47E55" w14:textId="77777777" w:rsidR="00A912B7" w:rsidRPr="00A40A49" w:rsidRDefault="00A912B7" w:rsidP="00106B4D">
            <w:pPr>
              <w:rPr>
                <w:sz w:val="20"/>
                <w:szCs w:val="20"/>
              </w:rPr>
            </w:pPr>
            <w:r>
              <w:rPr>
                <w:sz w:val="20"/>
                <w:szCs w:val="20"/>
              </w:rPr>
              <w:t>71</w:t>
            </w:r>
            <w:r w:rsidRPr="00A40A49">
              <w:rPr>
                <w:sz w:val="20"/>
                <w:szCs w:val="20"/>
              </w:rPr>
              <w:t>.</w:t>
            </w:r>
          </w:p>
        </w:tc>
        <w:tc>
          <w:tcPr>
            <w:tcW w:w="1126" w:type="pct"/>
            <w:tcMar>
              <w:top w:w="57" w:type="dxa"/>
              <w:left w:w="57" w:type="dxa"/>
              <w:bottom w:w="57" w:type="dxa"/>
              <w:right w:w="57" w:type="dxa"/>
            </w:tcMar>
          </w:tcPr>
          <w:p w14:paraId="0C8F64F7" w14:textId="77777777" w:rsidR="00A912B7" w:rsidRPr="004D799E" w:rsidRDefault="00A912B7" w:rsidP="00106B4D">
            <w:pPr>
              <w:rPr>
                <w:sz w:val="20"/>
                <w:szCs w:val="20"/>
              </w:rPr>
            </w:pPr>
            <w:r w:rsidRPr="004D799E">
              <w:rPr>
                <w:sz w:val="20"/>
                <w:szCs w:val="20"/>
              </w:rPr>
              <w:t>Кокыль-Нюр</w:t>
            </w:r>
          </w:p>
        </w:tc>
        <w:tc>
          <w:tcPr>
            <w:tcW w:w="1311" w:type="pct"/>
            <w:tcMar>
              <w:top w:w="57" w:type="dxa"/>
              <w:left w:w="57" w:type="dxa"/>
              <w:bottom w:w="57" w:type="dxa"/>
              <w:right w:w="57" w:type="dxa"/>
            </w:tcMar>
          </w:tcPr>
          <w:p w14:paraId="74210249"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3161B151" w14:textId="77777777" w:rsidR="00A912B7" w:rsidRPr="004D799E" w:rsidRDefault="00A912B7" w:rsidP="00106B4D">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0BDC4194" w14:textId="77777777" w:rsidR="00A912B7" w:rsidRPr="004D799E" w:rsidRDefault="00A912B7" w:rsidP="00D046D5">
            <w:pPr>
              <w:jc w:val="center"/>
              <w:rPr>
                <w:sz w:val="20"/>
                <w:szCs w:val="20"/>
              </w:rPr>
            </w:pPr>
            <w:r w:rsidRPr="004D799E">
              <w:rPr>
                <w:sz w:val="20"/>
                <w:szCs w:val="20"/>
              </w:rPr>
              <w:t>1100</w:t>
            </w:r>
          </w:p>
        </w:tc>
      </w:tr>
      <w:tr w:rsidR="00A912B7" w:rsidRPr="00A40A49" w14:paraId="0D1A50BC" w14:textId="77777777" w:rsidTr="00A912B7">
        <w:tc>
          <w:tcPr>
            <w:tcW w:w="291" w:type="pct"/>
            <w:tcMar>
              <w:top w:w="57" w:type="dxa"/>
              <w:left w:w="57" w:type="dxa"/>
              <w:bottom w:w="57" w:type="dxa"/>
              <w:right w:w="57" w:type="dxa"/>
            </w:tcMar>
          </w:tcPr>
          <w:p w14:paraId="12F77769" w14:textId="77777777" w:rsidR="00A912B7" w:rsidRPr="00A40A49" w:rsidRDefault="00A912B7" w:rsidP="00106B4D">
            <w:pPr>
              <w:rPr>
                <w:sz w:val="20"/>
                <w:szCs w:val="20"/>
              </w:rPr>
            </w:pPr>
            <w:r w:rsidRPr="00A40A49">
              <w:rPr>
                <w:sz w:val="20"/>
                <w:szCs w:val="20"/>
              </w:rPr>
              <w:t>7</w:t>
            </w:r>
            <w:r>
              <w:rPr>
                <w:sz w:val="20"/>
                <w:szCs w:val="20"/>
              </w:rPr>
              <w:t>2</w:t>
            </w:r>
            <w:r w:rsidRPr="00A40A49">
              <w:rPr>
                <w:sz w:val="20"/>
                <w:szCs w:val="20"/>
              </w:rPr>
              <w:t>.</w:t>
            </w:r>
          </w:p>
        </w:tc>
        <w:tc>
          <w:tcPr>
            <w:tcW w:w="1126" w:type="pct"/>
            <w:tcMar>
              <w:top w:w="57" w:type="dxa"/>
              <w:left w:w="57" w:type="dxa"/>
              <w:bottom w:w="57" w:type="dxa"/>
              <w:right w:w="57" w:type="dxa"/>
            </w:tcMar>
          </w:tcPr>
          <w:p w14:paraId="3AACB569" w14:textId="77777777" w:rsidR="00A912B7" w:rsidRPr="00A40A49" w:rsidRDefault="00A912B7" w:rsidP="00106B4D">
            <w:pPr>
              <w:rPr>
                <w:sz w:val="20"/>
                <w:szCs w:val="20"/>
              </w:rPr>
            </w:pPr>
            <w:r w:rsidRPr="00A40A49">
              <w:rPr>
                <w:sz w:val="20"/>
                <w:szCs w:val="20"/>
              </w:rPr>
              <w:t>Конецборский</w:t>
            </w:r>
          </w:p>
        </w:tc>
        <w:tc>
          <w:tcPr>
            <w:tcW w:w="1311" w:type="pct"/>
            <w:tcMar>
              <w:top w:w="57" w:type="dxa"/>
              <w:left w:w="57" w:type="dxa"/>
              <w:bottom w:w="57" w:type="dxa"/>
              <w:right w:w="57" w:type="dxa"/>
            </w:tcMar>
          </w:tcPr>
          <w:p w14:paraId="0EB854D0"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09A76F8" w14:textId="46F03AAF" w:rsidR="00A912B7" w:rsidRPr="00A40A49" w:rsidRDefault="001932CF" w:rsidP="00106B4D">
            <w:pPr>
              <w:rPr>
                <w:sz w:val="20"/>
                <w:szCs w:val="20"/>
              </w:rPr>
            </w:pPr>
            <w:r w:rsidRPr="001932CF">
              <w:rPr>
                <w:sz w:val="20"/>
                <w:szCs w:val="20"/>
              </w:rPr>
              <w:t xml:space="preserve">МО МР </w:t>
            </w:r>
            <w:r>
              <w:rPr>
                <w:sz w:val="20"/>
                <w:szCs w:val="20"/>
              </w:rPr>
              <w:t>«</w:t>
            </w:r>
            <w:r w:rsidRPr="001932CF">
              <w:rPr>
                <w:sz w:val="20"/>
                <w:szCs w:val="20"/>
              </w:rPr>
              <w:t>Печора</w:t>
            </w:r>
            <w:r>
              <w:rPr>
                <w:sz w:val="20"/>
                <w:szCs w:val="20"/>
              </w:rPr>
              <w:t>»</w:t>
            </w:r>
          </w:p>
        </w:tc>
        <w:tc>
          <w:tcPr>
            <w:tcW w:w="905" w:type="pct"/>
            <w:tcMar>
              <w:top w:w="57" w:type="dxa"/>
              <w:left w:w="57" w:type="dxa"/>
              <w:bottom w:w="57" w:type="dxa"/>
              <w:right w:w="57" w:type="dxa"/>
            </w:tcMar>
          </w:tcPr>
          <w:p w14:paraId="50D2E5E7" w14:textId="77777777" w:rsidR="00A912B7" w:rsidRPr="00A40A49" w:rsidRDefault="00A912B7" w:rsidP="00D046D5">
            <w:pPr>
              <w:jc w:val="center"/>
              <w:rPr>
                <w:sz w:val="20"/>
                <w:szCs w:val="20"/>
              </w:rPr>
            </w:pPr>
            <w:r>
              <w:rPr>
                <w:sz w:val="20"/>
                <w:szCs w:val="20"/>
              </w:rPr>
              <w:t>183</w:t>
            </w:r>
          </w:p>
        </w:tc>
      </w:tr>
      <w:tr w:rsidR="00A912B7" w:rsidRPr="00A40A49" w14:paraId="52C2178F" w14:textId="77777777" w:rsidTr="00A912B7">
        <w:tc>
          <w:tcPr>
            <w:tcW w:w="291" w:type="pct"/>
            <w:tcMar>
              <w:top w:w="57" w:type="dxa"/>
              <w:left w:w="57" w:type="dxa"/>
              <w:bottom w:w="57" w:type="dxa"/>
              <w:right w:w="57" w:type="dxa"/>
            </w:tcMar>
          </w:tcPr>
          <w:p w14:paraId="4597F804" w14:textId="77777777" w:rsidR="00A912B7" w:rsidRPr="00A40A49" w:rsidRDefault="00A912B7" w:rsidP="00106B4D">
            <w:pPr>
              <w:rPr>
                <w:sz w:val="20"/>
                <w:szCs w:val="20"/>
              </w:rPr>
            </w:pPr>
            <w:r w:rsidRPr="00A40A49">
              <w:rPr>
                <w:sz w:val="20"/>
                <w:szCs w:val="20"/>
              </w:rPr>
              <w:t>7</w:t>
            </w:r>
            <w:r>
              <w:rPr>
                <w:sz w:val="20"/>
                <w:szCs w:val="20"/>
              </w:rPr>
              <w:t>3</w:t>
            </w:r>
            <w:r w:rsidRPr="00A40A49">
              <w:rPr>
                <w:sz w:val="20"/>
                <w:szCs w:val="20"/>
              </w:rPr>
              <w:t>.</w:t>
            </w:r>
          </w:p>
        </w:tc>
        <w:tc>
          <w:tcPr>
            <w:tcW w:w="1126" w:type="pct"/>
            <w:tcMar>
              <w:top w:w="57" w:type="dxa"/>
              <w:left w:w="57" w:type="dxa"/>
              <w:bottom w:w="57" w:type="dxa"/>
              <w:right w:w="57" w:type="dxa"/>
            </w:tcMar>
          </w:tcPr>
          <w:p w14:paraId="7212825F" w14:textId="77777777" w:rsidR="00A912B7" w:rsidRPr="00A40A49" w:rsidRDefault="00A912B7" w:rsidP="00106B4D">
            <w:pPr>
              <w:rPr>
                <w:sz w:val="20"/>
                <w:szCs w:val="20"/>
              </w:rPr>
            </w:pPr>
            <w:r w:rsidRPr="00A40A49">
              <w:rPr>
                <w:sz w:val="20"/>
                <w:szCs w:val="20"/>
              </w:rPr>
              <w:t>Кузобнюр</w:t>
            </w:r>
          </w:p>
        </w:tc>
        <w:tc>
          <w:tcPr>
            <w:tcW w:w="1311" w:type="pct"/>
            <w:tcMar>
              <w:top w:w="57" w:type="dxa"/>
              <w:left w:w="57" w:type="dxa"/>
              <w:bottom w:w="57" w:type="dxa"/>
              <w:right w:w="57" w:type="dxa"/>
            </w:tcMar>
          </w:tcPr>
          <w:p w14:paraId="4B207D4F"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7B723CE" w14:textId="04FD143F" w:rsidR="00A912B7" w:rsidRPr="00A40A49" w:rsidRDefault="00A912B7" w:rsidP="00106B4D">
            <w:pPr>
              <w:rPr>
                <w:sz w:val="20"/>
                <w:szCs w:val="20"/>
              </w:rPr>
            </w:pPr>
            <w:r>
              <w:rPr>
                <w:sz w:val="20"/>
                <w:szCs w:val="20"/>
              </w:rPr>
              <w:t>МО МР</w:t>
            </w:r>
            <w:r w:rsidR="002218AD">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27E580E9" w14:textId="77777777" w:rsidR="00A912B7" w:rsidRPr="00A40A49" w:rsidRDefault="00A912B7" w:rsidP="00D046D5">
            <w:pPr>
              <w:jc w:val="center"/>
              <w:rPr>
                <w:sz w:val="20"/>
                <w:szCs w:val="20"/>
              </w:rPr>
            </w:pPr>
            <w:r w:rsidRPr="00A40A49">
              <w:rPr>
                <w:sz w:val="20"/>
                <w:szCs w:val="20"/>
              </w:rPr>
              <w:t>225</w:t>
            </w:r>
            <w:r>
              <w:rPr>
                <w:sz w:val="20"/>
                <w:szCs w:val="20"/>
              </w:rPr>
              <w:t>1,5</w:t>
            </w:r>
          </w:p>
        </w:tc>
      </w:tr>
      <w:tr w:rsidR="00A912B7" w:rsidRPr="00A40A49" w14:paraId="380A7111" w14:textId="77777777" w:rsidTr="00A912B7">
        <w:tc>
          <w:tcPr>
            <w:tcW w:w="291" w:type="pct"/>
            <w:tcMar>
              <w:top w:w="57" w:type="dxa"/>
              <w:left w:w="57" w:type="dxa"/>
              <w:bottom w:w="57" w:type="dxa"/>
              <w:right w:w="57" w:type="dxa"/>
            </w:tcMar>
          </w:tcPr>
          <w:p w14:paraId="7B0EA09D" w14:textId="77777777" w:rsidR="00A912B7" w:rsidRPr="00A40A49" w:rsidRDefault="00A912B7" w:rsidP="00106B4D">
            <w:pPr>
              <w:rPr>
                <w:sz w:val="20"/>
                <w:szCs w:val="20"/>
              </w:rPr>
            </w:pPr>
            <w:r w:rsidRPr="00A40A49">
              <w:rPr>
                <w:sz w:val="20"/>
                <w:szCs w:val="20"/>
              </w:rPr>
              <w:t>7</w:t>
            </w:r>
            <w:r>
              <w:rPr>
                <w:sz w:val="20"/>
                <w:szCs w:val="20"/>
              </w:rPr>
              <w:t>4</w:t>
            </w:r>
            <w:r w:rsidRPr="00A40A49">
              <w:rPr>
                <w:sz w:val="20"/>
                <w:szCs w:val="20"/>
              </w:rPr>
              <w:t>.</w:t>
            </w:r>
          </w:p>
        </w:tc>
        <w:tc>
          <w:tcPr>
            <w:tcW w:w="1126" w:type="pct"/>
            <w:tcMar>
              <w:top w:w="57" w:type="dxa"/>
              <w:left w:w="57" w:type="dxa"/>
              <w:bottom w:w="57" w:type="dxa"/>
              <w:right w:w="57" w:type="dxa"/>
            </w:tcMar>
          </w:tcPr>
          <w:p w14:paraId="7B3494CD" w14:textId="77777777" w:rsidR="00A912B7" w:rsidRPr="00A40A49" w:rsidRDefault="00A912B7" w:rsidP="00106B4D">
            <w:pPr>
              <w:rPr>
                <w:sz w:val="20"/>
                <w:szCs w:val="20"/>
              </w:rPr>
            </w:pPr>
            <w:r w:rsidRPr="00A40A49">
              <w:rPr>
                <w:sz w:val="20"/>
                <w:szCs w:val="20"/>
              </w:rPr>
              <w:t>Кыкторнюр</w:t>
            </w:r>
          </w:p>
        </w:tc>
        <w:tc>
          <w:tcPr>
            <w:tcW w:w="1311" w:type="pct"/>
            <w:tcMar>
              <w:top w:w="57" w:type="dxa"/>
              <w:left w:w="57" w:type="dxa"/>
              <w:bottom w:w="57" w:type="dxa"/>
              <w:right w:w="57" w:type="dxa"/>
            </w:tcMar>
          </w:tcPr>
          <w:p w14:paraId="2B3D80B9"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180039C" w14:textId="77777777" w:rsidR="00A912B7" w:rsidRPr="00A40A49" w:rsidRDefault="00A912B7" w:rsidP="00106B4D">
            <w:pPr>
              <w:rPr>
                <w:sz w:val="20"/>
                <w:szCs w:val="20"/>
              </w:rPr>
            </w:pPr>
            <w:r w:rsidRPr="00A40A49">
              <w:rPr>
                <w:sz w:val="20"/>
                <w:szCs w:val="20"/>
              </w:rPr>
              <w:t>МО МР «Ижемский»</w:t>
            </w:r>
          </w:p>
        </w:tc>
        <w:tc>
          <w:tcPr>
            <w:tcW w:w="905" w:type="pct"/>
            <w:tcMar>
              <w:top w:w="57" w:type="dxa"/>
              <w:left w:w="57" w:type="dxa"/>
              <w:bottom w:w="57" w:type="dxa"/>
              <w:right w:w="57" w:type="dxa"/>
            </w:tcMar>
          </w:tcPr>
          <w:p w14:paraId="57175FAC" w14:textId="77777777" w:rsidR="00A912B7" w:rsidRPr="00A40A49" w:rsidRDefault="00A912B7" w:rsidP="00D046D5">
            <w:pPr>
              <w:jc w:val="center"/>
              <w:rPr>
                <w:sz w:val="20"/>
                <w:szCs w:val="20"/>
              </w:rPr>
            </w:pPr>
            <w:r w:rsidRPr="00A40A49">
              <w:rPr>
                <w:sz w:val="20"/>
                <w:szCs w:val="20"/>
              </w:rPr>
              <w:t>267</w:t>
            </w:r>
          </w:p>
        </w:tc>
      </w:tr>
      <w:tr w:rsidR="00A912B7" w:rsidRPr="00A40A49" w14:paraId="3343C8BB" w14:textId="77777777" w:rsidTr="00A912B7">
        <w:tc>
          <w:tcPr>
            <w:tcW w:w="291" w:type="pct"/>
            <w:tcMar>
              <w:top w:w="57" w:type="dxa"/>
              <w:left w:w="57" w:type="dxa"/>
              <w:bottom w:w="57" w:type="dxa"/>
              <w:right w:w="57" w:type="dxa"/>
            </w:tcMar>
          </w:tcPr>
          <w:p w14:paraId="03A0617C" w14:textId="77777777" w:rsidR="00A912B7" w:rsidRPr="00A40A49" w:rsidRDefault="00A912B7" w:rsidP="00106B4D">
            <w:pPr>
              <w:rPr>
                <w:sz w:val="20"/>
                <w:szCs w:val="20"/>
              </w:rPr>
            </w:pPr>
            <w:r w:rsidRPr="00A40A49">
              <w:rPr>
                <w:sz w:val="20"/>
                <w:szCs w:val="20"/>
              </w:rPr>
              <w:t>7</w:t>
            </w:r>
            <w:r>
              <w:rPr>
                <w:sz w:val="20"/>
                <w:szCs w:val="20"/>
              </w:rPr>
              <w:t>5</w:t>
            </w:r>
            <w:r w:rsidRPr="00A40A49">
              <w:rPr>
                <w:sz w:val="20"/>
                <w:szCs w:val="20"/>
              </w:rPr>
              <w:t>.</w:t>
            </w:r>
          </w:p>
        </w:tc>
        <w:tc>
          <w:tcPr>
            <w:tcW w:w="1126" w:type="pct"/>
            <w:tcMar>
              <w:top w:w="57" w:type="dxa"/>
              <w:left w:w="57" w:type="dxa"/>
              <w:bottom w:w="57" w:type="dxa"/>
              <w:right w:w="57" w:type="dxa"/>
            </w:tcMar>
          </w:tcPr>
          <w:p w14:paraId="3AC89063" w14:textId="77777777" w:rsidR="00A912B7" w:rsidRPr="00A40A49" w:rsidRDefault="00A912B7" w:rsidP="00106B4D">
            <w:pPr>
              <w:rPr>
                <w:sz w:val="20"/>
                <w:szCs w:val="20"/>
              </w:rPr>
            </w:pPr>
            <w:r w:rsidRPr="00A40A49">
              <w:rPr>
                <w:sz w:val="20"/>
                <w:szCs w:val="20"/>
              </w:rPr>
              <w:t>Ларьковский</w:t>
            </w:r>
          </w:p>
        </w:tc>
        <w:tc>
          <w:tcPr>
            <w:tcW w:w="1311" w:type="pct"/>
            <w:tcMar>
              <w:top w:w="57" w:type="dxa"/>
              <w:left w:w="57" w:type="dxa"/>
              <w:bottom w:w="57" w:type="dxa"/>
              <w:right w:w="57" w:type="dxa"/>
            </w:tcMar>
          </w:tcPr>
          <w:p w14:paraId="3B58049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813F49E" w14:textId="57E6DD17" w:rsidR="00A912B7" w:rsidRPr="00A40A49" w:rsidRDefault="00A912B7" w:rsidP="00106B4D">
            <w:pPr>
              <w:rPr>
                <w:sz w:val="20"/>
                <w:szCs w:val="20"/>
              </w:rPr>
            </w:pPr>
            <w:r>
              <w:rPr>
                <w:sz w:val="20"/>
                <w:szCs w:val="20"/>
              </w:rPr>
              <w:t>МО МР</w:t>
            </w:r>
            <w:r w:rsidR="002218AD">
              <w:rPr>
                <w:sz w:val="20"/>
                <w:szCs w:val="20"/>
              </w:rPr>
              <w:t xml:space="preserve"> </w:t>
            </w:r>
            <w:r w:rsidRPr="00A40A49">
              <w:rPr>
                <w:sz w:val="20"/>
                <w:szCs w:val="20"/>
              </w:rPr>
              <w:t>«Усть-Цилемский»</w:t>
            </w:r>
          </w:p>
        </w:tc>
        <w:tc>
          <w:tcPr>
            <w:tcW w:w="905" w:type="pct"/>
            <w:tcMar>
              <w:top w:w="57" w:type="dxa"/>
              <w:left w:w="57" w:type="dxa"/>
              <w:bottom w:w="57" w:type="dxa"/>
              <w:right w:w="57" w:type="dxa"/>
            </w:tcMar>
          </w:tcPr>
          <w:p w14:paraId="109C379B" w14:textId="77777777" w:rsidR="00A912B7" w:rsidRPr="00A40A49" w:rsidRDefault="00A912B7" w:rsidP="00D046D5">
            <w:pPr>
              <w:jc w:val="center"/>
              <w:rPr>
                <w:sz w:val="20"/>
                <w:szCs w:val="20"/>
              </w:rPr>
            </w:pPr>
            <w:r w:rsidRPr="00A40A49">
              <w:rPr>
                <w:sz w:val="20"/>
                <w:szCs w:val="20"/>
              </w:rPr>
              <w:t>14 000</w:t>
            </w:r>
          </w:p>
        </w:tc>
      </w:tr>
      <w:tr w:rsidR="00A912B7" w:rsidRPr="00A40A49" w14:paraId="5BA247AF" w14:textId="77777777" w:rsidTr="00A912B7">
        <w:tc>
          <w:tcPr>
            <w:tcW w:w="291" w:type="pct"/>
            <w:tcMar>
              <w:top w:w="57" w:type="dxa"/>
              <w:left w:w="57" w:type="dxa"/>
              <w:bottom w:w="57" w:type="dxa"/>
              <w:right w:w="57" w:type="dxa"/>
            </w:tcMar>
          </w:tcPr>
          <w:p w14:paraId="4A786D3F" w14:textId="77777777" w:rsidR="00A912B7" w:rsidRPr="00A40A49" w:rsidRDefault="00A912B7" w:rsidP="00106B4D">
            <w:pPr>
              <w:rPr>
                <w:sz w:val="20"/>
                <w:szCs w:val="20"/>
              </w:rPr>
            </w:pPr>
            <w:r w:rsidRPr="00A40A49">
              <w:rPr>
                <w:sz w:val="20"/>
                <w:szCs w:val="20"/>
              </w:rPr>
              <w:t>7</w:t>
            </w:r>
            <w:r>
              <w:rPr>
                <w:sz w:val="20"/>
                <w:szCs w:val="20"/>
              </w:rPr>
              <w:t>6</w:t>
            </w:r>
            <w:r w:rsidRPr="00A40A49">
              <w:rPr>
                <w:sz w:val="20"/>
                <w:szCs w:val="20"/>
              </w:rPr>
              <w:t>.</w:t>
            </w:r>
          </w:p>
        </w:tc>
        <w:tc>
          <w:tcPr>
            <w:tcW w:w="1126" w:type="pct"/>
            <w:tcMar>
              <w:top w:w="57" w:type="dxa"/>
              <w:left w:w="57" w:type="dxa"/>
              <w:bottom w:w="57" w:type="dxa"/>
              <w:right w:w="57" w:type="dxa"/>
            </w:tcMar>
          </w:tcPr>
          <w:p w14:paraId="0903F663" w14:textId="77777777" w:rsidR="00A912B7" w:rsidRPr="00A40A49" w:rsidRDefault="00A912B7" w:rsidP="00106B4D">
            <w:pPr>
              <w:rPr>
                <w:sz w:val="20"/>
                <w:szCs w:val="20"/>
              </w:rPr>
            </w:pPr>
            <w:r w:rsidRPr="00A40A49">
              <w:rPr>
                <w:sz w:val="20"/>
                <w:szCs w:val="20"/>
              </w:rPr>
              <w:t>Левобережный</w:t>
            </w:r>
          </w:p>
        </w:tc>
        <w:tc>
          <w:tcPr>
            <w:tcW w:w="1311" w:type="pct"/>
            <w:tcMar>
              <w:top w:w="57" w:type="dxa"/>
              <w:left w:w="57" w:type="dxa"/>
              <w:bottom w:w="57" w:type="dxa"/>
              <w:right w:w="57" w:type="dxa"/>
            </w:tcMar>
          </w:tcPr>
          <w:p w14:paraId="780FE809"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545AAB1" w14:textId="7826A869" w:rsidR="00A912B7" w:rsidRPr="00A40A49" w:rsidRDefault="001932CF" w:rsidP="00106B4D">
            <w:pPr>
              <w:rPr>
                <w:sz w:val="20"/>
                <w:szCs w:val="20"/>
              </w:rPr>
            </w:pPr>
            <w:r w:rsidRPr="001932CF">
              <w:rPr>
                <w:sz w:val="20"/>
                <w:szCs w:val="20"/>
              </w:rPr>
              <w:t xml:space="preserve">МО МР </w:t>
            </w:r>
            <w:r>
              <w:rPr>
                <w:sz w:val="20"/>
                <w:szCs w:val="20"/>
              </w:rPr>
              <w:t>«</w:t>
            </w:r>
            <w:r w:rsidRPr="001932CF">
              <w:rPr>
                <w:sz w:val="20"/>
                <w:szCs w:val="20"/>
              </w:rPr>
              <w:t>Печора</w:t>
            </w:r>
            <w:r>
              <w:rPr>
                <w:sz w:val="20"/>
                <w:szCs w:val="20"/>
              </w:rPr>
              <w:t>»</w:t>
            </w:r>
          </w:p>
        </w:tc>
        <w:tc>
          <w:tcPr>
            <w:tcW w:w="905" w:type="pct"/>
            <w:tcMar>
              <w:top w:w="57" w:type="dxa"/>
              <w:left w:w="57" w:type="dxa"/>
              <w:bottom w:w="57" w:type="dxa"/>
              <w:right w:w="57" w:type="dxa"/>
            </w:tcMar>
          </w:tcPr>
          <w:p w14:paraId="2CB200E0" w14:textId="77777777" w:rsidR="00A912B7" w:rsidRPr="00A40A49" w:rsidRDefault="00A912B7" w:rsidP="00D046D5">
            <w:pPr>
              <w:jc w:val="center"/>
              <w:rPr>
                <w:sz w:val="20"/>
                <w:szCs w:val="20"/>
              </w:rPr>
            </w:pPr>
            <w:r>
              <w:rPr>
                <w:sz w:val="20"/>
                <w:szCs w:val="20"/>
              </w:rPr>
              <w:t>1834,4</w:t>
            </w:r>
          </w:p>
        </w:tc>
      </w:tr>
      <w:tr w:rsidR="00A912B7" w:rsidRPr="00A40A49" w14:paraId="1969DDD1" w14:textId="77777777" w:rsidTr="00A912B7">
        <w:tc>
          <w:tcPr>
            <w:tcW w:w="291" w:type="pct"/>
            <w:tcMar>
              <w:top w:w="57" w:type="dxa"/>
              <w:left w:w="57" w:type="dxa"/>
              <w:bottom w:w="57" w:type="dxa"/>
              <w:right w:w="57" w:type="dxa"/>
            </w:tcMar>
          </w:tcPr>
          <w:p w14:paraId="7BA4EC46" w14:textId="77777777" w:rsidR="00A912B7" w:rsidRPr="00A40A49" w:rsidRDefault="00A912B7" w:rsidP="00106B4D">
            <w:pPr>
              <w:rPr>
                <w:sz w:val="20"/>
                <w:szCs w:val="20"/>
              </w:rPr>
            </w:pPr>
            <w:r w:rsidRPr="00A40A49">
              <w:rPr>
                <w:sz w:val="20"/>
                <w:szCs w:val="20"/>
              </w:rPr>
              <w:t>7</w:t>
            </w:r>
            <w:r>
              <w:rPr>
                <w:sz w:val="20"/>
                <w:szCs w:val="20"/>
              </w:rPr>
              <w:t>7</w:t>
            </w:r>
            <w:r w:rsidRPr="00A40A49">
              <w:rPr>
                <w:sz w:val="20"/>
                <w:szCs w:val="20"/>
              </w:rPr>
              <w:t>.</w:t>
            </w:r>
          </w:p>
        </w:tc>
        <w:tc>
          <w:tcPr>
            <w:tcW w:w="1126" w:type="pct"/>
            <w:tcMar>
              <w:top w:w="57" w:type="dxa"/>
              <w:left w:w="57" w:type="dxa"/>
              <w:bottom w:w="57" w:type="dxa"/>
              <w:right w:w="57" w:type="dxa"/>
            </w:tcMar>
          </w:tcPr>
          <w:p w14:paraId="01092242" w14:textId="77777777" w:rsidR="00A912B7" w:rsidRPr="00A40A49" w:rsidRDefault="00A912B7" w:rsidP="00106B4D">
            <w:pPr>
              <w:rPr>
                <w:sz w:val="20"/>
                <w:szCs w:val="20"/>
              </w:rPr>
            </w:pPr>
            <w:r w:rsidRPr="00A40A49">
              <w:rPr>
                <w:sz w:val="20"/>
                <w:szCs w:val="20"/>
              </w:rPr>
              <w:t>Лекнюр</w:t>
            </w:r>
          </w:p>
        </w:tc>
        <w:tc>
          <w:tcPr>
            <w:tcW w:w="1311" w:type="pct"/>
            <w:tcMar>
              <w:top w:w="57" w:type="dxa"/>
              <w:left w:w="57" w:type="dxa"/>
              <w:bottom w:w="57" w:type="dxa"/>
              <w:right w:w="57" w:type="dxa"/>
            </w:tcMar>
          </w:tcPr>
          <w:p w14:paraId="5673F5F2"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9AF390E" w14:textId="4E3B70CC" w:rsidR="00A912B7" w:rsidRPr="00A40A49" w:rsidRDefault="00CA410B" w:rsidP="00CA410B">
            <w:pPr>
              <w:rPr>
                <w:sz w:val="20"/>
                <w:szCs w:val="20"/>
              </w:rPr>
            </w:pPr>
            <w:r w:rsidRPr="00CA410B">
              <w:rPr>
                <w:sz w:val="20"/>
                <w:szCs w:val="20"/>
              </w:rPr>
              <w:t xml:space="preserve">МО ГО </w:t>
            </w:r>
            <w:r>
              <w:rPr>
                <w:sz w:val="20"/>
                <w:szCs w:val="20"/>
              </w:rPr>
              <w:t>«</w:t>
            </w:r>
            <w:r w:rsidRPr="00CA410B">
              <w:rPr>
                <w:sz w:val="20"/>
                <w:szCs w:val="20"/>
              </w:rPr>
              <w:t>Вуктыл</w:t>
            </w:r>
            <w:r>
              <w:rPr>
                <w:sz w:val="20"/>
                <w:szCs w:val="20"/>
              </w:rPr>
              <w:t>»</w:t>
            </w:r>
          </w:p>
        </w:tc>
        <w:tc>
          <w:tcPr>
            <w:tcW w:w="905" w:type="pct"/>
            <w:tcMar>
              <w:top w:w="57" w:type="dxa"/>
              <w:left w:w="57" w:type="dxa"/>
              <w:bottom w:w="57" w:type="dxa"/>
              <w:right w:w="57" w:type="dxa"/>
            </w:tcMar>
          </w:tcPr>
          <w:p w14:paraId="122CA1DC" w14:textId="77777777" w:rsidR="00A912B7" w:rsidRPr="00A40A49" w:rsidRDefault="00A912B7" w:rsidP="00D046D5">
            <w:pPr>
              <w:jc w:val="center"/>
              <w:rPr>
                <w:sz w:val="20"/>
                <w:szCs w:val="20"/>
              </w:rPr>
            </w:pPr>
            <w:r w:rsidRPr="00A40A49">
              <w:rPr>
                <w:sz w:val="20"/>
                <w:szCs w:val="20"/>
              </w:rPr>
              <w:t>7</w:t>
            </w:r>
            <w:r>
              <w:rPr>
                <w:sz w:val="20"/>
                <w:szCs w:val="20"/>
              </w:rPr>
              <w:t> 511,7</w:t>
            </w:r>
          </w:p>
        </w:tc>
      </w:tr>
      <w:tr w:rsidR="00A912B7" w:rsidRPr="00A40A49" w14:paraId="0F19A22A" w14:textId="77777777" w:rsidTr="00A912B7">
        <w:tc>
          <w:tcPr>
            <w:tcW w:w="291" w:type="pct"/>
            <w:tcMar>
              <w:top w:w="57" w:type="dxa"/>
              <w:left w:w="57" w:type="dxa"/>
              <w:bottom w:w="57" w:type="dxa"/>
              <w:right w:w="57" w:type="dxa"/>
            </w:tcMar>
          </w:tcPr>
          <w:p w14:paraId="0D6F4ACF" w14:textId="77777777" w:rsidR="00A912B7" w:rsidRPr="00A40A49" w:rsidRDefault="00A912B7" w:rsidP="00106B4D">
            <w:pPr>
              <w:rPr>
                <w:sz w:val="20"/>
                <w:szCs w:val="20"/>
              </w:rPr>
            </w:pPr>
            <w:r w:rsidRPr="00A40A49">
              <w:rPr>
                <w:sz w:val="20"/>
                <w:szCs w:val="20"/>
              </w:rPr>
              <w:t>7</w:t>
            </w:r>
            <w:r>
              <w:rPr>
                <w:sz w:val="20"/>
                <w:szCs w:val="20"/>
              </w:rPr>
              <w:t>8</w:t>
            </w:r>
            <w:r w:rsidRPr="00A40A49">
              <w:rPr>
                <w:sz w:val="20"/>
                <w:szCs w:val="20"/>
              </w:rPr>
              <w:t>.</w:t>
            </w:r>
          </w:p>
        </w:tc>
        <w:tc>
          <w:tcPr>
            <w:tcW w:w="1126" w:type="pct"/>
            <w:tcMar>
              <w:top w:w="57" w:type="dxa"/>
              <w:left w:w="57" w:type="dxa"/>
              <w:bottom w:w="57" w:type="dxa"/>
              <w:right w:w="57" w:type="dxa"/>
            </w:tcMar>
          </w:tcPr>
          <w:p w14:paraId="01959D4D" w14:textId="77777777" w:rsidR="00A912B7" w:rsidRPr="00A40A49" w:rsidRDefault="00A912B7" w:rsidP="00106B4D">
            <w:pPr>
              <w:rPr>
                <w:sz w:val="20"/>
                <w:szCs w:val="20"/>
              </w:rPr>
            </w:pPr>
            <w:r>
              <w:rPr>
                <w:sz w:val="20"/>
                <w:szCs w:val="20"/>
              </w:rPr>
              <w:t>Лунвожнюр</w:t>
            </w:r>
          </w:p>
        </w:tc>
        <w:tc>
          <w:tcPr>
            <w:tcW w:w="1311" w:type="pct"/>
            <w:tcMar>
              <w:top w:w="57" w:type="dxa"/>
              <w:left w:w="57" w:type="dxa"/>
              <w:bottom w:w="57" w:type="dxa"/>
              <w:right w:w="57" w:type="dxa"/>
            </w:tcMar>
          </w:tcPr>
          <w:p w14:paraId="63C04BFE"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33031E1" w14:textId="77777777" w:rsidR="00A912B7" w:rsidRPr="00A40A49" w:rsidRDefault="00A912B7" w:rsidP="00106B4D">
            <w:pPr>
              <w:rPr>
                <w:sz w:val="20"/>
                <w:szCs w:val="20"/>
              </w:rPr>
            </w:pPr>
            <w:r>
              <w:rPr>
                <w:sz w:val="20"/>
                <w:szCs w:val="20"/>
              </w:rPr>
              <w:t>МО МР «Княжпогостский»</w:t>
            </w:r>
          </w:p>
        </w:tc>
        <w:tc>
          <w:tcPr>
            <w:tcW w:w="905" w:type="pct"/>
            <w:tcMar>
              <w:top w:w="57" w:type="dxa"/>
              <w:left w:w="57" w:type="dxa"/>
              <w:bottom w:w="57" w:type="dxa"/>
              <w:right w:w="57" w:type="dxa"/>
            </w:tcMar>
          </w:tcPr>
          <w:p w14:paraId="4AF66B8A" w14:textId="77777777" w:rsidR="00A912B7" w:rsidRPr="00A40A49" w:rsidRDefault="00A912B7" w:rsidP="00D046D5">
            <w:pPr>
              <w:jc w:val="center"/>
              <w:rPr>
                <w:sz w:val="20"/>
                <w:szCs w:val="20"/>
              </w:rPr>
            </w:pPr>
            <w:r>
              <w:rPr>
                <w:sz w:val="20"/>
                <w:szCs w:val="20"/>
              </w:rPr>
              <w:t>402</w:t>
            </w:r>
          </w:p>
        </w:tc>
      </w:tr>
      <w:tr w:rsidR="00A912B7" w:rsidRPr="00A40A49" w14:paraId="6FA25801" w14:textId="77777777" w:rsidTr="00A912B7">
        <w:tc>
          <w:tcPr>
            <w:tcW w:w="291" w:type="pct"/>
            <w:tcMar>
              <w:top w:w="57" w:type="dxa"/>
              <w:left w:w="57" w:type="dxa"/>
              <w:bottom w:w="57" w:type="dxa"/>
              <w:right w:w="57" w:type="dxa"/>
            </w:tcMar>
          </w:tcPr>
          <w:p w14:paraId="656EE791" w14:textId="77777777" w:rsidR="00A912B7" w:rsidRPr="00A40A49" w:rsidRDefault="00A912B7" w:rsidP="00106B4D">
            <w:pPr>
              <w:rPr>
                <w:sz w:val="20"/>
                <w:szCs w:val="20"/>
              </w:rPr>
            </w:pPr>
            <w:r w:rsidRPr="00A40A49">
              <w:rPr>
                <w:sz w:val="20"/>
                <w:szCs w:val="20"/>
              </w:rPr>
              <w:t>7</w:t>
            </w:r>
            <w:r>
              <w:rPr>
                <w:sz w:val="20"/>
                <w:szCs w:val="20"/>
              </w:rPr>
              <w:t>9</w:t>
            </w:r>
            <w:r w:rsidRPr="00A40A49">
              <w:rPr>
                <w:sz w:val="20"/>
                <w:szCs w:val="20"/>
              </w:rPr>
              <w:t>.</w:t>
            </w:r>
          </w:p>
        </w:tc>
        <w:tc>
          <w:tcPr>
            <w:tcW w:w="1126" w:type="pct"/>
            <w:tcMar>
              <w:top w:w="57" w:type="dxa"/>
              <w:left w:w="57" w:type="dxa"/>
              <w:bottom w:w="57" w:type="dxa"/>
              <w:right w:w="57" w:type="dxa"/>
            </w:tcMar>
          </w:tcPr>
          <w:p w14:paraId="6AB69C5C" w14:textId="77777777" w:rsidR="00A912B7" w:rsidRPr="00A40A49" w:rsidRDefault="00A912B7" w:rsidP="00106B4D">
            <w:pPr>
              <w:rPr>
                <w:sz w:val="20"/>
                <w:szCs w:val="20"/>
              </w:rPr>
            </w:pPr>
            <w:r w:rsidRPr="00A40A49">
              <w:rPr>
                <w:sz w:val="20"/>
                <w:szCs w:val="20"/>
              </w:rPr>
              <w:t>Лунвывнюр</w:t>
            </w:r>
          </w:p>
        </w:tc>
        <w:tc>
          <w:tcPr>
            <w:tcW w:w="1311" w:type="pct"/>
            <w:tcMar>
              <w:top w:w="57" w:type="dxa"/>
              <w:left w:w="57" w:type="dxa"/>
              <w:bottom w:w="57" w:type="dxa"/>
              <w:right w:w="57" w:type="dxa"/>
            </w:tcMar>
          </w:tcPr>
          <w:p w14:paraId="7A996AD5"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EED7765" w14:textId="0EBA178E" w:rsidR="00A912B7" w:rsidRPr="00A40A49" w:rsidRDefault="00A912B7" w:rsidP="00106B4D">
            <w:pPr>
              <w:rPr>
                <w:sz w:val="20"/>
                <w:szCs w:val="20"/>
              </w:rPr>
            </w:pPr>
            <w:r>
              <w:rPr>
                <w:sz w:val="20"/>
                <w:szCs w:val="20"/>
              </w:rPr>
              <w:t>МО МР</w:t>
            </w:r>
            <w:r w:rsidR="002218A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370A2A45" w14:textId="77777777" w:rsidR="00A912B7" w:rsidRPr="00A40A49" w:rsidRDefault="00A912B7" w:rsidP="00D046D5">
            <w:pPr>
              <w:jc w:val="center"/>
              <w:rPr>
                <w:sz w:val="20"/>
                <w:szCs w:val="20"/>
              </w:rPr>
            </w:pPr>
            <w:r w:rsidRPr="00A40A49">
              <w:rPr>
                <w:sz w:val="20"/>
                <w:szCs w:val="20"/>
              </w:rPr>
              <w:t>1</w:t>
            </w:r>
            <w:r>
              <w:rPr>
                <w:sz w:val="20"/>
                <w:szCs w:val="20"/>
              </w:rPr>
              <w:t xml:space="preserve"> 360</w:t>
            </w:r>
          </w:p>
        </w:tc>
      </w:tr>
      <w:tr w:rsidR="00A912B7" w:rsidRPr="00A40A49" w14:paraId="6D5A14D7" w14:textId="77777777" w:rsidTr="00A912B7">
        <w:tc>
          <w:tcPr>
            <w:tcW w:w="291" w:type="pct"/>
            <w:tcMar>
              <w:top w:w="57" w:type="dxa"/>
              <w:left w:w="57" w:type="dxa"/>
              <w:bottom w:w="57" w:type="dxa"/>
              <w:right w:w="57" w:type="dxa"/>
            </w:tcMar>
          </w:tcPr>
          <w:p w14:paraId="42171D5E" w14:textId="77777777" w:rsidR="00A912B7" w:rsidRPr="00A40A49" w:rsidRDefault="00A912B7" w:rsidP="00106B4D">
            <w:pPr>
              <w:rPr>
                <w:sz w:val="20"/>
                <w:szCs w:val="20"/>
              </w:rPr>
            </w:pPr>
            <w:r w:rsidRPr="00A40A49">
              <w:rPr>
                <w:sz w:val="20"/>
                <w:szCs w:val="20"/>
              </w:rPr>
              <w:t>8</w:t>
            </w:r>
            <w:r>
              <w:rPr>
                <w:sz w:val="20"/>
                <w:szCs w:val="20"/>
              </w:rPr>
              <w:t>0</w:t>
            </w:r>
            <w:r w:rsidRPr="00A40A49">
              <w:rPr>
                <w:sz w:val="20"/>
                <w:szCs w:val="20"/>
              </w:rPr>
              <w:t>.</w:t>
            </w:r>
          </w:p>
        </w:tc>
        <w:tc>
          <w:tcPr>
            <w:tcW w:w="1126" w:type="pct"/>
            <w:tcMar>
              <w:top w:w="57" w:type="dxa"/>
              <w:left w:w="57" w:type="dxa"/>
              <w:bottom w:w="57" w:type="dxa"/>
              <w:right w:w="57" w:type="dxa"/>
            </w:tcMar>
          </w:tcPr>
          <w:p w14:paraId="0BCE747F" w14:textId="77777777" w:rsidR="00A912B7" w:rsidRPr="00A40A49" w:rsidRDefault="00A912B7" w:rsidP="00106B4D">
            <w:pPr>
              <w:rPr>
                <w:sz w:val="20"/>
                <w:szCs w:val="20"/>
              </w:rPr>
            </w:pPr>
            <w:r w:rsidRPr="00A40A49">
              <w:rPr>
                <w:sz w:val="20"/>
                <w:szCs w:val="20"/>
              </w:rPr>
              <w:t>Лэньюнюр</w:t>
            </w:r>
          </w:p>
        </w:tc>
        <w:tc>
          <w:tcPr>
            <w:tcW w:w="1311" w:type="pct"/>
            <w:tcMar>
              <w:top w:w="57" w:type="dxa"/>
              <w:left w:w="57" w:type="dxa"/>
              <w:bottom w:w="57" w:type="dxa"/>
              <w:right w:w="57" w:type="dxa"/>
            </w:tcMar>
          </w:tcPr>
          <w:p w14:paraId="0A57DB58"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7868314" w14:textId="77777777" w:rsidR="00A912B7" w:rsidRPr="00A40A49" w:rsidRDefault="00A912B7" w:rsidP="00106B4D">
            <w:pPr>
              <w:rPr>
                <w:sz w:val="20"/>
                <w:szCs w:val="20"/>
              </w:rPr>
            </w:pPr>
            <w:r w:rsidRPr="00A40A49">
              <w:rPr>
                <w:sz w:val="20"/>
                <w:szCs w:val="20"/>
              </w:rPr>
              <w:t>МО МР «Ижемский»</w:t>
            </w:r>
          </w:p>
        </w:tc>
        <w:tc>
          <w:tcPr>
            <w:tcW w:w="905" w:type="pct"/>
            <w:tcMar>
              <w:top w:w="57" w:type="dxa"/>
              <w:left w:w="57" w:type="dxa"/>
              <w:bottom w:w="57" w:type="dxa"/>
              <w:right w:w="57" w:type="dxa"/>
            </w:tcMar>
          </w:tcPr>
          <w:p w14:paraId="2E5F7461" w14:textId="77777777" w:rsidR="00A912B7" w:rsidRPr="00A40A49" w:rsidRDefault="00A912B7" w:rsidP="00D046D5">
            <w:pPr>
              <w:jc w:val="center"/>
              <w:rPr>
                <w:sz w:val="20"/>
                <w:szCs w:val="20"/>
              </w:rPr>
            </w:pPr>
            <w:r w:rsidRPr="00A40A49">
              <w:rPr>
                <w:sz w:val="20"/>
                <w:szCs w:val="20"/>
              </w:rPr>
              <w:t>3068</w:t>
            </w:r>
          </w:p>
        </w:tc>
      </w:tr>
      <w:tr w:rsidR="00A912B7" w:rsidRPr="00A40A49" w14:paraId="0BBD786B" w14:textId="77777777" w:rsidTr="00A912B7">
        <w:tc>
          <w:tcPr>
            <w:tcW w:w="291" w:type="pct"/>
            <w:tcMar>
              <w:top w:w="57" w:type="dxa"/>
              <w:left w:w="57" w:type="dxa"/>
              <w:bottom w:w="57" w:type="dxa"/>
              <w:right w:w="57" w:type="dxa"/>
            </w:tcMar>
          </w:tcPr>
          <w:p w14:paraId="33DE5FB0" w14:textId="77777777" w:rsidR="00A912B7" w:rsidRPr="00A40A49" w:rsidRDefault="00A912B7" w:rsidP="00106B4D">
            <w:pPr>
              <w:rPr>
                <w:sz w:val="20"/>
                <w:szCs w:val="20"/>
              </w:rPr>
            </w:pPr>
            <w:r>
              <w:rPr>
                <w:sz w:val="20"/>
                <w:szCs w:val="20"/>
              </w:rPr>
              <w:t>81.</w:t>
            </w:r>
          </w:p>
        </w:tc>
        <w:tc>
          <w:tcPr>
            <w:tcW w:w="1126" w:type="pct"/>
            <w:tcMar>
              <w:top w:w="57" w:type="dxa"/>
              <w:left w:w="57" w:type="dxa"/>
              <w:bottom w:w="57" w:type="dxa"/>
              <w:right w:w="57" w:type="dxa"/>
            </w:tcMar>
          </w:tcPr>
          <w:p w14:paraId="7509A5D8" w14:textId="77777777" w:rsidR="00A912B7" w:rsidRPr="00A40A49" w:rsidRDefault="00A912B7" w:rsidP="00106B4D">
            <w:pPr>
              <w:rPr>
                <w:sz w:val="20"/>
                <w:szCs w:val="20"/>
              </w:rPr>
            </w:pPr>
            <w:r w:rsidRPr="00A40A49">
              <w:rPr>
                <w:sz w:val="20"/>
                <w:szCs w:val="20"/>
              </w:rPr>
              <w:t>Мартюшевское</w:t>
            </w:r>
          </w:p>
        </w:tc>
        <w:tc>
          <w:tcPr>
            <w:tcW w:w="1311" w:type="pct"/>
            <w:tcMar>
              <w:top w:w="57" w:type="dxa"/>
              <w:left w:w="57" w:type="dxa"/>
              <w:bottom w:w="57" w:type="dxa"/>
              <w:right w:w="57" w:type="dxa"/>
            </w:tcMar>
          </w:tcPr>
          <w:p w14:paraId="0E2C578B"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5A68571" w14:textId="6AFDEEC4" w:rsidR="00A912B7" w:rsidRPr="00A40A49" w:rsidRDefault="00A912B7" w:rsidP="00106B4D">
            <w:pPr>
              <w:rPr>
                <w:sz w:val="20"/>
                <w:szCs w:val="20"/>
              </w:rPr>
            </w:pPr>
            <w:r>
              <w:rPr>
                <w:sz w:val="20"/>
                <w:szCs w:val="20"/>
              </w:rPr>
              <w:t>МО МР</w:t>
            </w:r>
            <w:r w:rsidR="002218AD">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505A0F40" w14:textId="77777777" w:rsidR="00A912B7" w:rsidRPr="00A40A49" w:rsidRDefault="00A912B7" w:rsidP="00D046D5">
            <w:pPr>
              <w:jc w:val="center"/>
              <w:rPr>
                <w:sz w:val="20"/>
                <w:szCs w:val="20"/>
              </w:rPr>
            </w:pPr>
            <w:r>
              <w:rPr>
                <w:sz w:val="20"/>
                <w:szCs w:val="20"/>
              </w:rPr>
              <w:t>10 152,96</w:t>
            </w:r>
          </w:p>
        </w:tc>
      </w:tr>
      <w:tr w:rsidR="00A912B7" w:rsidRPr="00A40A49" w14:paraId="3D7644E3" w14:textId="77777777" w:rsidTr="00A912B7">
        <w:tc>
          <w:tcPr>
            <w:tcW w:w="291" w:type="pct"/>
            <w:tcMar>
              <w:top w:w="57" w:type="dxa"/>
              <w:left w:w="57" w:type="dxa"/>
              <w:bottom w:w="57" w:type="dxa"/>
              <w:right w:w="57" w:type="dxa"/>
            </w:tcMar>
          </w:tcPr>
          <w:p w14:paraId="7EC16042" w14:textId="77777777" w:rsidR="00A912B7" w:rsidRDefault="00A912B7" w:rsidP="00106B4D">
            <w:pPr>
              <w:rPr>
                <w:sz w:val="20"/>
                <w:szCs w:val="20"/>
              </w:rPr>
            </w:pPr>
            <w:r>
              <w:rPr>
                <w:sz w:val="20"/>
                <w:szCs w:val="20"/>
              </w:rPr>
              <w:t>82.</w:t>
            </w:r>
          </w:p>
        </w:tc>
        <w:tc>
          <w:tcPr>
            <w:tcW w:w="1126" w:type="pct"/>
            <w:tcMar>
              <w:top w:w="57" w:type="dxa"/>
              <w:left w:w="57" w:type="dxa"/>
              <w:bottom w:w="57" w:type="dxa"/>
              <w:right w:w="57" w:type="dxa"/>
            </w:tcMar>
          </w:tcPr>
          <w:p w14:paraId="5B96B771" w14:textId="77777777" w:rsidR="00A912B7" w:rsidRPr="00A40A49" w:rsidRDefault="00A912B7" w:rsidP="00106B4D">
            <w:pPr>
              <w:rPr>
                <w:sz w:val="20"/>
                <w:szCs w:val="20"/>
              </w:rPr>
            </w:pPr>
            <w:r w:rsidRPr="00A40A49">
              <w:rPr>
                <w:sz w:val="20"/>
                <w:szCs w:val="20"/>
              </w:rPr>
              <w:t>Микушнюр</w:t>
            </w:r>
          </w:p>
        </w:tc>
        <w:tc>
          <w:tcPr>
            <w:tcW w:w="1311" w:type="pct"/>
            <w:tcMar>
              <w:top w:w="57" w:type="dxa"/>
              <w:left w:w="57" w:type="dxa"/>
              <w:bottom w:w="57" w:type="dxa"/>
              <w:right w:w="57" w:type="dxa"/>
            </w:tcMar>
          </w:tcPr>
          <w:p w14:paraId="40084072"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0E627EC" w14:textId="69D6F515" w:rsidR="00A912B7" w:rsidRPr="00A40A49" w:rsidRDefault="00A912B7" w:rsidP="00106B4D">
            <w:pPr>
              <w:rPr>
                <w:sz w:val="20"/>
                <w:szCs w:val="20"/>
              </w:rPr>
            </w:pPr>
            <w:r>
              <w:rPr>
                <w:sz w:val="20"/>
                <w:szCs w:val="20"/>
              </w:rPr>
              <w:t>МО МР</w:t>
            </w:r>
            <w:r w:rsidR="002218A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189645BB" w14:textId="77777777" w:rsidR="00A912B7" w:rsidRPr="00A40A49" w:rsidRDefault="00A912B7" w:rsidP="00D046D5">
            <w:pPr>
              <w:jc w:val="center"/>
              <w:rPr>
                <w:sz w:val="20"/>
                <w:szCs w:val="20"/>
              </w:rPr>
            </w:pPr>
            <w:r w:rsidRPr="00A40A49">
              <w:rPr>
                <w:sz w:val="20"/>
                <w:szCs w:val="20"/>
              </w:rPr>
              <w:t>180</w:t>
            </w:r>
          </w:p>
        </w:tc>
      </w:tr>
      <w:tr w:rsidR="00A912B7" w:rsidRPr="00A40A49" w14:paraId="58849D2D" w14:textId="77777777" w:rsidTr="00A912B7">
        <w:tc>
          <w:tcPr>
            <w:tcW w:w="291" w:type="pct"/>
            <w:tcMar>
              <w:top w:w="57" w:type="dxa"/>
              <w:left w:w="57" w:type="dxa"/>
              <w:bottom w:w="57" w:type="dxa"/>
              <w:right w:w="57" w:type="dxa"/>
            </w:tcMar>
          </w:tcPr>
          <w:p w14:paraId="7D3D9E84" w14:textId="77777777" w:rsidR="00A912B7" w:rsidRPr="00A40A49" w:rsidRDefault="00A912B7" w:rsidP="00106B4D">
            <w:pPr>
              <w:rPr>
                <w:sz w:val="20"/>
                <w:szCs w:val="20"/>
              </w:rPr>
            </w:pPr>
            <w:r w:rsidRPr="00A40A49">
              <w:rPr>
                <w:sz w:val="20"/>
                <w:szCs w:val="20"/>
              </w:rPr>
              <w:t>8</w:t>
            </w:r>
            <w:r>
              <w:rPr>
                <w:sz w:val="20"/>
                <w:szCs w:val="20"/>
              </w:rPr>
              <w:t>3</w:t>
            </w:r>
            <w:r w:rsidRPr="00A40A49">
              <w:rPr>
                <w:sz w:val="20"/>
                <w:szCs w:val="20"/>
              </w:rPr>
              <w:t>.</w:t>
            </w:r>
          </w:p>
        </w:tc>
        <w:tc>
          <w:tcPr>
            <w:tcW w:w="1126" w:type="pct"/>
            <w:tcMar>
              <w:top w:w="57" w:type="dxa"/>
              <w:left w:w="57" w:type="dxa"/>
              <w:bottom w:w="57" w:type="dxa"/>
              <w:right w:w="57" w:type="dxa"/>
            </w:tcMar>
          </w:tcPr>
          <w:p w14:paraId="3FF716EE" w14:textId="77777777" w:rsidR="00A912B7" w:rsidRPr="00A40A49" w:rsidRDefault="00A912B7" w:rsidP="00106B4D">
            <w:pPr>
              <w:rPr>
                <w:sz w:val="20"/>
                <w:szCs w:val="20"/>
              </w:rPr>
            </w:pPr>
            <w:r w:rsidRPr="00A40A49">
              <w:rPr>
                <w:sz w:val="20"/>
                <w:szCs w:val="20"/>
              </w:rPr>
              <w:t>Митрофановский</w:t>
            </w:r>
          </w:p>
        </w:tc>
        <w:tc>
          <w:tcPr>
            <w:tcW w:w="1311" w:type="pct"/>
            <w:tcMar>
              <w:top w:w="57" w:type="dxa"/>
              <w:left w:w="57" w:type="dxa"/>
              <w:bottom w:w="57" w:type="dxa"/>
              <w:right w:w="57" w:type="dxa"/>
            </w:tcMar>
          </w:tcPr>
          <w:p w14:paraId="05376E5F"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CE5AD6B" w14:textId="6D866F02" w:rsidR="00A912B7" w:rsidRPr="00A40A49" w:rsidRDefault="00A912B7" w:rsidP="00106B4D">
            <w:pPr>
              <w:rPr>
                <w:sz w:val="20"/>
                <w:szCs w:val="20"/>
              </w:rPr>
            </w:pPr>
            <w:r>
              <w:rPr>
                <w:sz w:val="20"/>
                <w:szCs w:val="20"/>
              </w:rPr>
              <w:t>МО МР</w:t>
            </w:r>
            <w:r w:rsidR="002218AD">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623A992B" w14:textId="77777777" w:rsidR="00A912B7" w:rsidRPr="00A40A49" w:rsidRDefault="00A912B7" w:rsidP="00D046D5">
            <w:pPr>
              <w:jc w:val="center"/>
              <w:rPr>
                <w:sz w:val="20"/>
                <w:szCs w:val="20"/>
              </w:rPr>
            </w:pPr>
            <w:r>
              <w:rPr>
                <w:sz w:val="20"/>
                <w:szCs w:val="20"/>
              </w:rPr>
              <w:t>597,95</w:t>
            </w:r>
          </w:p>
        </w:tc>
      </w:tr>
      <w:tr w:rsidR="00A912B7" w:rsidRPr="00A40A49" w14:paraId="5E04841E" w14:textId="77777777" w:rsidTr="00A912B7">
        <w:tc>
          <w:tcPr>
            <w:tcW w:w="291" w:type="pct"/>
            <w:tcMar>
              <w:top w:w="57" w:type="dxa"/>
              <w:left w:w="57" w:type="dxa"/>
              <w:bottom w:w="57" w:type="dxa"/>
              <w:right w:w="57" w:type="dxa"/>
            </w:tcMar>
          </w:tcPr>
          <w:p w14:paraId="728EA8AD" w14:textId="77777777" w:rsidR="00A912B7" w:rsidRPr="00A40A49" w:rsidRDefault="00A912B7" w:rsidP="00106B4D">
            <w:pPr>
              <w:rPr>
                <w:sz w:val="20"/>
                <w:szCs w:val="20"/>
              </w:rPr>
            </w:pPr>
            <w:r w:rsidRPr="00A40A49">
              <w:rPr>
                <w:sz w:val="20"/>
                <w:szCs w:val="20"/>
              </w:rPr>
              <w:t>8</w:t>
            </w:r>
            <w:r>
              <w:rPr>
                <w:sz w:val="20"/>
                <w:szCs w:val="20"/>
              </w:rPr>
              <w:t>4</w:t>
            </w:r>
            <w:r w:rsidRPr="00A40A49">
              <w:rPr>
                <w:sz w:val="20"/>
                <w:szCs w:val="20"/>
              </w:rPr>
              <w:t>.</w:t>
            </w:r>
          </w:p>
        </w:tc>
        <w:tc>
          <w:tcPr>
            <w:tcW w:w="1126" w:type="pct"/>
            <w:tcMar>
              <w:top w:w="57" w:type="dxa"/>
              <w:left w:w="57" w:type="dxa"/>
              <w:bottom w:w="57" w:type="dxa"/>
              <w:right w:w="57" w:type="dxa"/>
            </w:tcMar>
          </w:tcPr>
          <w:p w14:paraId="65E9F32D" w14:textId="77777777" w:rsidR="00A912B7" w:rsidRPr="00A40A49" w:rsidRDefault="00A912B7" w:rsidP="00106B4D">
            <w:pPr>
              <w:rPr>
                <w:sz w:val="20"/>
                <w:szCs w:val="20"/>
              </w:rPr>
            </w:pPr>
            <w:r w:rsidRPr="00A40A49">
              <w:rPr>
                <w:sz w:val="20"/>
                <w:szCs w:val="20"/>
              </w:rPr>
              <w:t>Мичаягнюр</w:t>
            </w:r>
          </w:p>
        </w:tc>
        <w:tc>
          <w:tcPr>
            <w:tcW w:w="1311" w:type="pct"/>
            <w:tcMar>
              <w:top w:w="57" w:type="dxa"/>
              <w:left w:w="57" w:type="dxa"/>
              <w:bottom w:w="57" w:type="dxa"/>
              <w:right w:w="57" w:type="dxa"/>
            </w:tcMar>
          </w:tcPr>
          <w:p w14:paraId="5B22E8C7"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548F58E"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3B012B91" w14:textId="77777777" w:rsidR="00A912B7" w:rsidRPr="00A40A49" w:rsidRDefault="00A912B7" w:rsidP="00D046D5">
            <w:pPr>
              <w:jc w:val="center"/>
              <w:rPr>
                <w:sz w:val="20"/>
                <w:szCs w:val="20"/>
              </w:rPr>
            </w:pPr>
            <w:r w:rsidRPr="00A40A49">
              <w:rPr>
                <w:sz w:val="20"/>
                <w:szCs w:val="20"/>
              </w:rPr>
              <w:t>290</w:t>
            </w:r>
          </w:p>
        </w:tc>
      </w:tr>
      <w:tr w:rsidR="00A912B7" w:rsidRPr="00A40A49" w14:paraId="765E8E32" w14:textId="77777777" w:rsidTr="00A912B7">
        <w:tc>
          <w:tcPr>
            <w:tcW w:w="291" w:type="pct"/>
            <w:tcMar>
              <w:top w:w="57" w:type="dxa"/>
              <w:left w:w="57" w:type="dxa"/>
              <w:bottom w:w="57" w:type="dxa"/>
              <w:right w:w="57" w:type="dxa"/>
            </w:tcMar>
          </w:tcPr>
          <w:p w14:paraId="6E4D4877" w14:textId="77777777" w:rsidR="00A912B7" w:rsidRPr="00A40A49" w:rsidRDefault="00A912B7" w:rsidP="00106B4D">
            <w:pPr>
              <w:rPr>
                <w:sz w:val="20"/>
                <w:szCs w:val="20"/>
              </w:rPr>
            </w:pPr>
            <w:r w:rsidRPr="00A40A49">
              <w:rPr>
                <w:sz w:val="20"/>
                <w:szCs w:val="20"/>
              </w:rPr>
              <w:t>8</w:t>
            </w:r>
            <w:r>
              <w:rPr>
                <w:sz w:val="20"/>
                <w:szCs w:val="20"/>
              </w:rPr>
              <w:t>5</w:t>
            </w:r>
            <w:r w:rsidRPr="00A40A49">
              <w:rPr>
                <w:sz w:val="20"/>
                <w:szCs w:val="20"/>
              </w:rPr>
              <w:t>.</w:t>
            </w:r>
          </w:p>
        </w:tc>
        <w:tc>
          <w:tcPr>
            <w:tcW w:w="1126" w:type="pct"/>
            <w:tcMar>
              <w:top w:w="57" w:type="dxa"/>
              <w:left w:w="57" w:type="dxa"/>
              <w:bottom w:w="57" w:type="dxa"/>
              <w:right w:w="57" w:type="dxa"/>
            </w:tcMar>
          </w:tcPr>
          <w:p w14:paraId="25E1E7B5" w14:textId="77777777" w:rsidR="00A912B7" w:rsidRPr="00A40A49" w:rsidRDefault="00A912B7" w:rsidP="00106B4D">
            <w:pPr>
              <w:rPr>
                <w:sz w:val="20"/>
                <w:szCs w:val="20"/>
              </w:rPr>
            </w:pPr>
            <w:r w:rsidRPr="00A40A49">
              <w:rPr>
                <w:sz w:val="20"/>
                <w:szCs w:val="20"/>
              </w:rPr>
              <w:t>Модла-Повнюр</w:t>
            </w:r>
          </w:p>
        </w:tc>
        <w:tc>
          <w:tcPr>
            <w:tcW w:w="1311" w:type="pct"/>
            <w:tcMar>
              <w:top w:w="57" w:type="dxa"/>
              <w:left w:w="57" w:type="dxa"/>
              <w:bottom w:w="57" w:type="dxa"/>
              <w:right w:w="57" w:type="dxa"/>
            </w:tcMar>
          </w:tcPr>
          <w:p w14:paraId="6682C293"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9E675DB" w14:textId="48AA0A39" w:rsidR="00A912B7" w:rsidRPr="00A40A49" w:rsidRDefault="00A912B7" w:rsidP="00106B4D">
            <w:pPr>
              <w:rPr>
                <w:sz w:val="20"/>
                <w:szCs w:val="20"/>
              </w:rPr>
            </w:pPr>
            <w:r>
              <w:rPr>
                <w:sz w:val="20"/>
                <w:szCs w:val="20"/>
              </w:rPr>
              <w:t>МО МР</w:t>
            </w:r>
            <w:r w:rsidR="00F77511">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49443683" w14:textId="77777777" w:rsidR="00A912B7" w:rsidRPr="00A40A49" w:rsidRDefault="00A912B7" w:rsidP="00D046D5">
            <w:pPr>
              <w:jc w:val="center"/>
              <w:rPr>
                <w:sz w:val="20"/>
                <w:szCs w:val="20"/>
              </w:rPr>
            </w:pPr>
            <w:r w:rsidRPr="00A40A49">
              <w:rPr>
                <w:sz w:val="20"/>
                <w:szCs w:val="20"/>
              </w:rPr>
              <w:t>11</w:t>
            </w:r>
            <w:r>
              <w:rPr>
                <w:sz w:val="20"/>
                <w:szCs w:val="20"/>
              </w:rPr>
              <w:t>48,7</w:t>
            </w:r>
          </w:p>
        </w:tc>
      </w:tr>
      <w:tr w:rsidR="00A912B7" w:rsidRPr="00A40A49" w14:paraId="0AF5A992" w14:textId="77777777" w:rsidTr="00A912B7">
        <w:tc>
          <w:tcPr>
            <w:tcW w:w="291" w:type="pct"/>
            <w:tcMar>
              <w:top w:w="57" w:type="dxa"/>
              <w:left w:w="57" w:type="dxa"/>
              <w:bottom w:w="57" w:type="dxa"/>
              <w:right w:w="57" w:type="dxa"/>
            </w:tcMar>
          </w:tcPr>
          <w:p w14:paraId="248214F8" w14:textId="77777777" w:rsidR="00A912B7" w:rsidRPr="00A40A49" w:rsidRDefault="00A912B7" w:rsidP="00106B4D">
            <w:pPr>
              <w:rPr>
                <w:sz w:val="20"/>
                <w:szCs w:val="20"/>
              </w:rPr>
            </w:pPr>
            <w:r w:rsidRPr="00A40A49">
              <w:rPr>
                <w:sz w:val="20"/>
                <w:szCs w:val="20"/>
              </w:rPr>
              <w:t>8</w:t>
            </w:r>
            <w:r>
              <w:rPr>
                <w:sz w:val="20"/>
                <w:szCs w:val="20"/>
              </w:rPr>
              <w:t>6</w:t>
            </w:r>
            <w:r w:rsidRPr="00A40A49">
              <w:rPr>
                <w:sz w:val="20"/>
                <w:szCs w:val="20"/>
              </w:rPr>
              <w:t>.</w:t>
            </w:r>
          </w:p>
        </w:tc>
        <w:tc>
          <w:tcPr>
            <w:tcW w:w="1126" w:type="pct"/>
            <w:tcMar>
              <w:top w:w="57" w:type="dxa"/>
              <w:left w:w="57" w:type="dxa"/>
              <w:bottom w:w="57" w:type="dxa"/>
              <w:right w:w="57" w:type="dxa"/>
            </w:tcMar>
          </w:tcPr>
          <w:p w14:paraId="2D6B2ADD" w14:textId="77777777" w:rsidR="00A912B7" w:rsidRPr="00A40A49" w:rsidRDefault="00A912B7" w:rsidP="00106B4D">
            <w:pPr>
              <w:rPr>
                <w:sz w:val="20"/>
                <w:szCs w:val="20"/>
              </w:rPr>
            </w:pPr>
            <w:r>
              <w:rPr>
                <w:sz w:val="20"/>
                <w:szCs w:val="20"/>
              </w:rPr>
              <w:t>Мураснюр</w:t>
            </w:r>
          </w:p>
        </w:tc>
        <w:tc>
          <w:tcPr>
            <w:tcW w:w="1311" w:type="pct"/>
            <w:tcMar>
              <w:top w:w="57" w:type="dxa"/>
              <w:left w:w="57" w:type="dxa"/>
              <w:bottom w:w="57" w:type="dxa"/>
              <w:right w:w="57" w:type="dxa"/>
            </w:tcMar>
          </w:tcPr>
          <w:p w14:paraId="03581FAE"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6C3FCF2" w14:textId="44050A77" w:rsidR="00A912B7" w:rsidRPr="00A40A49" w:rsidRDefault="00A912B7" w:rsidP="00106B4D">
            <w:pPr>
              <w:rPr>
                <w:sz w:val="20"/>
                <w:szCs w:val="20"/>
              </w:rPr>
            </w:pPr>
            <w:r w:rsidRPr="00A92EFA">
              <w:rPr>
                <w:sz w:val="20"/>
                <w:szCs w:val="20"/>
              </w:rPr>
              <w:t xml:space="preserve">МО ГО </w:t>
            </w:r>
            <w:r w:rsidR="002218AD">
              <w:rPr>
                <w:sz w:val="20"/>
                <w:szCs w:val="20"/>
              </w:rPr>
              <w:t>«</w:t>
            </w:r>
            <w:r w:rsidRPr="00A92EFA">
              <w:rPr>
                <w:sz w:val="20"/>
                <w:szCs w:val="20"/>
              </w:rPr>
              <w:t>Ухта</w:t>
            </w:r>
            <w:r w:rsidR="002218AD">
              <w:rPr>
                <w:sz w:val="20"/>
                <w:szCs w:val="20"/>
              </w:rPr>
              <w:t>»</w:t>
            </w:r>
          </w:p>
        </w:tc>
        <w:tc>
          <w:tcPr>
            <w:tcW w:w="905" w:type="pct"/>
            <w:tcMar>
              <w:top w:w="57" w:type="dxa"/>
              <w:left w:w="57" w:type="dxa"/>
              <w:bottom w:w="57" w:type="dxa"/>
              <w:right w:w="57" w:type="dxa"/>
            </w:tcMar>
          </w:tcPr>
          <w:p w14:paraId="07CBCC99" w14:textId="77777777" w:rsidR="00A912B7" w:rsidRPr="00A40A49" w:rsidRDefault="00A912B7" w:rsidP="00D046D5">
            <w:pPr>
              <w:jc w:val="center"/>
              <w:rPr>
                <w:sz w:val="20"/>
                <w:szCs w:val="20"/>
              </w:rPr>
            </w:pPr>
            <w:r>
              <w:rPr>
                <w:sz w:val="20"/>
                <w:szCs w:val="20"/>
              </w:rPr>
              <w:t>190</w:t>
            </w:r>
          </w:p>
        </w:tc>
      </w:tr>
      <w:tr w:rsidR="00A912B7" w:rsidRPr="00A40A49" w14:paraId="20A718EE" w14:textId="77777777" w:rsidTr="00A912B7">
        <w:tc>
          <w:tcPr>
            <w:tcW w:w="291" w:type="pct"/>
            <w:tcMar>
              <w:top w:w="57" w:type="dxa"/>
              <w:left w:w="57" w:type="dxa"/>
              <w:bottom w:w="57" w:type="dxa"/>
              <w:right w:w="57" w:type="dxa"/>
            </w:tcMar>
          </w:tcPr>
          <w:p w14:paraId="0D7702A9" w14:textId="77777777" w:rsidR="00A912B7" w:rsidRPr="00A40A49" w:rsidRDefault="00A912B7" w:rsidP="00106B4D">
            <w:pPr>
              <w:rPr>
                <w:sz w:val="20"/>
                <w:szCs w:val="20"/>
              </w:rPr>
            </w:pPr>
            <w:r w:rsidRPr="00A40A49">
              <w:rPr>
                <w:sz w:val="20"/>
                <w:szCs w:val="20"/>
              </w:rPr>
              <w:t>8</w:t>
            </w:r>
            <w:r>
              <w:rPr>
                <w:sz w:val="20"/>
                <w:szCs w:val="20"/>
              </w:rPr>
              <w:t>7</w:t>
            </w:r>
            <w:r w:rsidRPr="00A40A49">
              <w:rPr>
                <w:sz w:val="20"/>
                <w:szCs w:val="20"/>
              </w:rPr>
              <w:t>.</w:t>
            </w:r>
          </w:p>
        </w:tc>
        <w:tc>
          <w:tcPr>
            <w:tcW w:w="1126" w:type="pct"/>
            <w:tcMar>
              <w:top w:w="57" w:type="dxa"/>
              <w:left w:w="57" w:type="dxa"/>
              <w:bottom w:w="57" w:type="dxa"/>
              <w:right w:w="57" w:type="dxa"/>
            </w:tcMar>
          </w:tcPr>
          <w:p w14:paraId="29ADBED9" w14:textId="77777777" w:rsidR="00A912B7" w:rsidRPr="00A40A49" w:rsidRDefault="00A912B7" w:rsidP="00106B4D">
            <w:pPr>
              <w:rPr>
                <w:sz w:val="20"/>
                <w:szCs w:val="20"/>
              </w:rPr>
            </w:pPr>
            <w:r w:rsidRPr="00A40A49">
              <w:rPr>
                <w:sz w:val="20"/>
                <w:szCs w:val="20"/>
              </w:rPr>
              <w:t>Мыт-Пыл-Нюр</w:t>
            </w:r>
          </w:p>
        </w:tc>
        <w:tc>
          <w:tcPr>
            <w:tcW w:w="1311" w:type="pct"/>
            <w:tcMar>
              <w:top w:w="57" w:type="dxa"/>
              <w:left w:w="57" w:type="dxa"/>
              <w:bottom w:w="57" w:type="dxa"/>
              <w:right w:w="57" w:type="dxa"/>
            </w:tcMar>
          </w:tcPr>
          <w:p w14:paraId="097F602E"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69973EA" w14:textId="77777777" w:rsidR="00A912B7" w:rsidRPr="00A40A49" w:rsidRDefault="00A912B7" w:rsidP="00106B4D">
            <w:pPr>
              <w:rPr>
                <w:sz w:val="20"/>
                <w:szCs w:val="20"/>
              </w:rPr>
            </w:pPr>
            <w:r>
              <w:rPr>
                <w:sz w:val="20"/>
                <w:szCs w:val="20"/>
              </w:rPr>
              <w:t>МО МР «Прилузский»</w:t>
            </w:r>
          </w:p>
        </w:tc>
        <w:tc>
          <w:tcPr>
            <w:tcW w:w="905" w:type="pct"/>
            <w:tcMar>
              <w:top w:w="57" w:type="dxa"/>
              <w:left w:w="57" w:type="dxa"/>
              <w:bottom w:w="57" w:type="dxa"/>
              <w:right w:w="57" w:type="dxa"/>
            </w:tcMar>
          </w:tcPr>
          <w:p w14:paraId="7800C27A" w14:textId="77777777" w:rsidR="00A912B7" w:rsidRPr="00A826FA" w:rsidRDefault="00A912B7" w:rsidP="00D046D5">
            <w:pPr>
              <w:jc w:val="center"/>
              <w:rPr>
                <w:sz w:val="20"/>
                <w:szCs w:val="20"/>
              </w:rPr>
            </w:pPr>
            <w:r w:rsidRPr="00F76E90">
              <w:rPr>
                <w:sz w:val="20"/>
                <w:szCs w:val="20"/>
              </w:rPr>
              <w:t>45</w:t>
            </w:r>
          </w:p>
        </w:tc>
      </w:tr>
      <w:tr w:rsidR="00A912B7" w:rsidRPr="00A40A49" w14:paraId="0428E7F9" w14:textId="77777777" w:rsidTr="00A912B7">
        <w:tc>
          <w:tcPr>
            <w:tcW w:w="291" w:type="pct"/>
            <w:tcMar>
              <w:top w:w="57" w:type="dxa"/>
              <w:left w:w="57" w:type="dxa"/>
              <w:bottom w:w="57" w:type="dxa"/>
              <w:right w:w="57" w:type="dxa"/>
            </w:tcMar>
          </w:tcPr>
          <w:p w14:paraId="4574139D" w14:textId="77777777" w:rsidR="00A912B7" w:rsidRPr="00A40A49" w:rsidRDefault="00A912B7" w:rsidP="00106B4D">
            <w:pPr>
              <w:rPr>
                <w:sz w:val="20"/>
                <w:szCs w:val="20"/>
              </w:rPr>
            </w:pPr>
            <w:r w:rsidRPr="00A40A49">
              <w:rPr>
                <w:sz w:val="20"/>
                <w:szCs w:val="20"/>
              </w:rPr>
              <w:t>8</w:t>
            </w:r>
            <w:r>
              <w:rPr>
                <w:sz w:val="20"/>
                <w:szCs w:val="20"/>
              </w:rPr>
              <w:t>8.</w:t>
            </w:r>
          </w:p>
        </w:tc>
        <w:tc>
          <w:tcPr>
            <w:tcW w:w="1126" w:type="pct"/>
            <w:tcMar>
              <w:top w:w="57" w:type="dxa"/>
              <w:left w:w="57" w:type="dxa"/>
              <w:bottom w:w="57" w:type="dxa"/>
              <w:right w:w="57" w:type="dxa"/>
            </w:tcMar>
          </w:tcPr>
          <w:p w14:paraId="11214DDF" w14:textId="77777777" w:rsidR="00A912B7" w:rsidRPr="00A40A49" w:rsidRDefault="00A912B7" w:rsidP="00106B4D">
            <w:pPr>
              <w:rPr>
                <w:sz w:val="20"/>
                <w:szCs w:val="20"/>
              </w:rPr>
            </w:pPr>
            <w:r w:rsidRPr="00A40A49">
              <w:rPr>
                <w:sz w:val="20"/>
                <w:szCs w:val="20"/>
              </w:rPr>
              <w:t>Надпойменный</w:t>
            </w:r>
          </w:p>
        </w:tc>
        <w:tc>
          <w:tcPr>
            <w:tcW w:w="1311" w:type="pct"/>
            <w:tcMar>
              <w:top w:w="57" w:type="dxa"/>
              <w:left w:w="57" w:type="dxa"/>
              <w:bottom w:w="57" w:type="dxa"/>
              <w:right w:w="57" w:type="dxa"/>
            </w:tcMar>
          </w:tcPr>
          <w:p w14:paraId="45B523B3"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1277300" w14:textId="15E646D1" w:rsidR="00A912B7" w:rsidRPr="00A40A49" w:rsidRDefault="009521B7" w:rsidP="00106B4D">
            <w:pPr>
              <w:rPr>
                <w:sz w:val="20"/>
                <w:szCs w:val="20"/>
              </w:rPr>
            </w:pPr>
            <w:r>
              <w:rPr>
                <w:sz w:val="20"/>
                <w:szCs w:val="20"/>
              </w:rPr>
              <w:t>МО ГО «</w:t>
            </w:r>
            <w:r w:rsidR="00A912B7" w:rsidRPr="00A40A49">
              <w:rPr>
                <w:sz w:val="20"/>
                <w:szCs w:val="20"/>
              </w:rPr>
              <w:t>Усинск</w:t>
            </w:r>
            <w:r>
              <w:rPr>
                <w:sz w:val="20"/>
                <w:szCs w:val="20"/>
              </w:rPr>
              <w:t>»</w:t>
            </w:r>
          </w:p>
        </w:tc>
        <w:tc>
          <w:tcPr>
            <w:tcW w:w="905" w:type="pct"/>
            <w:tcMar>
              <w:top w:w="57" w:type="dxa"/>
              <w:left w:w="57" w:type="dxa"/>
              <w:bottom w:w="57" w:type="dxa"/>
              <w:right w:w="57" w:type="dxa"/>
            </w:tcMar>
          </w:tcPr>
          <w:p w14:paraId="7173B332" w14:textId="77777777" w:rsidR="00A912B7" w:rsidRPr="00A40A49" w:rsidRDefault="00A912B7" w:rsidP="00D046D5">
            <w:pPr>
              <w:jc w:val="center"/>
              <w:rPr>
                <w:sz w:val="20"/>
                <w:szCs w:val="20"/>
              </w:rPr>
            </w:pPr>
            <w:r w:rsidRPr="00A40A49">
              <w:rPr>
                <w:sz w:val="20"/>
                <w:szCs w:val="20"/>
              </w:rPr>
              <w:t>3</w:t>
            </w:r>
            <w:r>
              <w:rPr>
                <w:sz w:val="20"/>
                <w:szCs w:val="20"/>
              </w:rPr>
              <w:t>33</w:t>
            </w:r>
          </w:p>
        </w:tc>
      </w:tr>
      <w:tr w:rsidR="00A912B7" w:rsidRPr="00A40A49" w14:paraId="2D3B8323" w14:textId="77777777" w:rsidTr="00A912B7">
        <w:tc>
          <w:tcPr>
            <w:tcW w:w="291" w:type="pct"/>
            <w:tcMar>
              <w:top w:w="57" w:type="dxa"/>
              <w:left w:w="57" w:type="dxa"/>
              <w:bottom w:w="57" w:type="dxa"/>
              <w:right w:w="57" w:type="dxa"/>
            </w:tcMar>
          </w:tcPr>
          <w:p w14:paraId="3057F96D" w14:textId="77777777" w:rsidR="00A912B7" w:rsidRPr="00A40A49" w:rsidRDefault="00A912B7" w:rsidP="00106B4D">
            <w:pPr>
              <w:rPr>
                <w:sz w:val="20"/>
                <w:szCs w:val="20"/>
              </w:rPr>
            </w:pPr>
            <w:r w:rsidRPr="00A40A49">
              <w:rPr>
                <w:sz w:val="20"/>
                <w:szCs w:val="20"/>
              </w:rPr>
              <w:t>8</w:t>
            </w:r>
            <w:r>
              <w:rPr>
                <w:sz w:val="20"/>
                <w:szCs w:val="20"/>
              </w:rPr>
              <w:t>9</w:t>
            </w:r>
            <w:r w:rsidRPr="00A40A49">
              <w:rPr>
                <w:sz w:val="20"/>
                <w:szCs w:val="20"/>
              </w:rPr>
              <w:t>.</w:t>
            </w:r>
          </w:p>
        </w:tc>
        <w:tc>
          <w:tcPr>
            <w:tcW w:w="1126" w:type="pct"/>
            <w:tcMar>
              <w:top w:w="57" w:type="dxa"/>
              <w:left w:w="57" w:type="dxa"/>
              <w:bottom w:w="57" w:type="dxa"/>
              <w:right w:w="57" w:type="dxa"/>
            </w:tcMar>
          </w:tcPr>
          <w:p w14:paraId="3A088664" w14:textId="77777777" w:rsidR="00A912B7" w:rsidRPr="00A40A49" w:rsidRDefault="00A912B7" w:rsidP="00106B4D">
            <w:pPr>
              <w:rPr>
                <w:sz w:val="20"/>
                <w:szCs w:val="20"/>
              </w:rPr>
            </w:pPr>
            <w:r w:rsidRPr="00A40A49">
              <w:rPr>
                <w:sz w:val="20"/>
                <w:szCs w:val="20"/>
              </w:rPr>
              <w:t>Нившера</w:t>
            </w:r>
          </w:p>
        </w:tc>
        <w:tc>
          <w:tcPr>
            <w:tcW w:w="1311" w:type="pct"/>
            <w:tcMar>
              <w:top w:w="57" w:type="dxa"/>
              <w:left w:w="57" w:type="dxa"/>
              <w:bottom w:w="57" w:type="dxa"/>
              <w:right w:w="57" w:type="dxa"/>
            </w:tcMar>
          </w:tcPr>
          <w:p w14:paraId="74188237"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696507A" w14:textId="6636AA91" w:rsidR="00A912B7" w:rsidRPr="00A40A49" w:rsidRDefault="00A912B7" w:rsidP="00106B4D">
            <w:pPr>
              <w:rPr>
                <w:sz w:val="20"/>
                <w:szCs w:val="20"/>
              </w:rPr>
            </w:pPr>
            <w:r>
              <w:rPr>
                <w:sz w:val="20"/>
                <w:szCs w:val="20"/>
              </w:rPr>
              <w:t>МО МР</w:t>
            </w:r>
            <w:r w:rsidR="00CB44D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5F9A433E" w14:textId="77777777" w:rsidR="00A912B7" w:rsidRPr="00A40A49" w:rsidRDefault="00A912B7" w:rsidP="00D046D5">
            <w:pPr>
              <w:jc w:val="center"/>
              <w:rPr>
                <w:sz w:val="20"/>
                <w:szCs w:val="20"/>
              </w:rPr>
            </w:pPr>
            <w:r>
              <w:rPr>
                <w:sz w:val="20"/>
                <w:szCs w:val="20"/>
              </w:rPr>
              <w:t>990</w:t>
            </w:r>
          </w:p>
        </w:tc>
      </w:tr>
      <w:tr w:rsidR="00A912B7" w:rsidRPr="00A40A49" w14:paraId="71920E0D" w14:textId="77777777" w:rsidTr="00A912B7">
        <w:tc>
          <w:tcPr>
            <w:tcW w:w="291" w:type="pct"/>
            <w:tcMar>
              <w:top w:w="57" w:type="dxa"/>
              <w:left w:w="57" w:type="dxa"/>
              <w:bottom w:w="57" w:type="dxa"/>
              <w:right w:w="57" w:type="dxa"/>
            </w:tcMar>
          </w:tcPr>
          <w:p w14:paraId="5F22ACA1" w14:textId="77777777" w:rsidR="00A912B7" w:rsidRPr="00A40A49" w:rsidRDefault="00A912B7" w:rsidP="00106B4D">
            <w:pPr>
              <w:rPr>
                <w:sz w:val="20"/>
                <w:szCs w:val="20"/>
              </w:rPr>
            </w:pPr>
            <w:r>
              <w:rPr>
                <w:sz w:val="20"/>
                <w:szCs w:val="20"/>
              </w:rPr>
              <w:t>90</w:t>
            </w:r>
            <w:r w:rsidRPr="00A40A49">
              <w:rPr>
                <w:sz w:val="20"/>
                <w:szCs w:val="20"/>
              </w:rPr>
              <w:t>.</w:t>
            </w:r>
          </w:p>
        </w:tc>
        <w:tc>
          <w:tcPr>
            <w:tcW w:w="1126" w:type="pct"/>
            <w:tcMar>
              <w:top w:w="57" w:type="dxa"/>
              <w:left w:w="57" w:type="dxa"/>
              <w:bottom w:w="57" w:type="dxa"/>
              <w:right w:w="57" w:type="dxa"/>
            </w:tcMar>
          </w:tcPr>
          <w:p w14:paraId="5045914D" w14:textId="77777777" w:rsidR="00A912B7" w:rsidRPr="00A40A49" w:rsidRDefault="00A912B7" w:rsidP="00106B4D">
            <w:pPr>
              <w:rPr>
                <w:sz w:val="20"/>
                <w:szCs w:val="20"/>
              </w:rPr>
            </w:pPr>
            <w:r w:rsidRPr="00A40A49">
              <w:rPr>
                <w:sz w:val="20"/>
                <w:szCs w:val="20"/>
              </w:rPr>
              <w:t>Н</w:t>
            </w:r>
            <w:r>
              <w:rPr>
                <w:sz w:val="20"/>
                <w:szCs w:val="20"/>
              </w:rPr>
              <w:t>и</w:t>
            </w:r>
            <w:r w:rsidRPr="00A40A49">
              <w:rPr>
                <w:sz w:val="20"/>
                <w:szCs w:val="20"/>
              </w:rPr>
              <w:t>виккуш</w:t>
            </w:r>
          </w:p>
        </w:tc>
        <w:tc>
          <w:tcPr>
            <w:tcW w:w="1311" w:type="pct"/>
            <w:tcMar>
              <w:top w:w="57" w:type="dxa"/>
              <w:left w:w="57" w:type="dxa"/>
              <w:bottom w:w="57" w:type="dxa"/>
              <w:right w:w="57" w:type="dxa"/>
            </w:tcMar>
          </w:tcPr>
          <w:p w14:paraId="17E417A2"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686F43D" w14:textId="071E4D3F" w:rsidR="00A912B7" w:rsidRPr="00A40A49" w:rsidRDefault="00A912B7" w:rsidP="00106B4D">
            <w:pPr>
              <w:rPr>
                <w:sz w:val="20"/>
                <w:szCs w:val="20"/>
              </w:rPr>
            </w:pPr>
            <w:r>
              <w:rPr>
                <w:sz w:val="20"/>
                <w:szCs w:val="20"/>
              </w:rPr>
              <w:t>МО МР</w:t>
            </w:r>
            <w:r w:rsidR="00CB44D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4254921D" w14:textId="77777777" w:rsidR="00A912B7" w:rsidRPr="00A40A49" w:rsidRDefault="00A912B7" w:rsidP="00D046D5">
            <w:pPr>
              <w:jc w:val="center"/>
              <w:rPr>
                <w:sz w:val="20"/>
                <w:szCs w:val="20"/>
              </w:rPr>
            </w:pPr>
            <w:r w:rsidRPr="00A40A49">
              <w:rPr>
                <w:sz w:val="20"/>
                <w:szCs w:val="20"/>
              </w:rPr>
              <w:t>1</w:t>
            </w:r>
            <w:r>
              <w:rPr>
                <w:sz w:val="20"/>
                <w:szCs w:val="20"/>
              </w:rPr>
              <w:t>380</w:t>
            </w:r>
          </w:p>
        </w:tc>
      </w:tr>
      <w:tr w:rsidR="00A912B7" w:rsidRPr="00A40A49" w14:paraId="209A0789" w14:textId="77777777" w:rsidTr="00A912B7">
        <w:tc>
          <w:tcPr>
            <w:tcW w:w="291" w:type="pct"/>
            <w:tcMar>
              <w:top w:w="57" w:type="dxa"/>
              <w:left w:w="57" w:type="dxa"/>
              <w:bottom w:w="57" w:type="dxa"/>
              <w:right w:w="57" w:type="dxa"/>
            </w:tcMar>
          </w:tcPr>
          <w:p w14:paraId="0B31FA9E" w14:textId="77777777" w:rsidR="00A912B7" w:rsidRPr="00A40A49" w:rsidRDefault="00A912B7" w:rsidP="00106B4D">
            <w:pPr>
              <w:rPr>
                <w:sz w:val="20"/>
                <w:szCs w:val="20"/>
              </w:rPr>
            </w:pPr>
            <w:r>
              <w:rPr>
                <w:sz w:val="20"/>
                <w:szCs w:val="20"/>
              </w:rPr>
              <w:t>91</w:t>
            </w:r>
            <w:r w:rsidRPr="00A40A49">
              <w:rPr>
                <w:sz w:val="20"/>
                <w:szCs w:val="20"/>
              </w:rPr>
              <w:t>.</w:t>
            </w:r>
          </w:p>
        </w:tc>
        <w:tc>
          <w:tcPr>
            <w:tcW w:w="1126" w:type="pct"/>
            <w:tcMar>
              <w:top w:w="57" w:type="dxa"/>
              <w:left w:w="57" w:type="dxa"/>
              <w:bottom w:w="57" w:type="dxa"/>
              <w:right w:w="57" w:type="dxa"/>
            </w:tcMar>
          </w:tcPr>
          <w:p w14:paraId="17683679" w14:textId="77777777" w:rsidR="00A912B7" w:rsidRPr="00A40A49" w:rsidRDefault="00A912B7" w:rsidP="00106B4D">
            <w:pPr>
              <w:rPr>
                <w:sz w:val="20"/>
                <w:szCs w:val="20"/>
              </w:rPr>
            </w:pPr>
            <w:r w:rsidRPr="00A40A49">
              <w:rPr>
                <w:sz w:val="20"/>
                <w:szCs w:val="20"/>
              </w:rPr>
              <w:t>Нюмлыгинский</w:t>
            </w:r>
          </w:p>
        </w:tc>
        <w:tc>
          <w:tcPr>
            <w:tcW w:w="1311" w:type="pct"/>
            <w:tcMar>
              <w:top w:w="57" w:type="dxa"/>
              <w:left w:w="57" w:type="dxa"/>
              <w:bottom w:w="57" w:type="dxa"/>
              <w:right w:w="57" w:type="dxa"/>
            </w:tcMar>
          </w:tcPr>
          <w:p w14:paraId="13FE86D8"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FE443B5" w14:textId="1F02A4F3" w:rsidR="00A912B7" w:rsidRPr="00A40A49" w:rsidRDefault="00A912B7" w:rsidP="00106B4D">
            <w:pPr>
              <w:rPr>
                <w:sz w:val="20"/>
                <w:szCs w:val="20"/>
              </w:rPr>
            </w:pPr>
            <w:r>
              <w:rPr>
                <w:sz w:val="20"/>
                <w:szCs w:val="20"/>
              </w:rPr>
              <w:t>МО МР</w:t>
            </w:r>
            <w:r w:rsidR="00CB44DD">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33065949" w14:textId="77777777" w:rsidR="00A912B7" w:rsidRPr="00A40A49" w:rsidRDefault="00A912B7" w:rsidP="00D046D5">
            <w:pPr>
              <w:jc w:val="center"/>
              <w:rPr>
                <w:sz w:val="20"/>
                <w:szCs w:val="20"/>
              </w:rPr>
            </w:pPr>
            <w:r>
              <w:rPr>
                <w:sz w:val="20"/>
                <w:szCs w:val="20"/>
              </w:rPr>
              <w:t>2081,32</w:t>
            </w:r>
          </w:p>
        </w:tc>
      </w:tr>
      <w:tr w:rsidR="00A912B7" w:rsidRPr="00A40A49" w14:paraId="1ECCF4D6" w14:textId="77777777" w:rsidTr="00A912B7">
        <w:tc>
          <w:tcPr>
            <w:tcW w:w="291" w:type="pct"/>
            <w:tcMar>
              <w:top w:w="57" w:type="dxa"/>
              <w:left w:w="57" w:type="dxa"/>
              <w:bottom w:w="57" w:type="dxa"/>
              <w:right w:w="57" w:type="dxa"/>
            </w:tcMar>
          </w:tcPr>
          <w:p w14:paraId="501FE617" w14:textId="77777777" w:rsidR="00A912B7" w:rsidRPr="00A40A49" w:rsidRDefault="00A912B7" w:rsidP="00106B4D">
            <w:pPr>
              <w:rPr>
                <w:sz w:val="20"/>
                <w:szCs w:val="20"/>
              </w:rPr>
            </w:pPr>
            <w:r w:rsidRPr="00A40A49">
              <w:rPr>
                <w:sz w:val="20"/>
                <w:szCs w:val="20"/>
              </w:rPr>
              <w:t>9</w:t>
            </w:r>
            <w:r>
              <w:rPr>
                <w:sz w:val="20"/>
                <w:szCs w:val="20"/>
              </w:rPr>
              <w:t>2</w:t>
            </w:r>
            <w:r w:rsidRPr="00A40A49">
              <w:rPr>
                <w:sz w:val="20"/>
                <w:szCs w:val="20"/>
              </w:rPr>
              <w:t>.</w:t>
            </w:r>
          </w:p>
        </w:tc>
        <w:tc>
          <w:tcPr>
            <w:tcW w:w="1126" w:type="pct"/>
            <w:tcMar>
              <w:top w:w="57" w:type="dxa"/>
              <w:left w:w="57" w:type="dxa"/>
              <w:bottom w:w="57" w:type="dxa"/>
              <w:right w:w="57" w:type="dxa"/>
            </w:tcMar>
          </w:tcPr>
          <w:p w14:paraId="72CAD998" w14:textId="77777777" w:rsidR="00A912B7" w:rsidRPr="00A40A49" w:rsidRDefault="00A912B7" w:rsidP="00106B4D">
            <w:pPr>
              <w:rPr>
                <w:sz w:val="20"/>
                <w:szCs w:val="20"/>
              </w:rPr>
            </w:pPr>
            <w:r w:rsidRPr="00A40A49">
              <w:rPr>
                <w:sz w:val="20"/>
                <w:szCs w:val="20"/>
              </w:rPr>
              <w:t>Океан</w:t>
            </w:r>
          </w:p>
        </w:tc>
        <w:tc>
          <w:tcPr>
            <w:tcW w:w="1311" w:type="pct"/>
            <w:tcMar>
              <w:top w:w="57" w:type="dxa"/>
              <w:left w:w="57" w:type="dxa"/>
              <w:bottom w:w="57" w:type="dxa"/>
              <w:right w:w="57" w:type="dxa"/>
            </w:tcMar>
          </w:tcPr>
          <w:p w14:paraId="6B0A82DE"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373CCC6" w14:textId="2B69AD19" w:rsidR="00A912B7" w:rsidRPr="00A40A49" w:rsidRDefault="00A912B7" w:rsidP="00106B4D">
            <w:pPr>
              <w:rPr>
                <w:sz w:val="20"/>
                <w:szCs w:val="20"/>
              </w:rPr>
            </w:pPr>
            <w:r>
              <w:rPr>
                <w:sz w:val="20"/>
                <w:szCs w:val="20"/>
              </w:rPr>
              <w:t>МО МР</w:t>
            </w:r>
            <w:r w:rsidR="00CB44DD">
              <w:rPr>
                <w:sz w:val="20"/>
                <w:szCs w:val="20"/>
              </w:rPr>
              <w:t xml:space="preserve"> </w:t>
            </w:r>
            <w:r w:rsidRPr="00A40A49">
              <w:rPr>
                <w:sz w:val="20"/>
                <w:szCs w:val="20"/>
              </w:rPr>
              <w:t>«Усть-Цилемский»</w:t>
            </w:r>
          </w:p>
        </w:tc>
        <w:tc>
          <w:tcPr>
            <w:tcW w:w="905" w:type="pct"/>
            <w:tcMar>
              <w:top w:w="57" w:type="dxa"/>
              <w:left w:w="57" w:type="dxa"/>
              <w:bottom w:w="57" w:type="dxa"/>
              <w:right w:w="57" w:type="dxa"/>
            </w:tcMar>
          </w:tcPr>
          <w:p w14:paraId="2C838838" w14:textId="77777777" w:rsidR="00A912B7" w:rsidRPr="00A40A49" w:rsidRDefault="00A912B7" w:rsidP="00D046D5">
            <w:pPr>
              <w:jc w:val="center"/>
              <w:rPr>
                <w:sz w:val="20"/>
                <w:szCs w:val="20"/>
              </w:rPr>
            </w:pPr>
            <w:r w:rsidRPr="00A40A49">
              <w:rPr>
                <w:sz w:val="20"/>
                <w:szCs w:val="20"/>
              </w:rPr>
              <w:t>178 975</w:t>
            </w:r>
          </w:p>
        </w:tc>
      </w:tr>
      <w:tr w:rsidR="00A912B7" w:rsidRPr="00A40A49" w14:paraId="72E0EBC0" w14:textId="77777777" w:rsidTr="00A912B7">
        <w:tc>
          <w:tcPr>
            <w:tcW w:w="291" w:type="pct"/>
            <w:tcMar>
              <w:top w:w="57" w:type="dxa"/>
              <w:left w:w="57" w:type="dxa"/>
              <w:bottom w:w="57" w:type="dxa"/>
              <w:right w:w="57" w:type="dxa"/>
            </w:tcMar>
          </w:tcPr>
          <w:p w14:paraId="37D9774E" w14:textId="77777777" w:rsidR="00A912B7" w:rsidRPr="00A40A49" w:rsidRDefault="00A912B7" w:rsidP="00106B4D">
            <w:pPr>
              <w:rPr>
                <w:sz w:val="20"/>
                <w:szCs w:val="20"/>
              </w:rPr>
            </w:pPr>
            <w:r w:rsidRPr="00A40A49">
              <w:rPr>
                <w:sz w:val="20"/>
                <w:szCs w:val="20"/>
              </w:rPr>
              <w:lastRenderedPageBreak/>
              <w:t>9</w:t>
            </w:r>
            <w:r>
              <w:rPr>
                <w:sz w:val="20"/>
                <w:szCs w:val="20"/>
              </w:rPr>
              <w:t>3</w:t>
            </w:r>
            <w:r w:rsidRPr="00A40A49">
              <w:rPr>
                <w:sz w:val="20"/>
                <w:szCs w:val="20"/>
              </w:rPr>
              <w:t>.</w:t>
            </w:r>
          </w:p>
        </w:tc>
        <w:tc>
          <w:tcPr>
            <w:tcW w:w="1126" w:type="pct"/>
            <w:tcMar>
              <w:top w:w="57" w:type="dxa"/>
              <w:left w:w="57" w:type="dxa"/>
              <w:bottom w:w="57" w:type="dxa"/>
              <w:right w:w="57" w:type="dxa"/>
            </w:tcMar>
          </w:tcPr>
          <w:p w14:paraId="2CC2C2B4" w14:textId="77777777" w:rsidR="00A912B7" w:rsidRPr="00A40A49" w:rsidRDefault="00A912B7" w:rsidP="00106B4D">
            <w:pPr>
              <w:rPr>
                <w:sz w:val="20"/>
                <w:szCs w:val="20"/>
              </w:rPr>
            </w:pPr>
            <w:r w:rsidRPr="00A40A49">
              <w:rPr>
                <w:sz w:val="20"/>
                <w:szCs w:val="20"/>
              </w:rPr>
              <w:t>Очьюский</w:t>
            </w:r>
          </w:p>
        </w:tc>
        <w:tc>
          <w:tcPr>
            <w:tcW w:w="1311" w:type="pct"/>
            <w:tcMar>
              <w:top w:w="57" w:type="dxa"/>
              <w:left w:w="57" w:type="dxa"/>
              <w:bottom w:w="57" w:type="dxa"/>
              <w:right w:w="57" w:type="dxa"/>
            </w:tcMar>
          </w:tcPr>
          <w:p w14:paraId="46B4454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CD2EFD1" w14:textId="77777777" w:rsidR="00A912B7" w:rsidRPr="00A40A49" w:rsidRDefault="00A912B7" w:rsidP="00106B4D">
            <w:pPr>
              <w:rPr>
                <w:sz w:val="20"/>
                <w:szCs w:val="20"/>
              </w:rPr>
            </w:pPr>
            <w:r w:rsidRPr="00A40A49">
              <w:rPr>
                <w:sz w:val="20"/>
                <w:szCs w:val="20"/>
              </w:rPr>
              <w:t>МО МР «Ижемский»</w:t>
            </w:r>
          </w:p>
        </w:tc>
        <w:tc>
          <w:tcPr>
            <w:tcW w:w="905" w:type="pct"/>
            <w:tcMar>
              <w:top w:w="57" w:type="dxa"/>
              <w:left w:w="57" w:type="dxa"/>
              <w:bottom w:w="57" w:type="dxa"/>
              <w:right w:w="57" w:type="dxa"/>
            </w:tcMar>
          </w:tcPr>
          <w:p w14:paraId="1346E6CA" w14:textId="77777777" w:rsidR="00A912B7" w:rsidRPr="00A40A49" w:rsidRDefault="00A912B7" w:rsidP="00D046D5">
            <w:pPr>
              <w:jc w:val="center"/>
              <w:rPr>
                <w:sz w:val="20"/>
                <w:szCs w:val="20"/>
              </w:rPr>
            </w:pPr>
            <w:r w:rsidRPr="00A40A49">
              <w:rPr>
                <w:sz w:val="20"/>
                <w:szCs w:val="20"/>
              </w:rPr>
              <w:t>236</w:t>
            </w:r>
          </w:p>
        </w:tc>
      </w:tr>
      <w:tr w:rsidR="00A912B7" w:rsidRPr="00A40A49" w14:paraId="08C69344" w14:textId="77777777" w:rsidTr="00A912B7">
        <w:tc>
          <w:tcPr>
            <w:tcW w:w="291" w:type="pct"/>
            <w:tcMar>
              <w:top w:w="57" w:type="dxa"/>
              <w:left w:w="57" w:type="dxa"/>
              <w:bottom w:w="57" w:type="dxa"/>
              <w:right w:w="57" w:type="dxa"/>
            </w:tcMar>
          </w:tcPr>
          <w:p w14:paraId="39C1148B" w14:textId="77777777" w:rsidR="00A912B7" w:rsidRPr="00A40A49" w:rsidRDefault="00A912B7" w:rsidP="00106B4D">
            <w:pPr>
              <w:rPr>
                <w:sz w:val="20"/>
                <w:szCs w:val="20"/>
              </w:rPr>
            </w:pPr>
            <w:r w:rsidRPr="00A40A49">
              <w:rPr>
                <w:sz w:val="20"/>
                <w:szCs w:val="20"/>
              </w:rPr>
              <w:t>9</w:t>
            </w:r>
            <w:r>
              <w:rPr>
                <w:sz w:val="20"/>
                <w:szCs w:val="20"/>
              </w:rPr>
              <w:t>4</w:t>
            </w:r>
            <w:r w:rsidRPr="00A40A49">
              <w:rPr>
                <w:sz w:val="20"/>
                <w:szCs w:val="20"/>
              </w:rPr>
              <w:t>.</w:t>
            </w:r>
          </w:p>
        </w:tc>
        <w:tc>
          <w:tcPr>
            <w:tcW w:w="1126" w:type="pct"/>
            <w:tcMar>
              <w:top w:w="57" w:type="dxa"/>
              <w:left w:w="57" w:type="dxa"/>
              <w:bottom w:w="57" w:type="dxa"/>
              <w:right w:w="57" w:type="dxa"/>
            </w:tcMar>
          </w:tcPr>
          <w:p w14:paraId="3F3DF2A3" w14:textId="77777777" w:rsidR="00A912B7" w:rsidRPr="00A40A49" w:rsidRDefault="00A912B7" w:rsidP="00106B4D">
            <w:pPr>
              <w:rPr>
                <w:sz w:val="20"/>
                <w:szCs w:val="20"/>
              </w:rPr>
            </w:pPr>
            <w:r w:rsidRPr="00A40A49">
              <w:rPr>
                <w:sz w:val="20"/>
                <w:szCs w:val="20"/>
              </w:rPr>
              <w:t>Пезмогское</w:t>
            </w:r>
          </w:p>
        </w:tc>
        <w:tc>
          <w:tcPr>
            <w:tcW w:w="1311" w:type="pct"/>
            <w:tcMar>
              <w:top w:w="57" w:type="dxa"/>
              <w:left w:w="57" w:type="dxa"/>
              <w:bottom w:w="57" w:type="dxa"/>
              <w:right w:w="57" w:type="dxa"/>
            </w:tcMar>
          </w:tcPr>
          <w:p w14:paraId="46921E66"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9C96817" w14:textId="100E04A3" w:rsidR="00A912B7" w:rsidRPr="00A40A49" w:rsidRDefault="00A912B7" w:rsidP="00106B4D">
            <w:pPr>
              <w:rPr>
                <w:sz w:val="20"/>
                <w:szCs w:val="20"/>
              </w:rPr>
            </w:pPr>
            <w:r>
              <w:rPr>
                <w:sz w:val="20"/>
                <w:szCs w:val="20"/>
              </w:rPr>
              <w:t>МО МР</w:t>
            </w:r>
            <w:r w:rsidR="00CB44D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4EAB1E62" w14:textId="77777777" w:rsidR="00A912B7" w:rsidRPr="00A40A49" w:rsidRDefault="00A912B7" w:rsidP="00D046D5">
            <w:pPr>
              <w:jc w:val="center"/>
              <w:rPr>
                <w:sz w:val="20"/>
                <w:szCs w:val="20"/>
              </w:rPr>
            </w:pPr>
            <w:r w:rsidRPr="00A40A49">
              <w:rPr>
                <w:sz w:val="20"/>
                <w:szCs w:val="20"/>
              </w:rPr>
              <w:t>400</w:t>
            </w:r>
          </w:p>
        </w:tc>
      </w:tr>
      <w:tr w:rsidR="00A912B7" w:rsidRPr="00A40A49" w14:paraId="5E0F81BF" w14:textId="77777777" w:rsidTr="00A912B7">
        <w:tc>
          <w:tcPr>
            <w:tcW w:w="291" w:type="pct"/>
            <w:tcMar>
              <w:top w:w="57" w:type="dxa"/>
              <w:left w:w="57" w:type="dxa"/>
              <w:bottom w:w="57" w:type="dxa"/>
              <w:right w:w="57" w:type="dxa"/>
            </w:tcMar>
          </w:tcPr>
          <w:p w14:paraId="450C4C27" w14:textId="77777777" w:rsidR="00A912B7" w:rsidRPr="00A40A49" w:rsidRDefault="00A912B7" w:rsidP="00106B4D">
            <w:pPr>
              <w:rPr>
                <w:sz w:val="20"/>
                <w:szCs w:val="20"/>
              </w:rPr>
            </w:pPr>
            <w:r w:rsidRPr="004D799E">
              <w:rPr>
                <w:sz w:val="20"/>
                <w:szCs w:val="20"/>
              </w:rPr>
              <w:t>95.</w:t>
            </w:r>
          </w:p>
        </w:tc>
        <w:tc>
          <w:tcPr>
            <w:tcW w:w="1126" w:type="pct"/>
            <w:tcMar>
              <w:top w:w="57" w:type="dxa"/>
              <w:left w:w="57" w:type="dxa"/>
              <w:bottom w:w="57" w:type="dxa"/>
              <w:right w:w="57" w:type="dxa"/>
            </w:tcMar>
          </w:tcPr>
          <w:p w14:paraId="03D253B5" w14:textId="77777777" w:rsidR="00A912B7" w:rsidRPr="00A40A49" w:rsidRDefault="00A912B7" w:rsidP="00106B4D">
            <w:pPr>
              <w:rPr>
                <w:sz w:val="20"/>
                <w:szCs w:val="20"/>
              </w:rPr>
            </w:pPr>
            <w:r w:rsidRPr="008E3DBA">
              <w:rPr>
                <w:sz w:val="20"/>
                <w:szCs w:val="20"/>
              </w:rPr>
              <w:t>Печорский</w:t>
            </w:r>
          </w:p>
        </w:tc>
        <w:tc>
          <w:tcPr>
            <w:tcW w:w="1311" w:type="pct"/>
            <w:tcMar>
              <w:top w:w="57" w:type="dxa"/>
              <w:left w:w="57" w:type="dxa"/>
              <w:bottom w:w="57" w:type="dxa"/>
              <w:right w:w="57" w:type="dxa"/>
            </w:tcMar>
          </w:tcPr>
          <w:p w14:paraId="36E1EA92"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3F0B623" w14:textId="77777777" w:rsidR="00A912B7" w:rsidRPr="008E3DBA" w:rsidRDefault="00A912B7" w:rsidP="008E3DBA">
            <w:pPr>
              <w:rPr>
                <w:sz w:val="20"/>
                <w:szCs w:val="20"/>
              </w:rPr>
            </w:pPr>
            <w:r>
              <w:rPr>
                <w:sz w:val="20"/>
                <w:szCs w:val="20"/>
              </w:rPr>
              <w:t>МО МР «Печора»</w:t>
            </w:r>
          </w:p>
        </w:tc>
        <w:tc>
          <w:tcPr>
            <w:tcW w:w="905" w:type="pct"/>
            <w:tcMar>
              <w:top w:w="57" w:type="dxa"/>
              <w:left w:w="57" w:type="dxa"/>
              <w:bottom w:w="57" w:type="dxa"/>
              <w:right w:w="57" w:type="dxa"/>
            </w:tcMar>
          </w:tcPr>
          <w:p w14:paraId="1488210D" w14:textId="77777777" w:rsidR="00A912B7" w:rsidRPr="00A40A49" w:rsidRDefault="00A912B7" w:rsidP="00D046D5">
            <w:pPr>
              <w:jc w:val="center"/>
              <w:rPr>
                <w:sz w:val="20"/>
                <w:szCs w:val="20"/>
              </w:rPr>
            </w:pPr>
            <w:r>
              <w:rPr>
                <w:sz w:val="20"/>
                <w:szCs w:val="20"/>
              </w:rPr>
              <w:t>6414</w:t>
            </w:r>
          </w:p>
        </w:tc>
      </w:tr>
      <w:tr w:rsidR="00A912B7" w:rsidRPr="00A40A49" w14:paraId="42350B92" w14:textId="77777777" w:rsidTr="00A912B7">
        <w:tc>
          <w:tcPr>
            <w:tcW w:w="291" w:type="pct"/>
            <w:tcMar>
              <w:top w:w="57" w:type="dxa"/>
              <w:left w:w="57" w:type="dxa"/>
              <w:bottom w:w="57" w:type="dxa"/>
              <w:right w:w="57" w:type="dxa"/>
            </w:tcMar>
          </w:tcPr>
          <w:p w14:paraId="13F1522F" w14:textId="77777777" w:rsidR="00A912B7" w:rsidRPr="004D799E" w:rsidRDefault="00A912B7" w:rsidP="00106B4D">
            <w:pPr>
              <w:rPr>
                <w:sz w:val="20"/>
                <w:szCs w:val="20"/>
              </w:rPr>
            </w:pPr>
            <w:r w:rsidRPr="00A40A49">
              <w:rPr>
                <w:sz w:val="20"/>
                <w:szCs w:val="20"/>
              </w:rPr>
              <w:t>9</w:t>
            </w:r>
            <w:r>
              <w:rPr>
                <w:sz w:val="20"/>
                <w:szCs w:val="20"/>
              </w:rPr>
              <w:t>6</w:t>
            </w:r>
            <w:r w:rsidRPr="00A40A49">
              <w:rPr>
                <w:sz w:val="20"/>
                <w:szCs w:val="20"/>
              </w:rPr>
              <w:t>.</w:t>
            </w:r>
          </w:p>
        </w:tc>
        <w:tc>
          <w:tcPr>
            <w:tcW w:w="1126" w:type="pct"/>
            <w:tcMar>
              <w:top w:w="57" w:type="dxa"/>
              <w:left w:w="57" w:type="dxa"/>
              <w:bottom w:w="57" w:type="dxa"/>
              <w:right w:w="57" w:type="dxa"/>
            </w:tcMar>
          </w:tcPr>
          <w:p w14:paraId="2BEA87BA" w14:textId="77777777" w:rsidR="00A912B7" w:rsidRPr="00A40A49" w:rsidRDefault="00A912B7" w:rsidP="00106B4D">
            <w:pPr>
              <w:rPr>
                <w:sz w:val="20"/>
                <w:szCs w:val="20"/>
              </w:rPr>
            </w:pPr>
            <w:r w:rsidRPr="00A40A49">
              <w:rPr>
                <w:sz w:val="20"/>
                <w:szCs w:val="20"/>
              </w:rPr>
              <w:t>Побыльничанюр</w:t>
            </w:r>
          </w:p>
        </w:tc>
        <w:tc>
          <w:tcPr>
            <w:tcW w:w="1311" w:type="pct"/>
            <w:tcMar>
              <w:top w:w="57" w:type="dxa"/>
              <w:left w:w="57" w:type="dxa"/>
              <w:bottom w:w="57" w:type="dxa"/>
              <w:right w:w="57" w:type="dxa"/>
            </w:tcMar>
          </w:tcPr>
          <w:p w14:paraId="5F65BC51"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CF64FC8" w14:textId="56C89F92" w:rsidR="00A912B7" w:rsidRPr="00A40A49" w:rsidRDefault="000E417B" w:rsidP="000E417B">
            <w:pPr>
              <w:rPr>
                <w:sz w:val="20"/>
                <w:szCs w:val="20"/>
              </w:rPr>
            </w:pPr>
            <w:r w:rsidRPr="000E417B">
              <w:rPr>
                <w:sz w:val="20"/>
                <w:szCs w:val="20"/>
              </w:rPr>
              <w:t xml:space="preserve">МО ГО </w:t>
            </w:r>
            <w:r>
              <w:rPr>
                <w:sz w:val="20"/>
                <w:szCs w:val="20"/>
              </w:rPr>
              <w:t>«</w:t>
            </w:r>
            <w:r w:rsidRPr="000E417B">
              <w:rPr>
                <w:sz w:val="20"/>
                <w:szCs w:val="20"/>
              </w:rPr>
              <w:t>Вуктыл</w:t>
            </w:r>
            <w:r>
              <w:rPr>
                <w:sz w:val="20"/>
                <w:szCs w:val="20"/>
              </w:rPr>
              <w:t>»</w:t>
            </w:r>
          </w:p>
        </w:tc>
        <w:tc>
          <w:tcPr>
            <w:tcW w:w="905" w:type="pct"/>
            <w:tcMar>
              <w:top w:w="57" w:type="dxa"/>
              <w:left w:w="57" w:type="dxa"/>
              <w:bottom w:w="57" w:type="dxa"/>
              <w:right w:w="57" w:type="dxa"/>
            </w:tcMar>
          </w:tcPr>
          <w:p w14:paraId="705F9C1F" w14:textId="77777777" w:rsidR="00A912B7" w:rsidRPr="00A40A49" w:rsidRDefault="00A912B7" w:rsidP="00D046D5">
            <w:pPr>
              <w:jc w:val="center"/>
              <w:rPr>
                <w:sz w:val="20"/>
                <w:szCs w:val="20"/>
              </w:rPr>
            </w:pPr>
            <w:r w:rsidRPr="00A40A49">
              <w:rPr>
                <w:sz w:val="20"/>
                <w:szCs w:val="20"/>
              </w:rPr>
              <w:t>1</w:t>
            </w:r>
            <w:r>
              <w:rPr>
                <w:sz w:val="20"/>
                <w:szCs w:val="20"/>
              </w:rPr>
              <w:t>896,7</w:t>
            </w:r>
          </w:p>
        </w:tc>
      </w:tr>
      <w:tr w:rsidR="00A912B7" w:rsidRPr="00A40A49" w14:paraId="224CA428" w14:textId="77777777" w:rsidTr="00A912B7">
        <w:tc>
          <w:tcPr>
            <w:tcW w:w="291" w:type="pct"/>
            <w:tcMar>
              <w:top w:w="57" w:type="dxa"/>
              <w:left w:w="57" w:type="dxa"/>
              <w:bottom w:w="57" w:type="dxa"/>
              <w:right w:w="57" w:type="dxa"/>
            </w:tcMar>
          </w:tcPr>
          <w:p w14:paraId="0809AC52" w14:textId="77777777" w:rsidR="00A912B7" w:rsidRPr="00A40A49" w:rsidRDefault="00A912B7" w:rsidP="00106B4D">
            <w:pPr>
              <w:rPr>
                <w:sz w:val="20"/>
                <w:szCs w:val="20"/>
              </w:rPr>
            </w:pPr>
            <w:r w:rsidRPr="00A40A49">
              <w:rPr>
                <w:sz w:val="20"/>
                <w:szCs w:val="20"/>
              </w:rPr>
              <w:t>9</w:t>
            </w:r>
            <w:r>
              <w:rPr>
                <w:sz w:val="20"/>
                <w:szCs w:val="20"/>
              </w:rPr>
              <w:t>7</w:t>
            </w:r>
            <w:r w:rsidRPr="00A40A49">
              <w:rPr>
                <w:sz w:val="20"/>
                <w:szCs w:val="20"/>
              </w:rPr>
              <w:t>.</w:t>
            </w:r>
          </w:p>
        </w:tc>
        <w:tc>
          <w:tcPr>
            <w:tcW w:w="1126" w:type="pct"/>
            <w:tcMar>
              <w:top w:w="57" w:type="dxa"/>
              <w:left w:w="57" w:type="dxa"/>
              <w:bottom w:w="57" w:type="dxa"/>
              <w:right w:w="57" w:type="dxa"/>
            </w:tcMar>
          </w:tcPr>
          <w:p w14:paraId="762475D1" w14:textId="77777777" w:rsidR="00A912B7" w:rsidRPr="00A40A49" w:rsidRDefault="00A912B7" w:rsidP="00106B4D">
            <w:pPr>
              <w:rPr>
                <w:sz w:val="20"/>
                <w:szCs w:val="20"/>
              </w:rPr>
            </w:pPr>
            <w:r w:rsidRPr="00A40A49">
              <w:rPr>
                <w:sz w:val="20"/>
                <w:szCs w:val="20"/>
              </w:rPr>
              <w:t>Пожьян</w:t>
            </w:r>
          </w:p>
        </w:tc>
        <w:tc>
          <w:tcPr>
            <w:tcW w:w="1311" w:type="pct"/>
            <w:tcMar>
              <w:top w:w="57" w:type="dxa"/>
              <w:left w:w="57" w:type="dxa"/>
              <w:bottom w:w="57" w:type="dxa"/>
              <w:right w:w="57" w:type="dxa"/>
            </w:tcMar>
          </w:tcPr>
          <w:p w14:paraId="6FC8BD52"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313F04C" w14:textId="77777777" w:rsidR="00A912B7" w:rsidRPr="00A40A49" w:rsidRDefault="00A912B7" w:rsidP="00106B4D">
            <w:pPr>
              <w:rPr>
                <w:sz w:val="20"/>
                <w:szCs w:val="20"/>
              </w:rPr>
            </w:pPr>
            <w:r>
              <w:rPr>
                <w:sz w:val="20"/>
                <w:szCs w:val="20"/>
              </w:rPr>
              <w:t>МО МР «Корткеросский»</w:t>
            </w:r>
          </w:p>
        </w:tc>
        <w:tc>
          <w:tcPr>
            <w:tcW w:w="905" w:type="pct"/>
            <w:tcMar>
              <w:top w:w="57" w:type="dxa"/>
              <w:left w:w="57" w:type="dxa"/>
              <w:bottom w:w="57" w:type="dxa"/>
              <w:right w:w="57" w:type="dxa"/>
            </w:tcMar>
          </w:tcPr>
          <w:p w14:paraId="2EF650AD" w14:textId="77777777" w:rsidR="00A912B7" w:rsidRPr="00A40A49" w:rsidRDefault="00A912B7" w:rsidP="00D046D5">
            <w:pPr>
              <w:jc w:val="center"/>
              <w:rPr>
                <w:sz w:val="20"/>
                <w:szCs w:val="20"/>
              </w:rPr>
            </w:pPr>
            <w:r w:rsidRPr="00A40A49">
              <w:rPr>
                <w:sz w:val="20"/>
                <w:szCs w:val="20"/>
              </w:rPr>
              <w:t>662</w:t>
            </w:r>
          </w:p>
        </w:tc>
      </w:tr>
      <w:tr w:rsidR="00A912B7" w:rsidRPr="00A40A49" w14:paraId="19FA6567" w14:textId="77777777" w:rsidTr="00A912B7">
        <w:tc>
          <w:tcPr>
            <w:tcW w:w="291" w:type="pct"/>
            <w:tcMar>
              <w:top w:w="57" w:type="dxa"/>
              <w:left w:w="57" w:type="dxa"/>
              <w:bottom w:w="57" w:type="dxa"/>
              <w:right w:w="57" w:type="dxa"/>
            </w:tcMar>
          </w:tcPr>
          <w:p w14:paraId="71426147" w14:textId="77777777" w:rsidR="00A912B7" w:rsidRPr="00A40A49" w:rsidRDefault="00A912B7" w:rsidP="00106B4D">
            <w:pPr>
              <w:rPr>
                <w:sz w:val="20"/>
                <w:szCs w:val="20"/>
              </w:rPr>
            </w:pPr>
            <w:r w:rsidRPr="00A40A49">
              <w:rPr>
                <w:sz w:val="20"/>
                <w:szCs w:val="20"/>
              </w:rPr>
              <w:t>9</w:t>
            </w:r>
            <w:r>
              <w:rPr>
                <w:sz w:val="20"/>
                <w:szCs w:val="20"/>
              </w:rPr>
              <w:t>8</w:t>
            </w:r>
            <w:r w:rsidRPr="00A40A49">
              <w:rPr>
                <w:sz w:val="20"/>
                <w:szCs w:val="20"/>
              </w:rPr>
              <w:t>.</w:t>
            </w:r>
          </w:p>
        </w:tc>
        <w:tc>
          <w:tcPr>
            <w:tcW w:w="1126" w:type="pct"/>
            <w:tcMar>
              <w:top w:w="57" w:type="dxa"/>
              <w:left w:w="57" w:type="dxa"/>
              <w:bottom w:w="57" w:type="dxa"/>
              <w:right w:w="57" w:type="dxa"/>
            </w:tcMar>
          </w:tcPr>
          <w:p w14:paraId="1A9ADD54" w14:textId="77777777" w:rsidR="00A912B7" w:rsidRPr="00A40A49" w:rsidRDefault="00A912B7" w:rsidP="00106B4D">
            <w:pPr>
              <w:rPr>
                <w:sz w:val="20"/>
                <w:szCs w:val="20"/>
              </w:rPr>
            </w:pPr>
            <w:r w:rsidRPr="00A40A49">
              <w:rPr>
                <w:sz w:val="20"/>
                <w:szCs w:val="20"/>
              </w:rPr>
              <w:t>Пойма</w:t>
            </w:r>
          </w:p>
        </w:tc>
        <w:tc>
          <w:tcPr>
            <w:tcW w:w="1311" w:type="pct"/>
            <w:tcMar>
              <w:top w:w="57" w:type="dxa"/>
              <w:left w:w="57" w:type="dxa"/>
              <w:bottom w:w="57" w:type="dxa"/>
              <w:right w:w="57" w:type="dxa"/>
            </w:tcMar>
          </w:tcPr>
          <w:p w14:paraId="42298ECC"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F57F330"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7C19526C" w14:textId="77777777" w:rsidR="00A912B7" w:rsidRPr="00A40A49" w:rsidRDefault="00A912B7" w:rsidP="00D046D5">
            <w:pPr>
              <w:jc w:val="center"/>
              <w:rPr>
                <w:sz w:val="20"/>
                <w:szCs w:val="20"/>
              </w:rPr>
            </w:pPr>
            <w:r>
              <w:rPr>
                <w:sz w:val="20"/>
                <w:szCs w:val="20"/>
              </w:rPr>
              <w:t>635</w:t>
            </w:r>
          </w:p>
        </w:tc>
      </w:tr>
      <w:tr w:rsidR="00A912B7" w:rsidRPr="00A40A49" w14:paraId="1F6F029A" w14:textId="77777777" w:rsidTr="00A912B7">
        <w:tc>
          <w:tcPr>
            <w:tcW w:w="291" w:type="pct"/>
            <w:tcMar>
              <w:top w:w="57" w:type="dxa"/>
              <w:left w:w="57" w:type="dxa"/>
              <w:bottom w:w="57" w:type="dxa"/>
              <w:right w:w="57" w:type="dxa"/>
            </w:tcMar>
          </w:tcPr>
          <w:p w14:paraId="3610EF78" w14:textId="77777777" w:rsidR="00A912B7" w:rsidRPr="00A40A49" w:rsidRDefault="00A912B7" w:rsidP="00106B4D">
            <w:pPr>
              <w:rPr>
                <w:sz w:val="20"/>
                <w:szCs w:val="20"/>
              </w:rPr>
            </w:pPr>
            <w:r w:rsidRPr="00A40A49">
              <w:rPr>
                <w:sz w:val="20"/>
                <w:szCs w:val="20"/>
              </w:rPr>
              <w:t>9</w:t>
            </w:r>
            <w:r>
              <w:rPr>
                <w:sz w:val="20"/>
                <w:szCs w:val="20"/>
              </w:rPr>
              <w:t>9</w:t>
            </w:r>
            <w:r w:rsidRPr="00A40A49">
              <w:rPr>
                <w:sz w:val="20"/>
                <w:szCs w:val="20"/>
              </w:rPr>
              <w:t>.</w:t>
            </w:r>
          </w:p>
        </w:tc>
        <w:tc>
          <w:tcPr>
            <w:tcW w:w="1126" w:type="pct"/>
            <w:tcMar>
              <w:top w:w="57" w:type="dxa"/>
              <w:left w:w="57" w:type="dxa"/>
              <w:bottom w:w="57" w:type="dxa"/>
              <w:right w:w="57" w:type="dxa"/>
            </w:tcMar>
          </w:tcPr>
          <w:p w14:paraId="42BF9A46" w14:textId="77777777" w:rsidR="00A912B7" w:rsidRPr="00A40A49" w:rsidRDefault="00A912B7" w:rsidP="00106B4D">
            <w:pPr>
              <w:rPr>
                <w:sz w:val="20"/>
                <w:szCs w:val="20"/>
              </w:rPr>
            </w:pPr>
            <w:r w:rsidRPr="00A40A49">
              <w:rPr>
                <w:sz w:val="20"/>
                <w:szCs w:val="20"/>
              </w:rPr>
              <w:t>Половниковское</w:t>
            </w:r>
          </w:p>
        </w:tc>
        <w:tc>
          <w:tcPr>
            <w:tcW w:w="1311" w:type="pct"/>
            <w:tcMar>
              <w:top w:w="57" w:type="dxa"/>
              <w:left w:w="57" w:type="dxa"/>
              <w:bottom w:w="57" w:type="dxa"/>
              <w:right w:w="57" w:type="dxa"/>
            </w:tcMar>
          </w:tcPr>
          <w:p w14:paraId="4B8E3470"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97E91B1" w14:textId="77777777" w:rsidR="00A912B7" w:rsidRPr="00A40A49" w:rsidRDefault="00A912B7" w:rsidP="00106B4D">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77A80771" w14:textId="77777777" w:rsidR="00A912B7" w:rsidRPr="00A40A49" w:rsidRDefault="00A912B7" w:rsidP="00D046D5">
            <w:pPr>
              <w:jc w:val="center"/>
              <w:rPr>
                <w:sz w:val="20"/>
                <w:szCs w:val="20"/>
              </w:rPr>
            </w:pPr>
            <w:r>
              <w:rPr>
                <w:sz w:val="20"/>
                <w:szCs w:val="20"/>
              </w:rPr>
              <w:t>1791</w:t>
            </w:r>
          </w:p>
        </w:tc>
      </w:tr>
      <w:tr w:rsidR="00A912B7" w:rsidRPr="00A40A49" w14:paraId="3C0393DD" w14:textId="77777777" w:rsidTr="00A912B7">
        <w:tc>
          <w:tcPr>
            <w:tcW w:w="291" w:type="pct"/>
            <w:tcMar>
              <w:top w:w="57" w:type="dxa"/>
              <w:left w:w="57" w:type="dxa"/>
              <w:bottom w:w="57" w:type="dxa"/>
              <w:right w:w="57" w:type="dxa"/>
            </w:tcMar>
          </w:tcPr>
          <w:p w14:paraId="00C38DA3" w14:textId="77777777" w:rsidR="00A912B7" w:rsidRPr="00A40A49" w:rsidRDefault="00A912B7" w:rsidP="00106B4D">
            <w:pPr>
              <w:rPr>
                <w:sz w:val="20"/>
                <w:szCs w:val="20"/>
              </w:rPr>
            </w:pPr>
            <w:r>
              <w:rPr>
                <w:sz w:val="20"/>
                <w:szCs w:val="20"/>
              </w:rPr>
              <w:t>100</w:t>
            </w:r>
            <w:r w:rsidRPr="00A40A49">
              <w:rPr>
                <w:sz w:val="20"/>
                <w:szCs w:val="20"/>
              </w:rPr>
              <w:t>.</w:t>
            </w:r>
          </w:p>
        </w:tc>
        <w:tc>
          <w:tcPr>
            <w:tcW w:w="1126" w:type="pct"/>
            <w:tcMar>
              <w:top w:w="57" w:type="dxa"/>
              <w:left w:w="57" w:type="dxa"/>
              <w:bottom w:w="57" w:type="dxa"/>
              <w:right w:w="57" w:type="dxa"/>
            </w:tcMar>
          </w:tcPr>
          <w:p w14:paraId="691D68D3" w14:textId="77777777" w:rsidR="00A912B7" w:rsidRPr="00A40A49" w:rsidRDefault="00A912B7" w:rsidP="00106B4D">
            <w:pPr>
              <w:rPr>
                <w:sz w:val="20"/>
                <w:szCs w:val="20"/>
              </w:rPr>
            </w:pPr>
            <w:r w:rsidRPr="00A40A49">
              <w:rPr>
                <w:sz w:val="20"/>
                <w:szCs w:val="20"/>
              </w:rPr>
              <w:t>Половницкое</w:t>
            </w:r>
          </w:p>
        </w:tc>
        <w:tc>
          <w:tcPr>
            <w:tcW w:w="1311" w:type="pct"/>
            <w:tcMar>
              <w:top w:w="57" w:type="dxa"/>
              <w:left w:w="57" w:type="dxa"/>
              <w:bottom w:w="57" w:type="dxa"/>
              <w:right w:w="57" w:type="dxa"/>
            </w:tcMar>
          </w:tcPr>
          <w:p w14:paraId="284B52D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CB63F39" w14:textId="77777777" w:rsidR="00A912B7" w:rsidRPr="00A40A49" w:rsidRDefault="00A912B7" w:rsidP="00106B4D">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26A4593B" w14:textId="77777777" w:rsidR="00A912B7" w:rsidRPr="00A40A49" w:rsidRDefault="00A912B7" w:rsidP="00D046D5">
            <w:pPr>
              <w:jc w:val="center"/>
              <w:rPr>
                <w:sz w:val="20"/>
                <w:szCs w:val="20"/>
              </w:rPr>
            </w:pPr>
            <w:r>
              <w:rPr>
                <w:sz w:val="20"/>
                <w:szCs w:val="20"/>
              </w:rPr>
              <w:t>318,6</w:t>
            </w:r>
          </w:p>
        </w:tc>
      </w:tr>
      <w:tr w:rsidR="00A912B7" w:rsidRPr="00A40A49" w14:paraId="7C406141" w14:textId="77777777" w:rsidTr="00A912B7">
        <w:tc>
          <w:tcPr>
            <w:tcW w:w="291" w:type="pct"/>
            <w:tcMar>
              <w:top w:w="57" w:type="dxa"/>
              <w:left w:w="57" w:type="dxa"/>
              <w:bottom w:w="57" w:type="dxa"/>
              <w:right w:w="57" w:type="dxa"/>
            </w:tcMar>
          </w:tcPr>
          <w:p w14:paraId="704C5B13" w14:textId="77777777" w:rsidR="00A912B7" w:rsidRPr="00A40A49" w:rsidRDefault="00A912B7" w:rsidP="00106B4D">
            <w:pPr>
              <w:rPr>
                <w:sz w:val="20"/>
                <w:szCs w:val="20"/>
              </w:rPr>
            </w:pPr>
            <w:r>
              <w:rPr>
                <w:sz w:val="20"/>
                <w:szCs w:val="20"/>
              </w:rPr>
              <w:t>101</w:t>
            </w:r>
            <w:r w:rsidRPr="00A40A49">
              <w:rPr>
                <w:sz w:val="20"/>
                <w:szCs w:val="20"/>
              </w:rPr>
              <w:t>.</w:t>
            </w:r>
          </w:p>
        </w:tc>
        <w:tc>
          <w:tcPr>
            <w:tcW w:w="1126" w:type="pct"/>
            <w:tcMar>
              <w:top w:w="57" w:type="dxa"/>
              <w:left w:w="57" w:type="dxa"/>
              <w:bottom w:w="57" w:type="dxa"/>
              <w:right w:w="57" w:type="dxa"/>
            </w:tcMar>
          </w:tcPr>
          <w:p w14:paraId="3C4EE748" w14:textId="77777777" w:rsidR="00A912B7" w:rsidRPr="004D799E" w:rsidRDefault="00A912B7" w:rsidP="00106B4D">
            <w:pPr>
              <w:rPr>
                <w:sz w:val="20"/>
                <w:szCs w:val="20"/>
              </w:rPr>
            </w:pPr>
            <w:r w:rsidRPr="004D799E">
              <w:rPr>
                <w:sz w:val="20"/>
                <w:szCs w:val="20"/>
              </w:rPr>
              <w:t>Пычимское</w:t>
            </w:r>
          </w:p>
        </w:tc>
        <w:tc>
          <w:tcPr>
            <w:tcW w:w="1311" w:type="pct"/>
            <w:tcMar>
              <w:top w:w="57" w:type="dxa"/>
              <w:left w:w="57" w:type="dxa"/>
              <w:bottom w:w="57" w:type="dxa"/>
              <w:right w:w="57" w:type="dxa"/>
            </w:tcMar>
          </w:tcPr>
          <w:p w14:paraId="3A0B86E7" w14:textId="77777777" w:rsidR="00A912B7" w:rsidRPr="004D799E" w:rsidRDefault="00A912B7" w:rsidP="00106B4D">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67432C46" w14:textId="0A409C0B" w:rsidR="00A912B7" w:rsidRPr="004D799E" w:rsidRDefault="00AB28D3" w:rsidP="00106B4D">
            <w:pPr>
              <w:rPr>
                <w:sz w:val="20"/>
                <w:szCs w:val="20"/>
              </w:rPr>
            </w:pPr>
            <w:r>
              <w:rPr>
                <w:sz w:val="20"/>
                <w:szCs w:val="20"/>
              </w:rPr>
              <w:t>МО ГО «Сыктывкар»</w:t>
            </w:r>
          </w:p>
          <w:p w14:paraId="170669E6" w14:textId="77777777" w:rsidR="00A912B7" w:rsidRPr="004D799E" w:rsidRDefault="00A912B7" w:rsidP="00106B4D">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6C1968AE" w14:textId="77777777" w:rsidR="00A912B7" w:rsidRPr="004D799E" w:rsidRDefault="00A912B7" w:rsidP="00D046D5">
            <w:pPr>
              <w:jc w:val="center"/>
              <w:rPr>
                <w:sz w:val="20"/>
                <w:szCs w:val="20"/>
              </w:rPr>
            </w:pPr>
            <w:r w:rsidRPr="004D799E">
              <w:rPr>
                <w:sz w:val="20"/>
                <w:szCs w:val="20"/>
              </w:rPr>
              <w:t>410</w:t>
            </w:r>
          </w:p>
        </w:tc>
      </w:tr>
      <w:tr w:rsidR="00A912B7" w:rsidRPr="00A40A49" w14:paraId="2DAD23BB" w14:textId="77777777" w:rsidTr="00A912B7">
        <w:tc>
          <w:tcPr>
            <w:tcW w:w="291" w:type="pct"/>
            <w:tcMar>
              <w:top w:w="57" w:type="dxa"/>
              <w:left w:w="57" w:type="dxa"/>
              <w:bottom w:w="57" w:type="dxa"/>
              <w:right w:w="57" w:type="dxa"/>
            </w:tcMar>
          </w:tcPr>
          <w:p w14:paraId="4CDFFE56" w14:textId="77777777" w:rsidR="00A912B7" w:rsidRPr="00A40A49" w:rsidRDefault="00A912B7" w:rsidP="00106B4D">
            <w:pPr>
              <w:rPr>
                <w:sz w:val="20"/>
                <w:szCs w:val="20"/>
              </w:rPr>
            </w:pPr>
            <w:r>
              <w:rPr>
                <w:sz w:val="20"/>
                <w:szCs w:val="20"/>
              </w:rPr>
              <w:t>102</w:t>
            </w:r>
            <w:r w:rsidRPr="00A40A49">
              <w:rPr>
                <w:sz w:val="20"/>
                <w:szCs w:val="20"/>
              </w:rPr>
              <w:t>.</w:t>
            </w:r>
          </w:p>
        </w:tc>
        <w:tc>
          <w:tcPr>
            <w:tcW w:w="1126" w:type="pct"/>
            <w:tcMar>
              <w:top w:w="57" w:type="dxa"/>
              <w:left w:w="57" w:type="dxa"/>
              <w:bottom w:w="57" w:type="dxa"/>
              <w:right w:w="57" w:type="dxa"/>
            </w:tcMar>
          </w:tcPr>
          <w:p w14:paraId="482D0FAB" w14:textId="77777777" w:rsidR="00A912B7" w:rsidRPr="00A40A49" w:rsidRDefault="00A912B7" w:rsidP="00106B4D">
            <w:pPr>
              <w:rPr>
                <w:sz w:val="20"/>
                <w:szCs w:val="20"/>
              </w:rPr>
            </w:pPr>
            <w:r w:rsidRPr="00A40A49">
              <w:rPr>
                <w:sz w:val="20"/>
                <w:szCs w:val="20"/>
              </w:rPr>
              <w:t>Рака</w:t>
            </w:r>
            <w:r>
              <w:rPr>
                <w:sz w:val="20"/>
                <w:szCs w:val="20"/>
              </w:rPr>
              <w:t>-С</w:t>
            </w:r>
            <w:r w:rsidRPr="00A40A49">
              <w:rPr>
                <w:sz w:val="20"/>
                <w:szCs w:val="20"/>
              </w:rPr>
              <w:t>итан</w:t>
            </w:r>
            <w:r>
              <w:rPr>
                <w:sz w:val="20"/>
                <w:szCs w:val="20"/>
              </w:rPr>
              <w:t>-Н</w:t>
            </w:r>
            <w:r w:rsidRPr="00A40A49">
              <w:rPr>
                <w:sz w:val="20"/>
                <w:szCs w:val="20"/>
              </w:rPr>
              <w:t xml:space="preserve">юр </w:t>
            </w:r>
          </w:p>
        </w:tc>
        <w:tc>
          <w:tcPr>
            <w:tcW w:w="1311" w:type="pct"/>
            <w:tcMar>
              <w:top w:w="57" w:type="dxa"/>
              <w:left w:w="57" w:type="dxa"/>
              <w:bottom w:w="57" w:type="dxa"/>
              <w:right w:w="57" w:type="dxa"/>
            </w:tcMar>
          </w:tcPr>
          <w:p w14:paraId="03BEF894"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052F6FE" w14:textId="77777777" w:rsidR="00A912B7" w:rsidRPr="00A40A49" w:rsidRDefault="00A912B7" w:rsidP="00106B4D">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19DA5514" w14:textId="77777777" w:rsidR="00A912B7" w:rsidRPr="00A40A49" w:rsidRDefault="00A912B7" w:rsidP="00D046D5">
            <w:pPr>
              <w:jc w:val="center"/>
              <w:rPr>
                <w:sz w:val="20"/>
                <w:szCs w:val="20"/>
              </w:rPr>
            </w:pPr>
            <w:r>
              <w:rPr>
                <w:sz w:val="20"/>
                <w:szCs w:val="20"/>
              </w:rPr>
              <w:t>1410</w:t>
            </w:r>
          </w:p>
        </w:tc>
      </w:tr>
      <w:tr w:rsidR="00A912B7" w:rsidRPr="00A40A49" w14:paraId="480CF115" w14:textId="77777777" w:rsidTr="00A912B7">
        <w:tc>
          <w:tcPr>
            <w:tcW w:w="291" w:type="pct"/>
            <w:tcMar>
              <w:top w:w="57" w:type="dxa"/>
              <w:left w:w="57" w:type="dxa"/>
              <w:bottom w:w="57" w:type="dxa"/>
              <w:right w:w="57" w:type="dxa"/>
            </w:tcMar>
          </w:tcPr>
          <w:p w14:paraId="66407F3E" w14:textId="77777777" w:rsidR="00A912B7" w:rsidRPr="00A40A49" w:rsidRDefault="00A912B7" w:rsidP="00106B4D">
            <w:pPr>
              <w:rPr>
                <w:sz w:val="20"/>
                <w:szCs w:val="20"/>
              </w:rPr>
            </w:pPr>
            <w:r w:rsidRPr="00A40A49">
              <w:rPr>
                <w:sz w:val="20"/>
                <w:szCs w:val="20"/>
              </w:rPr>
              <w:t>10</w:t>
            </w:r>
            <w:r>
              <w:rPr>
                <w:sz w:val="20"/>
                <w:szCs w:val="20"/>
              </w:rPr>
              <w:t>3</w:t>
            </w:r>
            <w:r w:rsidRPr="00A40A49">
              <w:rPr>
                <w:sz w:val="20"/>
                <w:szCs w:val="20"/>
              </w:rPr>
              <w:t>.</w:t>
            </w:r>
          </w:p>
        </w:tc>
        <w:tc>
          <w:tcPr>
            <w:tcW w:w="1126" w:type="pct"/>
            <w:tcMar>
              <w:top w:w="57" w:type="dxa"/>
              <w:left w:w="57" w:type="dxa"/>
              <w:bottom w:w="57" w:type="dxa"/>
              <w:right w:w="57" w:type="dxa"/>
            </w:tcMar>
          </w:tcPr>
          <w:p w14:paraId="535E6436" w14:textId="77777777" w:rsidR="00A912B7" w:rsidRPr="00A40A49" w:rsidRDefault="00A912B7" w:rsidP="00106B4D">
            <w:pPr>
              <w:rPr>
                <w:sz w:val="20"/>
                <w:szCs w:val="20"/>
              </w:rPr>
            </w:pPr>
            <w:r w:rsidRPr="00A40A49">
              <w:rPr>
                <w:sz w:val="20"/>
                <w:szCs w:val="20"/>
              </w:rPr>
              <w:t>Родионовское</w:t>
            </w:r>
          </w:p>
        </w:tc>
        <w:tc>
          <w:tcPr>
            <w:tcW w:w="1311" w:type="pct"/>
            <w:tcMar>
              <w:top w:w="57" w:type="dxa"/>
              <w:left w:w="57" w:type="dxa"/>
              <w:bottom w:w="57" w:type="dxa"/>
              <w:right w:w="57" w:type="dxa"/>
            </w:tcMar>
          </w:tcPr>
          <w:p w14:paraId="67373AAA" w14:textId="77777777" w:rsidR="00A912B7" w:rsidRPr="00A40A49" w:rsidRDefault="00A912B7" w:rsidP="00106B4D">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CD27DCC" w14:textId="2D03AA70" w:rsidR="00A912B7" w:rsidRPr="00A40A49" w:rsidRDefault="00AB28D3" w:rsidP="00106B4D">
            <w:pPr>
              <w:rPr>
                <w:sz w:val="20"/>
                <w:szCs w:val="20"/>
              </w:rPr>
            </w:pPr>
            <w:r w:rsidRPr="001932CF">
              <w:rPr>
                <w:sz w:val="20"/>
                <w:szCs w:val="20"/>
              </w:rPr>
              <w:t xml:space="preserve">МО МР </w:t>
            </w:r>
            <w:r>
              <w:rPr>
                <w:sz w:val="20"/>
                <w:szCs w:val="20"/>
              </w:rPr>
              <w:t>«</w:t>
            </w:r>
            <w:r w:rsidRPr="001932CF">
              <w:rPr>
                <w:sz w:val="20"/>
                <w:szCs w:val="20"/>
              </w:rPr>
              <w:t>Печора</w:t>
            </w:r>
            <w:r>
              <w:rPr>
                <w:sz w:val="20"/>
                <w:szCs w:val="20"/>
              </w:rPr>
              <w:t>»</w:t>
            </w:r>
          </w:p>
        </w:tc>
        <w:tc>
          <w:tcPr>
            <w:tcW w:w="905" w:type="pct"/>
            <w:tcMar>
              <w:top w:w="57" w:type="dxa"/>
              <w:left w:w="57" w:type="dxa"/>
              <w:bottom w:w="57" w:type="dxa"/>
              <w:right w:w="57" w:type="dxa"/>
            </w:tcMar>
          </w:tcPr>
          <w:p w14:paraId="4230E67B" w14:textId="77777777" w:rsidR="00A912B7" w:rsidRPr="00A40A49" w:rsidRDefault="00A912B7" w:rsidP="00D046D5">
            <w:pPr>
              <w:jc w:val="center"/>
              <w:rPr>
                <w:sz w:val="20"/>
                <w:szCs w:val="20"/>
              </w:rPr>
            </w:pPr>
            <w:r w:rsidRPr="00A40A49">
              <w:rPr>
                <w:sz w:val="20"/>
                <w:szCs w:val="20"/>
              </w:rPr>
              <w:t>1</w:t>
            </w:r>
            <w:r>
              <w:rPr>
                <w:sz w:val="20"/>
                <w:szCs w:val="20"/>
              </w:rPr>
              <w:t>850</w:t>
            </w:r>
          </w:p>
        </w:tc>
      </w:tr>
      <w:tr w:rsidR="00A912B7" w:rsidRPr="00A40A49" w14:paraId="5704A6F1" w14:textId="77777777" w:rsidTr="00A912B7">
        <w:tc>
          <w:tcPr>
            <w:tcW w:w="291" w:type="pct"/>
            <w:tcMar>
              <w:top w:w="57" w:type="dxa"/>
              <w:left w:w="57" w:type="dxa"/>
              <w:bottom w:w="57" w:type="dxa"/>
              <w:right w:w="57" w:type="dxa"/>
            </w:tcMar>
          </w:tcPr>
          <w:p w14:paraId="33898BCB" w14:textId="77777777" w:rsidR="00A912B7" w:rsidRPr="004D799E" w:rsidRDefault="00A912B7" w:rsidP="00833AE3">
            <w:pPr>
              <w:rPr>
                <w:sz w:val="20"/>
                <w:szCs w:val="20"/>
              </w:rPr>
            </w:pPr>
            <w:r w:rsidRPr="004D799E">
              <w:rPr>
                <w:sz w:val="20"/>
                <w:szCs w:val="20"/>
              </w:rPr>
              <w:t>104.</w:t>
            </w:r>
          </w:p>
        </w:tc>
        <w:tc>
          <w:tcPr>
            <w:tcW w:w="1126" w:type="pct"/>
            <w:tcMar>
              <w:top w:w="57" w:type="dxa"/>
              <w:left w:w="57" w:type="dxa"/>
              <w:bottom w:w="57" w:type="dxa"/>
              <w:right w:w="57" w:type="dxa"/>
            </w:tcMar>
          </w:tcPr>
          <w:p w14:paraId="3EC4CA6E" w14:textId="77777777" w:rsidR="00A912B7" w:rsidRPr="00A40A49" w:rsidRDefault="00A912B7" w:rsidP="00833AE3">
            <w:pPr>
              <w:rPr>
                <w:sz w:val="20"/>
                <w:szCs w:val="20"/>
              </w:rPr>
            </w:pPr>
            <w:r w:rsidRPr="00A40A49">
              <w:rPr>
                <w:sz w:val="20"/>
                <w:szCs w:val="20"/>
              </w:rPr>
              <w:t>Сед-Ель-Нюр</w:t>
            </w:r>
          </w:p>
        </w:tc>
        <w:tc>
          <w:tcPr>
            <w:tcW w:w="1311" w:type="pct"/>
            <w:tcMar>
              <w:top w:w="57" w:type="dxa"/>
              <w:left w:w="57" w:type="dxa"/>
              <w:bottom w:w="57" w:type="dxa"/>
              <w:right w:w="57" w:type="dxa"/>
            </w:tcMar>
          </w:tcPr>
          <w:p w14:paraId="1E96B614" w14:textId="77777777" w:rsidR="00A912B7" w:rsidRPr="00A40A49" w:rsidRDefault="00A912B7" w:rsidP="00833AE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A7CB258" w14:textId="1AB902B4" w:rsidR="00A912B7" w:rsidRPr="00A40A49" w:rsidRDefault="00A912B7" w:rsidP="00833AE3">
            <w:pPr>
              <w:rPr>
                <w:sz w:val="20"/>
                <w:szCs w:val="20"/>
              </w:rPr>
            </w:pPr>
            <w:r>
              <w:rPr>
                <w:sz w:val="20"/>
                <w:szCs w:val="20"/>
              </w:rPr>
              <w:t>МО МР</w:t>
            </w:r>
            <w:r w:rsidR="00CB44DD">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7CD2C5F0" w14:textId="77777777" w:rsidR="00A912B7" w:rsidRPr="00A40A49" w:rsidRDefault="00A912B7" w:rsidP="00D046D5">
            <w:pPr>
              <w:jc w:val="center"/>
              <w:rPr>
                <w:sz w:val="20"/>
                <w:szCs w:val="20"/>
              </w:rPr>
            </w:pPr>
            <w:r>
              <w:rPr>
                <w:sz w:val="20"/>
                <w:szCs w:val="20"/>
              </w:rPr>
              <w:t>1394,7</w:t>
            </w:r>
          </w:p>
        </w:tc>
      </w:tr>
      <w:tr w:rsidR="00A912B7" w:rsidRPr="00A40A49" w14:paraId="5A2EAB39" w14:textId="77777777" w:rsidTr="00A912B7">
        <w:tc>
          <w:tcPr>
            <w:tcW w:w="291" w:type="pct"/>
            <w:tcMar>
              <w:top w:w="57" w:type="dxa"/>
              <w:left w:w="57" w:type="dxa"/>
              <w:bottom w:w="57" w:type="dxa"/>
              <w:right w:w="57" w:type="dxa"/>
            </w:tcMar>
          </w:tcPr>
          <w:p w14:paraId="688547B6" w14:textId="77777777" w:rsidR="00A912B7" w:rsidRPr="004D799E" w:rsidRDefault="00A912B7" w:rsidP="00833AE3">
            <w:pPr>
              <w:rPr>
                <w:sz w:val="20"/>
                <w:szCs w:val="20"/>
              </w:rPr>
            </w:pPr>
            <w:r w:rsidRPr="004D799E">
              <w:rPr>
                <w:sz w:val="20"/>
                <w:szCs w:val="20"/>
              </w:rPr>
              <w:t>105.</w:t>
            </w:r>
          </w:p>
        </w:tc>
        <w:tc>
          <w:tcPr>
            <w:tcW w:w="1126" w:type="pct"/>
            <w:tcMar>
              <w:top w:w="57" w:type="dxa"/>
              <w:left w:w="57" w:type="dxa"/>
              <w:bottom w:w="57" w:type="dxa"/>
              <w:right w:w="57" w:type="dxa"/>
            </w:tcMar>
          </w:tcPr>
          <w:p w14:paraId="5C1CFAFD" w14:textId="77777777" w:rsidR="00A912B7" w:rsidRPr="00A40A49" w:rsidRDefault="00A912B7" w:rsidP="00833AE3">
            <w:pPr>
              <w:rPr>
                <w:sz w:val="20"/>
                <w:szCs w:val="20"/>
              </w:rPr>
            </w:pPr>
            <w:r w:rsidRPr="00A40A49">
              <w:rPr>
                <w:sz w:val="20"/>
                <w:szCs w:val="20"/>
              </w:rPr>
              <w:t>Села</w:t>
            </w:r>
            <w:r>
              <w:rPr>
                <w:sz w:val="20"/>
                <w:szCs w:val="20"/>
              </w:rPr>
              <w:t>-Н</w:t>
            </w:r>
            <w:r w:rsidRPr="00A40A49">
              <w:rPr>
                <w:sz w:val="20"/>
                <w:szCs w:val="20"/>
              </w:rPr>
              <w:t xml:space="preserve">юр </w:t>
            </w:r>
          </w:p>
        </w:tc>
        <w:tc>
          <w:tcPr>
            <w:tcW w:w="1311" w:type="pct"/>
            <w:tcMar>
              <w:top w:w="57" w:type="dxa"/>
              <w:left w:w="57" w:type="dxa"/>
              <w:bottom w:w="57" w:type="dxa"/>
              <w:right w:w="57" w:type="dxa"/>
            </w:tcMar>
          </w:tcPr>
          <w:p w14:paraId="5ED5AF00" w14:textId="77777777" w:rsidR="00A912B7" w:rsidRPr="00A40A49" w:rsidRDefault="00A912B7" w:rsidP="00833AE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00745C8" w14:textId="73527DDF" w:rsidR="00A912B7" w:rsidRPr="00A40A49" w:rsidRDefault="00A912B7" w:rsidP="00833AE3">
            <w:pPr>
              <w:rPr>
                <w:sz w:val="20"/>
                <w:szCs w:val="20"/>
              </w:rPr>
            </w:pPr>
            <w:r>
              <w:rPr>
                <w:sz w:val="20"/>
                <w:szCs w:val="20"/>
              </w:rPr>
              <w:t>МО МР</w:t>
            </w:r>
            <w:r w:rsidR="00CB44DD">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520CBCAF" w14:textId="77777777" w:rsidR="00A912B7" w:rsidRPr="00A40A49" w:rsidRDefault="00A912B7" w:rsidP="00D046D5">
            <w:pPr>
              <w:jc w:val="center"/>
              <w:rPr>
                <w:sz w:val="20"/>
                <w:szCs w:val="20"/>
              </w:rPr>
            </w:pPr>
            <w:r w:rsidRPr="00A40A49">
              <w:rPr>
                <w:sz w:val="20"/>
                <w:szCs w:val="20"/>
              </w:rPr>
              <w:t>1</w:t>
            </w:r>
            <w:r>
              <w:rPr>
                <w:sz w:val="20"/>
                <w:szCs w:val="20"/>
              </w:rPr>
              <w:t>400</w:t>
            </w:r>
          </w:p>
        </w:tc>
      </w:tr>
      <w:tr w:rsidR="00A912B7" w:rsidRPr="00A40A49" w14:paraId="03721EE5" w14:textId="77777777" w:rsidTr="00A912B7">
        <w:tc>
          <w:tcPr>
            <w:tcW w:w="291" w:type="pct"/>
            <w:tcMar>
              <w:top w:w="57" w:type="dxa"/>
              <w:left w:w="57" w:type="dxa"/>
              <w:bottom w:w="57" w:type="dxa"/>
              <w:right w:w="57" w:type="dxa"/>
            </w:tcMar>
          </w:tcPr>
          <w:p w14:paraId="4B6B9C0C" w14:textId="77777777" w:rsidR="00A912B7" w:rsidRPr="004D799E" w:rsidRDefault="00A912B7" w:rsidP="00833AE3">
            <w:pPr>
              <w:rPr>
                <w:sz w:val="20"/>
                <w:szCs w:val="20"/>
              </w:rPr>
            </w:pPr>
            <w:r w:rsidRPr="00A40A49">
              <w:rPr>
                <w:sz w:val="20"/>
                <w:szCs w:val="20"/>
              </w:rPr>
              <w:t>10</w:t>
            </w:r>
            <w:r>
              <w:rPr>
                <w:sz w:val="20"/>
                <w:szCs w:val="20"/>
              </w:rPr>
              <w:t>6</w:t>
            </w:r>
            <w:r w:rsidRPr="00A40A49">
              <w:rPr>
                <w:sz w:val="20"/>
                <w:szCs w:val="20"/>
              </w:rPr>
              <w:t>.</w:t>
            </w:r>
          </w:p>
        </w:tc>
        <w:tc>
          <w:tcPr>
            <w:tcW w:w="1126" w:type="pct"/>
            <w:tcMar>
              <w:top w:w="57" w:type="dxa"/>
              <w:left w:w="57" w:type="dxa"/>
              <w:bottom w:w="57" w:type="dxa"/>
              <w:right w:w="57" w:type="dxa"/>
            </w:tcMar>
          </w:tcPr>
          <w:p w14:paraId="7A4E593D" w14:textId="77777777" w:rsidR="00A912B7" w:rsidRPr="00A40A49" w:rsidRDefault="00A912B7" w:rsidP="00833AE3">
            <w:pPr>
              <w:rPr>
                <w:sz w:val="20"/>
                <w:szCs w:val="20"/>
              </w:rPr>
            </w:pPr>
            <w:r w:rsidRPr="00A40A49">
              <w:rPr>
                <w:sz w:val="20"/>
                <w:szCs w:val="20"/>
              </w:rPr>
              <w:t>Симвинский</w:t>
            </w:r>
          </w:p>
        </w:tc>
        <w:tc>
          <w:tcPr>
            <w:tcW w:w="1311" w:type="pct"/>
            <w:tcMar>
              <w:top w:w="57" w:type="dxa"/>
              <w:left w:w="57" w:type="dxa"/>
              <w:bottom w:w="57" w:type="dxa"/>
              <w:right w:w="57" w:type="dxa"/>
            </w:tcMar>
          </w:tcPr>
          <w:p w14:paraId="2AC2740B" w14:textId="77777777" w:rsidR="00A912B7" w:rsidRPr="00A40A49" w:rsidRDefault="00A912B7" w:rsidP="00833AE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0EA9FA5" w14:textId="77777777" w:rsidR="00A912B7" w:rsidRPr="00A40A49" w:rsidRDefault="00A912B7" w:rsidP="00833AE3">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43FB21A8" w14:textId="77777777" w:rsidR="00A912B7" w:rsidRPr="00A40A49" w:rsidRDefault="00A912B7" w:rsidP="00D046D5">
            <w:pPr>
              <w:jc w:val="center"/>
              <w:rPr>
                <w:sz w:val="20"/>
                <w:szCs w:val="20"/>
              </w:rPr>
            </w:pPr>
            <w:r w:rsidRPr="00A40A49">
              <w:rPr>
                <w:sz w:val="20"/>
                <w:szCs w:val="20"/>
              </w:rPr>
              <w:t>95</w:t>
            </w:r>
            <w:r>
              <w:rPr>
                <w:sz w:val="20"/>
                <w:szCs w:val="20"/>
              </w:rPr>
              <w:t>0</w:t>
            </w:r>
          </w:p>
        </w:tc>
      </w:tr>
      <w:tr w:rsidR="00A912B7" w:rsidRPr="00A40A49" w14:paraId="00978081" w14:textId="77777777" w:rsidTr="00A912B7">
        <w:tc>
          <w:tcPr>
            <w:tcW w:w="291" w:type="pct"/>
            <w:tcMar>
              <w:top w:w="57" w:type="dxa"/>
              <w:left w:w="57" w:type="dxa"/>
              <w:bottom w:w="57" w:type="dxa"/>
              <w:right w:w="57" w:type="dxa"/>
            </w:tcMar>
          </w:tcPr>
          <w:p w14:paraId="4C17D9F5" w14:textId="77777777" w:rsidR="00A912B7" w:rsidRPr="00A40A49" w:rsidRDefault="00A912B7" w:rsidP="00833AE3">
            <w:pPr>
              <w:rPr>
                <w:sz w:val="20"/>
                <w:szCs w:val="20"/>
              </w:rPr>
            </w:pPr>
            <w:r w:rsidRPr="00A40A49">
              <w:rPr>
                <w:sz w:val="20"/>
                <w:szCs w:val="20"/>
              </w:rPr>
              <w:t>10</w:t>
            </w:r>
            <w:r>
              <w:rPr>
                <w:sz w:val="20"/>
                <w:szCs w:val="20"/>
              </w:rPr>
              <w:t>7</w:t>
            </w:r>
            <w:r w:rsidRPr="00A40A49">
              <w:rPr>
                <w:sz w:val="20"/>
                <w:szCs w:val="20"/>
              </w:rPr>
              <w:t>.</w:t>
            </w:r>
          </w:p>
        </w:tc>
        <w:tc>
          <w:tcPr>
            <w:tcW w:w="1126" w:type="pct"/>
            <w:tcMar>
              <w:top w:w="57" w:type="dxa"/>
              <w:left w:w="57" w:type="dxa"/>
              <w:bottom w:w="57" w:type="dxa"/>
              <w:right w:w="57" w:type="dxa"/>
            </w:tcMar>
          </w:tcPr>
          <w:p w14:paraId="4A1170A2" w14:textId="77777777" w:rsidR="00A912B7" w:rsidRPr="00A40A49" w:rsidRDefault="00A912B7" w:rsidP="00833AE3">
            <w:pPr>
              <w:rPr>
                <w:sz w:val="20"/>
                <w:szCs w:val="20"/>
              </w:rPr>
            </w:pPr>
            <w:r w:rsidRPr="00A40A49">
              <w:rPr>
                <w:sz w:val="20"/>
                <w:szCs w:val="20"/>
              </w:rPr>
              <w:t>Сиракогнюр</w:t>
            </w:r>
          </w:p>
        </w:tc>
        <w:tc>
          <w:tcPr>
            <w:tcW w:w="1311" w:type="pct"/>
            <w:tcMar>
              <w:top w:w="57" w:type="dxa"/>
              <w:left w:w="57" w:type="dxa"/>
              <w:bottom w:w="57" w:type="dxa"/>
              <w:right w:w="57" w:type="dxa"/>
            </w:tcMar>
          </w:tcPr>
          <w:p w14:paraId="1A1ACE85" w14:textId="77777777" w:rsidR="00A912B7" w:rsidRPr="00A40A49" w:rsidRDefault="00A912B7" w:rsidP="00833AE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1718BBA" w14:textId="77777777" w:rsidR="00A912B7" w:rsidRPr="00A40A49" w:rsidRDefault="00A912B7" w:rsidP="00833AE3">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4C0A1604" w14:textId="77777777" w:rsidR="00A912B7" w:rsidRPr="00A40A49" w:rsidRDefault="00A912B7" w:rsidP="00D046D5">
            <w:pPr>
              <w:jc w:val="center"/>
              <w:rPr>
                <w:sz w:val="20"/>
                <w:szCs w:val="20"/>
              </w:rPr>
            </w:pPr>
            <w:r w:rsidRPr="00A40A49">
              <w:rPr>
                <w:sz w:val="20"/>
                <w:szCs w:val="20"/>
              </w:rPr>
              <w:t>1</w:t>
            </w:r>
            <w:r>
              <w:rPr>
                <w:sz w:val="20"/>
                <w:szCs w:val="20"/>
              </w:rPr>
              <w:t>430</w:t>
            </w:r>
          </w:p>
        </w:tc>
      </w:tr>
      <w:tr w:rsidR="00A912B7" w:rsidRPr="00A40A49" w14:paraId="4D11D00C" w14:textId="77777777" w:rsidTr="00A912B7">
        <w:tc>
          <w:tcPr>
            <w:tcW w:w="291" w:type="pct"/>
            <w:tcMar>
              <w:top w:w="57" w:type="dxa"/>
              <w:left w:w="57" w:type="dxa"/>
              <w:bottom w:w="57" w:type="dxa"/>
              <w:right w:w="57" w:type="dxa"/>
            </w:tcMar>
          </w:tcPr>
          <w:p w14:paraId="4F299095" w14:textId="77777777" w:rsidR="00A912B7" w:rsidRPr="00A40A49" w:rsidRDefault="00A912B7" w:rsidP="00833AE3">
            <w:pPr>
              <w:rPr>
                <w:sz w:val="20"/>
                <w:szCs w:val="20"/>
              </w:rPr>
            </w:pPr>
            <w:r w:rsidRPr="00A40A49">
              <w:rPr>
                <w:sz w:val="20"/>
                <w:szCs w:val="20"/>
              </w:rPr>
              <w:t>10</w:t>
            </w:r>
            <w:r>
              <w:rPr>
                <w:sz w:val="20"/>
                <w:szCs w:val="20"/>
              </w:rPr>
              <w:t>8</w:t>
            </w:r>
            <w:r w:rsidRPr="00A40A49">
              <w:rPr>
                <w:sz w:val="20"/>
                <w:szCs w:val="20"/>
              </w:rPr>
              <w:t>.</w:t>
            </w:r>
          </w:p>
        </w:tc>
        <w:tc>
          <w:tcPr>
            <w:tcW w:w="1126" w:type="pct"/>
            <w:tcMar>
              <w:top w:w="57" w:type="dxa"/>
              <w:left w:w="57" w:type="dxa"/>
              <w:bottom w:w="57" w:type="dxa"/>
              <w:right w:w="57" w:type="dxa"/>
            </w:tcMar>
          </w:tcPr>
          <w:p w14:paraId="089C750E" w14:textId="77777777" w:rsidR="00A912B7" w:rsidRPr="00A40A49" w:rsidRDefault="00A912B7" w:rsidP="00833AE3">
            <w:pPr>
              <w:rPr>
                <w:sz w:val="20"/>
                <w:szCs w:val="20"/>
              </w:rPr>
            </w:pPr>
            <w:r w:rsidRPr="00A40A49">
              <w:rPr>
                <w:sz w:val="20"/>
                <w:szCs w:val="20"/>
              </w:rPr>
              <w:t>Сисьельнюр</w:t>
            </w:r>
          </w:p>
        </w:tc>
        <w:tc>
          <w:tcPr>
            <w:tcW w:w="1311" w:type="pct"/>
            <w:tcMar>
              <w:top w:w="57" w:type="dxa"/>
              <w:left w:w="57" w:type="dxa"/>
              <w:bottom w:w="57" w:type="dxa"/>
              <w:right w:w="57" w:type="dxa"/>
            </w:tcMar>
          </w:tcPr>
          <w:p w14:paraId="75435F9E" w14:textId="77777777" w:rsidR="00A912B7" w:rsidRPr="00A40A49" w:rsidRDefault="00A912B7" w:rsidP="00833AE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6A972AA" w14:textId="1541ED06" w:rsidR="00A912B7" w:rsidRPr="00A40A49" w:rsidRDefault="00A912B7" w:rsidP="00833AE3">
            <w:pPr>
              <w:rPr>
                <w:sz w:val="20"/>
                <w:szCs w:val="20"/>
              </w:rPr>
            </w:pPr>
            <w:r>
              <w:rPr>
                <w:sz w:val="20"/>
                <w:szCs w:val="20"/>
              </w:rPr>
              <w:t>МО МР</w:t>
            </w:r>
            <w:r w:rsidR="00CB44DD">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7DA0A026" w14:textId="77777777" w:rsidR="00A912B7" w:rsidRPr="00A40A49" w:rsidRDefault="00A912B7" w:rsidP="00D046D5">
            <w:pPr>
              <w:jc w:val="center"/>
              <w:rPr>
                <w:sz w:val="20"/>
                <w:szCs w:val="20"/>
              </w:rPr>
            </w:pPr>
            <w:r>
              <w:rPr>
                <w:sz w:val="20"/>
                <w:szCs w:val="20"/>
              </w:rPr>
              <w:t>522,15</w:t>
            </w:r>
          </w:p>
        </w:tc>
      </w:tr>
      <w:tr w:rsidR="00A912B7" w:rsidRPr="00A40A49" w14:paraId="612C3AB6" w14:textId="77777777" w:rsidTr="00A912B7">
        <w:tc>
          <w:tcPr>
            <w:tcW w:w="291" w:type="pct"/>
            <w:tcMar>
              <w:top w:w="57" w:type="dxa"/>
              <w:left w:w="57" w:type="dxa"/>
              <w:bottom w:w="57" w:type="dxa"/>
              <w:right w:w="57" w:type="dxa"/>
            </w:tcMar>
          </w:tcPr>
          <w:p w14:paraId="3F6737C6" w14:textId="77777777" w:rsidR="00A912B7" w:rsidRPr="00A40A49" w:rsidRDefault="00A912B7" w:rsidP="00CA04CC">
            <w:pPr>
              <w:rPr>
                <w:sz w:val="20"/>
                <w:szCs w:val="20"/>
              </w:rPr>
            </w:pPr>
            <w:r w:rsidRPr="00A40A49">
              <w:rPr>
                <w:sz w:val="20"/>
                <w:szCs w:val="20"/>
              </w:rPr>
              <w:t>10</w:t>
            </w:r>
            <w:r>
              <w:rPr>
                <w:sz w:val="20"/>
                <w:szCs w:val="20"/>
              </w:rPr>
              <w:t>9</w:t>
            </w:r>
            <w:r w:rsidRPr="00A40A49">
              <w:rPr>
                <w:sz w:val="20"/>
                <w:szCs w:val="20"/>
              </w:rPr>
              <w:t>.</w:t>
            </w:r>
          </w:p>
        </w:tc>
        <w:tc>
          <w:tcPr>
            <w:tcW w:w="1126" w:type="pct"/>
            <w:tcMar>
              <w:top w:w="57" w:type="dxa"/>
              <w:left w:w="57" w:type="dxa"/>
              <w:bottom w:w="57" w:type="dxa"/>
              <w:right w:w="57" w:type="dxa"/>
            </w:tcMar>
          </w:tcPr>
          <w:p w14:paraId="75D3717B" w14:textId="77777777" w:rsidR="00A912B7" w:rsidRPr="00A40A49" w:rsidRDefault="00A912B7" w:rsidP="00CA04CC">
            <w:pPr>
              <w:rPr>
                <w:sz w:val="20"/>
                <w:szCs w:val="20"/>
              </w:rPr>
            </w:pPr>
            <w:r w:rsidRPr="00A40A49">
              <w:rPr>
                <w:sz w:val="20"/>
                <w:szCs w:val="20"/>
              </w:rPr>
              <w:t>Сись-Нюр</w:t>
            </w:r>
          </w:p>
        </w:tc>
        <w:tc>
          <w:tcPr>
            <w:tcW w:w="1311" w:type="pct"/>
            <w:tcMar>
              <w:top w:w="57" w:type="dxa"/>
              <w:left w:w="57" w:type="dxa"/>
              <w:bottom w:w="57" w:type="dxa"/>
              <w:right w:w="57" w:type="dxa"/>
            </w:tcMar>
          </w:tcPr>
          <w:p w14:paraId="4BB5719F" w14:textId="77777777" w:rsidR="00A912B7" w:rsidRPr="00A40A49" w:rsidRDefault="00A912B7" w:rsidP="00CA04CC">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1D7D7DD4" w14:textId="5A8899AA" w:rsidR="00A912B7" w:rsidRPr="00A40A49" w:rsidRDefault="00A912B7" w:rsidP="00CA04CC">
            <w:pPr>
              <w:rPr>
                <w:sz w:val="20"/>
                <w:szCs w:val="20"/>
              </w:rPr>
            </w:pPr>
            <w:r>
              <w:rPr>
                <w:sz w:val="20"/>
                <w:szCs w:val="20"/>
              </w:rPr>
              <w:t>МО МР</w:t>
            </w:r>
            <w:r w:rsidR="00CB44DD">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7250E709" w14:textId="77777777" w:rsidR="00A912B7" w:rsidRPr="00A40A49" w:rsidRDefault="00A912B7" w:rsidP="00D046D5">
            <w:pPr>
              <w:jc w:val="center"/>
              <w:rPr>
                <w:sz w:val="20"/>
                <w:szCs w:val="20"/>
              </w:rPr>
            </w:pPr>
            <w:r>
              <w:rPr>
                <w:sz w:val="20"/>
                <w:szCs w:val="20"/>
              </w:rPr>
              <w:t>122,3</w:t>
            </w:r>
          </w:p>
        </w:tc>
      </w:tr>
      <w:tr w:rsidR="00A912B7" w:rsidRPr="00A40A49" w14:paraId="17E85EE1" w14:textId="77777777" w:rsidTr="00A912B7">
        <w:tc>
          <w:tcPr>
            <w:tcW w:w="291" w:type="pct"/>
            <w:tcMar>
              <w:top w:w="57" w:type="dxa"/>
              <w:left w:w="57" w:type="dxa"/>
              <w:bottom w:w="57" w:type="dxa"/>
              <w:right w:w="57" w:type="dxa"/>
            </w:tcMar>
          </w:tcPr>
          <w:p w14:paraId="78D54210" w14:textId="77777777" w:rsidR="00A912B7" w:rsidRPr="00A40A49" w:rsidRDefault="00A912B7" w:rsidP="00CA04CC">
            <w:pPr>
              <w:rPr>
                <w:sz w:val="20"/>
                <w:szCs w:val="20"/>
              </w:rPr>
            </w:pPr>
            <w:r>
              <w:rPr>
                <w:sz w:val="20"/>
                <w:szCs w:val="20"/>
              </w:rPr>
              <w:t>110.</w:t>
            </w:r>
          </w:p>
        </w:tc>
        <w:tc>
          <w:tcPr>
            <w:tcW w:w="1126" w:type="pct"/>
            <w:tcMar>
              <w:top w:w="57" w:type="dxa"/>
              <w:left w:w="57" w:type="dxa"/>
              <w:bottom w:w="57" w:type="dxa"/>
              <w:right w:w="57" w:type="dxa"/>
            </w:tcMar>
          </w:tcPr>
          <w:p w14:paraId="285459DF" w14:textId="77777777" w:rsidR="00A912B7" w:rsidRPr="00A40A49" w:rsidRDefault="00A912B7" w:rsidP="00CA04CC">
            <w:pPr>
              <w:rPr>
                <w:sz w:val="20"/>
                <w:szCs w:val="20"/>
              </w:rPr>
            </w:pPr>
            <w:r w:rsidRPr="00A40A49">
              <w:rPr>
                <w:sz w:val="20"/>
                <w:szCs w:val="20"/>
              </w:rPr>
              <w:t>Скляпский</w:t>
            </w:r>
          </w:p>
        </w:tc>
        <w:tc>
          <w:tcPr>
            <w:tcW w:w="1311" w:type="pct"/>
            <w:tcMar>
              <w:top w:w="57" w:type="dxa"/>
              <w:left w:w="57" w:type="dxa"/>
              <w:bottom w:w="57" w:type="dxa"/>
              <w:right w:w="57" w:type="dxa"/>
            </w:tcMar>
          </w:tcPr>
          <w:p w14:paraId="470895CE"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DF6F4F1" w14:textId="70172423" w:rsidR="00A912B7" w:rsidRPr="00A40A49" w:rsidRDefault="00A912B7" w:rsidP="00CA04CC">
            <w:pPr>
              <w:rPr>
                <w:sz w:val="20"/>
                <w:szCs w:val="20"/>
              </w:rPr>
            </w:pPr>
            <w:r>
              <w:rPr>
                <w:sz w:val="20"/>
                <w:szCs w:val="20"/>
              </w:rPr>
              <w:t>МО МР</w:t>
            </w:r>
            <w:r w:rsidR="00CB44DD">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461FA1E9" w14:textId="77777777" w:rsidR="00A912B7" w:rsidRPr="00A40A49" w:rsidRDefault="00A912B7" w:rsidP="00D046D5">
            <w:pPr>
              <w:jc w:val="center"/>
              <w:rPr>
                <w:sz w:val="20"/>
                <w:szCs w:val="20"/>
              </w:rPr>
            </w:pPr>
            <w:r w:rsidRPr="00A40A49">
              <w:rPr>
                <w:sz w:val="20"/>
                <w:szCs w:val="20"/>
              </w:rPr>
              <w:t>1</w:t>
            </w:r>
            <w:r>
              <w:rPr>
                <w:sz w:val="20"/>
                <w:szCs w:val="20"/>
              </w:rPr>
              <w:t>164,61</w:t>
            </w:r>
          </w:p>
        </w:tc>
      </w:tr>
      <w:tr w:rsidR="00A912B7" w:rsidRPr="00A40A49" w14:paraId="5BD1F1BC" w14:textId="77777777" w:rsidTr="00A912B7">
        <w:tc>
          <w:tcPr>
            <w:tcW w:w="291" w:type="pct"/>
            <w:tcMar>
              <w:top w:w="57" w:type="dxa"/>
              <w:left w:w="57" w:type="dxa"/>
              <w:bottom w:w="57" w:type="dxa"/>
              <w:right w:w="57" w:type="dxa"/>
            </w:tcMar>
          </w:tcPr>
          <w:p w14:paraId="488CA632" w14:textId="77777777" w:rsidR="00A912B7" w:rsidRPr="00A40A49" w:rsidRDefault="00A912B7" w:rsidP="00CA04CC">
            <w:pPr>
              <w:rPr>
                <w:sz w:val="20"/>
                <w:szCs w:val="20"/>
              </w:rPr>
            </w:pPr>
            <w:r w:rsidRPr="00A40A49">
              <w:rPr>
                <w:sz w:val="20"/>
                <w:szCs w:val="20"/>
              </w:rPr>
              <w:t>1</w:t>
            </w:r>
            <w:r>
              <w:rPr>
                <w:sz w:val="20"/>
                <w:szCs w:val="20"/>
              </w:rPr>
              <w:t>11</w:t>
            </w:r>
            <w:r w:rsidRPr="00A40A49">
              <w:rPr>
                <w:sz w:val="20"/>
                <w:szCs w:val="20"/>
              </w:rPr>
              <w:t>.</w:t>
            </w:r>
          </w:p>
        </w:tc>
        <w:tc>
          <w:tcPr>
            <w:tcW w:w="1126" w:type="pct"/>
            <w:tcMar>
              <w:top w:w="57" w:type="dxa"/>
              <w:left w:w="57" w:type="dxa"/>
              <w:bottom w:w="57" w:type="dxa"/>
              <w:right w:w="57" w:type="dxa"/>
            </w:tcMar>
          </w:tcPr>
          <w:p w14:paraId="56D09871" w14:textId="77777777" w:rsidR="00A912B7" w:rsidRPr="00A40A49" w:rsidRDefault="00A912B7" w:rsidP="00CA04CC">
            <w:pPr>
              <w:rPr>
                <w:sz w:val="20"/>
                <w:szCs w:val="20"/>
              </w:rPr>
            </w:pPr>
            <w:r w:rsidRPr="00A40A49">
              <w:rPr>
                <w:sz w:val="20"/>
                <w:szCs w:val="20"/>
              </w:rPr>
              <w:t>Сордъю I</w:t>
            </w:r>
          </w:p>
        </w:tc>
        <w:tc>
          <w:tcPr>
            <w:tcW w:w="1311" w:type="pct"/>
            <w:tcMar>
              <w:top w:w="57" w:type="dxa"/>
              <w:left w:w="57" w:type="dxa"/>
              <w:bottom w:w="57" w:type="dxa"/>
              <w:right w:w="57" w:type="dxa"/>
            </w:tcMar>
          </w:tcPr>
          <w:p w14:paraId="1B74FD72"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22BC272" w14:textId="77777777" w:rsidR="00A912B7" w:rsidRPr="00A40A49" w:rsidRDefault="00A912B7" w:rsidP="00CA04CC">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13CF8CEC" w14:textId="77777777" w:rsidR="00A912B7" w:rsidRPr="00A40A49" w:rsidRDefault="00A912B7" w:rsidP="00D046D5">
            <w:pPr>
              <w:jc w:val="center"/>
              <w:rPr>
                <w:sz w:val="20"/>
                <w:szCs w:val="20"/>
              </w:rPr>
            </w:pPr>
            <w:r w:rsidRPr="00A40A49">
              <w:rPr>
                <w:sz w:val="20"/>
                <w:szCs w:val="20"/>
              </w:rPr>
              <w:t>6</w:t>
            </w:r>
            <w:r>
              <w:rPr>
                <w:sz w:val="20"/>
                <w:szCs w:val="20"/>
              </w:rPr>
              <w:t>95</w:t>
            </w:r>
          </w:p>
        </w:tc>
      </w:tr>
      <w:tr w:rsidR="00A912B7" w:rsidRPr="004D799E" w14:paraId="612C4C43" w14:textId="77777777" w:rsidTr="00A912B7">
        <w:tc>
          <w:tcPr>
            <w:tcW w:w="291" w:type="pct"/>
            <w:tcMar>
              <w:top w:w="57" w:type="dxa"/>
              <w:left w:w="57" w:type="dxa"/>
              <w:bottom w:w="57" w:type="dxa"/>
              <w:right w:w="57" w:type="dxa"/>
            </w:tcMar>
          </w:tcPr>
          <w:p w14:paraId="20339C48" w14:textId="77777777" w:rsidR="00A912B7" w:rsidRPr="00A40A49" w:rsidRDefault="00A912B7" w:rsidP="00CA04CC">
            <w:pPr>
              <w:rPr>
                <w:sz w:val="20"/>
                <w:szCs w:val="20"/>
              </w:rPr>
            </w:pPr>
            <w:r w:rsidRPr="00A40A49">
              <w:rPr>
                <w:sz w:val="20"/>
                <w:szCs w:val="20"/>
              </w:rPr>
              <w:t>1</w:t>
            </w:r>
            <w:r>
              <w:rPr>
                <w:sz w:val="20"/>
                <w:szCs w:val="20"/>
              </w:rPr>
              <w:t>12</w:t>
            </w:r>
            <w:r w:rsidRPr="00A40A49">
              <w:rPr>
                <w:sz w:val="20"/>
                <w:szCs w:val="20"/>
              </w:rPr>
              <w:t>.</w:t>
            </w:r>
          </w:p>
        </w:tc>
        <w:tc>
          <w:tcPr>
            <w:tcW w:w="1126" w:type="pct"/>
            <w:tcMar>
              <w:top w:w="57" w:type="dxa"/>
              <w:left w:w="57" w:type="dxa"/>
              <w:bottom w:w="57" w:type="dxa"/>
              <w:right w:w="57" w:type="dxa"/>
            </w:tcMar>
          </w:tcPr>
          <w:p w14:paraId="76FF279B" w14:textId="77777777" w:rsidR="00A912B7" w:rsidRPr="004D799E" w:rsidRDefault="00A912B7" w:rsidP="00CA04CC">
            <w:pPr>
              <w:rPr>
                <w:sz w:val="20"/>
                <w:szCs w:val="20"/>
              </w:rPr>
            </w:pPr>
            <w:r w:rsidRPr="004D799E">
              <w:rPr>
                <w:sz w:val="20"/>
                <w:szCs w:val="20"/>
              </w:rPr>
              <w:t xml:space="preserve">Сотчем-Нюр </w:t>
            </w:r>
          </w:p>
        </w:tc>
        <w:tc>
          <w:tcPr>
            <w:tcW w:w="1311" w:type="pct"/>
            <w:tcMar>
              <w:top w:w="57" w:type="dxa"/>
              <w:left w:w="57" w:type="dxa"/>
              <w:bottom w:w="57" w:type="dxa"/>
              <w:right w:w="57" w:type="dxa"/>
            </w:tcMar>
          </w:tcPr>
          <w:p w14:paraId="359F6104" w14:textId="77777777" w:rsidR="00A912B7" w:rsidRPr="004D799E" w:rsidRDefault="00A912B7" w:rsidP="00CA04CC">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112C062A" w14:textId="2A8FC41F" w:rsidR="00A912B7" w:rsidRPr="004D799E" w:rsidRDefault="00A912B7" w:rsidP="00CA04CC">
            <w:pPr>
              <w:rPr>
                <w:sz w:val="20"/>
                <w:szCs w:val="20"/>
              </w:rPr>
            </w:pPr>
            <w:r w:rsidRPr="004D799E">
              <w:rPr>
                <w:sz w:val="20"/>
                <w:szCs w:val="20"/>
              </w:rPr>
              <w:t>МО МР</w:t>
            </w:r>
            <w:r w:rsidR="00CB44DD">
              <w:rPr>
                <w:sz w:val="20"/>
                <w:szCs w:val="20"/>
              </w:rPr>
              <w:t xml:space="preserve"> </w:t>
            </w:r>
            <w:r w:rsidRPr="004D799E">
              <w:rPr>
                <w:sz w:val="20"/>
                <w:szCs w:val="20"/>
              </w:rPr>
              <w:t>«Корткеросский»</w:t>
            </w:r>
          </w:p>
        </w:tc>
        <w:tc>
          <w:tcPr>
            <w:tcW w:w="905" w:type="pct"/>
            <w:tcMar>
              <w:top w:w="57" w:type="dxa"/>
              <w:left w:w="57" w:type="dxa"/>
              <w:bottom w:w="57" w:type="dxa"/>
              <w:right w:w="57" w:type="dxa"/>
            </w:tcMar>
          </w:tcPr>
          <w:p w14:paraId="60F52CE2" w14:textId="77777777" w:rsidR="00A912B7" w:rsidRPr="004D799E" w:rsidRDefault="00A912B7" w:rsidP="00D046D5">
            <w:pPr>
              <w:jc w:val="center"/>
              <w:rPr>
                <w:sz w:val="20"/>
                <w:szCs w:val="20"/>
              </w:rPr>
            </w:pPr>
            <w:r w:rsidRPr="004D799E">
              <w:rPr>
                <w:sz w:val="20"/>
                <w:szCs w:val="20"/>
              </w:rPr>
              <w:t>1180</w:t>
            </w:r>
          </w:p>
        </w:tc>
      </w:tr>
      <w:tr w:rsidR="00A912B7" w:rsidRPr="004D799E" w14:paraId="651BCC9B" w14:textId="77777777" w:rsidTr="00A912B7">
        <w:tc>
          <w:tcPr>
            <w:tcW w:w="291" w:type="pct"/>
            <w:tcMar>
              <w:top w:w="57" w:type="dxa"/>
              <w:left w:w="57" w:type="dxa"/>
              <w:bottom w:w="57" w:type="dxa"/>
              <w:right w:w="57" w:type="dxa"/>
            </w:tcMar>
          </w:tcPr>
          <w:p w14:paraId="7B769BAD" w14:textId="77777777" w:rsidR="00A912B7" w:rsidRPr="00A40A49" w:rsidRDefault="00A912B7" w:rsidP="00CA04CC">
            <w:pPr>
              <w:rPr>
                <w:sz w:val="20"/>
                <w:szCs w:val="20"/>
              </w:rPr>
            </w:pPr>
            <w:r w:rsidRPr="00A40A49">
              <w:rPr>
                <w:sz w:val="20"/>
                <w:szCs w:val="20"/>
              </w:rPr>
              <w:t>11</w:t>
            </w:r>
            <w:r>
              <w:rPr>
                <w:sz w:val="20"/>
                <w:szCs w:val="20"/>
              </w:rPr>
              <w:t>3</w:t>
            </w:r>
            <w:r w:rsidRPr="00A40A49">
              <w:rPr>
                <w:sz w:val="20"/>
                <w:szCs w:val="20"/>
              </w:rPr>
              <w:t>.</w:t>
            </w:r>
          </w:p>
        </w:tc>
        <w:tc>
          <w:tcPr>
            <w:tcW w:w="1126" w:type="pct"/>
            <w:tcMar>
              <w:top w:w="57" w:type="dxa"/>
              <w:left w:w="57" w:type="dxa"/>
              <w:bottom w:w="57" w:type="dxa"/>
              <w:right w:w="57" w:type="dxa"/>
            </w:tcMar>
          </w:tcPr>
          <w:p w14:paraId="103F26EC" w14:textId="77777777" w:rsidR="00A912B7" w:rsidRPr="004D799E" w:rsidRDefault="00A912B7" w:rsidP="00CA04CC">
            <w:pPr>
              <w:rPr>
                <w:sz w:val="20"/>
                <w:szCs w:val="20"/>
              </w:rPr>
            </w:pPr>
            <w:r w:rsidRPr="004D799E">
              <w:rPr>
                <w:sz w:val="20"/>
                <w:szCs w:val="20"/>
              </w:rPr>
              <w:t>Таш-Нюр</w:t>
            </w:r>
          </w:p>
        </w:tc>
        <w:tc>
          <w:tcPr>
            <w:tcW w:w="1311" w:type="pct"/>
            <w:tcMar>
              <w:top w:w="57" w:type="dxa"/>
              <w:left w:w="57" w:type="dxa"/>
              <w:bottom w:w="57" w:type="dxa"/>
              <w:right w:w="57" w:type="dxa"/>
            </w:tcMar>
          </w:tcPr>
          <w:p w14:paraId="61C4F4F0" w14:textId="77777777" w:rsidR="00A912B7" w:rsidRPr="004D799E" w:rsidRDefault="00A912B7" w:rsidP="00CA04CC">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5BF586C8" w14:textId="77777777" w:rsidR="00A912B7" w:rsidRPr="004D799E" w:rsidRDefault="00A912B7" w:rsidP="00CA04CC">
            <w:pPr>
              <w:rPr>
                <w:sz w:val="20"/>
                <w:szCs w:val="20"/>
              </w:rPr>
            </w:pPr>
            <w:r w:rsidRPr="004D799E">
              <w:rPr>
                <w:sz w:val="20"/>
                <w:szCs w:val="20"/>
              </w:rPr>
              <w:t>МО МР «Сыктывдинский»</w:t>
            </w:r>
          </w:p>
          <w:p w14:paraId="7540A090" w14:textId="77777777" w:rsidR="00A912B7" w:rsidRPr="004D799E" w:rsidRDefault="00A912B7" w:rsidP="00CA04CC">
            <w:pPr>
              <w:rPr>
                <w:sz w:val="20"/>
                <w:szCs w:val="20"/>
              </w:rPr>
            </w:pPr>
            <w:r w:rsidRPr="004D799E">
              <w:rPr>
                <w:sz w:val="20"/>
                <w:szCs w:val="20"/>
              </w:rPr>
              <w:t>МО МР«Корткеросский»</w:t>
            </w:r>
          </w:p>
        </w:tc>
        <w:tc>
          <w:tcPr>
            <w:tcW w:w="905" w:type="pct"/>
            <w:tcMar>
              <w:top w:w="57" w:type="dxa"/>
              <w:left w:w="57" w:type="dxa"/>
              <w:bottom w:w="57" w:type="dxa"/>
              <w:right w:w="57" w:type="dxa"/>
            </w:tcMar>
          </w:tcPr>
          <w:p w14:paraId="4B5CA275" w14:textId="77777777" w:rsidR="00A912B7" w:rsidRPr="004D799E" w:rsidRDefault="00A912B7" w:rsidP="00D046D5">
            <w:pPr>
              <w:jc w:val="center"/>
              <w:rPr>
                <w:sz w:val="20"/>
                <w:szCs w:val="20"/>
              </w:rPr>
            </w:pPr>
            <w:r w:rsidRPr="004D799E">
              <w:rPr>
                <w:sz w:val="20"/>
                <w:szCs w:val="20"/>
              </w:rPr>
              <w:t>1130</w:t>
            </w:r>
          </w:p>
        </w:tc>
      </w:tr>
      <w:tr w:rsidR="00A912B7" w:rsidRPr="00A40A49" w14:paraId="0057765C" w14:textId="77777777" w:rsidTr="00A912B7">
        <w:tc>
          <w:tcPr>
            <w:tcW w:w="291" w:type="pct"/>
            <w:tcMar>
              <w:top w:w="57" w:type="dxa"/>
              <w:left w:w="57" w:type="dxa"/>
              <w:bottom w:w="57" w:type="dxa"/>
              <w:right w:w="57" w:type="dxa"/>
            </w:tcMar>
          </w:tcPr>
          <w:p w14:paraId="76853517" w14:textId="77777777" w:rsidR="00A912B7" w:rsidRPr="00A40A49" w:rsidRDefault="00A912B7" w:rsidP="00CA04CC">
            <w:pPr>
              <w:rPr>
                <w:sz w:val="20"/>
                <w:szCs w:val="20"/>
              </w:rPr>
            </w:pPr>
            <w:r w:rsidRPr="00A40A49">
              <w:rPr>
                <w:sz w:val="20"/>
                <w:szCs w:val="20"/>
              </w:rPr>
              <w:t>11</w:t>
            </w:r>
            <w:r>
              <w:rPr>
                <w:sz w:val="20"/>
                <w:szCs w:val="20"/>
              </w:rPr>
              <w:t>4</w:t>
            </w:r>
            <w:r w:rsidRPr="00A40A49">
              <w:rPr>
                <w:sz w:val="20"/>
                <w:szCs w:val="20"/>
              </w:rPr>
              <w:t>.</w:t>
            </w:r>
          </w:p>
        </w:tc>
        <w:tc>
          <w:tcPr>
            <w:tcW w:w="1126" w:type="pct"/>
            <w:tcMar>
              <w:top w:w="57" w:type="dxa"/>
              <w:left w:w="57" w:type="dxa"/>
              <w:bottom w:w="57" w:type="dxa"/>
              <w:right w:w="57" w:type="dxa"/>
            </w:tcMar>
          </w:tcPr>
          <w:p w14:paraId="6F52AAF0" w14:textId="77777777" w:rsidR="00A912B7" w:rsidRPr="00A40A49" w:rsidRDefault="00A912B7" w:rsidP="00CA04CC">
            <w:pPr>
              <w:rPr>
                <w:sz w:val="20"/>
                <w:szCs w:val="20"/>
              </w:rPr>
            </w:pPr>
            <w:r w:rsidRPr="00A40A49">
              <w:rPr>
                <w:sz w:val="20"/>
                <w:szCs w:val="20"/>
              </w:rPr>
              <w:t xml:space="preserve">Турун-Андзи </w:t>
            </w:r>
          </w:p>
        </w:tc>
        <w:tc>
          <w:tcPr>
            <w:tcW w:w="1311" w:type="pct"/>
            <w:tcMar>
              <w:top w:w="57" w:type="dxa"/>
              <w:left w:w="57" w:type="dxa"/>
              <w:bottom w:w="57" w:type="dxa"/>
              <w:right w:w="57" w:type="dxa"/>
            </w:tcMar>
          </w:tcPr>
          <w:p w14:paraId="5174B57E"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56389CE" w14:textId="77777777" w:rsidR="00A912B7" w:rsidRPr="00A40A49" w:rsidRDefault="00A912B7" w:rsidP="00CA04CC">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56AA4DF2" w14:textId="77777777" w:rsidR="00A912B7" w:rsidRPr="00A40A49" w:rsidRDefault="00A912B7" w:rsidP="00D046D5">
            <w:pPr>
              <w:jc w:val="center"/>
              <w:rPr>
                <w:sz w:val="20"/>
                <w:szCs w:val="20"/>
              </w:rPr>
            </w:pPr>
            <w:r>
              <w:rPr>
                <w:sz w:val="20"/>
                <w:szCs w:val="20"/>
              </w:rPr>
              <w:t>745</w:t>
            </w:r>
          </w:p>
        </w:tc>
      </w:tr>
      <w:tr w:rsidR="00A912B7" w:rsidRPr="00A40A49" w14:paraId="4981C2EB" w14:textId="77777777" w:rsidTr="00A912B7">
        <w:tc>
          <w:tcPr>
            <w:tcW w:w="291" w:type="pct"/>
            <w:tcMar>
              <w:top w:w="57" w:type="dxa"/>
              <w:left w:w="57" w:type="dxa"/>
              <w:bottom w:w="57" w:type="dxa"/>
              <w:right w:w="57" w:type="dxa"/>
            </w:tcMar>
          </w:tcPr>
          <w:p w14:paraId="366446D1" w14:textId="77777777" w:rsidR="00A912B7" w:rsidRPr="00A40A49" w:rsidRDefault="00A912B7" w:rsidP="00CA04CC">
            <w:pPr>
              <w:rPr>
                <w:sz w:val="20"/>
                <w:szCs w:val="20"/>
              </w:rPr>
            </w:pPr>
            <w:r w:rsidRPr="00A40A49">
              <w:rPr>
                <w:sz w:val="20"/>
                <w:szCs w:val="20"/>
              </w:rPr>
              <w:t>11</w:t>
            </w:r>
            <w:r>
              <w:rPr>
                <w:sz w:val="20"/>
                <w:szCs w:val="20"/>
              </w:rPr>
              <w:t>5</w:t>
            </w:r>
            <w:r w:rsidRPr="00A40A49">
              <w:rPr>
                <w:sz w:val="20"/>
                <w:szCs w:val="20"/>
              </w:rPr>
              <w:t>.</w:t>
            </w:r>
          </w:p>
        </w:tc>
        <w:tc>
          <w:tcPr>
            <w:tcW w:w="1126" w:type="pct"/>
            <w:tcMar>
              <w:top w:w="57" w:type="dxa"/>
              <w:left w:w="57" w:type="dxa"/>
              <w:bottom w:w="57" w:type="dxa"/>
              <w:right w:w="57" w:type="dxa"/>
            </w:tcMar>
          </w:tcPr>
          <w:p w14:paraId="3FFD9DE3" w14:textId="77777777" w:rsidR="00A912B7" w:rsidRPr="00A40A49" w:rsidRDefault="00A912B7" w:rsidP="00CA04CC">
            <w:pPr>
              <w:rPr>
                <w:sz w:val="20"/>
                <w:szCs w:val="20"/>
              </w:rPr>
            </w:pPr>
            <w:r w:rsidRPr="00A40A49">
              <w:rPr>
                <w:sz w:val="20"/>
                <w:szCs w:val="20"/>
              </w:rPr>
              <w:t>Тыбью</w:t>
            </w:r>
            <w:r>
              <w:rPr>
                <w:sz w:val="20"/>
                <w:szCs w:val="20"/>
              </w:rPr>
              <w:t>-Н</w:t>
            </w:r>
            <w:r w:rsidRPr="00A40A49">
              <w:rPr>
                <w:sz w:val="20"/>
                <w:szCs w:val="20"/>
              </w:rPr>
              <w:t xml:space="preserve">юр </w:t>
            </w:r>
          </w:p>
        </w:tc>
        <w:tc>
          <w:tcPr>
            <w:tcW w:w="1311" w:type="pct"/>
            <w:tcMar>
              <w:top w:w="57" w:type="dxa"/>
              <w:left w:w="57" w:type="dxa"/>
              <w:bottom w:w="57" w:type="dxa"/>
              <w:right w:w="57" w:type="dxa"/>
            </w:tcMar>
          </w:tcPr>
          <w:p w14:paraId="7F9EED25"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EFCA2EC" w14:textId="77777777" w:rsidR="00A912B7" w:rsidRDefault="00A912B7" w:rsidP="00CA04CC">
            <w:pPr>
              <w:rPr>
                <w:sz w:val="20"/>
                <w:szCs w:val="20"/>
              </w:rPr>
            </w:pPr>
            <w:r w:rsidRPr="00A40A49">
              <w:rPr>
                <w:sz w:val="20"/>
                <w:szCs w:val="20"/>
              </w:rPr>
              <w:t>МО МР «Княжпогостский»</w:t>
            </w:r>
          </w:p>
          <w:p w14:paraId="0D030297" w14:textId="77777777" w:rsidR="00A912B7" w:rsidRPr="00A40A49" w:rsidRDefault="00A912B7" w:rsidP="00CA04CC">
            <w:pPr>
              <w:rPr>
                <w:sz w:val="20"/>
                <w:szCs w:val="20"/>
              </w:rPr>
            </w:pPr>
            <w:r>
              <w:rPr>
                <w:sz w:val="20"/>
                <w:szCs w:val="20"/>
              </w:rPr>
              <w:t>МО МР «Корткеросский»</w:t>
            </w:r>
          </w:p>
        </w:tc>
        <w:tc>
          <w:tcPr>
            <w:tcW w:w="905" w:type="pct"/>
            <w:tcMar>
              <w:top w:w="57" w:type="dxa"/>
              <w:left w:w="57" w:type="dxa"/>
              <w:bottom w:w="57" w:type="dxa"/>
              <w:right w:w="57" w:type="dxa"/>
            </w:tcMar>
          </w:tcPr>
          <w:p w14:paraId="47871FF0" w14:textId="77777777" w:rsidR="00A912B7" w:rsidRPr="00A40A49" w:rsidRDefault="00A912B7" w:rsidP="00D046D5">
            <w:pPr>
              <w:jc w:val="center"/>
              <w:rPr>
                <w:sz w:val="20"/>
                <w:szCs w:val="20"/>
              </w:rPr>
            </w:pPr>
            <w:r>
              <w:rPr>
                <w:sz w:val="20"/>
                <w:szCs w:val="20"/>
              </w:rPr>
              <w:t>48 200</w:t>
            </w:r>
          </w:p>
        </w:tc>
      </w:tr>
      <w:tr w:rsidR="00A912B7" w:rsidRPr="00A40A49" w14:paraId="00BE7FE8" w14:textId="77777777" w:rsidTr="00A912B7">
        <w:tc>
          <w:tcPr>
            <w:tcW w:w="291" w:type="pct"/>
            <w:tcMar>
              <w:top w:w="57" w:type="dxa"/>
              <w:left w:w="57" w:type="dxa"/>
              <w:bottom w:w="57" w:type="dxa"/>
              <w:right w:w="57" w:type="dxa"/>
            </w:tcMar>
          </w:tcPr>
          <w:p w14:paraId="121F8AEA" w14:textId="77777777" w:rsidR="00A912B7" w:rsidRPr="00A40A49" w:rsidRDefault="00A912B7" w:rsidP="00CA04CC">
            <w:pPr>
              <w:rPr>
                <w:sz w:val="20"/>
                <w:szCs w:val="20"/>
              </w:rPr>
            </w:pPr>
            <w:r w:rsidRPr="00A40A49">
              <w:rPr>
                <w:sz w:val="20"/>
                <w:szCs w:val="20"/>
              </w:rPr>
              <w:t>11</w:t>
            </w:r>
            <w:r>
              <w:rPr>
                <w:sz w:val="20"/>
                <w:szCs w:val="20"/>
              </w:rPr>
              <w:t>6</w:t>
            </w:r>
            <w:r w:rsidRPr="00A40A49">
              <w:rPr>
                <w:sz w:val="20"/>
                <w:szCs w:val="20"/>
              </w:rPr>
              <w:t>.</w:t>
            </w:r>
          </w:p>
        </w:tc>
        <w:tc>
          <w:tcPr>
            <w:tcW w:w="1126" w:type="pct"/>
            <w:tcMar>
              <w:top w:w="57" w:type="dxa"/>
              <w:left w:w="57" w:type="dxa"/>
              <w:bottom w:w="57" w:type="dxa"/>
              <w:right w:w="57" w:type="dxa"/>
            </w:tcMar>
          </w:tcPr>
          <w:p w14:paraId="5F20E8CE" w14:textId="77777777" w:rsidR="00A912B7" w:rsidRPr="00A40A49" w:rsidRDefault="00A912B7" w:rsidP="00CA04CC">
            <w:pPr>
              <w:rPr>
                <w:sz w:val="20"/>
                <w:szCs w:val="20"/>
              </w:rPr>
            </w:pPr>
            <w:r w:rsidRPr="00A40A49">
              <w:rPr>
                <w:sz w:val="20"/>
                <w:szCs w:val="20"/>
              </w:rPr>
              <w:t xml:space="preserve">Упьюм </w:t>
            </w:r>
          </w:p>
        </w:tc>
        <w:tc>
          <w:tcPr>
            <w:tcW w:w="1311" w:type="pct"/>
            <w:tcMar>
              <w:top w:w="57" w:type="dxa"/>
              <w:left w:w="57" w:type="dxa"/>
              <w:bottom w:w="57" w:type="dxa"/>
              <w:right w:w="57" w:type="dxa"/>
            </w:tcMar>
          </w:tcPr>
          <w:p w14:paraId="0C9010B7"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DDDE2D9" w14:textId="77777777" w:rsidR="00A912B7" w:rsidRPr="00A40A49" w:rsidRDefault="00A912B7" w:rsidP="00CA04CC">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14545250" w14:textId="77777777" w:rsidR="00A912B7" w:rsidRPr="00A40A49" w:rsidRDefault="00A912B7" w:rsidP="00D046D5">
            <w:pPr>
              <w:jc w:val="center"/>
              <w:rPr>
                <w:sz w:val="20"/>
                <w:szCs w:val="20"/>
              </w:rPr>
            </w:pPr>
            <w:r>
              <w:rPr>
                <w:sz w:val="20"/>
                <w:szCs w:val="20"/>
              </w:rPr>
              <w:t>7054</w:t>
            </w:r>
          </w:p>
        </w:tc>
      </w:tr>
      <w:tr w:rsidR="00A912B7" w:rsidRPr="00A40A49" w14:paraId="3CE121ED" w14:textId="77777777" w:rsidTr="00A912B7">
        <w:tc>
          <w:tcPr>
            <w:tcW w:w="291" w:type="pct"/>
            <w:tcMar>
              <w:top w:w="57" w:type="dxa"/>
              <w:left w:w="57" w:type="dxa"/>
              <w:bottom w:w="57" w:type="dxa"/>
              <w:right w:w="57" w:type="dxa"/>
            </w:tcMar>
          </w:tcPr>
          <w:p w14:paraId="273D8F26" w14:textId="77777777" w:rsidR="00A912B7" w:rsidRPr="00A40A49" w:rsidRDefault="00A912B7" w:rsidP="00CA04CC">
            <w:pPr>
              <w:rPr>
                <w:sz w:val="20"/>
                <w:szCs w:val="20"/>
              </w:rPr>
            </w:pPr>
            <w:r w:rsidRPr="00A40A49">
              <w:rPr>
                <w:sz w:val="20"/>
                <w:szCs w:val="20"/>
              </w:rPr>
              <w:t>11</w:t>
            </w:r>
            <w:r>
              <w:rPr>
                <w:sz w:val="20"/>
                <w:szCs w:val="20"/>
              </w:rPr>
              <w:t>7</w:t>
            </w:r>
            <w:r w:rsidRPr="00A40A49">
              <w:rPr>
                <w:sz w:val="20"/>
                <w:szCs w:val="20"/>
              </w:rPr>
              <w:t>.</w:t>
            </w:r>
          </w:p>
        </w:tc>
        <w:tc>
          <w:tcPr>
            <w:tcW w:w="1126" w:type="pct"/>
            <w:tcMar>
              <w:top w:w="57" w:type="dxa"/>
              <w:left w:w="57" w:type="dxa"/>
              <w:bottom w:w="57" w:type="dxa"/>
              <w:right w:w="57" w:type="dxa"/>
            </w:tcMar>
          </w:tcPr>
          <w:p w14:paraId="7FA96130" w14:textId="77777777" w:rsidR="00A912B7" w:rsidRPr="00A40A49" w:rsidRDefault="00A912B7" w:rsidP="00CA04CC">
            <w:pPr>
              <w:rPr>
                <w:sz w:val="20"/>
                <w:szCs w:val="20"/>
              </w:rPr>
            </w:pPr>
            <w:r w:rsidRPr="00A40A49">
              <w:rPr>
                <w:sz w:val="20"/>
                <w:szCs w:val="20"/>
              </w:rPr>
              <w:t>Ур</w:t>
            </w:r>
            <w:r>
              <w:rPr>
                <w:sz w:val="20"/>
                <w:szCs w:val="20"/>
              </w:rPr>
              <w:t>-Ель-Н</w:t>
            </w:r>
            <w:r w:rsidRPr="00A40A49">
              <w:rPr>
                <w:sz w:val="20"/>
                <w:szCs w:val="20"/>
              </w:rPr>
              <w:t>юр</w:t>
            </w:r>
          </w:p>
        </w:tc>
        <w:tc>
          <w:tcPr>
            <w:tcW w:w="1311" w:type="pct"/>
            <w:tcMar>
              <w:top w:w="57" w:type="dxa"/>
              <w:left w:w="57" w:type="dxa"/>
              <w:bottom w:w="57" w:type="dxa"/>
              <w:right w:w="57" w:type="dxa"/>
            </w:tcMar>
          </w:tcPr>
          <w:p w14:paraId="20026AEF"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7CD11B1" w14:textId="77777777" w:rsidR="00A912B7" w:rsidRPr="00A40A49" w:rsidRDefault="00A912B7" w:rsidP="00CA04CC">
            <w:pPr>
              <w:rPr>
                <w:sz w:val="20"/>
                <w:szCs w:val="20"/>
              </w:rPr>
            </w:pPr>
            <w:r>
              <w:rPr>
                <w:sz w:val="20"/>
                <w:szCs w:val="20"/>
              </w:rPr>
              <w:t>МО МР «Корткеросский»</w:t>
            </w:r>
          </w:p>
        </w:tc>
        <w:tc>
          <w:tcPr>
            <w:tcW w:w="905" w:type="pct"/>
            <w:tcMar>
              <w:top w:w="57" w:type="dxa"/>
              <w:left w:w="57" w:type="dxa"/>
              <w:bottom w:w="57" w:type="dxa"/>
              <w:right w:w="57" w:type="dxa"/>
            </w:tcMar>
          </w:tcPr>
          <w:p w14:paraId="312C75FD" w14:textId="77777777" w:rsidR="00A912B7" w:rsidRPr="00A40A49" w:rsidRDefault="00A912B7" w:rsidP="00D046D5">
            <w:pPr>
              <w:jc w:val="center"/>
              <w:rPr>
                <w:sz w:val="20"/>
                <w:szCs w:val="20"/>
              </w:rPr>
            </w:pPr>
            <w:r>
              <w:rPr>
                <w:sz w:val="20"/>
                <w:szCs w:val="20"/>
              </w:rPr>
              <w:t>1660</w:t>
            </w:r>
          </w:p>
        </w:tc>
      </w:tr>
      <w:tr w:rsidR="00A912B7" w:rsidRPr="00A40A49" w14:paraId="4BEAD05A" w14:textId="77777777" w:rsidTr="00A912B7">
        <w:tc>
          <w:tcPr>
            <w:tcW w:w="291" w:type="pct"/>
            <w:tcMar>
              <w:top w:w="57" w:type="dxa"/>
              <w:left w:w="57" w:type="dxa"/>
              <w:bottom w:w="57" w:type="dxa"/>
              <w:right w:w="57" w:type="dxa"/>
            </w:tcMar>
          </w:tcPr>
          <w:p w14:paraId="23DF4EA7" w14:textId="77777777" w:rsidR="00A912B7" w:rsidRPr="00A40A49" w:rsidRDefault="00A912B7" w:rsidP="00CA04CC">
            <w:pPr>
              <w:rPr>
                <w:sz w:val="20"/>
                <w:szCs w:val="20"/>
              </w:rPr>
            </w:pPr>
            <w:r w:rsidRPr="00A40A49">
              <w:rPr>
                <w:sz w:val="20"/>
                <w:szCs w:val="20"/>
              </w:rPr>
              <w:t>11</w:t>
            </w:r>
            <w:r>
              <w:rPr>
                <w:sz w:val="20"/>
                <w:szCs w:val="20"/>
              </w:rPr>
              <w:t>8</w:t>
            </w:r>
            <w:r w:rsidRPr="00A40A49">
              <w:rPr>
                <w:sz w:val="20"/>
                <w:szCs w:val="20"/>
              </w:rPr>
              <w:t>.</w:t>
            </w:r>
          </w:p>
        </w:tc>
        <w:tc>
          <w:tcPr>
            <w:tcW w:w="1126" w:type="pct"/>
            <w:tcMar>
              <w:top w:w="57" w:type="dxa"/>
              <w:left w:w="57" w:type="dxa"/>
              <w:bottom w:w="57" w:type="dxa"/>
              <w:right w:w="57" w:type="dxa"/>
            </w:tcMar>
          </w:tcPr>
          <w:p w14:paraId="48D91012" w14:textId="77777777" w:rsidR="00A912B7" w:rsidRPr="00A40A49" w:rsidRDefault="00A912B7" w:rsidP="00CA04CC">
            <w:pPr>
              <w:rPr>
                <w:sz w:val="20"/>
                <w:szCs w:val="20"/>
              </w:rPr>
            </w:pPr>
            <w:r>
              <w:rPr>
                <w:sz w:val="20"/>
                <w:szCs w:val="20"/>
              </w:rPr>
              <w:t>Уса-Юньягинское</w:t>
            </w:r>
          </w:p>
        </w:tc>
        <w:tc>
          <w:tcPr>
            <w:tcW w:w="1311" w:type="pct"/>
            <w:tcMar>
              <w:top w:w="57" w:type="dxa"/>
              <w:left w:w="57" w:type="dxa"/>
              <w:bottom w:w="57" w:type="dxa"/>
              <w:right w:w="57" w:type="dxa"/>
            </w:tcMar>
          </w:tcPr>
          <w:p w14:paraId="4A4A4D3E"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F822109" w14:textId="765DC725" w:rsidR="00A912B7" w:rsidRDefault="00A912B7" w:rsidP="00CA04CC">
            <w:pPr>
              <w:rPr>
                <w:sz w:val="20"/>
                <w:szCs w:val="20"/>
              </w:rPr>
            </w:pPr>
            <w:r>
              <w:rPr>
                <w:sz w:val="20"/>
                <w:szCs w:val="20"/>
              </w:rPr>
              <w:t xml:space="preserve">МО ГО </w:t>
            </w:r>
            <w:r w:rsidR="000E417B">
              <w:rPr>
                <w:sz w:val="20"/>
                <w:szCs w:val="20"/>
              </w:rPr>
              <w:t>«</w:t>
            </w:r>
            <w:r>
              <w:rPr>
                <w:sz w:val="20"/>
                <w:szCs w:val="20"/>
              </w:rPr>
              <w:t>Воркута</w:t>
            </w:r>
            <w:r w:rsidR="000E417B">
              <w:rPr>
                <w:sz w:val="20"/>
                <w:szCs w:val="20"/>
              </w:rPr>
              <w:t>»</w:t>
            </w:r>
          </w:p>
        </w:tc>
        <w:tc>
          <w:tcPr>
            <w:tcW w:w="905" w:type="pct"/>
            <w:tcMar>
              <w:top w:w="57" w:type="dxa"/>
              <w:left w:w="57" w:type="dxa"/>
              <w:bottom w:w="57" w:type="dxa"/>
              <w:right w:w="57" w:type="dxa"/>
            </w:tcMar>
          </w:tcPr>
          <w:p w14:paraId="5E3A241E" w14:textId="77777777" w:rsidR="00A912B7" w:rsidRDefault="00A912B7" w:rsidP="00D046D5">
            <w:pPr>
              <w:jc w:val="center"/>
              <w:rPr>
                <w:sz w:val="20"/>
                <w:szCs w:val="20"/>
              </w:rPr>
            </w:pPr>
            <w:r>
              <w:rPr>
                <w:sz w:val="20"/>
                <w:szCs w:val="20"/>
              </w:rPr>
              <w:t>3000</w:t>
            </w:r>
          </w:p>
        </w:tc>
      </w:tr>
      <w:tr w:rsidR="00A912B7" w:rsidRPr="00A40A49" w14:paraId="31016670" w14:textId="77777777" w:rsidTr="00A912B7">
        <w:tc>
          <w:tcPr>
            <w:tcW w:w="291" w:type="pct"/>
            <w:tcMar>
              <w:top w:w="57" w:type="dxa"/>
              <w:left w:w="57" w:type="dxa"/>
              <w:bottom w:w="57" w:type="dxa"/>
              <w:right w:w="57" w:type="dxa"/>
            </w:tcMar>
          </w:tcPr>
          <w:p w14:paraId="0A47EBC8" w14:textId="77777777" w:rsidR="00A912B7" w:rsidRPr="00A40A49" w:rsidRDefault="00A912B7" w:rsidP="00CA04CC">
            <w:pPr>
              <w:rPr>
                <w:sz w:val="20"/>
                <w:szCs w:val="20"/>
              </w:rPr>
            </w:pPr>
            <w:r w:rsidRPr="00A40A49">
              <w:rPr>
                <w:sz w:val="20"/>
                <w:szCs w:val="20"/>
              </w:rPr>
              <w:lastRenderedPageBreak/>
              <w:t>11</w:t>
            </w:r>
            <w:r>
              <w:rPr>
                <w:sz w:val="20"/>
                <w:szCs w:val="20"/>
              </w:rPr>
              <w:t>9</w:t>
            </w:r>
            <w:r w:rsidRPr="00A40A49">
              <w:rPr>
                <w:sz w:val="20"/>
                <w:szCs w:val="20"/>
              </w:rPr>
              <w:t>.</w:t>
            </w:r>
          </w:p>
        </w:tc>
        <w:tc>
          <w:tcPr>
            <w:tcW w:w="1126" w:type="pct"/>
            <w:tcMar>
              <w:top w:w="57" w:type="dxa"/>
              <w:left w:w="57" w:type="dxa"/>
              <w:bottom w:w="57" w:type="dxa"/>
              <w:right w:w="57" w:type="dxa"/>
            </w:tcMar>
          </w:tcPr>
          <w:p w14:paraId="042D1E64" w14:textId="77777777" w:rsidR="00A912B7" w:rsidRPr="00A40A49" w:rsidRDefault="00A912B7" w:rsidP="00CA04CC">
            <w:pPr>
              <w:rPr>
                <w:sz w:val="20"/>
                <w:szCs w:val="20"/>
              </w:rPr>
            </w:pPr>
            <w:r w:rsidRPr="00A40A49">
              <w:rPr>
                <w:sz w:val="20"/>
                <w:szCs w:val="20"/>
              </w:rPr>
              <w:t xml:space="preserve">Усувнюр </w:t>
            </w:r>
          </w:p>
        </w:tc>
        <w:tc>
          <w:tcPr>
            <w:tcW w:w="1311" w:type="pct"/>
            <w:tcMar>
              <w:top w:w="57" w:type="dxa"/>
              <w:left w:w="57" w:type="dxa"/>
              <w:bottom w:w="57" w:type="dxa"/>
              <w:right w:w="57" w:type="dxa"/>
            </w:tcMar>
          </w:tcPr>
          <w:p w14:paraId="51F3A7C9"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B78B279" w14:textId="77777777" w:rsidR="00A912B7" w:rsidRPr="00A40A49" w:rsidRDefault="00A912B7" w:rsidP="00CA04CC">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30638760" w14:textId="77777777" w:rsidR="00A912B7" w:rsidRPr="00A40A49" w:rsidRDefault="00A912B7" w:rsidP="00D046D5">
            <w:pPr>
              <w:jc w:val="center"/>
              <w:rPr>
                <w:sz w:val="20"/>
                <w:szCs w:val="20"/>
              </w:rPr>
            </w:pPr>
            <w:r>
              <w:rPr>
                <w:sz w:val="20"/>
                <w:szCs w:val="20"/>
              </w:rPr>
              <w:t>403</w:t>
            </w:r>
          </w:p>
        </w:tc>
      </w:tr>
      <w:tr w:rsidR="00A912B7" w:rsidRPr="00A40A49" w14:paraId="6C0C9A84" w14:textId="77777777" w:rsidTr="00A912B7">
        <w:tc>
          <w:tcPr>
            <w:tcW w:w="291" w:type="pct"/>
            <w:tcMar>
              <w:top w:w="57" w:type="dxa"/>
              <w:left w:w="57" w:type="dxa"/>
              <w:bottom w:w="57" w:type="dxa"/>
              <w:right w:w="57" w:type="dxa"/>
            </w:tcMar>
          </w:tcPr>
          <w:p w14:paraId="1DC3A657" w14:textId="77777777" w:rsidR="00A912B7" w:rsidRPr="00A40A49" w:rsidRDefault="00A912B7" w:rsidP="00CA04CC">
            <w:pPr>
              <w:rPr>
                <w:sz w:val="20"/>
                <w:szCs w:val="20"/>
              </w:rPr>
            </w:pPr>
            <w:r w:rsidRPr="00A40A49">
              <w:rPr>
                <w:sz w:val="20"/>
                <w:szCs w:val="20"/>
              </w:rPr>
              <w:t>1</w:t>
            </w:r>
            <w:r>
              <w:rPr>
                <w:sz w:val="20"/>
                <w:szCs w:val="20"/>
              </w:rPr>
              <w:t>20</w:t>
            </w:r>
            <w:r w:rsidRPr="00A40A49">
              <w:rPr>
                <w:sz w:val="20"/>
                <w:szCs w:val="20"/>
              </w:rPr>
              <w:t>.</w:t>
            </w:r>
          </w:p>
        </w:tc>
        <w:tc>
          <w:tcPr>
            <w:tcW w:w="1126" w:type="pct"/>
            <w:tcMar>
              <w:top w:w="57" w:type="dxa"/>
              <w:left w:w="57" w:type="dxa"/>
              <w:bottom w:w="57" w:type="dxa"/>
              <w:right w:w="57" w:type="dxa"/>
            </w:tcMar>
          </w:tcPr>
          <w:p w14:paraId="75D10E4D" w14:textId="77777777" w:rsidR="00A912B7" w:rsidRPr="00A40A49" w:rsidRDefault="00A912B7" w:rsidP="00CA04CC">
            <w:pPr>
              <w:rPr>
                <w:sz w:val="20"/>
                <w:szCs w:val="20"/>
              </w:rPr>
            </w:pPr>
            <w:r w:rsidRPr="00A40A49">
              <w:rPr>
                <w:sz w:val="20"/>
                <w:szCs w:val="20"/>
              </w:rPr>
              <w:t>Хопковский и Клетчатый</w:t>
            </w:r>
          </w:p>
        </w:tc>
        <w:tc>
          <w:tcPr>
            <w:tcW w:w="1311" w:type="pct"/>
            <w:tcMar>
              <w:top w:w="57" w:type="dxa"/>
              <w:left w:w="57" w:type="dxa"/>
              <w:bottom w:w="57" w:type="dxa"/>
              <w:right w:w="57" w:type="dxa"/>
            </w:tcMar>
          </w:tcPr>
          <w:p w14:paraId="701E90BD"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FA38ABC" w14:textId="77777777" w:rsidR="00A912B7" w:rsidRPr="00A40A49" w:rsidRDefault="00A912B7" w:rsidP="00CA04CC">
            <w:pPr>
              <w:rPr>
                <w:sz w:val="20"/>
                <w:szCs w:val="20"/>
              </w:rPr>
            </w:pPr>
            <w:r>
              <w:rPr>
                <w:sz w:val="20"/>
                <w:szCs w:val="20"/>
              </w:rPr>
              <w:t xml:space="preserve">МО МР </w:t>
            </w:r>
            <w:r w:rsidRPr="00A40A49">
              <w:rPr>
                <w:sz w:val="20"/>
                <w:szCs w:val="20"/>
              </w:rPr>
              <w:t>«Усть-Цилемский»</w:t>
            </w:r>
          </w:p>
        </w:tc>
        <w:tc>
          <w:tcPr>
            <w:tcW w:w="905" w:type="pct"/>
            <w:tcMar>
              <w:top w:w="57" w:type="dxa"/>
              <w:left w:w="57" w:type="dxa"/>
              <w:bottom w:w="57" w:type="dxa"/>
              <w:right w:w="57" w:type="dxa"/>
            </w:tcMar>
          </w:tcPr>
          <w:p w14:paraId="200E33AD" w14:textId="77777777" w:rsidR="00A912B7" w:rsidRPr="00A40A49" w:rsidRDefault="00A912B7" w:rsidP="00D046D5">
            <w:pPr>
              <w:jc w:val="center"/>
              <w:rPr>
                <w:sz w:val="20"/>
                <w:szCs w:val="20"/>
              </w:rPr>
            </w:pPr>
            <w:r w:rsidRPr="00A40A49">
              <w:rPr>
                <w:sz w:val="20"/>
                <w:szCs w:val="20"/>
              </w:rPr>
              <w:t>5500</w:t>
            </w:r>
          </w:p>
        </w:tc>
      </w:tr>
      <w:tr w:rsidR="00A912B7" w:rsidRPr="00A40A49" w14:paraId="7EA33CCA" w14:textId="77777777" w:rsidTr="00A912B7">
        <w:tc>
          <w:tcPr>
            <w:tcW w:w="291" w:type="pct"/>
            <w:tcMar>
              <w:top w:w="57" w:type="dxa"/>
              <w:left w:w="57" w:type="dxa"/>
              <w:bottom w:w="57" w:type="dxa"/>
              <w:right w:w="57" w:type="dxa"/>
            </w:tcMar>
          </w:tcPr>
          <w:p w14:paraId="3A909B83" w14:textId="77777777" w:rsidR="00A912B7" w:rsidRPr="00A40A49" w:rsidRDefault="00A912B7" w:rsidP="00CA04CC">
            <w:pPr>
              <w:rPr>
                <w:sz w:val="20"/>
                <w:szCs w:val="20"/>
              </w:rPr>
            </w:pPr>
            <w:r w:rsidRPr="00A40A49">
              <w:rPr>
                <w:sz w:val="20"/>
                <w:szCs w:val="20"/>
              </w:rPr>
              <w:t>1</w:t>
            </w:r>
            <w:r>
              <w:rPr>
                <w:sz w:val="20"/>
                <w:szCs w:val="20"/>
              </w:rPr>
              <w:t>21</w:t>
            </w:r>
            <w:r w:rsidRPr="00A40A49">
              <w:rPr>
                <w:sz w:val="20"/>
                <w:szCs w:val="20"/>
              </w:rPr>
              <w:t>.</w:t>
            </w:r>
          </w:p>
        </w:tc>
        <w:tc>
          <w:tcPr>
            <w:tcW w:w="1126" w:type="pct"/>
            <w:tcMar>
              <w:top w:w="57" w:type="dxa"/>
              <w:left w:w="57" w:type="dxa"/>
              <w:bottom w:w="57" w:type="dxa"/>
              <w:right w:w="57" w:type="dxa"/>
            </w:tcMar>
          </w:tcPr>
          <w:p w14:paraId="58AAB73F" w14:textId="77777777" w:rsidR="00A912B7" w:rsidRPr="00A40A49" w:rsidRDefault="00A912B7" w:rsidP="00CA04CC">
            <w:pPr>
              <w:rPr>
                <w:sz w:val="20"/>
                <w:szCs w:val="20"/>
              </w:rPr>
            </w:pPr>
            <w:r w:rsidRPr="00A40A49">
              <w:rPr>
                <w:sz w:val="20"/>
                <w:szCs w:val="20"/>
              </w:rPr>
              <w:t>Хребетнюр</w:t>
            </w:r>
          </w:p>
        </w:tc>
        <w:tc>
          <w:tcPr>
            <w:tcW w:w="1311" w:type="pct"/>
            <w:tcMar>
              <w:top w:w="57" w:type="dxa"/>
              <w:left w:w="57" w:type="dxa"/>
              <w:bottom w:w="57" w:type="dxa"/>
              <w:right w:w="57" w:type="dxa"/>
            </w:tcMar>
          </w:tcPr>
          <w:p w14:paraId="2844D0BE"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308CF3A" w14:textId="77777777" w:rsidR="00A912B7" w:rsidRPr="00A40A49" w:rsidRDefault="00A912B7" w:rsidP="00CA04CC">
            <w:pPr>
              <w:rPr>
                <w:sz w:val="20"/>
                <w:szCs w:val="20"/>
              </w:rPr>
            </w:pPr>
            <w:r>
              <w:rPr>
                <w:sz w:val="20"/>
                <w:szCs w:val="20"/>
              </w:rPr>
              <w:t>МО МР «Троицко-Печорский»</w:t>
            </w:r>
          </w:p>
        </w:tc>
        <w:tc>
          <w:tcPr>
            <w:tcW w:w="905" w:type="pct"/>
            <w:tcMar>
              <w:top w:w="57" w:type="dxa"/>
              <w:left w:w="57" w:type="dxa"/>
              <w:bottom w:w="57" w:type="dxa"/>
              <w:right w:w="57" w:type="dxa"/>
            </w:tcMar>
          </w:tcPr>
          <w:p w14:paraId="3402EBD7" w14:textId="77777777" w:rsidR="00A912B7" w:rsidRPr="00A40A49" w:rsidRDefault="00A912B7" w:rsidP="00D046D5">
            <w:pPr>
              <w:jc w:val="center"/>
              <w:rPr>
                <w:sz w:val="20"/>
                <w:szCs w:val="20"/>
              </w:rPr>
            </w:pPr>
            <w:r>
              <w:rPr>
                <w:sz w:val="20"/>
                <w:szCs w:val="20"/>
              </w:rPr>
              <w:t>1194,28</w:t>
            </w:r>
          </w:p>
        </w:tc>
      </w:tr>
      <w:tr w:rsidR="00A912B7" w:rsidRPr="00A40A49" w14:paraId="372413D9" w14:textId="77777777" w:rsidTr="00A912B7">
        <w:tc>
          <w:tcPr>
            <w:tcW w:w="291" w:type="pct"/>
            <w:tcMar>
              <w:top w:w="57" w:type="dxa"/>
              <w:left w:w="57" w:type="dxa"/>
              <w:bottom w:w="57" w:type="dxa"/>
              <w:right w:w="57" w:type="dxa"/>
            </w:tcMar>
          </w:tcPr>
          <w:p w14:paraId="57600598" w14:textId="77777777" w:rsidR="00A912B7" w:rsidRPr="00A40A49" w:rsidRDefault="00A912B7" w:rsidP="00CA04CC">
            <w:pPr>
              <w:rPr>
                <w:sz w:val="20"/>
                <w:szCs w:val="20"/>
              </w:rPr>
            </w:pPr>
            <w:r>
              <w:rPr>
                <w:sz w:val="20"/>
                <w:szCs w:val="20"/>
              </w:rPr>
              <w:t>122</w:t>
            </w:r>
            <w:r w:rsidRPr="00A40A49">
              <w:rPr>
                <w:sz w:val="20"/>
                <w:szCs w:val="20"/>
              </w:rPr>
              <w:t>.</w:t>
            </w:r>
          </w:p>
        </w:tc>
        <w:tc>
          <w:tcPr>
            <w:tcW w:w="1126" w:type="pct"/>
            <w:tcMar>
              <w:top w:w="57" w:type="dxa"/>
              <w:left w:w="57" w:type="dxa"/>
              <w:bottom w:w="57" w:type="dxa"/>
              <w:right w:w="57" w:type="dxa"/>
            </w:tcMar>
          </w:tcPr>
          <w:p w14:paraId="19C38DEF" w14:textId="77777777" w:rsidR="00A912B7" w:rsidRPr="00A40A49" w:rsidRDefault="00A912B7" w:rsidP="00CA04CC">
            <w:pPr>
              <w:rPr>
                <w:sz w:val="20"/>
                <w:szCs w:val="20"/>
              </w:rPr>
            </w:pPr>
            <w:r w:rsidRPr="00A40A49">
              <w:rPr>
                <w:sz w:val="20"/>
                <w:szCs w:val="20"/>
              </w:rPr>
              <w:t>Чарвидз</w:t>
            </w:r>
          </w:p>
        </w:tc>
        <w:tc>
          <w:tcPr>
            <w:tcW w:w="1311" w:type="pct"/>
            <w:tcMar>
              <w:top w:w="57" w:type="dxa"/>
              <w:left w:w="57" w:type="dxa"/>
              <w:bottom w:w="57" w:type="dxa"/>
              <w:right w:w="57" w:type="dxa"/>
            </w:tcMar>
          </w:tcPr>
          <w:p w14:paraId="7E28CB02"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E010CF9" w14:textId="77777777" w:rsidR="00A912B7" w:rsidRPr="00A40A49" w:rsidRDefault="00A912B7" w:rsidP="00CA04CC">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095BB967" w14:textId="77777777" w:rsidR="00A912B7" w:rsidRPr="00A40A49" w:rsidRDefault="00A912B7" w:rsidP="00D046D5">
            <w:pPr>
              <w:jc w:val="center"/>
              <w:rPr>
                <w:sz w:val="20"/>
                <w:szCs w:val="20"/>
              </w:rPr>
            </w:pPr>
            <w:r>
              <w:rPr>
                <w:sz w:val="20"/>
                <w:szCs w:val="20"/>
              </w:rPr>
              <w:t>735</w:t>
            </w:r>
          </w:p>
        </w:tc>
      </w:tr>
      <w:tr w:rsidR="00A912B7" w:rsidRPr="00A40A49" w14:paraId="36843E3F" w14:textId="77777777" w:rsidTr="00A912B7">
        <w:tc>
          <w:tcPr>
            <w:tcW w:w="291" w:type="pct"/>
            <w:tcMar>
              <w:top w:w="57" w:type="dxa"/>
              <w:left w:w="57" w:type="dxa"/>
              <w:bottom w:w="57" w:type="dxa"/>
              <w:right w:w="57" w:type="dxa"/>
            </w:tcMar>
          </w:tcPr>
          <w:p w14:paraId="7E1A4F42" w14:textId="77777777" w:rsidR="00A912B7" w:rsidRPr="00A40A49" w:rsidRDefault="00A912B7" w:rsidP="00CA04CC">
            <w:pPr>
              <w:rPr>
                <w:sz w:val="20"/>
                <w:szCs w:val="20"/>
              </w:rPr>
            </w:pPr>
            <w:r>
              <w:rPr>
                <w:sz w:val="20"/>
                <w:szCs w:val="20"/>
              </w:rPr>
              <w:t>123</w:t>
            </w:r>
            <w:r w:rsidRPr="00A40A49">
              <w:rPr>
                <w:sz w:val="20"/>
                <w:szCs w:val="20"/>
              </w:rPr>
              <w:t>.</w:t>
            </w:r>
          </w:p>
        </w:tc>
        <w:tc>
          <w:tcPr>
            <w:tcW w:w="1126" w:type="pct"/>
            <w:tcMar>
              <w:top w:w="57" w:type="dxa"/>
              <w:left w:w="57" w:type="dxa"/>
              <w:bottom w:w="57" w:type="dxa"/>
              <w:right w:w="57" w:type="dxa"/>
            </w:tcMar>
          </w:tcPr>
          <w:p w14:paraId="525F989A" w14:textId="77777777" w:rsidR="00A912B7" w:rsidRPr="00A40A49" w:rsidRDefault="00A912B7" w:rsidP="00CA04CC">
            <w:pPr>
              <w:rPr>
                <w:sz w:val="20"/>
                <w:szCs w:val="20"/>
              </w:rPr>
            </w:pPr>
            <w:r w:rsidRPr="00A40A49">
              <w:rPr>
                <w:sz w:val="20"/>
                <w:szCs w:val="20"/>
              </w:rPr>
              <w:t>Чукчинское</w:t>
            </w:r>
          </w:p>
        </w:tc>
        <w:tc>
          <w:tcPr>
            <w:tcW w:w="1311" w:type="pct"/>
            <w:tcMar>
              <w:top w:w="57" w:type="dxa"/>
              <w:left w:w="57" w:type="dxa"/>
              <w:bottom w:w="57" w:type="dxa"/>
              <w:right w:w="57" w:type="dxa"/>
            </w:tcMar>
          </w:tcPr>
          <w:p w14:paraId="386E2F14"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E47E721" w14:textId="7CDC0718" w:rsidR="00A912B7" w:rsidRPr="00A40A49" w:rsidRDefault="00A912B7" w:rsidP="00CA04CC">
            <w:pPr>
              <w:rPr>
                <w:sz w:val="20"/>
                <w:szCs w:val="20"/>
              </w:rPr>
            </w:pPr>
            <w:r>
              <w:rPr>
                <w:sz w:val="20"/>
                <w:szCs w:val="20"/>
              </w:rPr>
              <w:t>МО МР</w:t>
            </w:r>
            <w:r w:rsidR="000C0C52">
              <w:rPr>
                <w:sz w:val="20"/>
                <w:szCs w:val="20"/>
              </w:rPr>
              <w:t xml:space="preserve"> </w:t>
            </w:r>
            <w:r w:rsidRPr="00A40A49">
              <w:rPr>
                <w:sz w:val="20"/>
                <w:szCs w:val="20"/>
              </w:rPr>
              <w:t>«Усть-Цилемский»</w:t>
            </w:r>
          </w:p>
        </w:tc>
        <w:tc>
          <w:tcPr>
            <w:tcW w:w="905" w:type="pct"/>
            <w:tcMar>
              <w:top w:w="57" w:type="dxa"/>
              <w:left w:w="57" w:type="dxa"/>
              <w:bottom w:w="57" w:type="dxa"/>
              <w:right w:w="57" w:type="dxa"/>
            </w:tcMar>
          </w:tcPr>
          <w:p w14:paraId="277AD9BF" w14:textId="77777777" w:rsidR="00A912B7" w:rsidRPr="00A40A49" w:rsidRDefault="00A912B7" w:rsidP="00D046D5">
            <w:pPr>
              <w:jc w:val="center"/>
              <w:rPr>
                <w:sz w:val="20"/>
                <w:szCs w:val="20"/>
              </w:rPr>
            </w:pPr>
            <w:r w:rsidRPr="00A40A49">
              <w:rPr>
                <w:sz w:val="20"/>
                <w:szCs w:val="20"/>
              </w:rPr>
              <w:t>8000</w:t>
            </w:r>
          </w:p>
        </w:tc>
      </w:tr>
      <w:tr w:rsidR="00A912B7" w:rsidRPr="00A40A49" w14:paraId="4FC02F92" w14:textId="77777777" w:rsidTr="00A912B7">
        <w:tc>
          <w:tcPr>
            <w:tcW w:w="291" w:type="pct"/>
            <w:tcMar>
              <w:top w:w="57" w:type="dxa"/>
              <w:left w:w="57" w:type="dxa"/>
              <w:bottom w:w="57" w:type="dxa"/>
              <w:right w:w="57" w:type="dxa"/>
            </w:tcMar>
          </w:tcPr>
          <w:p w14:paraId="0A54D620" w14:textId="77777777" w:rsidR="00A912B7" w:rsidRPr="00A40A49" w:rsidRDefault="00A912B7" w:rsidP="00CA04CC">
            <w:pPr>
              <w:rPr>
                <w:sz w:val="20"/>
                <w:szCs w:val="20"/>
              </w:rPr>
            </w:pPr>
            <w:r>
              <w:rPr>
                <w:sz w:val="20"/>
                <w:szCs w:val="20"/>
              </w:rPr>
              <w:t>124</w:t>
            </w:r>
            <w:r w:rsidRPr="00A40A49">
              <w:rPr>
                <w:sz w:val="20"/>
                <w:szCs w:val="20"/>
              </w:rPr>
              <w:t>.</w:t>
            </w:r>
          </w:p>
        </w:tc>
        <w:tc>
          <w:tcPr>
            <w:tcW w:w="1126" w:type="pct"/>
            <w:tcMar>
              <w:top w:w="57" w:type="dxa"/>
              <w:left w:w="57" w:type="dxa"/>
              <w:bottom w:w="57" w:type="dxa"/>
              <w:right w:w="57" w:type="dxa"/>
            </w:tcMar>
          </w:tcPr>
          <w:p w14:paraId="73A737EE" w14:textId="77777777" w:rsidR="00A912B7" w:rsidRPr="00A40A49" w:rsidRDefault="00A912B7" w:rsidP="00CA04CC">
            <w:pPr>
              <w:rPr>
                <w:sz w:val="20"/>
                <w:szCs w:val="20"/>
              </w:rPr>
            </w:pPr>
            <w:r w:rsidRPr="00A40A49">
              <w:rPr>
                <w:sz w:val="20"/>
                <w:szCs w:val="20"/>
              </w:rPr>
              <w:t>Чухломский Вад-Егыр</w:t>
            </w:r>
          </w:p>
        </w:tc>
        <w:tc>
          <w:tcPr>
            <w:tcW w:w="1311" w:type="pct"/>
            <w:tcMar>
              <w:top w:w="57" w:type="dxa"/>
              <w:left w:w="57" w:type="dxa"/>
              <w:bottom w:w="57" w:type="dxa"/>
              <w:right w:w="57" w:type="dxa"/>
            </w:tcMar>
          </w:tcPr>
          <w:p w14:paraId="7119890A"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BAB2DE7" w14:textId="77777777" w:rsidR="00A912B7" w:rsidRPr="00A40A49" w:rsidRDefault="00A912B7" w:rsidP="00CA04CC">
            <w:pPr>
              <w:rPr>
                <w:sz w:val="20"/>
                <w:szCs w:val="20"/>
              </w:rPr>
            </w:pPr>
            <w:r>
              <w:rPr>
                <w:sz w:val="20"/>
                <w:szCs w:val="20"/>
              </w:rPr>
              <w:t>МО МР «Сысольский»</w:t>
            </w:r>
          </w:p>
        </w:tc>
        <w:tc>
          <w:tcPr>
            <w:tcW w:w="905" w:type="pct"/>
            <w:tcMar>
              <w:top w:w="57" w:type="dxa"/>
              <w:left w:w="57" w:type="dxa"/>
              <w:bottom w:w="57" w:type="dxa"/>
              <w:right w:w="57" w:type="dxa"/>
            </w:tcMar>
          </w:tcPr>
          <w:p w14:paraId="710CFF0F" w14:textId="77777777" w:rsidR="00A912B7" w:rsidRPr="00A40A49" w:rsidRDefault="00A912B7" w:rsidP="00D046D5">
            <w:pPr>
              <w:jc w:val="center"/>
              <w:rPr>
                <w:sz w:val="20"/>
                <w:szCs w:val="20"/>
              </w:rPr>
            </w:pPr>
            <w:r>
              <w:rPr>
                <w:sz w:val="20"/>
                <w:szCs w:val="20"/>
              </w:rPr>
              <w:t>108</w:t>
            </w:r>
          </w:p>
        </w:tc>
      </w:tr>
      <w:tr w:rsidR="00A912B7" w:rsidRPr="00A40A49" w14:paraId="646D806B" w14:textId="77777777" w:rsidTr="00A912B7">
        <w:tc>
          <w:tcPr>
            <w:tcW w:w="291" w:type="pct"/>
            <w:tcMar>
              <w:top w:w="57" w:type="dxa"/>
              <w:left w:w="57" w:type="dxa"/>
              <w:bottom w:w="57" w:type="dxa"/>
              <w:right w:w="57" w:type="dxa"/>
            </w:tcMar>
          </w:tcPr>
          <w:p w14:paraId="1AEDC676" w14:textId="77777777" w:rsidR="00A912B7" w:rsidRPr="004D799E" w:rsidRDefault="00A912B7" w:rsidP="00CA04CC">
            <w:pPr>
              <w:rPr>
                <w:sz w:val="20"/>
                <w:szCs w:val="20"/>
              </w:rPr>
            </w:pPr>
            <w:r w:rsidRPr="004D799E">
              <w:rPr>
                <w:sz w:val="20"/>
                <w:szCs w:val="20"/>
              </w:rPr>
              <w:t>125.</w:t>
            </w:r>
          </w:p>
        </w:tc>
        <w:tc>
          <w:tcPr>
            <w:tcW w:w="1126" w:type="pct"/>
            <w:tcMar>
              <w:top w:w="57" w:type="dxa"/>
              <w:left w:w="57" w:type="dxa"/>
              <w:bottom w:w="57" w:type="dxa"/>
              <w:right w:w="57" w:type="dxa"/>
            </w:tcMar>
          </w:tcPr>
          <w:p w14:paraId="2EE36F37" w14:textId="77777777" w:rsidR="00A912B7" w:rsidRPr="00A40A49" w:rsidRDefault="00A912B7" w:rsidP="00CA04CC">
            <w:pPr>
              <w:rPr>
                <w:sz w:val="20"/>
                <w:szCs w:val="20"/>
              </w:rPr>
            </w:pPr>
            <w:r w:rsidRPr="00A40A49">
              <w:rPr>
                <w:sz w:val="20"/>
                <w:szCs w:val="20"/>
              </w:rPr>
              <w:t>Шаньга</w:t>
            </w:r>
            <w:r>
              <w:rPr>
                <w:sz w:val="20"/>
                <w:szCs w:val="20"/>
              </w:rPr>
              <w:t>-Н</w:t>
            </w:r>
            <w:r w:rsidRPr="00A40A49">
              <w:rPr>
                <w:sz w:val="20"/>
                <w:szCs w:val="20"/>
              </w:rPr>
              <w:t xml:space="preserve">юр </w:t>
            </w:r>
          </w:p>
        </w:tc>
        <w:tc>
          <w:tcPr>
            <w:tcW w:w="1311" w:type="pct"/>
            <w:tcMar>
              <w:top w:w="57" w:type="dxa"/>
              <w:left w:w="57" w:type="dxa"/>
              <w:bottom w:w="57" w:type="dxa"/>
              <w:right w:w="57" w:type="dxa"/>
            </w:tcMar>
          </w:tcPr>
          <w:p w14:paraId="662E5C5B"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EBBA0DB" w14:textId="6DC5DE2A" w:rsidR="00A912B7" w:rsidRPr="00A40A49" w:rsidRDefault="00A912B7" w:rsidP="00CA04CC">
            <w:pPr>
              <w:rPr>
                <w:sz w:val="20"/>
                <w:szCs w:val="20"/>
              </w:rPr>
            </w:pPr>
            <w:r>
              <w:rPr>
                <w:sz w:val="20"/>
                <w:szCs w:val="20"/>
              </w:rPr>
              <w:t>МО МР</w:t>
            </w:r>
            <w:r w:rsidR="000C0C52">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7F16EA90" w14:textId="77777777" w:rsidR="00A912B7" w:rsidRPr="00A40A49" w:rsidRDefault="00A912B7" w:rsidP="00D046D5">
            <w:pPr>
              <w:jc w:val="center"/>
              <w:rPr>
                <w:sz w:val="20"/>
                <w:szCs w:val="20"/>
              </w:rPr>
            </w:pPr>
            <w:r>
              <w:rPr>
                <w:sz w:val="20"/>
                <w:szCs w:val="20"/>
              </w:rPr>
              <w:t>1005</w:t>
            </w:r>
          </w:p>
        </w:tc>
      </w:tr>
      <w:tr w:rsidR="00A912B7" w:rsidRPr="00A40A49" w14:paraId="3E47DE80" w14:textId="77777777" w:rsidTr="00A912B7">
        <w:tc>
          <w:tcPr>
            <w:tcW w:w="291" w:type="pct"/>
            <w:tcMar>
              <w:top w:w="57" w:type="dxa"/>
              <w:left w:w="57" w:type="dxa"/>
              <w:bottom w:w="57" w:type="dxa"/>
              <w:right w:w="57" w:type="dxa"/>
            </w:tcMar>
          </w:tcPr>
          <w:p w14:paraId="57E482B4" w14:textId="77777777" w:rsidR="00A912B7" w:rsidRPr="004D799E" w:rsidRDefault="00A912B7" w:rsidP="00CA04CC">
            <w:pPr>
              <w:rPr>
                <w:sz w:val="20"/>
                <w:szCs w:val="20"/>
              </w:rPr>
            </w:pPr>
            <w:r w:rsidRPr="004D799E">
              <w:rPr>
                <w:sz w:val="20"/>
                <w:szCs w:val="20"/>
              </w:rPr>
              <w:t>126.</w:t>
            </w:r>
          </w:p>
        </w:tc>
        <w:tc>
          <w:tcPr>
            <w:tcW w:w="1126" w:type="pct"/>
            <w:tcMar>
              <w:top w:w="57" w:type="dxa"/>
              <w:left w:w="57" w:type="dxa"/>
              <w:bottom w:w="57" w:type="dxa"/>
              <w:right w:w="57" w:type="dxa"/>
            </w:tcMar>
          </w:tcPr>
          <w:p w14:paraId="74771A90" w14:textId="77777777" w:rsidR="00A912B7" w:rsidRPr="00A40A49" w:rsidRDefault="00A912B7" w:rsidP="00CA04CC">
            <w:pPr>
              <w:rPr>
                <w:sz w:val="20"/>
                <w:szCs w:val="20"/>
              </w:rPr>
            </w:pPr>
            <w:r>
              <w:rPr>
                <w:sz w:val="20"/>
                <w:szCs w:val="20"/>
              </w:rPr>
              <w:t>Шыр-Н</w:t>
            </w:r>
            <w:r w:rsidRPr="00A40A49">
              <w:rPr>
                <w:sz w:val="20"/>
                <w:szCs w:val="20"/>
              </w:rPr>
              <w:t>юр</w:t>
            </w:r>
            <w:r>
              <w:rPr>
                <w:sz w:val="20"/>
                <w:szCs w:val="20"/>
                <w:lang w:val="en-US"/>
              </w:rPr>
              <w:t xml:space="preserve"> II</w:t>
            </w:r>
            <w:r w:rsidRPr="00A40A49">
              <w:rPr>
                <w:sz w:val="20"/>
                <w:szCs w:val="20"/>
              </w:rPr>
              <w:t xml:space="preserve">     </w:t>
            </w:r>
          </w:p>
        </w:tc>
        <w:tc>
          <w:tcPr>
            <w:tcW w:w="1311" w:type="pct"/>
            <w:tcMar>
              <w:top w:w="57" w:type="dxa"/>
              <w:left w:w="57" w:type="dxa"/>
              <w:bottom w:w="57" w:type="dxa"/>
              <w:right w:w="57" w:type="dxa"/>
            </w:tcMar>
          </w:tcPr>
          <w:p w14:paraId="18430B17"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58759D9" w14:textId="50AC6BBD" w:rsidR="00A912B7" w:rsidRPr="00A40A49" w:rsidRDefault="00A912B7" w:rsidP="00CA04CC">
            <w:pPr>
              <w:rPr>
                <w:sz w:val="20"/>
                <w:szCs w:val="20"/>
              </w:rPr>
            </w:pPr>
            <w:r>
              <w:rPr>
                <w:sz w:val="20"/>
                <w:szCs w:val="20"/>
              </w:rPr>
              <w:t>МО МР</w:t>
            </w:r>
            <w:r w:rsidR="000C0C52">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048E988D" w14:textId="77777777" w:rsidR="00A912B7" w:rsidRPr="00BA7663" w:rsidRDefault="00A912B7" w:rsidP="00D046D5">
            <w:pPr>
              <w:jc w:val="center"/>
              <w:rPr>
                <w:sz w:val="20"/>
                <w:szCs w:val="20"/>
                <w:lang w:val="en-US"/>
              </w:rPr>
            </w:pPr>
            <w:r w:rsidRPr="00A40A49">
              <w:rPr>
                <w:sz w:val="20"/>
                <w:szCs w:val="20"/>
              </w:rPr>
              <w:t>1</w:t>
            </w:r>
            <w:r>
              <w:rPr>
                <w:sz w:val="20"/>
                <w:szCs w:val="20"/>
                <w:lang w:val="en-US"/>
              </w:rPr>
              <w:t>035</w:t>
            </w:r>
          </w:p>
        </w:tc>
      </w:tr>
      <w:tr w:rsidR="00A912B7" w:rsidRPr="00A40A49" w14:paraId="2E26AB97" w14:textId="77777777" w:rsidTr="00A912B7">
        <w:tc>
          <w:tcPr>
            <w:tcW w:w="291" w:type="pct"/>
            <w:tcMar>
              <w:top w:w="57" w:type="dxa"/>
              <w:left w:w="57" w:type="dxa"/>
              <w:bottom w:w="57" w:type="dxa"/>
              <w:right w:w="57" w:type="dxa"/>
            </w:tcMar>
          </w:tcPr>
          <w:p w14:paraId="662FB4A2" w14:textId="77777777" w:rsidR="00A912B7" w:rsidRPr="00A40A49" w:rsidRDefault="00A912B7" w:rsidP="00CA04CC">
            <w:pPr>
              <w:rPr>
                <w:sz w:val="20"/>
                <w:szCs w:val="20"/>
              </w:rPr>
            </w:pPr>
            <w:r w:rsidRPr="00A40A49">
              <w:rPr>
                <w:sz w:val="20"/>
                <w:szCs w:val="20"/>
              </w:rPr>
              <w:t>12</w:t>
            </w:r>
            <w:r>
              <w:rPr>
                <w:sz w:val="20"/>
                <w:szCs w:val="20"/>
              </w:rPr>
              <w:t>7</w:t>
            </w:r>
            <w:r w:rsidRPr="00A40A49">
              <w:rPr>
                <w:sz w:val="20"/>
                <w:szCs w:val="20"/>
              </w:rPr>
              <w:t>.</w:t>
            </w:r>
          </w:p>
        </w:tc>
        <w:tc>
          <w:tcPr>
            <w:tcW w:w="1126" w:type="pct"/>
            <w:tcMar>
              <w:top w:w="57" w:type="dxa"/>
              <w:left w:w="57" w:type="dxa"/>
              <w:bottom w:w="57" w:type="dxa"/>
              <w:right w:w="57" w:type="dxa"/>
            </w:tcMar>
          </w:tcPr>
          <w:p w14:paraId="4F31866A" w14:textId="77777777" w:rsidR="00A912B7" w:rsidRPr="00A40A49" w:rsidRDefault="00A912B7" w:rsidP="00CA04CC">
            <w:pPr>
              <w:rPr>
                <w:sz w:val="20"/>
                <w:szCs w:val="20"/>
              </w:rPr>
            </w:pPr>
            <w:r w:rsidRPr="00A40A49">
              <w:rPr>
                <w:sz w:val="20"/>
                <w:szCs w:val="20"/>
              </w:rPr>
              <w:t>Щельяюрский</w:t>
            </w:r>
          </w:p>
        </w:tc>
        <w:tc>
          <w:tcPr>
            <w:tcW w:w="1311" w:type="pct"/>
            <w:tcMar>
              <w:top w:w="57" w:type="dxa"/>
              <w:left w:w="57" w:type="dxa"/>
              <w:bottom w:w="57" w:type="dxa"/>
              <w:right w:w="57" w:type="dxa"/>
            </w:tcMar>
          </w:tcPr>
          <w:p w14:paraId="39FE6900"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00EEC54" w14:textId="77777777" w:rsidR="00A912B7" w:rsidRPr="00A40A49" w:rsidRDefault="00A912B7" w:rsidP="00CA04CC">
            <w:pPr>
              <w:rPr>
                <w:sz w:val="20"/>
                <w:szCs w:val="20"/>
              </w:rPr>
            </w:pPr>
            <w:r w:rsidRPr="00A40A49">
              <w:rPr>
                <w:sz w:val="20"/>
                <w:szCs w:val="20"/>
              </w:rPr>
              <w:t>МО МР «Ижемский»</w:t>
            </w:r>
          </w:p>
        </w:tc>
        <w:tc>
          <w:tcPr>
            <w:tcW w:w="905" w:type="pct"/>
            <w:tcMar>
              <w:top w:w="57" w:type="dxa"/>
              <w:left w:w="57" w:type="dxa"/>
              <w:bottom w:w="57" w:type="dxa"/>
              <w:right w:w="57" w:type="dxa"/>
            </w:tcMar>
          </w:tcPr>
          <w:p w14:paraId="078D4FB9" w14:textId="77777777" w:rsidR="00A912B7" w:rsidRPr="00A40A49" w:rsidRDefault="00A912B7" w:rsidP="00D046D5">
            <w:pPr>
              <w:jc w:val="center"/>
              <w:rPr>
                <w:sz w:val="20"/>
                <w:szCs w:val="20"/>
              </w:rPr>
            </w:pPr>
            <w:r w:rsidRPr="00A40A49">
              <w:rPr>
                <w:sz w:val="20"/>
                <w:szCs w:val="20"/>
              </w:rPr>
              <w:t>4147</w:t>
            </w:r>
          </w:p>
        </w:tc>
      </w:tr>
      <w:tr w:rsidR="00A912B7" w:rsidRPr="00A40A49" w14:paraId="4434C49C" w14:textId="77777777" w:rsidTr="00A912B7">
        <w:tc>
          <w:tcPr>
            <w:tcW w:w="291" w:type="pct"/>
            <w:tcMar>
              <w:top w:w="57" w:type="dxa"/>
              <w:left w:w="57" w:type="dxa"/>
              <w:bottom w:w="57" w:type="dxa"/>
              <w:right w:w="57" w:type="dxa"/>
            </w:tcMar>
          </w:tcPr>
          <w:p w14:paraId="1C917AFA" w14:textId="77777777" w:rsidR="00A912B7" w:rsidRPr="00A40A49" w:rsidRDefault="00A912B7" w:rsidP="00CA04CC">
            <w:pPr>
              <w:rPr>
                <w:sz w:val="20"/>
                <w:szCs w:val="20"/>
              </w:rPr>
            </w:pPr>
            <w:r w:rsidRPr="00A40A49">
              <w:rPr>
                <w:sz w:val="20"/>
                <w:szCs w:val="20"/>
              </w:rPr>
              <w:t>12</w:t>
            </w:r>
            <w:r>
              <w:rPr>
                <w:sz w:val="20"/>
                <w:szCs w:val="20"/>
              </w:rPr>
              <w:t>8</w:t>
            </w:r>
            <w:r w:rsidRPr="00A40A49">
              <w:rPr>
                <w:sz w:val="20"/>
                <w:szCs w:val="20"/>
              </w:rPr>
              <w:t>.</w:t>
            </w:r>
          </w:p>
        </w:tc>
        <w:tc>
          <w:tcPr>
            <w:tcW w:w="1126" w:type="pct"/>
            <w:tcMar>
              <w:top w:w="57" w:type="dxa"/>
              <w:left w:w="57" w:type="dxa"/>
              <w:bottom w:w="57" w:type="dxa"/>
              <w:right w:w="57" w:type="dxa"/>
            </w:tcMar>
          </w:tcPr>
          <w:p w14:paraId="1427885D" w14:textId="77777777" w:rsidR="00A912B7" w:rsidRPr="00A40A49" w:rsidRDefault="00A912B7" w:rsidP="00CA04CC">
            <w:pPr>
              <w:rPr>
                <w:sz w:val="20"/>
                <w:szCs w:val="20"/>
              </w:rPr>
            </w:pPr>
            <w:r w:rsidRPr="00A40A49">
              <w:rPr>
                <w:sz w:val="20"/>
                <w:szCs w:val="20"/>
              </w:rPr>
              <w:t>Ыбинское</w:t>
            </w:r>
          </w:p>
        </w:tc>
        <w:tc>
          <w:tcPr>
            <w:tcW w:w="1311" w:type="pct"/>
            <w:tcMar>
              <w:top w:w="57" w:type="dxa"/>
              <w:left w:w="57" w:type="dxa"/>
              <w:bottom w:w="57" w:type="dxa"/>
              <w:right w:w="57" w:type="dxa"/>
            </w:tcMar>
          </w:tcPr>
          <w:p w14:paraId="4BA70C76"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9B079BB" w14:textId="41BE4E3A" w:rsidR="00A912B7" w:rsidRPr="00A40A49" w:rsidRDefault="00A912B7" w:rsidP="00CA04CC">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723ACF26" w14:textId="77777777" w:rsidR="00A912B7" w:rsidRPr="00451573" w:rsidRDefault="00A912B7" w:rsidP="00D046D5">
            <w:pPr>
              <w:jc w:val="center"/>
              <w:rPr>
                <w:sz w:val="20"/>
                <w:szCs w:val="20"/>
              </w:rPr>
            </w:pPr>
            <w:r>
              <w:rPr>
                <w:sz w:val="20"/>
                <w:szCs w:val="20"/>
              </w:rPr>
              <w:t>669,5</w:t>
            </w:r>
          </w:p>
        </w:tc>
      </w:tr>
      <w:tr w:rsidR="00A912B7" w:rsidRPr="00A40A49" w14:paraId="7BE04E5C" w14:textId="77777777" w:rsidTr="00A912B7">
        <w:tc>
          <w:tcPr>
            <w:tcW w:w="291" w:type="pct"/>
            <w:tcMar>
              <w:top w:w="57" w:type="dxa"/>
              <w:left w:w="57" w:type="dxa"/>
              <w:bottom w:w="57" w:type="dxa"/>
              <w:right w:w="57" w:type="dxa"/>
            </w:tcMar>
          </w:tcPr>
          <w:p w14:paraId="37677422" w14:textId="77777777" w:rsidR="00A912B7" w:rsidRPr="00A40A49" w:rsidRDefault="00A912B7" w:rsidP="00CA04CC">
            <w:pPr>
              <w:rPr>
                <w:sz w:val="20"/>
                <w:szCs w:val="20"/>
              </w:rPr>
            </w:pPr>
            <w:r>
              <w:rPr>
                <w:sz w:val="20"/>
                <w:szCs w:val="20"/>
              </w:rPr>
              <w:t>129.</w:t>
            </w:r>
          </w:p>
        </w:tc>
        <w:tc>
          <w:tcPr>
            <w:tcW w:w="1126" w:type="pct"/>
            <w:tcMar>
              <w:top w:w="57" w:type="dxa"/>
              <w:left w:w="57" w:type="dxa"/>
              <w:bottom w:w="57" w:type="dxa"/>
              <w:right w:w="57" w:type="dxa"/>
            </w:tcMar>
          </w:tcPr>
          <w:p w14:paraId="16DEFF91" w14:textId="77777777" w:rsidR="00A912B7" w:rsidRPr="00A40A49" w:rsidRDefault="00A912B7" w:rsidP="00CA04CC">
            <w:pPr>
              <w:rPr>
                <w:sz w:val="20"/>
                <w:szCs w:val="20"/>
              </w:rPr>
            </w:pPr>
            <w:r w:rsidRPr="00A40A49">
              <w:rPr>
                <w:sz w:val="20"/>
                <w:szCs w:val="20"/>
              </w:rPr>
              <w:t>Ыджыднюр</w:t>
            </w:r>
          </w:p>
        </w:tc>
        <w:tc>
          <w:tcPr>
            <w:tcW w:w="1311" w:type="pct"/>
            <w:tcMar>
              <w:top w:w="57" w:type="dxa"/>
              <w:left w:w="57" w:type="dxa"/>
              <w:bottom w:w="57" w:type="dxa"/>
              <w:right w:w="57" w:type="dxa"/>
            </w:tcMar>
          </w:tcPr>
          <w:p w14:paraId="03FF0E88"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ADD3B5D" w14:textId="1CB2BF7E" w:rsidR="00A912B7" w:rsidRPr="00A40A49" w:rsidRDefault="00FD36C7" w:rsidP="000E417B">
            <w:pPr>
              <w:rPr>
                <w:sz w:val="20"/>
                <w:szCs w:val="20"/>
              </w:rPr>
            </w:pPr>
            <w:r w:rsidRPr="00FD36C7">
              <w:rPr>
                <w:sz w:val="20"/>
                <w:szCs w:val="20"/>
              </w:rPr>
              <w:t xml:space="preserve">МО ГО </w:t>
            </w:r>
            <w:r w:rsidR="000E417B">
              <w:rPr>
                <w:sz w:val="20"/>
                <w:szCs w:val="20"/>
              </w:rPr>
              <w:t>«</w:t>
            </w:r>
            <w:r w:rsidRPr="00FD36C7">
              <w:rPr>
                <w:sz w:val="20"/>
                <w:szCs w:val="20"/>
              </w:rPr>
              <w:t>Ухта</w:t>
            </w:r>
            <w:r w:rsidR="000E417B">
              <w:rPr>
                <w:sz w:val="20"/>
                <w:szCs w:val="20"/>
              </w:rPr>
              <w:t>»</w:t>
            </w:r>
          </w:p>
        </w:tc>
        <w:tc>
          <w:tcPr>
            <w:tcW w:w="905" w:type="pct"/>
            <w:tcMar>
              <w:top w:w="57" w:type="dxa"/>
              <w:left w:w="57" w:type="dxa"/>
              <w:bottom w:w="57" w:type="dxa"/>
              <w:right w:w="57" w:type="dxa"/>
            </w:tcMar>
          </w:tcPr>
          <w:p w14:paraId="443B5552" w14:textId="77777777" w:rsidR="00A912B7" w:rsidRPr="00A40A49" w:rsidRDefault="00A912B7" w:rsidP="00D046D5">
            <w:pPr>
              <w:jc w:val="center"/>
              <w:rPr>
                <w:sz w:val="20"/>
                <w:szCs w:val="20"/>
              </w:rPr>
            </w:pPr>
            <w:r w:rsidRPr="00A40A49">
              <w:rPr>
                <w:sz w:val="20"/>
                <w:szCs w:val="20"/>
              </w:rPr>
              <w:t>66</w:t>
            </w:r>
          </w:p>
        </w:tc>
      </w:tr>
      <w:tr w:rsidR="00A912B7" w:rsidRPr="00A40A49" w14:paraId="13135CDA" w14:textId="77777777" w:rsidTr="00A912B7">
        <w:tc>
          <w:tcPr>
            <w:tcW w:w="291" w:type="pct"/>
            <w:tcMar>
              <w:top w:w="57" w:type="dxa"/>
              <w:left w:w="57" w:type="dxa"/>
              <w:bottom w:w="57" w:type="dxa"/>
              <w:right w:w="57" w:type="dxa"/>
            </w:tcMar>
          </w:tcPr>
          <w:p w14:paraId="672B282A" w14:textId="77777777" w:rsidR="00A912B7" w:rsidRPr="00A40A49" w:rsidRDefault="00A912B7" w:rsidP="00CA04CC">
            <w:pPr>
              <w:rPr>
                <w:sz w:val="20"/>
                <w:szCs w:val="20"/>
              </w:rPr>
            </w:pPr>
            <w:r w:rsidRPr="00A40A49">
              <w:rPr>
                <w:sz w:val="20"/>
                <w:szCs w:val="20"/>
              </w:rPr>
              <w:t>1</w:t>
            </w:r>
            <w:r>
              <w:rPr>
                <w:sz w:val="20"/>
                <w:szCs w:val="20"/>
              </w:rPr>
              <w:t>30</w:t>
            </w:r>
            <w:r w:rsidRPr="00A40A49">
              <w:rPr>
                <w:sz w:val="20"/>
                <w:szCs w:val="20"/>
              </w:rPr>
              <w:t>.</w:t>
            </w:r>
          </w:p>
        </w:tc>
        <w:tc>
          <w:tcPr>
            <w:tcW w:w="1126" w:type="pct"/>
            <w:tcMar>
              <w:top w:w="57" w:type="dxa"/>
              <w:left w:w="57" w:type="dxa"/>
              <w:bottom w:w="57" w:type="dxa"/>
              <w:right w:w="57" w:type="dxa"/>
            </w:tcMar>
          </w:tcPr>
          <w:p w14:paraId="7DB0C020" w14:textId="77777777" w:rsidR="00A912B7" w:rsidRPr="00A40A49" w:rsidRDefault="00A912B7" w:rsidP="00CA04CC">
            <w:pPr>
              <w:rPr>
                <w:sz w:val="20"/>
                <w:szCs w:val="20"/>
              </w:rPr>
            </w:pPr>
            <w:r w:rsidRPr="00A40A49">
              <w:rPr>
                <w:sz w:val="20"/>
                <w:szCs w:val="20"/>
              </w:rPr>
              <w:t>Ыджыд-Нюр</w:t>
            </w:r>
          </w:p>
        </w:tc>
        <w:tc>
          <w:tcPr>
            <w:tcW w:w="1311" w:type="pct"/>
            <w:tcMar>
              <w:top w:w="57" w:type="dxa"/>
              <w:left w:w="57" w:type="dxa"/>
              <w:bottom w:w="57" w:type="dxa"/>
              <w:right w:w="57" w:type="dxa"/>
            </w:tcMar>
          </w:tcPr>
          <w:p w14:paraId="00C788E9"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F2EB897" w14:textId="3A5ED3F8" w:rsidR="00A912B7" w:rsidRPr="00A40A49" w:rsidRDefault="00A912B7" w:rsidP="00CA04CC">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6E6C6A54" w14:textId="77777777" w:rsidR="00A912B7" w:rsidRPr="00A40A49" w:rsidRDefault="00A912B7" w:rsidP="00D046D5">
            <w:pPr>
              <w:jc w:val="center"/>
              <w:rPr>
                <w:sz w:val="20"/>
                <w:szCs w:val="20"/>
              </w:rPr>
            </w:pPr>
            <w:r>
              <w:rPr>
                <w:sz w:val="20"/>
                <w:szCs w:val="20"/>
              </w:rPr>
              <w:t>109,2</w:t>
            </w:r>
          </w:p>
        </w:tc>
      </w:tr>
      <w:tr w:rsidR="00A912B7" w:rsidRPr="00A40A49" w14:paraId="307B7179" w14:textId="77777777" w:rsidTr="00A912B7">
        <w:tc>
          <w:tcPr>
            <w:tcW w:w="291" w:type="pct"/>
            <w:tcMar>
              <w:top w:w="57" w:type="dxa"/>
              <w:left w:w="57" w:type="dxa"/>
              <w:bottom w:w="57" w:type="dxa"/>
              <w:right w:w="57" w:type="dxa"/>
            </w:tcMar>
          </w:tcPr>
          <w:p w14:paraId="68DDD96E" w14:textId="77777777" w:rsidR="00A912B7" w:rsidRPr="00A40A49" w:rsidRDefault="00A912B7" w:rsidP="00CA04CC">
            <w:pPr>
              <w:rPr>
                <w:sz w:val="20"/>
                <w:szCs w:val="20"/>
              </w:rPr>
            </w:pPr>
            <w:r w:rsidRPr="00A40A49">
              <w:rPr>
                <w:sz w:val="20"/>
                <w:szCs w:val="20"/>
              </w:rPr>
              <w:t>1</w:t>
            </w:r>
            <w:r>
              <w:rPr>
                <w:sz w:val="20"/>
                <w:szCs w:val="20"/>
              </w:rPr>
              <w:t>31</w:t>
            </w:r>
            <w:r w:rsidRPr="00A40A49">
              <w:rPr>
                <w:sz w:val="20"/>
                <w:szCs w:val="20"/>
              </w:rPr>
              <w:t>.</w:t>
            </w:r>
          </w:p>
        </w:tc>
        <w:tc>
          <w:tcPr>
            <w:tcW w:w="1126" w:type="pct"/>
            <w:tcMar>
              <w:top w:w="57" w:type="dxa"/>
              <w:left w:w="57" w:type="dxa"/>
              <w:bottom w:w="57" w:type="dxa"/>
              <w:right w:w="57" w:type="dxa"/>
            </w:tcMar>
          </w:tcPr>
          <w:p w14:paraId="21EB40AE" w14:textId="77777777" w:rsidR="00A912B7" w:rsidRPr="00A40A49" w:rsidRDefault="00A912B7" w:rsidP="00CA04CC">
            <w:pPr>
              <w:rPr>
                <w:sz w:val="20"/>
                <w:szCs w:val="20"/>
              </w:rPr>
            </w:pPr>
            <w:r w:rsidRPr="00A40A49">
              <w:rPr>
                <w:sz w:val="20"/>
                <w:szCs w:val="20"/>
              </w:rPr>
              <w:t>Ыджыд</w:t>
            </w:r>
            <w:r>
              <w:rPr>
                <w:sz w:val="20"/>
                <w:szCs w:val="20"/>
              </w:rPr>
              <w:t>-Н</w:t>
            </w:r>
            <w:r w:rsidRPr="00A40A49">
              <w:rPr>
                <w:sz w:val="20"/>
                <w:szCs w:val="20"/>
              </w:rPr>
              <w:t>юр</w:t>
            </w:r>
          </w:p>
        </w:tc>
        <w:tc>
          <w:tcPr>
            <w:tcW w:w="1311" w:type="pct"/>
            <w:tcMar>
              <w:top w:w="57" w:type="dxa"/>
              <w:left w:w="57" w:type="dxa"/>
              <w:bottom w:w="57" w:type="dxa"/>
              <w:right w:w="57" w:type="dxa"/>
            </w:tcMar>
          </w:tcPr>
          <w:p w14:paraId="591D2661"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E5648E7" w14:textId="77777777" w:rsidR="00A912B7" w:rsidRPr="00A40A49" w:rsidRDefault="00A912B7" w:rsidP="00CA04CC">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5F37B4CF" w14:textId="77777777" w:rsidR="00A912B7" w:rsidRPr="00A40A49" w:rsidRDefault="00A912B7" w:rsidP="00D046D5">
            <w:pPr>
              <w:jc w:val="center"/>
              <w:rPr>
                <w:sz w:val="20"/>
                <w:szCs w:val="20"/>
              </w:rPr>
            </w:pPr>
            <w:r>
              <w:rPr>
                <w:sz w:val="20"/>
                <w:szCs w:val="20"/>
              </w:rPr>
              <w:t>735</w:t>
            </w:r>
          </w:p>
        </w:tc>
      </w:tr>
      <w:tr w:rsidR="00A912B7" w:rsidRPr="00A40A49" w14:paraId="6A367E23" w14:textId="77777777" w:rsidTr="00A912B7">
        <w:tc>
          <w:tcPr>
            <w:tcW w:w="291" w:type="pct"/>
            <w:tcMar>
              <w:top w:w="57" w:type="dxa"/>
              <w:left w:w="57" w:type="dxa"/>
              <w:bottom w:w="57" w:type="dxa"/>
              <w:right w:w="57" w:type="dxa"/>
            </w:tcMar>
          </w:tcPr>
          <w:p w14:paraId="0ABCF385" w14:textId="77777777" w:rsidR="00A912B7" w:rsidRPr="00A40A49" w:rsidRDefault="00A912B7" w:rsidP="00CA04CC">
            <w:pPr>
              <w:rPr>
                <w:sz w:val="20"/>
                <w:szCs w:val="20"/>
              </w:rPr>
            </w:pPr>
            <w:r w:rsidRPr="00A40A49">
              <w:rPr>
                <w:sz w:val="20"/>
                <w:szCs w:val="20"/>
              </w:rPr>
              <w:t>1</w:t>
            </w:r>
            <w:r>
              <w:rPr>
                <w:sz w:val="20"/>
                <w:szCs w:val="20"/>
              </w:rPr>
              <w:t>32</w:t>
            </w:r>
            <w:r w:rsidRPr="00A40A49">
              <w:rPr>
                <w:sz w:val="20"/>
                <w:szCs w:val="20"/>
              </w:rPr>
              <w:t>.</w:t>
            </w:r>
          </w:p>
        </w:tc>
        <w:tc>
          <w:tcPr>
            <w:tcW w:w="1126" w:type="pct"/>
            <w:tcMar>
              <w:top w:w="57" w:type="dxa"/>
              <w:left w:w="57" w:type="dxa"/>
              <w:bottom w:w="57" w:type="dxa"/>
              <w:right w:w="57" w:type="dxa"/>
            </w:tcMar>
          </w:tcPr>
          <w:p w14:paraId="0DD6F083" w14:textId="77777777" w:rsidR="00A912B7" w:rsidRPr="00A40A49" w:rsidRDefault="00A912B7" w:rsidP="00CA04CC">
            <w:pPr>
              <w:rPr>
                <w:sz w:val="20"/>
                <w:szCs w:val="20"/>
              </w:rPr>
            </w:pPr>
            <w:r w:rsidRPr="00A40A49">
              <w:rPr>
                <w:sz w:val="20"/>
                <w:szCs w:val="20"/>
              </w:rPr>
              <w:t>Ыджыднюр</w:t>
            </w:r>
          </w:p>
        </w:tc>
        <w:tc>
          <w:tcPr>
            <w:tcW w:w="1311" w:type="pct"/>
            <w:tcMar>
              <w:top w:w="57" w:type="dxa"/>
              <w:left w:w="57" w:type="dxa"/>
              <w:bottom w:w="57" w:type="dxa"/>
              <w:right w:w="57" w:type="dxa"/>
            </w:tcMar>
          </w:tcPr>
          <w:p w14:paraId="09D5981A"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843A473" w14:textId="6B419806" w:rsidR="00A912B7" w:rsidRPr="00A40A49" w:rsidRDefault="00A912B7" w:rsidP="00CA04CC">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1608B070" w14:textId="77777777" w:rsidR="00A912B7" w:rsidRDefault="00A912B7" w:rsidP="00D046D5">
            <w:pPr>
              <w:jc w:val="center"/>
              <w:rPr>
                <w:sz w:val="20"/>
                <w:szCs w:val="20"/>
              </w:rPr>
            </w:pPr>
            <w:r>
              <w:rPr>
                <w:sz w:val="20"/>
                <w:szCs w:val="20"/>
              </w:rPr>
              <w:t>3136</w:t>
            </w:r>
          </w:p>
          <w:p w14:paraId="6665784D" w14:textId="77777777" w:rsidR="00A912B7" w:rsidRPr="00A40A49" w:rsidRDefault="00A912B7" w:rsidP="00D046D5">
            <w:pPr>
              <w:jc w:val="center"/>
              <w:rPr>
                <w:sz w:val="20"/>
                <w:szCs w:val="20"/>
              </w:rPr>
            </w:pPr>
          </w:p>
        </w:tc>
      </w:tr>
      <w:tr w:rsidR="00A912B7" w:rsidRPr="00A40A49" w14:paraId="36427A33" w14:textId="77777777" w:rsidTr="00A912B7">
        <w:tc>
          <w:tcPr>
            <w:tcW w:w="291" w:type="pct"/>
            <w:tcMar>
              <w:top w:w="57" w:type="dxa"/>
              <w:left w:w="57" w:type="dxa"/>
              <w:bottom w:w="57" w:type="dxa"/>
              <w:right w:w="57" w:type="dxa"/>
            </w:tcMar>
          </w:tcPr>
          <w:p w14:paraId="4791E945" w14:textId="77777777" w:rsidR="00A912B7" w:rsidRPr="00A40A49" w:rsidRDefault="00A912B7" w:rsidP="00CA04CC">
            <w:pPr>
              <w:rPr>
                <w:sz w:val="20"/>
                <w:szCs w:val="20"/>
              </w:rPr>
            </w:pPr>
            <w:r w:rsidRPr="00A40A49">
              <w:rPr>
                <w:sz w:val="20"/>
                <w:szCs w:val="20"/>
              </w:rPr>
              <w:t>1</w:t>
            </w:r>
            <w:r>
              <w:rPr>
                <w:sz w:val="20"/>
                <w:szCs w:val="20"/>
              </w:rPr>
              <w:t>33</w:t>
            </w:r>
            <w:r w:rsidRPr="00A40A49">
              <w:rPr>
                <w:sz w:val="20"/>
                <w:szCs w:val="20"/>
              </w:rPr>
              <w:t>.</w:t>
            </w:r>
          </w:p>
        </w:tc>
        <w:tc>
          <w:tcPr>
            <w:tcW w:w="1126" w:type="pct"/>
            <w:tcMar>
              <w:top w:w="57" w:type="dxa"/>
              <w:left w:w="57" w:type="dxa"/>
              <w:bottom w:w="57" w:type="dxa"/>
              <w:right w:w="57" w:type="dxa"/>
            </w:tcMar>
          </w:tcPr>
          <w:p w14:paraId="43AECCC4" w14:textId="77777777" w:rsidR="00A912B7" w:rsidRPr="00A40A49" w:rsidRDefault="00A912B7" w:rsidP="00CA04CC">
            <w:pPr>
              <w:rPr>
                <w:sz w:val="20"/>
                <w:szCs w:val="20"/>
              </w:rPr>
            </w:pPr>
            <w:r w:rsidRPr="00A40A49">
              <w:rPr>
                <w:sz w:val="20"/>
                <w:szCs w:val="20"/>
              </w:rPr>
              <w:t>Ыджыдъегыр</w:t>
            </w:r>
          </w:p>
        </w:tc>
        <w:tc>
          <w:tcPr>
            <w:tcW w:w="1311" w:type="pct"/>
            <w:tcMar>
              <w:top w:w="57" w:type="dxa"/>
              <w:left w:w="57" w:type="dxa"/>
              <w:bottom w:w="57" w:type="dxa"/>
              <w:right w:w="57" w:type="dxa"/>
            </w:tcMar>
          </w:tcPr>
          <w:p w14:paraId="23F246BC"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090515F" w14:textId="77777777" w:rsidR="00A912B7" w:rsidRPr="00A40A49" w:rsidRDefault="00A912B7" w:rsidP="00CA04CC">
            <w:pPr>
              <w:rPr>
                <w:sz w:val="20"/>
                <w:szCs w:val="20"/>
              </w:rPr>
            </w:pPr>
            <w:r>
              <w:rPr>
                <w:sz w:val="20"/>
                <w:szCs w:val="20"/>
              </w:rPr>
              <w:t>МО МР «Койгородский»</w:t>
            </w:r>
          </w:p>
        </w:tc>
        <w:tc>
          <w:tcPr>
            <w:tcW w:w="905" w:type="pct"/>
            <w:tcMar>
              <w:top w:w="57" w:type="dxa"/>
              <w:left w:w="57" w:type="dxa"/>
              <w:bottom w:w="57" w:type="dxa"/>
              <w:right w:w="57" w:type="dxa"/>
            </w:tcMar>
          </w:tcPr>
          <w:p w14:paraId="5B8E7064" w14:textId="77777777" w:rsidR="00A912B7" w:rsidRPr="00A40A49" w:rsidRDefault="00A912B7" w:rsidP="00D046D5">
            <w:pPr>
              <w:jc w:val="center"/>
              <w:rPr>
                <w:sz w:val="20"/>
                <w:szCs w:val="20"/>
              </w:rPr>
            </w:pPr>
            <w:r>
              <w:rPr>
                <w:sz w:val="20"/>
                <w:szCs w:val="20"/>
              </w:rPr>
              <w:t>294</w:t>
            </w:r>
          </w:p>
        </w:tc>
      </w:tr>
      <w:tr w:rsidR="00A912B7" w:rsidRPr="00A40A49" w14:paraId="3CE5E566" w14:textId="77777777" w:rsidTr="00A912B7">
        <w:tc>
          <w:tcPr>
            <w:tcW w:w="291" w:type="pct"/>
            <w:tcMar>
              <w:top w:w="57" w:type="dxa"/>
              <w:left w:w="57" w:type="dxa"/>
              <w:bottom w:w="57" w:type="dxa"/>
              <w:right w:w="57" w:type="dxa"/>
            </w:tcMar>
          </w:tcPr>
          <w:p w14:paraId="2F56D910" w14:textId="77777777" w:rsidR="00A912B7" w:rsidRPr="00A40A49" w:rsidRDefault="00A912B7" w:rsidP="00CA04CC">
            <w:pPr>
              <w:rPr>
                <w:sz w:val="20"/>
                <w:szCs w:val="20"/>
              </w:rPr>
            </w:pPr>
            <w:r>
              <w:rPr>
                <w:sz w:val="20"/>
                <w:szCs w:val="20"/>
              </w:rPr>
              <w:t>134.</w:t>
            </w:r>
          </w:p>
        </w:tc>
        <w:tc>
          <w:tcPr>
            <w:tcW w:w="1126" w:type="pct"/>
            <w:tcMar>
              <w:top w:w="57" w:type="dxa"/>
              <w:left w:w="57" w:type="dxa"/>
              <w:bottom w:w="57" w:type="dxa"/>
              <w:right w:w="57" w:type="dxa"/>
            </w:tcMar>
          </w:tcPr>
          <w:p w14:paraId="31D1FFD3" w14:textId="77777777" w:rsidR="00A912B7" w:rsidRPr="004D799E" w:rsidRDefault="00A912B7" w:rsidP="00CA04CC">
            <w:pPr>
              <w:rPr>
                <w:sz w:val="20"/>
                <w:szCs w:val="20"/>
              </w:rPr>
            </w:pPr>
            <w:r w:rsidRPr="004D799E">
              <w:rPr>
                <w:sz w:val="20"/>
                <w:szCs w:val="20"/>
              </w:rPr>
              <w:t>Явонельнюр</w:t>
            </w:r>
          </w:p>
        </w:tc>
        <w:tc>
          <w:tcPr>
            <w:tcW w:w="1311" w:type="pct"/>
            <w:tcMar>
              <w:top w:w="57" w:type="dxa"/>
              <w:left w:w="57" w:type="dxa"/>
              <w:bottom w:w="57" w:type="dxa"/>
              <w:right w:w="57" w:type="dxa"/>
            </w:tcMar>
          </w:tcPr>
          <w:p w14:paraId="6050004A" w14:textId="77777777" w:rsidR="00A912B7" w:rsidRPr="004D799E" w:rsidRDefault="00A912B7" w:rsidP="00CA04CC">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3430027E" w14:textId="1FA8C895" w:rsidR="00A912B7" w:rsidRPr="004D799E" w:rsidRDefault="00A912B7" w:rsidP="00CA04CC">
            <w:pPr>
              <w:rPr>
                <w:sz w:val="20"/>
                <w:szCs w:val="20"/>
              </w:rPr>
            </w:pPr>
            <w:r w:rsidRPr="004D799E">
              <w:rPr>
                <w:sz w:val="20"/>
                <w:szCs w:val="20"/>
              </w:rPr>
              <w:t>МО МР</w:t>
            </w:r>
            <w:r w:rsidR="000C0C52">
              <w:rPr>
                <w:sz w:val="20"/>
                <w:szCs w:val="20"/>
              </w:rPr>
              <w:t xml:space="preserve"> </w:t>
            </w:r>
            <w:r w:rsidRPr="004D799E">
              <w:rPr>
                <w:sz w:val="20"/>
                <w:szCs w:val="20"/>
              </w:rPr>
              <w:t>«Корткеросский»</w:t>
            </w:r>
          </w:p>
        </w:tc>
        <w:tc>
          <w:tcPr>
            <w:tcW w:w="905" w:type="pct"/>
            <w:tcMar>
              <w:top w:w="57" w:type="dxa"/>
              <w:left w:w="57" w:type="dxa"/>
              <w:bottom w:w="57" w:type="dxa"/>
              <w:right w:w="57" w:type="dxa"/>
            </w:tcMar>
          </w:tcPr>
          <w:p w14:paraId="30DC7B9C" w14:textId="77777777" w:rsidR="00A912B7" w:rsidRPr="004D799E" w:rsidRDefault="00A912B7" w:rsidP="00D046D5">
            <w:pPr>
              <w:jc w:val="center"/>
              <w:rPr>
                <w:sz w:val="20"/>
                <w:szCs w:val="20"/>
              </w:rPr>
            </w:pPr>
            <w:r w:rsidRPr="004D799E">
              <w:rPr>
                <w:sz w:val="20"/>
                <w:szCs w:val="20"/>
              </w:rPr>
              <w:t>180</w:t>
            </w:r>
          </w:p>
        </w:tc>
      </w:tr>
      <w:tr w:rsidR="00A912B7" w:rsidRPr="00A40A49" w14:paraId="4B0E4A42" w14:textId="77777777" w:rsidTr="00A912B7">
        <w:tc>
          <w:tcPr>
            <w:tcW w:w="291" w:type="pct"/>
            <w:tcMar>
              <w:top w:w="57" w:type="dxa"/>
              <w:left w:w="57" w:type="dxa"/>
              <w:bottom w:w="57" w:type="dxa"/>
              <w:right w:w="57" w:type="dxa"/>
            </w:tcMar>
          </w:tcPr>
          <w:p w14:paraId="5A9E3FE3" w14:textId="77777777" w:rsidR="00A912B7" w:rsidRPr="00A40A49" w:rsidRDefault="00A912B7" w:rsidP="00CA04CC">
            <w:pPr>
              <w:rPr>
                <w:sz w:val="20"/>
                <w:szCs w:val="20"/>
              </w:rPr>
            </w:pPr>
            <w:r w:rsidRPr="00A40A49">
              <w:rPr>
                <w:sz w:val="20"/>
                <w:szCs w:val="20"/>
              </w:rPr>
              <w:t>13</w:t>
            </w:r>
            <w:r>
              <w:rPr>
                <w:sz w:val="20"/>
                <w:szCs w:val="20"/>
              </w:rPr>
              <w:t>5</w:t>
            </w:r>
            <w:r w:rsidRPr="00A40A49">
              <w:rPr>
                <w:sz w:val="20"/>
                <w:szCs w:val="20"/>
              </w:rPr>
              <w:t>.</w:t>
            </w:r>
          </w:p>
        </w:tc>
        <w:tc>
          <w:tcPr>
            <w:tcW w:w="1126" w:type="pct"/>
            <w:tcMar>
              <w:top w:w="57" w:type="dxa"/>
              <w:left w:w="57" w:type="dxa"/>
              <w:bottom w:w="57" w:type="dxa"/>
              <w:right w:w="57" w:type="dxa"/>
            </w:tcMar>
          </w:tcPr>
          <w:p w14:paraId="0405CC66" w14:textId="77777777" w:rsidR="00A912B7" w:rsidRPr="004D799E" w:rsidRDefault="00A912B7" w:rsidP="00CA04CC">
            <w:pPr>
              <w:rPr>
                <w:sz w:val="20"/>
                <w:szCs w:val="20"/>
              </w:rPr>
            </w:pPr>
            <w:r w:rsidRPr="004D799E">
              <w:rPr>
                <w:sz w:val="20"/>
                <w:szCs w:val="20"/>
              </w:rPr>
              <w:t>Ярега-Нюр</w:t>
            </w:r>
          </w:p>
        </w:tc>
        <w:tc>
          <w:tcPr>
            <w:tcW w:w="1311" w:type="pct"/>
            <w:tcMar>
              <w:top w:w="57" w:type="dxa"/>
              <w:left w:w="57" w:type="dxa"/>
              <w:bottom w:w="57" w:type="dxa"/>
              <w:right w:w="57" w:type="dxa"/>
            </w:tcMar>
          </w:tcPr>
          <w:p w14:paraId="6D7F0BDD" w14:textId="77777777" w:rsidR="00A912B7" w:rsidRPr="004D799E" w:rsidRDefault="00A912B7" w:rsidP="00CA04CC">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3DF720EF" w14:textId="77777777" w:rsidR="00A912B7" w:rsidRPr="004D799E" w:rsidRDefault="00A912B7" w:rsidP="00CA04CC">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4CB75035" w14:textId="77777777" w:rsidR="00A912B7" w:rsidRPr="004D799E" w:rsidRDefault="00A912B7" w:rsidP="00D046D5">
            <w:pPr>
              <w:jc w:val="center"/>
              <w:rPr>
                <w:sz w:val="20"/>
                <w:szCs w:val="20"/>
              </w:rPr>
            </w:pPr>
            <w:r w:rsidRPr="004D799E">
              <w:rPr>
                <w:sz w:val="20"/>
                <w:szCs w:val="20"/>
              </w:rPr>
              <w:t>21,1</w:t>
            </w:r>
          </w:p>
        </w:tc>
      </w:tr>
      <w:tr w:rsidR="00A912B7" w:rsidRPr="00A40A49" w14:paraId="05C0EACC" w14:textId="3284D206" w:rsidTr="00A912B7">
        <w:tc>
          <w:tcPr>
            <w:tcW w:w="5000" w:type="pct"/>
            <w:gridSpan w:val="5"/>
            <w:tcMar>
              <w:top w:w="57" w:type="dxa"/>
              <w:left w:w="57" w:type="dxa"/>
              <w:bottom w:w="57" w:type="dxa"/>
              <w:right w:w="57" w:type="dxa"/>
            </w:tcMar>
          </w:tcPr>
          <w:p w14:paraId="7E43AFEC" w14:textId="77777777" w:rsidR="00A912B7" w:rsidRPr="00A40A49" w:rsidRDefault="00A912B7" w:rsidP="00CA04CC">
            <w:pPr>
              <w:rPr>
                <w:sz w:val="20"/>
                <w:szCs w:val="20"/>
              </w:rPr>
            </w:pPr>
          </w:p>
        </w:tc>
      </w:tr>
      <w:tr w:rsidR="00A912B7" w:rsidRPr="00A40A49" w14:paraId="387F6D93" w14:textId="77777777" w:rsidTr="00A912B7">
        <w:tc>
          <w:tcPr>
            <w:tcW w:w="291" w:type="pct"/>
            <w:tcMar>
              <w:top w:w="57" w:type="dxa"/>
              <w:left w:w="57" w:type="dxa"/>
              <w:bottom w:w="57" w:type="dxa"/>
              <w:right w:w="57" w:type="dxa"/>
            </w:tcMar>
          </w:tcPr>
          <w:p w14:paraId="54FC438A" w14:textId="77777777" w:rsidR="00A912B7" w:rsidRPr="00A40A49" w:rsidRDefault="00A912B7" w:rsidP="00CA04CC">
            <w:pPr>
              <w:rPr>
                <w:sz w:val="20"/>
                <w:szCs w:val="20"/>
              </w:rPr>
            </w:pPr>
            <w:r w:rsidRPr="00A40A49">
              <w:rPr>
                <w:sz w:val="20"/>
                <w:szCs w:val="20"/>
              </w:rPr>
              <w:t>13</w:t>
            </w:r>
            <w:r>
              <w:rPr>
                <w:sz w:val="20"/>
                <w:szCs w:val="20"/>
              </w:rPr>
              <w:t>6</w:t>
            </w:r>
            <w:r w:rsidRPr="00A40A49">
              <w:rPr>
                <w:sz w:val="20"/>
                <w:szCs w:val="20"/>
              </w:rPr>
              <w:t>.</w:t>
            </w:r>
          </w:p>
        </w:tc>
        <w:tc>
          <w:tcPr>
            <w:tcW w:w="1126" w:type="pct"/>
            <w:tcMar>
              <w:top w:w="57" w:type="dxa"/>
              <w:left w:w="57" w:type="dxa"/>
              <w:bottom w:w="57" w:type="dxa"/>
              <w:right w:w="57" w:type="dxa"/>
            </w:tcMar>
          </w:tcPr>
          <w:p w14:paraId="6CB7DE25" w14:textId="77777777" w:rsidR="00A912B7" w:rsidRPr="00A40A49" w:rsidRDefault="00A912B7" w:rsidP="00CA04CC">
            <w:pPr>
              <w:rPr>
                <w:sz w:val="20"/>
                <w:szCs w:val="20"/>
              </w:rPr>
            </w:pPr>
            <w:r w:rsidRPr="00A40A49">
              <w:rPr>
                <w:sz w:val="20"/>
                <w:szCs w:val="20"/>
              </w:rPr>
              <w:t>Скалы Каменки</w:t>
            </w:r>
          </w:p>
        </w:tc>
        <w:tc>
          <w:tcPr>
            <w:tcW w:w="1311" w:type="pct"/>
            <w:tcMar>
              <w:top w:w="57" w:type="dxa"/>
              <w:left w:w="57" w:type="dxa"/>
              <w:bottom w:w="57" w:type="dxa"/>
              <w:right w:w="57" w:type="dxa"/>
            </w:tcMar>
          </w:tcPr>
          <w:p w14:paraId="64D2298D"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D90E6A7" w14:textId="41C1345E" w:rsidR="00A912B7" w:rsidRPr="00A40A49" w:rsidRDefault="00144C06" w:rsidP="00CA04CC">
            <w:pPr>
              <w:rPr>
                <w:sz w:val="20"/>
                <w:szCs w:val="20"/>
              </w:rPr>
            </w:pPr>
            <w:r w:rsidRPr="00144C06">
              <w:rPr>
                <w:sz w:val="20"/>
                <w:szCs w:val="20"/>
              </w:rPr>
              <w:t>МО МР «Печора»</w:t>
            </w:r>
          </w:p>
        </w:tc>
        <w:tc>
          <w:tcPr>
            <w:tcW w:w="905" w:type="pct"/>
            <w:tcMar>
              <w:top w:w="57" w:type="dxa"/>
              <w:left w:w="57" w:type="dxa"/>
              <w:bottom w:w="57" w:type="dxa"/>
              <w:right w:w="57" w:type="dxa"/>
            </w:tcMar>
          </w:tcPr>
          <w:p w14:paraId="6AED8C1A" w14:textId="77777777" w:rsidR="00A912B7" w:rsidRPr="00A40A49" w:rsidRDefault="00A912B7" w:rsidP="00D046D5">
            <w:pPr>
              <w:jc w:val="center"/>
              <w:rPr>
                <w:sz w:val="20"/>
                <w:szCs w:val="20"/>
              </w:rPr>
            </w:pPr>
            <w:r>
              <w:rPr>
                <w:sz w:val="20"/>
                <w:szCs w:val="20"/>
              </w:rPr>
              <w:t>374</w:t>
            </w:r>
          </w:p>
        </w:tc>
      </w:tr>
      <w:tr w:rsidR="00A912B7" w:rsidRPr="00A40A49" w14:paraId="63ED2DE1" w14:textId="61778915" w:rsidTr="00A912B7">
        <w:tc>
          <w:tcPr>
            <w:tcW w:w="5000" w:type="pct"/>
            <w:gridSpan w:val="5"/>
            <w:tcMar>
              <w:top w:w="57" w:type="dxa"/>
              <w:left w:w="57" w:type="dxa"/>
              <w:bottom w:w="57" w:type="dxa"/>
              <w:right w:w="57" w:type="dxa"/>
            </w:tcMar>
          </w:tcPr>
          <w:p w14:paraId="0B9B67E3" w14:textId="77777777" w:rsidR="00A912B7" w:rsidRPr="00A40A49" w:rsidRDefault="00A912B7" w:rsidP="00CA04CC">
            <w:pPr>
              <w:jc w:val="center"/>
              <w:rPr>
                <w:b/>
                <w:sz w:val="20"/>
                <w:szCs w:val="20"/>
              </w:rPr>
            </w:pPr>
            <w:r w:rsidRPr="00A40A49">
              <w:rPr>
                <w:b/>
                <w:sz w:val="20"/>
                <w:szCs w:val="20"/>
              </w:rPr>
              <w:t>Биологические</w:t>
            </w:r>
          </w:p>
        </w:tc>
      </w:tr>
      <w:tr w:rsidR="00A912B7" w:rsidRPr="00A40A49" w14:paraId="08C84D23" w14:textId="7A1DCB88" w:rsidTr="00A912B7">
        <w:tc>
          <w:tcPr>
            <w:tcW w:w="5000" w:type="pct"/>
            <w:gridSpan w:val="5"/>
            <w:tcMar>
              <w:top w:w="57" w:type="dxa"/>
              <w:left w:w="57" w:type="dxa"/>
              <w:bottom w:w="57" w:type="dxa"/>
              <w:right w:w="57" w:type="dxa"/>
            </w:tcMar>
          </w:tcPr>
          <w:p w14:paraId="1D05F658" w14:textId="77777777" w:rsidR="00A912B7" w:rsidRPr="00A40A49" w:rsidRDefault="00A912B7" w:rsidP="00CA04CC">
            <w:pPr>
              <w:jc w:val="center"/>
              <w:rPr>
                <w:b/>
                <w:i/>
                <w:sz w:val="20"/>
                <w:szCs w:val="20"/>
              </w:rPr>
            </w:pPr>
            <w:r w:rsidRPr="00A40A49">
              <w:rPr>
                <w:b/>
                <w:i/>
                <w:sz w:val="20"/>
                <w:szCs w:val="20"/>
              </w:rPr>
              <w:t>Собственно биологические</w:t>
            </w:r>
          </w:p>
        </w:tc>
      </w:tr>
      <w:tr w:rsidR="00A912B7" w:rsidRPr="00A40A49" w14:paraId="2EFEF95D" w14:textId="77777777" w:rsidTr="00A912B7">
        <w:tc>
          <w:tcPr>
            <w:tcW w:w="291" w:type="pct"/>
            <w:tcMar>
              <w:top w:w="57" w:type="dxa"/>
              <w:left w:w="57" w:type="dxa"/>
              <w:bottom w:w="57" w:type="dxa"/>
              <w:right w:w="57" w:type="dxa"/>
            </w:tcMar>
          </w:tcPr>
          <w:p w14:paraId="0743EFEA" w14:textId="77777777" w:rsidR="00A912B7" w:rsidRPr="00A40A49" w:rsidRDefault="00A912B7" w:rsidP="00CA04CC">
            <w:pPr>
              <w:rPr>
                <w:sz w:val="20"/>
                <w:szCs w:val="20"/>
              </w:rPr>
            </w:pPr>
            <w:r w:rsidRPr="00A40A49">
              <w:rPr>
                <w:sz w:val="20"/>
                <w:szCs w:val="20"/>
              </w:rPr>
              <w:t>13</w:t>
            </w:r>
            <w:r>
              <w:rPr>
                <w:sz w:val="20"/>
                <w:szCs w:val="20"/>
              </w:rPr>
              <w:t>7</w:t>
            </w:r>
            <w:r w:rsidRPr="00A40A49">
              <w:rPr>
                <w:sz w:val="20"/>
                <w:szCs w:val="20"/>
              </w:rPr>
              <w:t>.</w:t>
            </w:r>
          </w:p>
        </w:tc>
        <w:tc>
          <w:tcPr>
            <w:tcW w:w="1126" w:type="pct"/>
            <w:tcMar>
              <w:top w:w="57" w:type="dxa"/>
              <w:left w:w="57" w:type="dxa"/>
              <w:bottom w:w="57" w:type="dxa"/>
              <w:right w:w="57" w:type="dxa"/>
            </w:tcMar>
          </w:tcPr>
          <w:p w14:paraId="5457A053" w14:textId="77777777" w:rsidR="00A912B7" w:rsidRPr="00A40A49" w:rsidRDefault="00A912B7" w:rsidP="00CA04CC">
            <w:pPr>
              <w:rPr>
                <w:sz w:val="20"/>
                <w:szCs w:val="20"/>
              </w:rPr>
            </w:pPr>
            <w:r w:rsidRPr="00A40A49">
              <w:rPr>
                <w:sz w:val="20"/>
                <w:szCs w:val="20"/>
              </w:rPr>
              <w:t>Сынинский</w:t>
            </w:r>
          </w:p>
        </w:tc>
        <w:tc>
          <w:tcPr>
            <w:tcW w:w="1311" w:type="pct"/>
            <w:tcMar>
              <w:top w:w="57" w:type="dxa"/>
              <w:left w:w="57" w:type="dxa"/>
              <w:bottom w:w="57" w:type="dxa"/>
              <w:right w:w="57" w:type="dxa"/>
            </w:tcMar>
          </w:tcPr>
          <w:p w14:paraId="40AE7275"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A88F3D0" w14:textId="77777777" w:rsidR="009521B7" w:rsidRDefault="009521B7" w:rsidP="00CA04CC">
            <w:pPr>
              <w:rPr>
                <w:sz w:val="20"/>
                <w:szCs w:val="20"/>
              </w:rPr>
            </w:pPr>
            <w:r>
              <w:rPr>
                <w:sz w:val="20"/>
                <w:szCs w:val="20"/>
              </w:rPr>
              <w:t>МО ГО «</w:t>
            </w:r>
            <w:r w:rsidRPr="00A40A49">
              <w:rPr>
                <w:sz w:val="20"/>
                <w:szCs w:val="20"/>
              </w:rPr>
              <w:t>Усинск</w:t>
            </w:r>
            <w:r>
              <w:rPr>
                <w:sz w:val="20"/>
                <w:szCs w:val="20"/>
              </w:rPr>
              <w:t>»</w:t>
            </w:r>
          </w:p>
          <w:p w14:paraId="1A9D08F3" w14:textId="332945C7" w:rsidR="00A912B7" w:rsidRPr="00A40A49" w:rsidRDefault="00144C06" w:rsidP="00CA04CC">
            <w:pPr>
              <w:rPr>
                <w:sz w:val="20"/>
                <w:szCs w:val="20"/>
              </w:rPr>
            </w:pPr>
            <w:r w:rsidRPr="00144C06">
              <w:rPr>
                <w:sz w:val="20"/>
                <w:szCs w:val="20"/>
              </w:rPr>
              <w:t>МО МР «Печора»</w:t>
            </w:r>
          </w:p>
        </w:tc>
        <w:tc>
          <w:tcPr>
            <w:tcW w:w="905" w:type="pct"/>
            <w:tcMar>
              <w:top w:w="57" w:type="dxa"/>
              <w:left w:w="57" w:type="dxa"/>
              <w:bottom w:w="57" w:type="dxa"/>
              <w:right w:w="57" w:type="dxa"/>
            </w:tcMar>
          </w:tcPr>
          <w:p w14:paraId="156D24A0" w14:textId="77777777" w:rsidR="00A912B7" w:rsidRPr="00A40A49" w:rsidRDefault="00A912B7" w:rsidP="00D046D5">
            <w:pPr>
              <w:jc w:val="center"/>
              <w:rPr>
                <w:sz w:val="20"/>
                <w:szCs w:val="20"/>
              </w:rPr>
            </w:pPr>
            <w:r>
              <w:rPr>
                <w:sz w:val="20"/>
                <w:szCs w:val="20"/>
              </w:rPr>
              <w:t>138 545</w:t>
            </w:r>
          </w:p>
        </w:tc>
      </w:tr>
      <w:tr w:rsidR="00A912B7" w:rsidRPr="00A40A49" w14:paraId="5721444A" w14:textId="07836A33" w:rsidTr="00A912B7">
        <w:tc>
          <w:tcPr>
            <w:tcW w:w="5000" w:type="pct"/>
            <w:gridSpan w:val="5"/>
            <w:tcMar>
              <w:top w:w="57" w:type="dxa"/>
              <w:left w:w="57" w:type="dxa"/>
              <w:bottom w:w="57" w:type="dxa"/>
              <w:right w:w="57" w:type="dxa"/>
            </w:tcMar>
          </w:tcPr>
          <w:p w14:paraId="06B133EA" w14:textId="77777777" w:rsidR="00A912B7" w:rsidRPr="00A40A49" w:rsidRDefault="00A912B7" w:rsidP="00CA04CC">
            <w:pPr>
              <w:jc w:val="center"/>
              <w:rPr>
                <w:b/>
                <w:i/>
                <w:sz w:val="20"/>
                <w:szCs w:val="20"/>
              </w:rPr>
            </w:pPr>
            <w:r w:rsidRPr="00A40A49">
              <w:rPr>
                <w:b/>
                <w:i/>
                <w:sz w:val="20"/>
                <w:szCs w:val="20"/>
              </w:rPr>
              <w:t>Ботанические</w:t>
            </w:r>
          </w:p>
        </w:tc>
      </w:tr>
      <w:tr w:rsidR="00A912B7" w:rsidRPr="00A40A49" w14:paraId="3A1B89B4" w14:textId="77777777" w:rsidTr="00A912B7">
        <w:tc>
          <w:tcPr>
            <w:tcW w:w="291" w:type="pct"/>
            <w:tcMar>
              <w:top w:w="57" w:type="dxa"/>
              <w:left w:w="57" w:type="dxa"/>
              <w:bottom w:w="57" w:type="dxa"/>
              <w:right w:w="57" w:type="dxa"/>
            </w:tcMar>
          </w:tcPr>
          <w:p w14:paraId="3245B223" w14:textId="77777777" w:rsidR="00A912B7" w:rsidRPr="00A40A49" w:rsidRDefault="00A912B7" w:rsidP="00CA04CC">
            <w:pPr>
              <w:rPr>
                <w:sz w:val="20"/>
                <w:szCs w:val="20"/>
              </w:rPr>
            </w:pPr>
            <w:r w:rsidRPr="00A40A49">
              <w:rPr>
                <w:sz w:val="20"/>
                <w:szCs w:val="20"/>
              </w:rPr>
              <w:t>13</w:t>
            </w:r>
            <w:r>
              <w:rPr>
                <w:sz w:val="20"/>
                <w:szCs w:val="20"/>
              </w:rPr>
              <w:t>8</w:t>
            </w:r>
            <w:r w:rsidRPr="00A40A49">
              <w:rPr>
                <w:sz w:val="20"/>
                <w:szCs w:val="20"/>
              </w:rPr>
              <w:t>.</w:t>
            </w:r>
          </w:p>
        </w:tc>
        <w:tc>
          <w:tcPr>
            <w:tcW w:w="1126" w:type="pct"/>
            <w:tcMar>
              <w:top w:w="57" w:type="dxa"/>
              <w:left w:w="57" w:type="dxa"/>
              <w:bottom w:w="57" w:type="dxa"/>
              <w:right w:w="57" w:type="dxa"/>
            </w:tcMar>
          </w:tcPr>
          <w:p w14:paraId="36CFA7BB" w14:textId="77777777" w:rsidR="00A912B7" w:rsidRPr="00A40A49" w:rsidRDefault="00A912B7" w:rsidP="00CA04CC">
            <w:pPr>
              <w:rPr>
                <w:sz w:val="20"/>
                <w:szCs w:val="20"/>
              </w:rPr>
            </w:pPr>
            <w:r w:rsidRPr="00A40A49">
              <w:rPr>
                <w:sz w:val="20"/>
                <w:szCs w:val="20"/>
              </w:rPr>
              <w:t>Анкерский лесопарк</w:t>
            </w:r>
          </w:p>
        </w:tc>
        <w:tc>
          <w:tcPr>
            <w:tcW w:w="1311" w:type="pct"/>
            <w:tcMar>
              <w:top w:w="57" w:type="dxa"/>
              <w:left w:w="57" w:type="dxa"/>
              <w:bottom w:w="57" w:type="dxa"/>
              <w:right w:w="57" w:type="dxa"/>
            </w:tcMar>
          </w:tcPr>
          <w:p w14:paraId="5762818E"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9110F81" w14:textId="77777777" w:rsidR="00A912B7" w:rsidRPr="00A40A49" w:rsidRDefault="00A912B7" w:rsidP="00CA04CC">
            <w:pPr>
              <w:rPr>
                <w:sz w:val="20"/>
                <w:szCs w:val="20"/>
              </w:rPr>
            </w:pPr>
            <w:r>
              <w:rPr>
                <w:sz w:val="20"/>
                <w:szCs w:val="20"/>
              </w:rPr>
              <w:t>МО МР «Прилузский»</w:t>
            </w:r>
          </w:p>
        </w:tc>
        <w:tc>
          <w:tcPr>
            <w:tcW w:w="905" w:type="pct"/>
            <w:tcMar>
              <w:top w:w="57" w:type="dxa"/>
              <w:left w:w="57" w:type="dxa"/>
              <w:bottom w:w="57" w:type="dxa"/>
              <w:right w:w="57" w:type="dxa"/>
            </w:tcMar>
          </w:tcPr>
          <w:p w14:paraId="1E8CCFC9" w14:textId="77777777" w:rsidR="00A912B7" w:rsidRPr="00E25CBB" w:rsidRDefault="00A912B7" w:rsidP="00D046D5">
            <w:pPr>
              <w:jc w:val="center"/>
              <w:rPr>
                <w:sz w:val="20"/>
                <w:szCs w:val="20"/>
                <w:highlight w:val="yellow"/>
              </w:rPr>
            </w:pPr>
            <w:r w:rsidRPr="00F76E90">
              <w:rPr>
                <w:sz w:val="20"/>
                <w:szCs w:val="20"/>
              </w:rPr>
              <w:t>3,6</w:t>
            </w:r>
          </w:p>
        </w:tc>
      </w:tr>
      <w:tr w:rsidR="00A912B7" w:rsidRPr="00A40A49" w14:paraId="04C1E579" w14:textId="77777777" w:rsidTr="00A912B7">
        <w:tc>
          <w:tcPr>
            <w:tcW w:w="291" w:type="pct"/>
            <w:tcMar>
              <w:top w:w="57" w:type="dxa"/>
              <w:left w:w="57" w:type="dxa"/>
              <w:bottom w:w="57" w:type="dxa"/>
              <w:right w:w="57" w:type="dxa"/>
            </w:tcMar>
          </w:tcPr>
          <w:p w14:paraId="4D7E8499" w14:textId="77777777" w:rsidR="00A912B7" w:rsidRPr="00A40A49" w:rsidRDefault="00A912B7" w:rsidP="00CA04CC">
            <w:pPr>
              <w:rPr>
                <w:sz w:val="20"/>
                <w:szCs w:val="20"/>
              </w:rPr>
            </w:pPr>
            <w:r w:rsidRPr="00A40A49">
              <w:rPr>
                <w:sz w:val="20"/>
                <w:szCs w:val="20"/>
              </w:rPr>
              <w:t>13</w:t>
            </w:r>
            <w:r>
              <w:rPr>
                <w:sz w:val="20"/>
                <w:szCs w:val="20"/>
              </w:rPr>
              <w:t>9</w:t>
            </w:r>
            <w:r w:rsidRPr="00A40A49">
              <w:rPr>
                <w:sz w:val="20"/>
                <w:szCs w:val="20"/>
              </w:rPr>
              <w:t>.</w:t>
            </w:r>
          </w:p>
        </w:tc>
        <w:tc>
          <w:tcPr>
            <w:tcW w:w="1126" w:type="pct"/>
            <w:tcMar>
              <w:top w:w="57" w:type="dxa"/>
              <w:left w:w="57" w:type="dxa"/>
              <w:bottom w:w="57" w:type="dxa"/>
              <w:right w:w="57" w:type="dxa"/>
            </w:tcMar>
          </w:tcPr>
          <w:p w14:paraId="09B1C2FE" w14:textId="77777777" w:rsidR="00A912B7" w:rsidRPr="00A40A49" w:rsidRDefault="00A912B7" w:rsidP="00CA04CC">
            <w:pPr>
              <w:rPr>
                <w:sz w:val="20"/>
                <w:szCs w:val="20"/>
              </w:rPr>
            </w:pPr>
            <w:r w:rsidRPr="00A40A49">
              <w:rPr>
                <w:sz w:val="20"/>
                <w:szCs w:val="20"/>
              </w:rPr>
              <w:t>Верхнецилемский</w:t>
            </w:r>
          </w:p>
        </w:tc>
        <w:tc>
          <w:tcPr>
            <w:tcW w:w="1311" w:type="pct"/>
            <w:tcMar>
              <w:top w:w="57" w:type="dxa"/>
              <w:left w:w="57" w:type="dxa"/>
              <w:bottom w:w="57" w:type="dxa"/>
              <w:right w:w="57" w:type="dxa"/>
            </w:tcMar>
          </w:tcPr>
          <w:p w14:paraId="039242D9"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831E931" w14:textId="461713B1" w:rsidR="00A912B7" w:rsidRPr="00A40A49" w:rsidRDefault="00A912B7" w:rsidP="00CA04CC">
            <w:pPr>
              <w:rPr>
                <w:sz w:val="20"/>
                <w:szCs w:val="20"/>
              </w:rPr>
            </w:pPr>
            <w:r>
              <w:rPr>
                <w:sz w:val="20"/>
                <w:szCs w:val="20"/>
              </w:rPr>
              <w:t>МО МР</w:t>
            </w:r>
            <w:r w:rsidR="000C0C52">
              <w:rPr>
                <w:sz w:val="20"/>
                <w:szCs w:val="20"/>
              </w:rPr>
              <w:t xml:space="preserve"> </w:t>
            </w:r>
            <w:r w:rsidRPr="00A40A49">
              <w:rPr>
                <w:sz w:val="20"/>
                <w:szCs w:val="20"/>
              </w:rPr>
              <w:t>«Усть-Цилемский»</w:t>
            </w:r>
          </w:p>
        </w:tc>
        <w:tc>
          <w:tcPr>
            <w:tcW w:w="905" w:type="pct"/>
            <w:tcMar>
              <w:top w:w="57" w:type="dxa"/>
              <w:left w:w="57" w:type="dxa"/>
              <w:bottom w:w="57" w:type="dxa"/>
              <w:right w:w="57" w:type="dxa"/>
            </w:tcMar>
          </w:tcPr>
          <w:p w14:paraId="6DCBBE23" w14:textId="77777777" w:rsidR="00A912B7" w:rsidRPr="00A40A49" w:rsidRDefault="00A912B7" w:rsidP="00D046D5">
            <w:pPr>
              <w:jc w:val="center"/>
              <w:rPr>
                <w:sz w:val="20"/>
                <w:szCs w:val="20"/>
              </w:rPr>
            </w:pPr>
            <w:r w:rsidRPr="00A40A49">
              <w:rPr>
                <w:sz w:val="20"/>
                <w:szCs w:val="20"/>
              </w:rPr>
              <w:t>13 200</w:t>
            </w:r>
          </w:p>
        </w:tc>
      </w:tr>
      <w:tr w:rsidR="00A912B7" w:rsidRPr="00A40A49" w14:paraId="152234E5" w14:textId="77777777" w:rsidTr="00A912B7">
        <w:tc>
          <w:tcPr>
            <w:tcW w:w="291" w:type="pct"/>
            <w:tcMar>
              <w:top w:w="57" w:type="dxa"/>
              <w:left w:w="57" w:type="dxa"/>
              <w:bottom w:w="57" w:type="dxa"/>
              <w:right w:w="57" w:type="dxa"/>
            </w:tcMar>
          </w:tcPr>
          <w:p w14:paraId="1D8CFA5F" w14:textId="77777777" w:rsidR="00A912B7" w:rsidRPr="00A40A49" w:rsidRDefault="00A912B7" w:rsidP="00CA04CC">
            <w:pPr>
              <w:rPr>
                <w:sz w:val="20"/>
                <w:szCs w:val="20"/>
              </w:rPr>
            </w:pPr>
            <w:r w:rsidRPr="004D799E">
              <w:rPr>
                <w:sz w:val="20"/>
                <w:szCs w:val="20"/>
              </w:rPr>
              <w:t>140.</w:t>
            </w:r>
          </w:p>
        </w:tc>
        <w:tc>
          <w:tcPr>
            <w:tcW w:w="1126" w:type="pct"/>
            <w:tcMar>
              <w:top w:w="57" w:type="dxa"/>
              <w:left w:w="57" w:type="dxa"/>
              <w:bottom w:w="57" w:type="dxa"/>
              <w:right w:w="57" w:type="dxa"/>
            </w:tcMar>
          </w:tcPr>
          <w:p w14:paraId="446DD6D1" w14:textId="77777777" w:rsidR="00A912B7" w:rsidRPr="00A40A49" w:rsidRDefault="00A912B7" w:rsidP="00CA04CC">
            <w:pPr>
              <w:rPr>
                <w:sz w:val="20"/>
                <w:szCs w:val="20"/>
              </w:rPr>
            </w:pPr>
            <w:r w:rsidRPr="00A40A49">
              <w:rPr>
                <w:sz w:val="20"/>
                <w:szCs w:val="20"/>
              </w:rPr>
              <w:t>Вуктыльский</w:t>
            </w:r>
          </w:p>
        </w:tc>
        <w:tc>
          <w:tcPr>
            <w:tcW w:w="1311" w:type="pct"/>
            <w:tcMar>
              <w:top w:w="57" w:type="dxa"/>
              <w:left w:w="57" w:type="dxa"/>
              <w:bottom w:w="57" w:type="dxa"/>
              <w:right w:w="57" w:type="dxa"/>
            </w:tcMar>
          </w:tcPr>
          <w:p w14:paraId="44D6F4A1"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045C5E9" w14:textId="5AB5F28F" w:rsidR="00A912B7" w:rsidRPr="00A40A49" w:rsidRDefault="00A912B7" w:rsidP="00CA04CC">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4FC659D4" w14:textId="77777777" w:rsidR="00A912B7" w:rsidRPr="00A40A49" w:rsidRDefault="00A912B7" w:rsidP="00D046D5">
            <w:pPr>
              <w:jc w:val="center"/>
              <w:rPr>
                <w:sz w:val="20"/>
                <w:szCs w:val="20"/>
              </w:rPr>
            </w:pPr>
            <w:r>
              <w:rPr>
                <w:sz w:val="20"/>
                <w:szCs w:val="20"/>
              </w:rPr>
              <w:t>30,3</w:t>
            </w:r>
          </w:p>
        </w:tc>
      </w:tr>
      <w:tr w:rsidR="00A912B7" w:rsidRPr="00A40A49" w14:paraId="1F63390E" w14:textId="77777777" w:rsidTr="00A912B7">
        <w:tc>
          <w:tcPr>
            <w:tcW w:w="291" w:type="pct"/>
            <w:tcMar>
              <w:top w:w="57" w:type="dxa"/>
              <w:left w:w="57" w:type="dxa"/>
              <w:bottom w:w="57" w:type="dxa"/>
              <w:right w:w="57" w:type="dxa"/>
            </w:tcMar>
          </w:tcPr>
          <w:p w14:paraId="5C53F2C8" w14:textId="77777777" w:rsidR="00A912B7" w:rsidRPr="004D799E" w:rsidRDefault="00A912B7" w:rsidP="00CA04CC">
            <w:pPr>
              <w:rPr>
                <w:sz w:val="20"/>
                <w:szCs w:val="20"/>
              </w:rPr>
            </w:pPr>
            <w:r w:rsidRPr="00A40A49">
              <w:rPr>
                <w:sz w:val="20"/>
                <w:szCs w:val="20"/>
              </w:rPr>
              <w:t>1</w:t>
            </w:r>
            <w:r>
              <w:rPr>
                <w:sz w:val="20"/>
                <w:szCs w:val="20"/>
              </w:rPr>
              <w:t>41</w:t>
            </w:r>
            <w:r w:rsidRPr="00A40A49">
              <w:rPr>
                <w:sz w:val="20"/>
                <w:szCs w:val="20"/>
              </w:rPr>
              <w:t>.</w:t>
            </w:r>
          </w:p>
        </w:tc>
        <w:tc>
          <w:tcPr>
            <w:tcW w:w="1126" w:type="pct"/>
            <w:tcMar>
              <w:top w:w="57" w:type="dxa"/>
              <w:left w:w="57" w:type="dxa"/>
              <w:bottom w:w="57" w:type="dxa"/>
              <w:right w:w="57" w:type="dxa"/>
            </w:tcMar>
          </w:tcPr>
          <w:p w14:paraId="1B95C856" w14:textId="77777777" w:rsidR="00A912B7" w:rsidRPr="00A40A49" w:rsidRDefault="00A912B7" w:rsidP="00CA04CC">
            <w:pPr>
              <w:rPr>
                <w:sz w:val="20"/>
                <w:szCs w:val="20"/>
              </w:rPr>
            </w:pPr>
            <w:r w:rsidRPr="00A40A49">
              <w:rPr>
                <w:sz w:val="20"/>
                <w:szCs w:val="20"/>
              </w:rPr>
              <w:t>Габшорский</w:t>
            </w:r>
          </w:p>
        </w:tc>
        <w:tc>
          <w:tcPr>
            <w:tcW w:w="1311" w:type="pct"/>
            <w:tcMar>
              <w:top w:w="57" w:type="dxa"/>
              <w:left w:w="57" w:type="dxa"/>
              <w:bottom w:w="57" w:type="dxa"/>
              <w:right w:w="57" w:type="dxa"/>
            </w:tcMar>
          </w:tcPr>
          <w:p w14:paraId="5C335160"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523A21E" w14:textId="76CDB731" w:rsidR="00A912B7" w:rsidRPr="00A40A49" w:rsidRDefault="00A912B7" w:rsidP="00CA04CC">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330F37AF" w14:textId="77777777" w:rsidR="00A912B7" w:rsidRPr="00A40A49" w:rsidRDefault="00A912B7" w:rsidP="00D046D5">
            <w:pPr>
              <w:jc w:val="center"/>
              <w:rPr>
                <w:sz w:val="20"/>
                <w:szCs w:val="20"/>
              </w:rPr>
            </w:pPr>
            <w:r>
              <w:rPr>
                <w:sz w:val="20"/>
                <w:szCs w:val="20"/>
              </w:rPr>
              <w:t>89,3</w:t>
            </w:r>
          </w:p>
        </w:tc>
      </w:tr>
      <w:tr w:rsidR="00A912B7" w:rsidRPr="00A40A49" w14:paraId="207A743B" w14:textId="77777777" w:rsidTr="00A912B7">
        <w:tc>
          <w:tcPr>
            <w:tcW w:w="291" w:type="pct"/>
            <w:tcMar>
              <w:top w:w="57" w:type="dxa"/>
              <w:left w:w="57" w:type="dxa"/>
              <w:bottom w:w="57" w:type="dxa"/>
              <w:right w:w="57" w:type="dxa"/>
            </w:tcMar>
          </w:tcPr>
          <w:p w14:paraId="3C908EAD" w14:textId="77777777" w:rsidR="00A912B7" w:rsidRPr="00A40A49" w:rsidRDefault="00A912B7" w:rsidP="00CA04CC">
            <w:pPr>
              <w:rPr>
                <w:sz w:val="20"/>
                <w:szCs w:val="20"/>
              </w:rPr>
            </w:pPr>
            <w:r w:rsidRPr="00A40A49">
              <w:rPr>
                <w:sz w:val="20"/>
                <w:szCs w:val="20"/>
              </w:rPr>
              <w:lastRenderedPageBreak/>
              <w:t>1</w:t>
            </w:r>
            <w:r>
              <w:rPr>
                <w:sz w:val="20"/>
                <w:szCs w:val="20"/>
              </w:rPr>
              <w:t>42</w:t>
            </w:r>
            <w:r w:rsidRPr="00A40A49">
              <w:rPr>
                <w:sz w:val="20"/>
                <w:szCs w:val="20"/>
              </w:rPr>
              <w:t>.</w:t>
            </w:r>
          </w:p>
        </w:tc>
        <w:tc>
          <w:tcPr>
            <w:tcW w:w="1126" w:type="pct"/>
            <w:tcMar>
              <w:top w:w="57" w:type="dxa"/>
              <w:left w:w="57" w:type="dxa"/>
              <w:bottom w:w="57" w:type="dxa"/>
              <w:right w:w="57" w:type="dxa"/>
            </w:tcMar>
          </w:tcPr>
          <w:p w14:paraId="10BE4C5B" w14:textId="77777777" w:rsidR="00A912B7" w:rsidRPr="00A40A49" w:rsidRDefault="00A912B7" w:rsidP="00CA04CC">
            <w:pPr>
              <w:rPr>
                <w:sz w:val="20"/>
                <w:szCs w:val="20"/>
              </w:rPr>
            </w:pPr>
            <w:r w:rsidRPr="00A40A49">
              <w:rPr>
                <w:sz w:val="20"/>
                <w:szCs w:val="20"/>
              </w:rPr>
              <w:t>Заозерский</w:t>
            </w:r>
          </w:p>
        </w:tc>
        <w:tc>
          <w:tcPr>
            <w:tcW w:w="1311" w:type="pct"/>
            <w:tcMar>
              <w:top w:w="57" w:type="dxa"/>
              <w:left w:w="57" w:type="dxa"/>
              <w:bottom w:w="57" w:type="dxa"/>
              <w:right w:w="57" w:type="dxa"/>
            </w:tcMar>
          </w:tcPr>
          <w:p w14:paraId="6F83F9CD"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51316E6" w14:textId="77777777" w:rsidR="00A912B7" w:rsidRPr="00A40A49" w:rsidRDefault="00A912B7" w:rsidP="00CA04CC">
            <w:pPr>
              <w:rPr>
                <w:sz w:val="20"/>
                <w:szCs w:val="20"/>
              </w:rPr>
            </w:pPr>
            <w:r>
              <w:rPr>
                <w:sz w:val="20"/>
                <w:szCs w:val="20"/>
              </w:rPr>
              <w:t>МО МР «Сысольский»</w:t>
            </w:r>
          </w:p>
        </w:tc>
        <w:tc>
          <w:tcPr>
            <w:tcW w:w="905" w:type="pct"/>
            <w:tcMar>
              <w:top w:w="57" w:type="dxa"/>
              <w:left w:w="57" w:type="dxa"/>
              <w:bottom w:w="57" w:type="dxa"/>
              <w:right w:w="57" w:type="dxa"/>
            </w:tcMar>
          </w:tcPr>
          <w:p w14:paraId="38623EE9" w14:textId="77777777" w:rsidR="00A912B7" w:rsidRPr="00A40A49" w:rsidRDefault="00A912B7" w:rsidP="00D046D5">
            <w:pPr>
              <w:jc w:val="center"/>
              <w:rPr>
                <w:sz w:val="20"/>
                <w:szCs w:val="20"/>
              </w:rPr>
            </w:pPr>
            <w:r>
              <w:rPr>
                <w:sz w:val="20"/>
                <w:szCs w:val="20"/>
              </w:rPr>
              <w:t>3100</w:t>
            </w:r>
          </w:p>
        </w:tc>
      </w:tr>
      <w:tr w:rsidR="00A912B7" w:rsidRPr="00A40A49" w14:paraId="36765867" w14:textId="77777777" w:rsidTr="00A912B7">
        <w:tc>
          <w:tcPr>
            <w:tcW w:w="291" w:type="pct"/>
            <w:tcMar>
              <w:top w:w="57" w:type="dxa"/>
              <w:left w:w="57" w:type="dxa"/>
              <w:bottom w:w="57" w:type="dxa"/>
              <w:right w:w="57" w:type="dxa"/>
            </w:tcMar>
          </w:tcPr>
          <w:p w14:paraId="14C9C3F8" w14:textId="77777777" w:rsidR="00A912B7" w:rsidRPr="00A40A49" w:rsidRDefault="00A912B7" w:rsidP="00CA04CC">
            <w:pPr>
              <w:rPr>
                <w:sz w:val="20"/>
                <w:szCs w:val="20"/>
              </w:rPr>
            </w:pPr>
            <w:r>
              <w:rPr>
                <w:sz w:val="20"/>
                <w:szCs w:val="20"/>
              </w:rPr>
              <w:t>143.</w:t>
            </w:r>
          </w:p>
        </w:tc>
        <w:tc>
          <w:tcPr>
            <w:tcW w:w="1126" w:type="pct"/>
            <w:tcMar>
              <w:top w:w="57" w:type="dxa"/>
              <w:left w:w="57" w:type="dxa"/>
              <w:bottom w:w="57" w:type="dxa"/>
              <w:right w:w="57" w:type="dxa"/>
            </w:tcMar>
          </w:tcPr>
          <w:p w14:paraId="1B6FADFA" w14:textId="77777777" w:rsidR="00A912B7" w:rsidRPr="00A40A49" w:rsidRDefault="00A912B7" w:rsidP="00CA04CC">
            <w:pPr>
              <w:rPr>
                <w:sz w:val="20"/>
                <w:szCs w:val="20"/>
              </w:rPr>
            </w:pPr>
            <w:r w:rsidRPr="00A40A49">
              <w:rPr>
                <w:sz w:val="20"/>
                <w:szCs w:val="20"/>
              </w:rPr>
              <w:t>Комский</w:t>
            </w:r>
          </w:p>
        </w:tc>
        <w:tc>
          <w:tcPr>
            <w:tcW w:w="1311" w:type="pct"/>
            <w:tcMar>
              <w:top w:w="57" w:type="dxa"/>
              <w:left w:w="57" w:type="dxa"/>
              <w:bottom w:w="57" w:type="dxa"/>
              <w:right w:w="57" w:type="dxa"/>
            </w:tcMar>
          </w:tcPr>
          <w:p w14:paraId="26722218" w14:textId="77777777" w:rsidR="00A912B7" w:rsidRPr="00A40A49" w:rsidRDefault="00A912B7" w:rsidP="00CA04CC">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392B722" w14:textId="77777777" w:rsidR="00A912B7" w:rsidRPr="00A40A49" w:rsidRDefault="00A912B7" w:rsidP="00CA04CC">
            <w:pPr>
              <w:rPr>
                <w:sz w:val="20"/>
                <w:szCs w:val="20"/>
              </w:rPr>
            </w:pPr>
            <w:r>
              <w:rPr>
                <w:sz w:val="20"/>
                <w:szCs w:val="20"/>
              </w:rPr>
              <w:t>МО МР «Койгородский»</w:t>
            </w:r>
          </w:p>
        </w:tc>
        <w:tc>
          <w:tcPr>
            <w:tcW w:w="905" w:type="pct"/>
            <w:tcMar>
              <w:top w:w="57" w:type="dxa"/>
              <w:left w:w="57" w:type="dxa"/>
              <w:bottom w:w="57" w:type="dxa"/>
              <w:right w:w="57" w:type="dxa"/>
            </w:tcMar>
          </w:tcPr>
          <w:p w14:paraId="2E88409C" w14:textId="77777777" w:rsidR="00A912B7" w:rsidRPr="00A40A49" w:rsidRDefault="00A912B7" w:rsidP="00D046D5">
            <w:pPr>
              <w:jc w:val="center"/>
              <w:rPr>
                <w:sz w:val="20"/>
                <w:szCs w:val="20"/>
              </w:rPr>
            </w:pPr>
            <w:r>
              <w:rPr>
                <w:sz w:val="20"/>
                <w:szCs w:val="20"/>
              </w:rPr>
              <w:t>797</w:t>
            </w:r>
          </w:p>
        </w:tc>
      </w:tr>
      <w:tr w:rsidR="00A912B7" w:rsidRPr="00A40A49" w14:paraId="11DBCEF0" w14:textId="77777777" w:rsidTr="00A912B7">
        <w:tc>
          <w:tcPr>
            <w:tcW w:w="291" w:type="pct"/>
            <w:tcMar>
              <w:top w:w="57" w:type="dxa"/>
              <w:left w:w="57" w:type="dxa"/>
              <w:bottom w:w="57" w:type="dxa"/>
              <w:right w:w="57" w:type="dxa"/>
            </w:tcMar>
          </w:tcPr>
          <w:p w14:paraId="752A3CE9" w14:textId="77777777" w:rsidR="00A912B7" w:rsidRPr="00A40A49" w:rsidRDefault="00A912B7" w:rsidP="00173671">
            <w:pPr>
              <w:rPr>
                <w:sz w:val="20"/>
                <w:szCs w:val="20"/>
              </w:rPr>
            </w:pPr>
            <w:r w:rsidRPr="00A40A49">
              <w:rPr>
                <w:sz w:val="20"/>
                <w:szCs w:val="20"/>
              </w:rPr>
              <w:t>1</w:t>
            </w:r>
            <w:r>
              <w:rPr>
                <w:sz w:val="20"/>
                <w:szCs w:val="20"/>
              </w:rPr>
              <w:t>44</w:t>
            </w:r>
            <w:r w:rsidRPr="00A40A49">
              <w:rPr>
                <w:sz w:val="20"/>
                <w:szCs w:val="20"/>
              </w:rPr>
              <w:t>.</w:t>
            </w:r>
          </w:p>
        </w:tc>
        <w:tc>
          <w:tcPr>
            <w:tcW w:w="1126" w:type="pct"/>
            <w:tcMar>
              <w:top w:w="57" w:type="dxa"/>
              <w:left w:w="57" w:type="dxa"/>
              <w:bottom w:w="57" w:type="dxa"/>
              <w:right w:w="57" w:type="dxa"/>
            </w:tcMar>
          </w:tcPr>
          <w:p w14:paraId="706F9A26" w14:textId="77777777" w:rsidR="00A912B7" w:rsidRPr="00A40A49" w:rsidRDefault="00A912B7" w:rsidP="00173671">
            <w:pPr>
              <w:rPr>
                <w:sz w:val="20"/>
                <w:szCs w:val="20"/>
              </w:rPr>
            </w:pPr>
            <w:r w:rsidRPr="00A40A49">
              <w:rPr>
                <w:sz w:val="20"/>
                <w:szCs w:val="20"/>
              </w:rPr>
              <w:t xml:space="preserve">Корабельная чаща </w:t>
            </w:r>
          </w:p>
        </w:tc>
        <w:tc>
          <w:tcPr>
            <w:tcW w:w="1311" w:type="pct"/>
            <w:tcMar>
              <w:top w:w="57" w:type="dxa"/>
              <w:left w:w="57" w:type="dxa"/>
              <w:bottom w:w="57" w:type="dxa"/>
              <w:right w:w="57" w:type="dxa"/>
            </w:tcMar>
          </w:tcPr>
          <w:p w14:paraId="0479860A" w14:textId="77777777" w:rsidR="00A912B7" w:rsidRPr="00A40A49"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517E634" w14:textId="77777777" w:rsidR="00A912B7" w:rsidRPr="00A40A49" w:rsidRDefault="00A912B7" w:rsidP="00173671">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40E7380D" w14:textId="77777777" w:rsidR="00A912B7" w:rsidRPr="00A40A49" w:rsidRDefault="00A912B7" w:rsidP="00D046D5">
            <w:pPr>
              <w:jc w:val="center"/>
              <w:rPr>
                <w:sz w:val="20"/>
                <w:szCs w:val="20"/>
              </w:rPr>
            </w:pPr>
            <w:r>
              <w:rPr>
                <w:sz w:val="20"/>
                <w:szCs w:val="20"/>
              </w:rPr>
              <w:t>1070</w:t>
            </w:r>
          </w:p>
        </w:tc>
      </w:tr>
      <w:tr w:rsidR="00A912B7" w:rsidRPr="00A40A49" w14:paraId="5A6649EF" w14:textId="77777777" w:rsidTr="00A912B7">
        <w:tc>
          <w:tcPr>
            <w:tcW w:w="291" w:type="pct"/>
            <w:tcMar>
              <w:top w:w="57" w:type="dxa"/>
              <w:left w:w="57" w:type="dxa"/>
              <w:bottom w:w="57" w:type="dxa"/>
              <w:right w:w="57" w:type="dxa"/>
            </w:tcMar>
          </w:tcPr>
          <w:p w14:paraId="389E8FA7" w14:textId="77777777" w:rsidR="00A912B7" w:rsidRPr="00A40A49" w:rsidRDefault="00A912B7" w:rsidP="00173671">
            <w:pPr>
              <w:rPr>
                <w:sz w:val="20"/>
                <w:szCs w:val="20"/>
              </w:rPr>
            </w:pPr>
            <w:r w:rsidRPr="00A40A49">
              <w:rPr>
                <w:sz w:val="20"/>
                <w:szCs w:val="20"/>
              </w:rPr>
              <w:t>14</w:t>
            </w:r>
            <w:r>
              <w:rPr>
                <w:sz w:val="20"/>
                <w:szCs w:val="20"/>
              </w:rPr>
              <w:t>5</w:t>
            </w:r>
            <w:r w:rsidRPr="00A40A49">
              <w:rPr>
                <w:sz w:val="20"/>
                <w:szCs w:val="20"/>
              </w:rPr>
              <w:t>.</w:t>
            </w:r>
          </w:p>
        </w:tc>
        <w:tc>
          <w:tcPr>
            <w:tcW w:w="1126" w:type="pct"/>
            <w:tcMar>
              <w:top w:w="57" w:type="dxa"/>
              <w:left w:w="57" w:type="dxa"/>
              <w:bottom w:w="57" w:type="dxa"/>
              <w:right w:w="57" w:type="dxa"/>
            </w:tcMar>
          </w:tcPr>
          <w:p w14:paraId="35F9BD11" w14:textId="77777777" w:rsidR="00A912B7" w:rsidRPr="004D799E" w:rsidRDefault="00A912B7" w:rsidP="00173671">
            <w:pPr>
              <w:rPr>
                <w:sz w:val="20"/>
                <w:szCs w:val="20"/>
              </w:rPr>
            </w:pPr>
            <w:r w:rsidRPr="004D799E">
              <w:rPr>
                <w:sz w:val="20"/>
                <w:szCs w:val="20"/>
              </w:rPr>
              <w:t>Летский</w:t>
            </w:r>
          </w:p>
        </w:tc>
        <w:tc>
          <w:tcPr>
            <w:tcW w:w="1311" w:type="pct"/>
            <w:tcMar>
              <w:top w:w="57" w:type="dxa"/>
              <w:left w:w="57" w:type="dxa"/>
              <w:bottom w:w="57" w:type="dxa"/>
              <w:right w:w="57" w:type="dxa"/>
            </w:tcMar>
          </w:tcPr>
          <w:p w14:paraId="48D70A98" w14:textId="77777777" w:rsidR="00A912B7" w:rsidRPr="004D799E"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CBE45C0" w14:textId="77777777" w:rsidR="00A912B7" w:rsidRPr="004D799E" w:rsidRDefault="00A912B7" w:rsidP="00173671">
            <w:pPr>
              <w:rPr>
                <w:sz w:val="20"/>
                <w:szCs w:val="20"/>
              </w:rPr>
            </w:pPr>
            <w:r w:rsidRPr="004D799E">
              <w:rPr>
                <w:sz w:val="20"/>
                <w:szCs w:val="20"/>
              </w:rPr>
              <w:t>МО МР «Прилузский»</w:t>
            </w:r>
          </w:p>
        </w:tc>
        <w:tc>
          <w:tcPr>
            <w:tcW w:w="905" w:type="pct"/>
            <w:tcMar>
              <w:top w:w="57" w:type="dxa"/>
              <w:left w:w="57" w:type="dxa"/>
              <w:bottom w:w="57" w:type="dxa"/>
              <w:right w:w="57" w:type="dxa"/>
            </w:tcMar>
          </w:tcPr>
          <w:p w14:paraId="2A86E378" w14:textId="77777777" w:rsidR="00A912B7" w:rsidRPr="004D799E" w:rsidRDefault="00A912B7" w:rsidP="00D046D5">
            <w:pPr>
              <w:jc w:val="center"/>
              <w:rPr>
                <w:sz w:val="20"/>
                <w:szCs w:val="20"/>
              </w:rPr>
            </w:pPr>
            <w:r w:rsidRPr="004D799E">
              <w:rPr>
                <w:sz w:val="20"/>
                <w:szCs w:val="20"/>
              </w:rPr>
              <w:t>108</w:t>
            </w:r>
          </w:p>
        </w:tc>
      </w:tr>
      <w:tr w:rsidR="00A912B7" w:rsidRPr="00A40A49" w14:paraId="3311B9E4" w14:textId="77777777" w:rsidTr="00A912B7">
        <w:tc>
          <w:tcPr>
            <w:tcW w:w="291" w:type="pct"/>
            <w:tcMar>
              <w:top w:w="57" w:type="dxa"/>
              <w:left w:w="57" w:type="dxa"/>
              <w:bottom w:w="57" w:type="dxa"/>
              <w:right w:w="57" w:type="dxa"/>
            </w:tcMar>
          </w:tcPr>
          <w:p w14:paraId="212F3403" w14:textId="77777777" w:rsidR="00A912B7" w:rsidRPr="00A40A49" w:rsidRDefault="00A912B7" w:rsidP="00173671">
            <w:pPr>
              <w:rPr>
                <w:sz w:val="20"/>
                <w:szCs w:val="20"/>
              </w:rPr>
            </w:pPr>
            <w:r w:rsidRPr="00A40A49">
              <w:rPr>
                <w:sz w:val="20"/>
                <w:szCs w:val="20"/>
              </w:rPr>
              <w:t>14</w:t>
            </w:r>
            <w:r>
              <w:rPr>
                <w:sz w:val="20"/>
                <w:szCs w:val="20"/>
              </w:rPr>
              <w:t>6</w:t>
            </w:r>
            <w:r w:rsidRPr="00A40A49">
              <w:rPr>
                <w:sz w:val="20"/>
                <w:szCs w:val="20"/>
              </w:rPr>
              <w:t>.</w:t>
            </w:r>
          </w:p>
        </w:tc>
        <w:tc>
          <w:tcPr>
            <w:tcW w:w="1126" w:type="pct"/>
            <w:tcMar>
              <w:top w:w="57" w:type="dxa"/>
              <w:left w:w="57" w:type="dxa"/>
              <w:bottom w:w="57" w:type="dxa"/>
              <w:right w:w="57" w:type="dxa"/>
            </w:tcMar>
          </w:tcPr>
          <w:p w14:paraId="2AEB16EE" w14:textId="77777777" w:rsidR="00A912B7" w:rsidRPr="004D799E" w:rsidRDefault="00A912B7" w:rsidP="00173671">
            <w:pPr>
              <w:rPr>
                <w:sz w:val="20"/>
                <w:szCs w:val="20"/>
              </w:rPr>
            </w:pPr>
            <w:r w:rsidRPr="004D799E">
              <w:rPr>
                <w:sz w:val="20"/>
                <w:szCs w:val="20"/>
              </w:rPr>
              <w:t>Мыльский</w:t>
            </w:r>
          </w:p>
        </w:tc>
        <w:tc>
          <w:tcPr>
            <w:tcW w:w="1311" w:type="pct"/>
            <w:tcMar>
              <w:top w:w="57" w:type="dxa"/>
              <w:left w:w="57" w:type="dxa"/>
              <w:bottom w:w="57" w:type="dxa"/>
              <w:right w:w="57" w:type="dxa"/>
            </w:tcMar>
          </w:tcPr>
          <w:p w14:paraId="17DB7903" w14:textId="77777777" w:rsidR="00A912B7" w:rsidRPr="004D799E" w:rsidRDefault="00A912B7" w:rsidP="00173671">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6EB869E3" w14:textId="02B6492B" w:rsidR="00A912B7" w:rsidRPr="004D799E" w:rsidRDefault="00A912B7" w:rsidP="00173671">
            <w:pPr>
              <w:rPr>
                <w:sz w:val="20"/>
                <w:szCs w:val="20"/>
              </w:rPr>
            </w:pPr>
            <w:r w:rsidRPr="004D799E">
              <w:rPr>
                <w:sz w:val="20"/>
                <w:szCs w:val="20"/>
              </w:rPr>
              <w:t>МО МР</w:t>
            </w:r>
            <w:r w:rsidR="000C0C52">
              <w:rPr>
                <w:sz w:val="20"/>
                <w:szCs w:val="20"/>
              </w:rPr>
              <w:t xml:space="preserve"> </w:t>
            </w:r>
            <w:r w:rsidRPr="004D799E">
              <w:rPr>
                <w:sz w:val="20"/>
                <w:szCs w:val="20"/>
              </w:rPr>
              <w:t>«Усть-Цилемский»</w:t>
            </w:r>
          </w:p>
        </w:tc>
        <w:tc>
          <w:tcPr>
            <w:tcW w:w="905" w:type="pct"/>
            <w:tcMar>
              <w:top w:w="57" w:type="dxa"/>
              <w:left w:w="57" w:type="dxa"/>
              <w:bottom w:w="57" w:type="dxa"/>
              <w:right w:w="57" w:type="dxa"/>
            </w:tcMar>
          </w:tcPr>
          <w:p w14:paraId="33C315F6" w14:textId="77777777" w:rsidR="00A912B7" w:rsidRPr="004D799E" w:rsidRDefault="00A912B7" w:rsidP="00D046D5">
            <w:pPr>
              <w:jc w:val="center"/>
              <w:rPr>
                <w:sz w:val="20"/>
                <w:szCs w:val="20"/>
              </w:rPr>
            </w:pPr>
            <w:r w:rsidRPr="004D799E">
              <w:rPr>
                <w:sz w:val="20"/>
                <w:szCs w:val="20"/>
              </w:rPr>
              <w:t>2000</w:t>
            </w:r>
          </w:p>
        </w:tc>
      </w:tr>
      <w:tr w:rsidR="00A912B7" w:rsidRPr="00A40A49" w14:paraId="13A2A282" w14:textId="77777777" w:rsidTr="00A912B7">
        <w:tc>
          <w:tcPr>
            <w:tcW w:w="291" w:type="pct"/>
            <w:tcMar>
              <w:top w:w="57" w:type="dxa"/>
              <w:left w:w="57" w:type="dxa"/>
              <w:bottom w:w="57" w:type="dxa"/>
              <w:right w:w="57" w:type="dxa"/>
            </w:tcMar>
          </w:tcPr>
          <w:p w14:paraId="4A153E9D" w14:textId="77777777" w:rsidR="00A912B7" w:rsidRPr="00A40A49" w:rsidRDefault="00A912B7" w:rsidP="00173671">
            <w:pPr>
              <w:rPr>
                <w:sz w:val="20"/>
                <w:szCs w:val="20"/>
              </w:rPr>
            </w:pPr>
            <w:r w:rsidRPr="00A40A49">
              <w:rPr>
                <w:sz w:val="20"/>
                <w:szCs w:val="20"/>
              </w:rPr>
              <w:t>14</w:t>
            </w:r>
            <w:r>
              <w:rPr>
                <w:sz w:val="20"/>
                <w:szCs w:val="20"/>
              </w:rPr>
              <w:t>7</w:t>
            </w:r>
            <w:r w:rsidRPr="00A40A49">
              <w:rPr>
                <w:sz w:val="20"/>
                <w:szCs w:val="20"/>
              </w:rPr>
              <w:t>.</w:t>
            </w:r>
          </w:p>
        </w:tc>
        <w:tc>
          <w:tcPr>
            <w:tcW w:w="1126" w:type="pct"/>
            <w:tcMar>
              <w:top w:w="57" w:type="dxa"/>
              <w:left w:w="57" w:type="dxa"/>
              <w:bottom w:w="57" w:type="dxa"/>
              <w:right w:w="57" w:type="dxa"/>
            </w:tcMar>
          </w:tcPr>
          <w:p w14:paraId="2C0FDE42" w14:textId="77777777" w:rsidR="00A912B7" w:rsidRPr="00A40A49" w:rsidRDefault="00A912B7" w:rsidP="00173671">
            <w:pPr>
              <w:rPr>
                <w:sz w:val="20"/>
                <w:szCs w:val="20"/>
              </w:rPr>
            </w:pPr>
            <w:r w:rsidRPr="00A40A49">
              <w:rPr>
                <w:sz w:val="20"/>
                <w:szCs w:val="20"/>
              </w:rPr>
              <w:t>Нижневочевский</w:t>
            </w:r>
          </w:p>
        </w:tc>
        <w:tc>
          <w:tcPr>
            <w:tcW w:w="1311" w:type="pct"/>
            <w:tcMar>
              <w:top w:w="57" w:type="dxa"/>
              <w:left w:w="57" w:type="dxa"/>
              <w:bottom w:w="57" w:type="dxa"/>
              <w:right w:w="57" w:type="dxa"/>
            </w:tcMar>
          </w:tcPr>
          <w:p w14:paraId="77CE5FEB" w14:textId="77777777" w:rsidR="00A912B7" w:rsidRPr="00A40A49" w:rsidRDefault="00A912B7" w:rsidP="00173671">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6E33B6CE" w14:textId="11638FD9" w:rsidR="00A912B7" w:rsidRPr="00A40A49" w:rsidRDefault="00A912B7" w:rsidP="00173671">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50F8EBE1" w14:textId="77777777" w:rsidR="00A912B7" w:rsidRPr="00A40A49" w:rsidRDefault="00A912B7" w:rsidP="00D046D5">
            <w:pPr>
              <w:jc w:val="center"/>
              <w:rPr>
                <w:sz w:val="20"/>
                <w:szCs w:val="20"/>
              </w:rPr>
            </w:pPr>
            <w:r w:rsidRPr="00A40A49">
              <w:rPr>
                <w:sz w:val="20"/>
                <w:szCs w:val="20"/>
              </w:rPr>
              <w:t>8</w:t>
            </w:r>
          </w:p>
        </w:tc>
      </w:tr>
      <w:tr w:rsidR="00A912B7" w:rsidRPr="00A40A49" w14:paraId="1BCBE668" w14:textId="77777777" w:rsidTr="00A912B7">
        <w:tc>
          <w:tcPr>
            <w:tcW w:w="291" w:type="pct"/>
            <w:tcMar>
              <w:top w:w="57" w:type="dxa"/>
              <w:left w:w="57" w:type="dxa"/>
              <w:bottom w:w="57" w:type="dxa"/>
              <w:right w:w="57" w:type="dxa"/>
            </w:tcMar>
          </w:tcPr>
          <w:p w14:paraId="6141124B" w14:textId="77777777" w:rsidR="00A912B7" w:rsidRPr="00A40A49" w:rsidRDefault="00A912B7" w:rsidP="00173671">
            <w:pPr>
              <w:rPr>
                <w:sz w:val="20"/>
                <w:szCs w:val="20"/>
              </w:rPr>
            </w:pPr>
            <w:r w:rsidRPr="00A40A49">
              <w:rPr>
                <w:sz w:val="20"/>
                <w:szCs w:val="20"/>
              </w:rPr>
              <w:t>14</w:t>
            </w:r>
            <w:r>
              <w:rPr>
                <w:sz w:val="20"/>
                <w:szCs w:val="20"/>
              </w:rPr>
              <w:t>8</w:t>
            </w:r>
            <w:r w:rsidRPr="00A40A49">
              <w:rPr>
                <w:sz w:val="20"/>
                <w:szCs w:val="20"/>
              </w:rPr>
              <w:t>.</w:t>
            </w:r>
          </w:p>
        </w:tc>
        <w:tc>
          <w:tcPr>
            <w:tcW w:w="1126" w:type="pct"/>
            <w:tcMar>
              <w:top w:w="57" w:type="dxa"/>
              <w:left w:w="57" w:type="dxa"/>
              <w:bottom w:w="57" w:type="dxa"/>
              <w:right w:w="57" w:type="dxa"/>
            </w:tcMar>
          </w:tcPr>
          <w:p w14:paraId="1867A283" w14:textId="77777777" w:rsidR="00A912B7" w:rsidRPr="004D799E" w:rsidRDefault="00A912B7" w:rsidP="00173671">
            <w:pPr>
              <w:rPr>
                <w:sz w:val="20"/>
                <w:szCs w:val="20"/>
              </w:rPr>
            </w:pPr>
            <w:r w:rsidRPr="004D799E">
              <w:rPr>
                <w:sz w:val="20"/>
                <w:szCs w:val="20"/>
              </w:rPr>
              <w:t xml:space="preserve">Номбургский </w:t>
            </w:r>
          </w:p>
        </w:tc>
        <w:tc>
          <w:tcPr>
            <w:tcW w:w="1311" w:type="pct"/>
            <w:tcMar>
              <w:top w:w="57" w:type="dxa"/>
              <w:left w:w="57" w:type="dxa"/>
              <w:bottom w:w="57" w:type="dxa"/>
              <w:right w:w="57" w:type="dxa"/>
            </w:tcMar>
          </w:tcPr>
          <w:p w14:paraId="5AD23835" w14:textId="77777777" w:rsidR="00A912B7" w:rsidRPr="004D799E" w:rsidRDefault="00A912B7" w:rsidP="00173671">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51D884E2" w14:textId="73F9DFA6" w:rsidR="00A912B7" w:rsidRPr="004D799E" w:rsidRDefault="00A912B7" w:rsidP="00173671">
            <w:pPr>
              <w:rPr>
                <w:sz w:val="20"/>
                <w:szCs w:val="20"/>
              </w:rPr>
            </w:pPr>
            <w:r w:rsidRPr="004D799E">
              <w:rPr>
                <w:sz w:val="20"/>
                <w:szCs w:val="20"/>
              </w:rPr>
              <w:t>МО МР</w:t>
            </w:r>
            <w:r w:rsidR="000C0C52">
              <w:rPr>
                <w:sz w:val="20"/>
                <w:szCs w:val="20"/>
              </w:rPr>
              <w:t xml:space="preserve"> </w:t>
            </w:r>
            <w:r w:rsidRPr="004D799E">
              <w:rPr>
                <w:sz w:val="20"/>
                <w:szCs w:val="20"/>
              </w:rPr>
              <w:t>«Усть-Цилемский»</w:t>
            </w:r>
          </w:p>
        </w:tc>
        <w:tc>
          <w:tcPr>
            <w:tcW w:w="905" w:type="pct"/>
            <w:tcMar>
              <w:top w:w="57" w:type="dxa"/>
              <w:left w:w="57" w:type="dxa"/>
              <w:bottom w:w="57" w:type="dxa"/>
              <w:right w:w="57" w:type="dxa"/>
            </w:tcMar>
          </w:tcPr>
          <w:p w14:paraId="7A6EA7AB" w14:textId="77777777" w:rsidR="00A912B7" w:rsidRPr="004D799E" w:rsidRDefault="00A912B7" w:rsidP="00D046D5">
            <w:pPr>
              <w:jc w:val="center"/>
              <w:rPr>
                <w:sz w:val="20"/>
                <w:szCs w:val="20"/>
              </w:rPr>
            </w:pPr>
            <w:r w:rsidRPr="004D799E">
              <w:rPr>
                <w:sz w:val="20"/>
                <w:szCs w:val="20"/>
              </w:rPr>
              <w:t>2000</w:t>
            </w:r>
          </w:p>
        </w:tc>
      </w:tr>
      <w:tr w:rsidR="00A912B7" w:rsidRPr="00A40A49" w14:paraId="0E8B493C" w14:textId="77777777" w:rsidTr="00A912B7">
        <w:tc>
          <w:tcPr>
            <w:tcW w:w="291" w:type="pct"/>
            <w:tcMar>
              <w:top w:w="57" w:type="dxa"/>
              <w:left w:w="57" w:type="dxa"/>
              <w:bottom w:w="57" w:type="dxa"/>
              <w:right w:w="57" w:type="dxa"/>
            </w:tcMar>
          </w:tcPr>
          <w:p w14:paraId="7852E39F" w14:textId="77777777" w:rsidR="00A912B7" w:rsidRPr="00A40A49" w:rsidRDefault="00A912B7" w:rsidP="00173671">
            <w:pPr>
              <w:rPr>
                <w:sz w:val="20"/>
                <w:szCs w:val="20"/>
              </w:rPr>
            </w:pPr>
            <w:r w:rsidRPr="00A40A49">
              <w:rPr>
                <w:sz w:val="20"/>
                <w:szCs w:val="20"/>
              </w:rPr>
              <w:t>14</w:t>
            </w:r>
            <w:r>
              <w:rPr>
                <w:sz w:val="20"/>
                <w:szCs w:val="20"/>
              </w:rPr>
              <w:t>9</w:t>
            </w:r>
            <w:r w:rsidRPr="00A40A49">
              <w:rPr>
                <w:sz w:val="20"/>
                <w:szCs w:val="20"/>
              </w:rPr>
              <w:t>.</w:t>
            </w:r>
          </w:p>
        </w:tc>
        <w:tc>
          <w:tcPr>
            <w:tcW w:w="1126" w:type="pct"/>
            <w:tcMar>
              <w:top w:w="57" w:type="dxa"/>
              <w:left w:w="57" w:type="dxa"/>
              <w:bottom w:w="57" w:type="dxa"/>
              <w:right w:w="57" w:type="dxa"/>
            </w:tcMar>
          </w:tcPr>
          <w:p w14:paraId="1EF33251" w14:textId="77777777" w:rsidR="00A912B7" w:rsidRPr="00A40A49" w:rsidRDefault="00A912B7" w:rsidP="00173671">
            <w:pPr>
              <w:rPr>
                <w:sz w:val="20"/>
                <w:szCs w:val="20"/>
              </w:rPr>
            </w:pPr>
            <w:r w:rsidRPr="00A40A49">
              <w:rPr>
                <w:sz w:val="20"/>
                <w:szCs w:val="20"/>
              </w:rPr>
              <w:t>Плесовка</w:t>
            </w:r>
          </w:p>
        </w:tc>
        <w:tc>
          <w:tcPr>
            <w:tcW w:w="1311" w:type="pct"/>
            <w:tcMar>
              <w:top w:w="57" w:type="dxa"/>
              <w:left w:w="57" w:type="dxa"/>
              <w:bottom w:w="57" w:type="dxa"/>
              <w:right w:w="57" w:type="dxa"/>
            </w:tcMar>
          </w:tcPr>
          <w:p w14:paraId="72DE0219" w14:textId="77777777" w:rsidR="00A912B7" w:rsidRPr="00A40A49"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08D6BA6" w14:textId="3383C9AD" w:rsidR="00A912B7" w:rsidRPr="00A40A49" w:rsidRDefault="00A912B7" w:rsidP="00173671">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4C677B19" w14:textId="77777777" w:rsidR="00A912B7" w:rsidRPr="00A40A49" w:rsidRDefault="00A912B7" w:rsidP="00D046D5">
            <w:pPr>
              <w:jc w:val="center"/>
              <w:rPr>
                <w:sz w:val="20"/>
                <w:szCs w:val="20"/>
              </w:rPr>
            </w:pPr>
            <w:r>
              <w:rPr>
                <w:sz w:val="20"/>
                <w:szCs w:val="20"/>
              </w:rPr>
              <w:t>64,9</w:t>
            </w:r>
          </w:p>
        </w:tc>
      </w:tr>
      <w:tr w:rsidR="00A912B7" w:rsidRPr="00A40A49" w14:paraId="128E259F" w14:textId="77777777" w:rsidTr="00A912B7">
        <w:tc>
          <w:tcPr>
            <w:tcW w:w="291" w:type="pct"/>
            <w:tcMar>
              <w:top w:w="57" w:type="dxa"/>
              <w:left w:w="57" w:type="dxa"/>
              <w:bottom w:w="57" w:type="dxa"/>
              <w:right w:w="57" w:type="dxa"/>
            </w:tcMar>
          </w:tcPr>
          <w:p w14:paraId="10854C3B" w14:textId="77777777" w:rsidR="00A912B7" w:rsidRPr="00A40A49" w:rsidRDefault="00A912B7" w:rsidP="00173671">
            <w:pPr>
              <w:rPr>
                <w:sz w:val="20"/>
                <w:szCs w:val="20"/>
              </w:rPr>
            </w:pPr>
            <w:r w:rsidRPr="00A40A49">
              <w:rPr>
                <w:sz w:val="20"/>
                <w:szCs w:val="20"/>
              </w:rPr>
              <w:t>1</w:t>
            </w:r>
            <w:r>
              <w:rPr>
                <w:sz w:val="20"/>
                <w:szCs w:val="20"/>
              </w:rPr>
              <w:t>50</w:t>
            </w:r>
            <w:r w:rsidRPr="00A40A49">
              <w:rPr>
                <w:sz w:val="20"/>
                <w:szCs w:val="20"/>
              </w:rPr>
              <w:t>.</w:t>
            </w:r>
          </w:p>
        </w:tc>
        <w:tc>
          <w:tcPr>
            <w:tcW w:w="1126" w:type="pct"/>
            <w:tcMar>
              <w:top w:w="57" w:type="dxa"/>
              <w:left w:w="57" w:type="dxa"/>
              <w:bottom w:w="57" w:type="dxa"/>
              <w:right w:w="57" w:type="dxa"/>
            </w:tcMar>
          </w:tcPr>
          <w:p w14:paraId="64CA2735" w14:textId="77777777" w:rsidR="00A912B7" w:rsidRPr="00A40A49" w:rsidRDefault="00A912B7" w:rsidP="00173671">
            <w:pPr>
              <w:rPr>
                <w:sz w:val="20"/>
                <w:szCs w:val="20"/>
              </w:rPr>
            </w:pPr>
            <w:r w:rsidRPr="00A40A49">
              <w:rPr>
                <w:sz w:val="20"/>
                <w:szCs w:val="20"/>
              </w:rPr>
              <w:t>Помоздинский</w:t>
            </w:r>
          </w:p>
        </w:tc>
        <w:tc>
          <w:tcPr>
            <w:tcW w:w="1311" w:type="pct"/>
            <w:tcMar>
              <w:top w:w="57" w:type="dxa"/>
              <w:left w:w="57" w:type="dxa"/>
              <w:bottom w:w="57" w:type="dxa"/>
              <w:right w:w="57" w:type="dxa"/>
            </w:tcMar>
          </w:tcPr>
          <w:p w14:paraId="3A4F09CD" w14:textId="77777777" w:rsidR="00A912B7" w:rsidRPr="00A40A49"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7C246F6" w14:textId="67464EF3" w:rsidR="00A912B7" w:rsidRPr="00A40A49" w:rsidRDefault="00A912B7" w:rsidP="00173671">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03292F67" w14:textId="77777777" w:rsidR="00A912B7" w:rsidRPr="00A40A49" w:rsidRDefault="00A912B7" w:rsidP="00D046D5">
            <w:pPr>
              <w:jc w:val="center"/>
              <w:rPr>
                <w:sz w:val="20"/>
                <w:szCs w:val="20"/>
              </w:rPr>
            </w:pPr>
            <w:r>
              <w:rPr>
                <w:sz w:val="20"/>
                <w:szCs w:val="20"/>
              </w:rPr>
              <w:t>119,2</w:t>
            </w:r>
          </w:p>
        </w:tc>
      </w:tr>
      <w:tr w:rsidR="00A912B7" w:rsidRPr="00A40A49" w14:paraId="1FC5AB06" w14:textId="77777777" w:rsidTr="00A912B7">
        <w:tc>
          <w:tcPr>
            <w:tcW w:w="291" w:type="pct"/>
            <w:tcMar>
              <w:top w:w="57" w:type="dxa"/>
              <w:left w:w="57" w:type="dxa"/>
              <w:bottom w:w="57" w:type="dxa"/>
              <w:right w:w="57" w:type="dxa"/>
            </w:tcMar>
          </w:tcPr>
          <w:p w14:paraId="72461036" w14:textId="77777777" w:rsidR="00A912B7" w:rsidRPr="00A40A49" w:rsidRDefault="00A912B7" w:rsidP="00173671">
            <w:pPr>
              <w:rPr>
                <w:sz w:val="20"/>
                <w:szCs w:val="20"/>
              </w:rPr>
            </w:pPr>
            <w:r w:rsidRPr="00A40A49">
              <w:rPr>
                <w:sz w:val="20"/>
                <w:szCs w:val="20"/>
              </w:rPr>
              <w:t>1</w:t>
            </w:r>
            <w:r>
              <w:rPr>
                <w:sz w:val="20"/>
                <w:szCs w:val="20"/>
              </w:rPr>
              <w:t>51</w:t>
            </w:r>
            <w:r w:rsidRPr="00A40A49">
              <w:rPr>
                <w:sz w:val="20"/>
                <w:szCs w:val="20"/>
              </w:rPr>
              <w:t>.</w:t>
            </w:r>
          </w:p>
        </w:tc>
        <w:tc>
          <w:tcPr>
            <w:tcW w:w="1126" w:type="pct"/>
            <w:tcMar>
              <w:top w:w="57" w:type="dxa"/>
              <w:left w:w="57" w:type="dxa"/>
              <w:bottom w:w="57" w:type="dxa"/>
              <w:right w:w="57" w:type="dxa"/>
            </w:tcMar>
          </w:tcPr>
          <w:p w14:paraId="04E8E474" w14:textId="77777777" w:rsidR="00A912B7" w:rsidRPr="00A40A49" w:rsidRDefault="00A912B7" w:rsidP="00173671">
            <w:pPr>
              <w:rPr>
                <w:sz w:val="20"/>
                <w:szCs w:val="20"/>
              </w:rPr>
            </w:pPr>
            <w:r w:rsidRPr="00A40A49">
              <w:rPr>
                <w:sz w:val="20"/>
                <w:szCs w:val="20"/>
              </w:rPr>
              <w:t>Пузлинский</w:t>
            </w:r>
          </w:p>
        </w:tc>
        <w:tc>
          <w:tcPr>
            <w:tcW w:w="1311" w:type="pct"/>
            <w:tcMar>
              <w:top w:w="57" w:type="dxa"/>
              <w:left w:w="57" w:type="dxa"/>
              <w:bottom w:w="57" w:type="dxa"/>
              <w:right w:w="57" w:type="dxa"/>
            </w:tcMar>
          </w:tcPr>
          <w:p w14:paraId="7590DAED" w14:textId="77777777" w:rsidR="00A912B7" w:rsidRPr="00A40A49"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60E8D83" w14:textId="7C6BE440" w:rsidR="00A912B7" w:rsidRPr="00A40A49" w:rsidRDefault="00A912B7" w:rsidP="00173671">
            <w:pPr>
              <w:rPr>
                <w:sz w:val="20"/>
                <w:szCs w:val="20"/>
              </w:rPr>
            </w:pPr>
            <w:r>
              <w:rPr>
                <w:sz w:val="20"/>
                <w:szCs w:val="20"/>
              </w:rPr>
              <w:t>МО МР</w:t>
            </w:r>
            <w:r w:rsidR="000C0C52">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475793AF" w14:textId="77777777" w:rsidR="00A912B7" w:rsidRPr="00A40A49" w:rsidRDefault="00A912B7" w:rsidP="00D046D5">
            <w:pPr>
              <w:jc w:val="center"/>
              <w:rPr>
                <w:sz w:val="20"/>
                <w:szCs w:val="20"/>
              </w:rPr>
            </w:pPr>
            <w:r>
              <w:rPr>
                <w:sz w:val="20"/>
                <w:szCs w:val="20"/>
              </w:rPr>
              <w:t>55,6</w:t>
            </w:r>
          </w:p>
        </w:tc>
      </w:tr>
      <w:tr w:rsidR="00A912B7" w:rsidRPr="00A40A49" w14:paraId="02A6B194" w14:textId="77777777" w:rsidTr="00A912B7">
        <w:tc>
          <w:tcPr>
            <w:tcW w:w="291" w:type="pct"/>
            <w:tcMar>
              <w:top w:w="57" w:type="dxa"/>
              <w:left w:w="57" w:type="dxa"/>
              <w:bottom w:w="57" w:type="dxa"/>
              <w:right w:w="57" w:type="dxa"/>
            </w:tcMar>
          </w:tcPr>
          <w:p w14:paraId="7D3EC923" w14:textId="77777777" w:rsidR="00A912B7" w:rsidRPr="00A40A49" w:rsidRDefault="00A912B7" w:rsidP="00173671">
            <w:pPr>
              <w:rPr>
                <w:sz w:val="20"/>
                <w:szCs w:val="20"/>
              </w:rPr>
            </w:pPr>
            <w:r w:rsidRPr="00A40A49">
              <w:rPr>
                <w:sz w:val="20"/>
                <w:szCs w:val="20"/>
              </w:rPr>
              <w:t>1</w:t>
            </w:r>
            <w:r>
              <w:rPr>
                <w:sz w:val="20"/>
                <w:szCs w:val="20"/>
              </w:rPr>
              <w:t>52</w:t>
            </w:r>
            <w:r w:rsidRPr="00A40A49">
              <w:rPr>
                <w:sz w:val="20"/>
                <w:szCs w:val="20"/>
              </w:rPr>
              <w:t>.</w:t>
            </w:r>
          </w:p>
        </w:tc>
        <w:tc>
          <w:tcPr>
            <w:tcW w:w="1126" w:type="pct"/>
            <w:tcMar>
              <w:top w:w="57" w:type="dxa"/>
              <w:left w:w="57" w:type="dxa"/>
              <w:bottom w:w="57" w:type="dxa"/>
              <w:right w:w="57" w:type="dxa"/>
            </w:tcMar>
          </w:tcPr>
          <w:p w14:paraId="6CB73A40" w14:textId="77777777" w:rsidR="00A912B7" w:rsidRPr="004D799E" w:rsidRDefault="00A912B7" w:rsidP="00173671">
            <w:pPr>
              <w:rPr>
                <w:sz w:val="20"/>
                <w:szCs w:val="20"/>
              </w:rPr>
            </w:pPr>
            <w:r w:rsidRPr="004D799E">
              <w:rPr>
                <w:sz w:val="20"/>
                <w:szCs w:val="20"/>
              </w:rPr>
              <w:t>Павьюжский</w:t>
            </w:r>
          </w:p>
        </w:tc>
        <w:tc>
          <w:tcPr>
            <w:tcW w:w="1311" w:type="pct"/>
            <w:tcMar>
              <w:top w:w="57" w:type="dxa"/>
              <w:left w:w="57" w:type="dxa"/>
              <w:bottom w:w="57" w:type="dxa"/>
              <w:right w:w="57" w:type="dxa"/>
            </w:tcMar>
          </w:tcPr>
          <w:p w14:paraId="4C4290E0" w14:textId="77777777" w:rsidR="00A912B7" w:rsidRPr="004D799E" w:rsidRDefault="00A912B7" w:rsidP="00173671">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30BCC34F" w14:textId="77777777" w:rsidR="00A912B7" w:rsidRPr="004D799E" w:rsidRDefault="00A912B7" w:rsidP="00173671">
            <w:pPr>
              <w:rPr>
                <w:sz w:val="20"/>
                <w:szCs w:val="20"/>
              </w:rPr>
            </w:pPr>
            <w:r w:rsidRPr="004D799E">
              <w:rPr>
                <w:sz w:val="20"/>
                <w:szCs w:val="20"/>
              </w:rPr>
              <w:t>МО МР «Удорский»</w:t>
            </w:r>
          </w:p>
        </w:tc>
        <w:tc>
          <w:tcPr>
            <w:tcW w:w="905" w:type="pct"/>
            <w:tcMar>
              <w:top w:w="57" w:type="dxa"/>
              <w:left w:w="57" w:type="dxa"/>
              <w:bottom w:w="57" w:type="dxa"/>
              <w:right w:w="57" w:type="dxa"/>
            </w:tcMar>
          </w:tcPr>
          <w:p w14:paraId="549D70AF" w14:textId="77777777" w:rsidR="00A912B7" w:rsidRPr="004D799E" w:rsidRDefault="00A912B7" w:rsidP="00D046D5">
            <w:pPr>
              <w:jc w:val="center"/>
              <w:rPr>
                <w:sz w:val="20"/>
                <w:szCs w:val="20"/>
              </w:rPr>
            </w:pPr>
            <w:r w:rsidRPr="004D799E">
              <w:rPr>
                <w:sz w:val="20"/>
                <w:szCs w:val="20"/>
              </w:rPr>
              <w:t>1170</w:t>
            </w:r>
          </w:p>
        </w:tc>
      </w:tr>
      <w:tr w:rsidR="00A912B7" w:rsidRPr="00A40A49" w14:paraId="42B25606" w14:textId="77777777" w:rsidTr="00A912B7">
        <w:tc>
          <w:tcPr>
            <w:tcW w:w="291" w:type="pct"/>
            <w:tcMar>
              <w:top w:w="57" w:type="dxa"/>
              <w:left w:w="57" w:type="dxa"/>
              <w:bottom w:w="57" w:type="dxa"/>
              <w:right w:w="57" w:type="dxa"/>
            </w:tcMar>
          </w:tcPr>
          <w:p w14:paraId="4FF72373" w14:textId="77777777" w:rsidR="00A912B7" w:rsidRPr="00A40A49" w:rsidRDefault="00A912B7" w:rsidP="00173671">
            <w:pPr>
              <w:rPr>
                <w:sz w:val="20"/>
                <w:szCs w:val="20"/>
              </w:rPr>
            </w:pPr>
            <w:r w:rsidRPr="00A40A49">
              <w:rPr>
                <w:sz w:val="20"/>
                <w:szCs w:val="20"/>
              </w:rPr>
              <w:t>1</w:t>
            </w:r>
            <w:r>
              <w:rPr>
                <w:sz w:val="20"/>
                <w:szCs w:val="20"/>
              </w:rPr>
              <w:t>53</w:t>
            </w:r>
            <w:r w:rsidRPr="00A40A49">
              <w:rPr>
                <w:sz w:val="20"/>
                <w:szCs w:val="20"/>
              </w:rPr>
              <w:t>.</w:t>
            </w:r>
          </w:p>
        </w:tc>
        <w:tc>
          <w:tcPr>
            <w:tcW w:w="1126" w:type="pct"/>
            <w:tcMar>
              <w:top w:w="57" w:type="dxa"/>
              <w:left w:w="57" w:type="dxa"/>
              <w:bottom w:w="57" w:type="dxa"/>
              <w:right w:w="57" w:type="dxa"/>
            </w:tcMar>
          </w:tcPr>
          <w:p w14:paraId="5717E4D2" w14:textId="77777777" w:rsidR="00A912B7" w:rsidRPr="004D799E" w:rsidRDefault="00A912B7" w:rsidP="00173671">
            <w:pPr>
              <w:rPr>
                <w:sz w:val="20"/>
                <w:szCs w:val="20"/>
              </w:rPr>
            </w:pPr>
            <w:r w:rsidRPr="004D799E">
              <w:rPr>
                <w:sz w:val="20"/>
                <w:szCs w:val="20"/>
              </w:rPr>
              <w:t>Светлый</w:t>
            </w:r>
          </w:p>
        </w:tc>
        <w:tc>
          <w:tcPr>
            <w:tcW w:w="1311" w:type="pct"/>
            <w:tcMar>
              <w:top w:w="57" w:type="dxa"/>
              <w:left w:w="57" w:type="dxa"/>
              <w:bottom w:w="57" w:type="dxa"/>
              <w:right w:w="57" w:type="dxa"/>
            </w:tcMar>
          </w:tcPr>
          <w:p w14:paraId="4AB2284D" w14:textId="77777777" w:rsidR="00A912B7" w:rsidRPr="004D799E" w:rsidRDefault="00A912B7" w:rsidP="00173671">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1773D89E" w14:textId="22713A4C" w:rsidR="00A912B7" w:rsidRPr="004D799E" w:rsidRDefault="00A912B7" w:rsidP="00173671">
            <w:pPr>
              <w:rPr>
                <w:sz w:val="20"/>
                <w:szCs w:val="20"/>
              </w:rPr>
            </w:pPr>
            <w:r w:rsidRPr="004D799E">
              <w:rPr>
                <w:sz w:val="20"/>
                <w:szCs w:val="20"/>
              </w:rPr>
              <w:t>МО МР</w:t>
            </w:r>
            <w:r w:rsidR="000C0C52">
              <w:rPr>
                <w:sz w:val="20"/>
                <w:szCs w:val="20"/>
              </w:rPr>
              <w:t xml:space="preserve"> </w:t>
            </w:r>
            <w:r w:rsidRPr="004D799E">
              <w:rPr>
                <w:sz w:val="20"/>
                <w:szCs w:val="20"/>
              </w:rPr>
              <w:t>«Усть-Цилемский»</w:t>
            </w:r>
          </w:p>
          <w:p w14:paraId="5249D820" w14:textId="77777777" w:rsidR="00A912B7" w:rsidRPr="004D799E" w:rsidRDefault="00A912B7" w:rsidP="00173671">
            <w:pPr>
              <w:rPr>
                <w:sz w:val="20"/>
                <w:szCs w:val="20"/>
              </w:rPr>
            </w:pPr>
            <w:r w:rsidRPr="004D799E">
              <w:rPr>
                <w:sz w:val="20"/>
                <w:szCs w:val="20"/>
              </w:rPr>
              <w:t>МО МР «Удорский»</w:t>
            </w:r>
          </w:p>
        </w:tc>
        <w:tc>
          <w:tcPr>
            <w:tcW w:w="905" w:type="pct"/>
            <w:tcMar>
              <w:top w:w="57" w:type="dxa"/>
              <w:left w:w="57" w:type="dxa"/>
              <w:bottom w:w="57" w:type="dxa"/>
              <w:right w:w="57" w:type="dxa"/>
            </w:tcMar>
          </w:tcPr>
          <w:p w14:paraId="75F51C56" w14:textId="77777777" w:rsidR="00A912B7" w:rsidRPr="004D799E" w:rsidRDefault="00A912B7" w:rsidP="00D046D5">
            <w:pPr>
              <w:jc w:val="center"/>
              <w:rPr>
                <w:sz w:val="20"/>
                <w:szCs w:val="20"/>
              </w:rPr>
            </w:pPr>
            <w:r w:rsidRPr="004D799E">
              <w:rPr>
                <w:sz w:val="20"/>
                <w:szCs w:val="20"/>
              </w:rPr>
              <w:t>2280</w:t>
            </w:r>
          </w:p>
        </w:tc>
      </w:tr>
      <w:tr w:rsidR="00A912B7" w:rsidRPr="00A40A49" w14:paraId="4527045A" w14:textId="77777777" w:rsidTr="00A912B7">
        <w:tc>
          <w:tcPr>
            <w:tcW w:w="291" w:type="pct"/>
            <w:tcMar>
              <w:top w:w="57" w:type="dxa"/>
              <w:left w:w="57" w:type="dxa"/>
              <w:bottom w:w="57" w:type="dxa"/>
              <w:right w:w="57" w:type="dxa"/>
            </w:tcMar>
          </w:tcPr>
          <w:p w14:paraId="4E9AF3C1" w14:textId="77777777" w:rsidR="00A912B7" w:rsidRPr="00A40A49" w:rsidRDefault="00A912B7" w:rsidP="00173671">
            <w:pPr>
              <w:rPr>
                <w:sz w:val="20"/>
                <w:szCs w:val="20"/>
              </w:rPr>
            </w:pPr>
            <w:r w:rsidRPr="00A40A49">
              <w:rPr>
                <w:sz w:val="20"/>
                <w:szCs w:val="20"/>
              </w:rPr>
              <w:t>15</w:t>
            </w:r>
            <w:r>
              <w:rPr>
                <w:sz w:val="20"/>
                <w:szCs w:val="20"/>
              </w:rPr>
              <w:t>4</w:t>
            </w:r>
            <w:r w:rsidRPr="00A40A49">
              <w:rPr>
                <w:sz w:val="20"/>
                <w:szCs w:val="20"/>
              </w:rPr>
              <w:t>.</w:t>
            </w:r>
          </w:p>
        </w:tc>
        <w:tc>
          <w:tcPr>
            <w:tcW w:w="1126" w:type="pct"/>
            <w:tcMar>
              <w:top w:w="57" w:type="dxa"/>
              <w:left w:w="57" w:type="dxa"/>
              <w:bottom w:w="57" w:type="dxa"/>
              <w:right w:w="57" w:type="dxa"/>
            </w:tcMar>
          </w:tcPr>
          <w:p w14:paraId="29860935" w14:textId="77777777" w:rsidR="00A912B7" w:rsidRPr="004D799E" w:rsidRDefault="00A912B7" w:rsidP="00173671">
            <w:pPr>
              <w:rPr>
                <w:sz w:val="20"/>
                <w:szCs w:val="20"/>
              </w:rPr>
            </w:pPr>
            <w:r w:rsidRPr="004D799E">
              <w:rPr>
                <w:sz w:val="20"/>
                <w:szCs w:val="20"/>
              </w:rPr>
              <w:t>Сойвинский</w:t>
            </w:r>
          </w:p>
        </w:tc>
        <w:tc>
          <w:tcPr>
            <w:tcW w:w="1311" w:type="pct"/>
            <w:tcMar>
              <w:top w:w="57" w:type="dxa"/>
              <w:left w:w="57" w:type="dxa"/>
              <w:bottom w:w="57" w:type="dxa"/>
              <w:right w:w="57" w:type="dxa"/>
            </w:tcMar>
          </w:tcPr>
          <w:p w14:paraId="161C04C8" w14:textId="77777777" w:rsidR="00A912B7" w:rsidRPr="004D799E" w:rsidRDefault="00A912B7" w:rsidP="00173671">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581E723A" w14:textId="47BC30C5" w:rsidR="00A912B7" w:rsidRPr="004D799E" w:rsidRDefault="00A912B7" w:rsidP="00173671">
            <w:pPr>
              <w:rPr>
                <w:sz w:val="20"/>
                <w:szCs w:val="20"/>
              </w:rPr>
            </w:pPr>
            <w:r w:rsidRPr="004D799E">
              <w:rPr>
                <w:sz w:val="20"/>
                <w:szCs w:val="20"/>
              </w:rPr>
              <w:t>МО МР</w:t>
            </w:r>
            <w:r w:rsidR="00FD36C7">
              <w:rPr>
                <w:sz w:val="20"/>
                <w:szCs w:val="20"/>
              </w:rPr>
              <w:t xml:space="preserve"> </w:t>
            </w:r>
            <w:r w:rsidRPr="004D799E">
              <w:rPr>
                <w:sz w:val="20"/>
                <w:szCs w:val="20"/>
              </w:rPr>
              <w:t>«Троицко-Печорский»</w:t>
            </w:r>
          </w:p>
        </w:tc>
        <w:tc>
          <w:tcPr>
            <w:tcW w:w="905" w:type="pct"/>
            <w:tcMar>
              <w:top w:w="57" w:type="dxa"/>
              <w:left w:w="57" w:type="dxa"/>
              <w:bottom w:w="57" w:type="dxa"/>
              <w:right w:w="57" w:type="dxa"/>
            </w:tcMar>
          </w:tcPr>
          <w:p w14:paraId="2310FD74" w14:textId="77777777" w:rsidR="00A912B7" w:rsidRPr="004D799E" w:rsidRDefault="00A912B7" w:rsidP="00D046D5">
            <w:pPr>
              <w:jc w:val="center"/>
              <w:rPr>
                <w:sz w:val="20"/>
                <w:szCs w:val="20"/>
              </w:rPr>
            </w:pPr>
            <w:r w:rsidRPr="004D799E">
              <w:rPr>
                <w:sz w:val="20"/>
                <w:szCs w:val="20"/>
              </w:rPr>
              <w:t>3447</w:t>
            </w:r>
          </w:p>
        </w:tc>
      </w:tr>
      <w:tr w:rsidR="00A912B7" w:rsidRPr="00A40A49" w14:paraId="6C7450A4" w14:textId="77777777" w:rsidTr="00A912B7">
        <w:tc>
          <w:tcPr>
            <w:tcW w:w="291" w:type="pct"/>
            <w:tcMar>
              <w:top w:w="57" w:type="dxa"/>
              <w:left w:w="57" w:type="dxa"/>
              <w:bottom w:w="57" w:type="dxa"/>
              <w:right w:w="57" w:type="dxa"/>
            </w:tcMar>
          </w:tcPr>
          <w:p w14:paraId="04DEC345" w14:textId="77777777" w:rsidR="00A912B7" w:rsidRPr="00A40A49" w:rsidRDefault="00A912B7" w:rsidP="00173671">
            <w:pPr>
              <w:rPr>
                <w:sz w:val="20"/>
                <w:szCs w:val="20"/>
              </w:rPr>
            </w:pPr>
            <w:r w:rsidRPr="00A40A49">
              <w:rPr>
                <w:sz w:val="20"/>
                <w:szCs w:val="20"/>
              </w:rPr>
              <w:t>15</w:t>
            </w:r>
            <w:r>
              <w:rPr>
                <w:sz w:val="20"/>
                <w:szCs w:val="20"/>
              </w:rPr>
              <w:t>5</w:t>
            </w:r>
            <w:r w:rsidRPr="00A40A49">
              <w:rPr>
                <w:sz w:val="20"/>
                <w:szCs w:val="20"/>
              </w:rPr>
              <w:t>.</w:t>
            </w:r>
          </w:p>
        </w:tc>
        <w:tc>
          <w:tcPr>
            <w:tcW w:w="1126" w:type="pct"/>
            <w:tcMar>
              <w:top w:w="57" w:type="dxa"/>
              <w:left w:w="57" w:type="dxa"/>
              <w:bottom w:w="57" w:type="dxa"/>
              <w:right w:w="57" w:type="dxa"/>
            </w:tcMar>
          </w:tcPr>
          <w:p w14:paraId="70F5E7FC" w14:textId="77777777" w:rsidR="00A912B7" w:rsidRPr="004D799E" w:rsidRDefault="00A912B7" w:rsidP="00173671">
            <w:pPr>
              <w:rPr>
                <w:sz w:val="20"/>
                <w:szCs w:val="20"/>
              </w:rPr>
            </w:pPr>
            <w:r w:rsidRPr="004D799E">
              <w:rPr>
                <w:sz w:val="20"/>
                <w:szCs w:val="20"/>
              </w:rPr>
              <w:t>Сыктывкарский</w:t>
            </w:r>
          </w:p>
        </w:tc>
        <w:tc>
          <w:tcPr>
            <w:tcW w:w="1311" w:type="pct"/>
            <w:tcMar>
              <w:top w:w="57" w:type="dxa"/>
              <w:left w:w="57" w:type="dxa"/>
              <w:bottom w:w="57" w:type="dxa"/>
              <w:right w:w="57" w:type="dxa"/>
            </w:tcMar>
          </w:tcPr>
          <w:p w14:paraId="24D1980C" w14:textId="77777777" w:rsidR="00A912B7" w:rsidRPr="004D799E" w:rsidRDefault="00A912B7" w:rsidP="00173671">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17C2D49C" w14:textId="77777777" w:rsidR="00A912B7" w:rsidRPr="004D799E" w:rsidRDefault="00A912B7" w:rsidP="00173671">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28632CC1" w14:textId="77777777" w:rsidR="00A912B7" w:rsidRPr="004D799E" w:rsidRDefault="00A912B7" w:rsidP="00D046D5">
            <w:pPr>
              <w:jc w:val="center"/>
              <w:rPr>
                <w:sz w:val="20"/>
                <w:szCs w:val="20"/>
              </w:rPr>
            </w:pPr>
            <w:r w:rsidRPr="004D799E">
              <w:rPr>
                <w:sz w:val="20"/>
                <w:szCs w:val="20"/>
              </w:rPr>
              <w:t>230</w:t>
            </w:r>
          </w:p>
        </w:tc>
      </w:tr>
      <w:tr w:rsidR="00A912B7" w:rsidRPr="00A40A49" w14:paraId="267C98E0" w14:textId="77777777" w:rsidTr="00A912B7">
        <w:tc>
          <w:tcPr>
            <w:tcW w:w="291" w:type="pct"/>
            <w:tcMar>
              <w:top w:w="57" w:type="dxa"/>
              <w:left w:w="57" w:type="dxa"/>
              <w:bottom w:w="57" w:type="dxa"/>
              <w:right w:w="57" w:type="dxa"/>
            </w:tcMar>
          </w:tcPr>
          <w:p w14:paraId="45468C1A" w14:textId="77777777" w:rsidR="00A912B7" w:rsidRPr="00A40A49" w:rsidRDefault="00A912B7" w:rsidP="00173671">
            <w:pPr>
              <w:rPr>
                <w:sz w:val="20"/>
                <w:szCs w:val="20"/>
              </w:rPr>
            </w:pPr>
            <w:r w:rsidRPr="00A40A49">
              <w:rPr>
                <w:sz w:val="20"/>
                <w:szCs w:val="20"/>
              </w:rPr>
              <w:t>15</w:t>
            </w:r>
            <w:r>
              <w:rPr>
                <w:sz w:val="20"/>
                <w:szCs w:val="20"/>
              </w:rPr>
              <w:t>6</w:t>
            </w:r>
            <w:r w:rsidRPr="00A40A49">
              <w:rPr>
                <w:sz w:val="20"/>
                <w:szCs w:val="20"/>
              </w:rPr>
              <w:t>.</w:t>
            </w:r>
          </w:p>
        </w:tc>
        <w:tc>
          <w:tcPr>
            <w:tcW w:w="1126" w:type="pct"/>
            <w:tcMar>
              <w:top w:w="57" w:type="dxa"/>
              <w:left w:w="57" w:type="dxa"/>
              <w:bottom w:w="57" w:type="dxa"/>
              <w:right w:w="57" w:type="dxa"/>
            </w:tcMar>
          </w:tcPr>
          <w:p w14:paraId="3E79AA45" w14:textId="77777777" w:rsidR="00A912B7" w:rsidRPr="00A40A49" w:rsidRDefault="00A912B7" w:rsidP="00173671">
            <w:pPr>
              <w:rPr>
                <w:sz w:val="20"/>
                <w:szCs w:val="20"/>
              </w:rPr>
            </w:pPr>
            <w:r w:rsidRPr="00A40A49">
              <w:rPr>
                <w:sz w:val="20"/>
                <w:szCs w:val="20"/>
              </w:rPr>
              <w:t>Хайминский</w:t>
            </w:r>
          </w:p>
        </w:tc>
        <w:tc>
          <w:tcPr>
            <w:tcW w:w="1311" w:type="pct"/>
            <w:tcMar>
              <w:top w:w="57" w:type="dxa"/>
              <w:left w:w="57" w:type="dxa"/>
              <w:bottom w:w="57" w:type="dxa"/>
              <w:right w:w="57" w:type="dxa"/>
            </w:tcMar>
          </w:tcPr>
          <w:p w14:paraId="5C85F753" w14:textId="77777777" w:rsidR="00A912B7" w:rsidRPr="00A40A49"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A6E1853" w14:textId="50E218F9" w:rsidR="00A912B7" w:rsidRPr="00A40A49" w:rsidRDefault="00F31DEF" w:rsidP="00144C06">
            <w:pPr>
              <w:rPr>
                <w:sz w:val="20"/>
                <w:szCs w:val="20"/>
              </w:rPr>
            </w:pPr>
            <w:r w:rsidRPr="00F31DEF">
              <w:rPr>
                <w:sz w:val="20"/>
                <w:szCs w:val="20"/>
              </w:rPr>
              <w:t xml:space="preserve">МО ГО </w:t>
            </w:r>
            <w:r w:rsidR="00144C06">
              <w:rPr>
                <w:sz w:val="20"/>
                <w:szCs w:val="20"/>
              </w:rPr>
              <w:t>«</w:t>
            </w:r>
            <w:r w:rsidRPr="00F31DEF">
              <w:rPr>
                <w:sz w:val="20"/>
                <w:szCs w:val="20"/>
              </w:rPr>
              <w:t>Инта</w:t>
            </w:r>
            <w:r w:rsidR="00144C06">
              <w:rPr>
                <w:sz w:val="20"/>
                <w:szCs w:val="20"/>
              </w:rPr>
              <w:t>»</w:t>
            </w:r>
          </w:p>
        </w:tc>
        <w:tc>
          <w:tcPr>
            <w:tcW w:w="905" w:type="pct"/>
            <w:tcMar>
              <w:top w:w="57" w:type="dxa"/>
              <w:left w:w="57" w:type="dxa"/>
              <w:bottom w:w="57" w:type="dxa"/>
              <w:right w:w="57" w:type="dxa"/>
            </w:tcMar>
          </w:tcPr>
          <w:p w14:paraId="0CA7F495" w14:textId="77777777" w:rsidR="00A912B7" w:rsidRPr="00A40A49" w:rsidRDefault="00A912B7" w:rsidP="00D046D5">
            <w:pPr>
              <w:jc w:val="center"/>
              <w:rPr>
                <w:sz w:val="20"/>
                <w:szCs w:val="20"/>
              </w:rPr>
            </w:pPr>
            <w:r w:rsidRPr="00A40A49">
              <w:rPr>
                <w:sz w:val="20"/>
                <w:szCs w:val="20"/>
              </w:rPr>
              <w:t>225</w:t>
            </w:r>
          </w:p>
        </w:tc>
      </w:tr>
      <w:tr w:rsidR="00A912B7" w:rsidRPr="00A40A49" w14:paraId="7A948A03" w14:textId="2B9101AC" w:rsidTr="00A912B7">
        <w:tc>
          <w:tcPr>
            <w:tcW w:w="5000" w:type="pct"/>
            <w:gridSpan w:val="5"/>
            <w:tcMar>
              <w:top w:w="57" w:type="dxa"/>
              <w:left w:w="57" w:type="dxa"/>
              <w:bottom w:w="57" w:type="dxa"/>
              <w:right w:w="57" w:type="dxa"/>
            </w:tcMar>
          </w:tcPr>
          <w:p w14:paraId="1501A145" w14:textId="77777777" w:rsidR="00A912B7" w:rsidRPr="00A40A49" w:rsidRDefault="00A912B7" w:rsidP="00173671">
            <w:pPr>
              <w:jc w:val="center"/>
              <w:rPr>
                <w:b/>
                <w:i/>
                <w:sz w:val="20"/>
                <w:szCs w:val="20"/>
              </w:rPr>
            </w:pPr>
            <w:r w:rsidRPr="00A40A49">
              <w:rPr>
                <w:b/>
                <w:i/>
                <w:sz w:val="20"/>
                <w:szCs w:val="20"/>
              </w:rPr>
              <w:t>Ихтиологические</w:t>
            </w:r>
          </w:p>
        </w:tc>
      </w:tr>
      <w:tr w:rsidR="00A912B7" w:rsidRPr="00A40A49" w14:paraId="2A2807F1" w14:textId="77777777" w:rsidTr="00A912B7">
        <w:tc>
          <w:tcPr>
            <w:tcW w:w="291" w:type="pct"/>
            <w:tcMar>
              <w:top w:w="57" w:type="dxa"/>
              <w:left w:w="57" w:type="dxa"/>
              <w:bottom w:w="57" w:type="dxa"/>
              <w:right w:w="57" w:type="dxa"/>
            </w:tcMar>
          </w:tcPr>
          <w:p w14:paraId="2F7F8CE7" w14:textId="77777777" w:rsidR="00A912B7" w:rsidRPr="00A40A49" w:rsidRDefault="00A912B7" w:rsidP="00173671">
            <w:pPr>
              <w:rPr>
                <w:sz w:val="20"/>
                <w:szCs w:val="20"/>
              </w:rPr>
            </w:pPr>
            <w:r w:rsidRPr="00A40A49">
              <w:rPr>
                <w:sz w:val="20"/>
                <w:szCs w:val="20"/>
              </w:rPr>
              <w:t>15</w:t>
            </w:r>
            <w:r>
              <w:rPr>
                <w:sz w:val="20"/>
                <w:szCs w:val="20"/>
              </w:rPr>
              <w:t>7</w:t>
            </w:r>
            <w:r w:rsidRPr="00A40A49">
              <w:rPr>
                <w:sz w:val="20"/>
                <w:szCs w:val="20"/>
              </w:rPr>
              <w:t>.</w:t>
            </w:r>
          </w:p>
        </w:tc>
        <w:tc>
          <w:tcPr>
            <w:tcW w:w="1126" w:type="pct"/>
            <w:tcMar>
              <w:top w:w="57" w:type="dxa"/>
              <w:left w:w="57" w:type="dxa"/>
              <w:bottom w:w="57" w:type="dxa"/>
              <w:right w:w="57" w:type="dxa"/>
            </w:tcMar>
          </w:tcPr>
          <w:p w14:paraId="4B4D3E7A" w14:textId="77777777" w:rsidR="00A912B7" w:rsidRPr="00A40A49" w:rsidRDefault="00A912B7" w:rsidP="00173671">
            <w:pPr>
              <w:rPr>
                <w:sz w:val="20"/>
                <w:szCs w:val="20"/>
              </w:rPr>
            </w:pPr>
            <w:r w:rsidRPr="00A40A49">
              <w:rPr>
                <w:sz w:val="20"/>
                <w:szCs w:val="20"/>
              </w:rPr>
              <w:t>Абкеджский</w:t>
            </w:r>
          </w:p>
        </w:tc>
        <w:tc>
          <w:tcPr>
            <w:tcW w:w="1311" w:type="pct"/>
            <w:tcMar>
              <w:top w:w="57" w:type="dxa"/>
              <w:left w:w="57" w:type="dxa"/>
              <w:bottom w:w="57" w:type="dxa"/>
              <w:right w:w="57" w:type="dxa"/>
            </w:tcMar>
          </w:tcPr>
          <w:p w14:paraId="6D62AFE0" w14:textId="77777777" w:rsidR="00A912B7" w:rsidRPr="00A40A49"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E02113E" w14:textId="77777777" w:rsidR="00A912B7" w:rsidRPr="00A40A49" w:rsidRDefault="00A912B7" w:rsidP="00173671">
            <w:pPr>
              <w:rPr>
                <w:sz w:val="20"/>
                <w:szCs w:val="20"/>
              </w:rPr>
            </w:pPr>
            <w:r>
              <w:rPr>
                <w:sz w:val="20"/>
                <w:szCs w:val="20"/>
              </w:rPr>
              <w:t>МО МР «Сысольский»</w:t>
            </w:r>
          </w:p>
        </w:tc>
        <w:tc>
          <w:tcPr>
            <w:tcW w:w="905" w:type="pct"/>
            <w:tcMar>
              <w:top w:w="57" w:type="dxa"/>
              <w:left w:w="57" w:type="dxa"/>
              <w:bottom w:w="57" w:type="dxa"/>
              <w:right w:w="57" w:type="dxa"/>
            </w:tcMar>
          </w:tcPr>
          <w:p w14:paraId="305C74E1" w14:textId="77777777" w:rsidR="00A912B7" w:rsidRPr="00A40A49" w:rsidRDefault="00A912B7" w:rsidP="00D046D5">
            <w:pPr>
              <w:jc w:val="center"/>
              <w:rPr>
                <w:sz w:val="20"/>
                <w:szCs w:val="20"/>
              </w:rPr>
            </w:pPr>
            <w:r w:rsidRPr="00A40A49">
              <w:rPr>
                <w:sz w:val="20"/>
                <w:szCs w:val="20"/>
              </w:rPr>
              <w:t>5</w:t>
            </w:r>
            <w:r>
              <w:rPr>
                <w:sz w:val="20"/>
                <w:szCs w:val="20"/>
              </w:rPr>
              <w:t>30</w:t>
            </w:r>
          </w:p>
        </w:tc>
      </w:tr>
      <w:tr w:rsidR="00A912B7" w:rsidRPr="00A40A49" w14:paraId="4528F442" w14:textId="77777777" w:rsidTr="00A912B7">
        <w:tc>
          <w:tcPr>
            <w:tcW w:w="291" w:type="pct"/>
            <w:tcMar>
              <w:top w:w="57" w:type="dxa"/>
              <w:left w:w="57" w:type="dxa"/>
              <w:bottom w:w="57" w:type="dxa"/>
              <w:right w:w="57" w:type="dxa"/>
            </w:tcMar>
          </w:tcPr>
          <w:p w14:paraId="5CC5646B" w14:textId="77777777" w:rsidR="00A912B7" w:rsidRPr="004D799E" w:rsidRDefault="00A912B7" w:rsidP="00173671">
            <w:pPr>
              <w:rPr>
                <w:sz w:val="20"/>
                <w:szCs w:val="20"/>
              </w:rPr>
            </w:pPr>
            <w:r w:rsidRPr="004D799E">
              <w:rPr>
                <w:sz w:val="20"/>
                <w:szCs w:val="20"/>
              </w:rPr>
              <w:t>158.</w:t>
            </w:r>
          </w:p>
        </w:tc>
        <w:tc>
          <w:tcPr>
            <w:tcW w:w="1126" w:type="pct"/>
            <w:tcMar>
              <w:top w:w="57" w:type="dxa"/>
              <w:left w:w="57" w:type="dxa"/>
              <w:bottom w:w="57" w:type="dxa"/>
              <w:right w:w="57" w:type="dxa"/>
            </w:tcMar>
          </w:tcPr>
          <w:p w14:paraId="1BAA3BBC" w14:textId="77777777" w:rsidR="00A912B7" w:rsidRPr="00A40A49" w:rsidRDefault="00A912B7" w:rsidP="00173671">
            <w:pPr>
              <w:rPr>
                <w:sz w:val="20"/>
                <w:szCs w:val="20"/>
              </w:rPr>
            </w:pPr>
            <w:r w:rsidRPr="00A40A49">
              <w:rPr>
                <w:sz w:val="20"/>
                <w:szCs w:val="20"/>
              </w:rPr>
              <w:t>Визингский</w:t>
            </w:r>
          </w:p>
        </w:tc>
        <w:tc>
          <w:tcPr>
            <w:tcW w:w="1311" w:type="pct"/>
            <w:tcMar>
              <w:top w:w="57" w:type="dxa"/>
              <w:left w:w="57" w:type="dxa"/>
              <w:bottom w:w="57" w:type="dxa"/>
              <w:right w:w="57" w:type="dxa"/>
            </w:tcMar>
          </w:tcPr>
          <w:p w14:paraId="6CC24D1F" w14:textId="77777777" w:rsidR="00A912B7" w:rsidRPr="00A40A49" w:rsidRDefault="00A912B7" w:rsidP="00173671">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5159672" w14:textId="77777777" w:rsidR="00A912B7" w:rsidRDefault="00A912B7" w:rsidP="00173671">
            <w:pPr>
              <w:rPr>
                <w:sz w:val="20"/>
                <w:szCs w:val="20"/>
              </w:rPr>
            </w:pPr>
            <w:r>
              <w:rPr>
                <w:sz w:val="20"/>
                <w:szCs w:val="20"/>
              </w:rPr>
              <w:t>МО МР «Сыктывдинский»</w:t>
            </w:r>
          </w:p>
          <w:p w14:paraId="58397ABD" w14:textId="77777777" w:rsidR="00A912B7" w:rsidRPr="00A40A49" w:rsidRDefault="00A912B7" w:rsidP="00173671">
            <w:pPr>
              <w:rPr>
                <w:sz w:val="20"/>
                <w:szCs w:val="20"/>
              </w:rPr>
            </w:pPr>
            <w:r>
              <w:rPr>
                <w:sz w:val="20"/>
                <w:szCs w:val="20"/>
              </w:rPr>
              <w:t>МО МР «Сысольский»</w:t>
            </w:r>
          </w:p>
        </w:tc>
        <w:tc>
          <w:tcPr>
            <w:tcW w:w="905" w:type="pct"/>
            <w:tcMar>
              <w:top w:w="57" w:type="dxa"/>
              <w:left w:w="57" w:type="dxa"/>
              <w:bottom w:w="57" w:type="dxa"/>
              <w:right w:w="57" w:type="dxa"/>
            </w:tcMar>
          </w:tcPr>
          <w:p w14:paraId="30269115" w14:textId="77777777" w:rsidR="00A912B7" w:rsidRPr="00A40A49" w:rsidRDefault="00A912B7" w:rsidP="00D046D5">
            <w:pPr>
              <w:jc w:val="center"/>
              <w:rPr>
                <w:sz w:val="20"/>
                <w:szCs w:val="20"/>
              </w:rPr>
            </w:pPr>
            <w:r>
              <w:rPr>
                <w:sz w:val="20"/>
                <w:szCs w:val="20"/>
              </w:rPr>
              <w:t>18 500</w:t>
            </w:r>
          </w:p>
        </w:tc>
      </w:tr>
      <w:tr w:rsidR="00A912B7" w:rsidRPr="00A40A49" w14:paraId="542B6288" w14:textId="77777777" w:rsidTr="00A912B7">
        <w:tc>
          <w:tcPr>
            <w:tcW w:w="291" w:type="pct"/>
            <w:tcMar>
              <w:top w:w="57" w:type="dxa"/>
              <w:left w:w="57" w:type="dxa"/>
              <w:bottom w:w="57" w:type="dxa"/>
              <w:right w:w="57" w:type="dxa"/>
            </w:tcMar>
          </w:tcPr>
          <w:p w14:paraId="4F2F6663" w14:textId="77777777" w:rsidR="00A912B7" w:rsidRPr="00A40A49" w:rsidRDefault="00A912B7" w:rsidP="00627A83">
            <w:pPr>
              <w:rPr>
                <w:sz w:val="20"/>
                <w:szCs w:val="20"/>
              </w:rPr>
            </w:pPr>
            <w:r w:rsidRPr="004D799E">
              <w:rPr>
                <w:sz w:val="20"/>
                <w:szCs w:val="20"/>
              </w:rPr>
              <w:t>159.</w:t>
            </w:r>
          </w:p>
        </w:tc>
        <w:tc>
          <w:tcPr>
            <w:tcW w:w="1126" w:type="pct"/>
            <w:tcMar>
              <w:top w:w="57" w:type="dxa"/>
              <w:left w:w="57" w:type="dxa"/>
              <w:bottom w:w="57" w:type="dxa"/>
              <w:right w:w="57" w:type="dxa"/>
            </w:tcMar>
          </w:tcPr>
          <w:p w14:paraId="6877B8B5" w14:textId="77777777" w:rsidR="00A912B7" w:rsidRPr="00A40A49" w:rsidRDefault="00A912B7" w:rsidP="00627A83">
            <w:pPr>
              <w:rPr>
                <w:sz w:val="20"/>
                <w:szCs w:val="20"/>
              </w:rPr>
            </w:pPr>
            <w:r w:rsidRPr="00A40A49">
              <w:rPr>
                <w:sz w:val="20"/>
                <w:szCs w:val="20"/>
              </w:rPr>
              <w:t>Вымский</w:t>
            </w:r>
          </w:p>
        </w:tc>
        <w:tc>
          <w:tcPr>
            <w:tcW w:w="1311" w:type="pct"/>
            <w:tcMar>
              <w:top w:w="57" w:type="dxa"/>
              <w:left w:w="57" w:type="dxa"/>
              <w:bottom w:w="57" w:type="dxa"/>
              <w:right w:w="57" w:type="dxa"/>
            </w:tcMar>
          </w:tcPr>
          <w:p w14:paraId="53F5E24D"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AF7890E" w14:textId="77777777" w:rsidR="00A912B7" w:rsidRPr="00A40A49" w:rsidRDefault="00A912B7" w:rsidP="00627A83">
            <w:pPr>
              <w:rPr>
                <w:sz w:val="20"/>
                <w:szCs w:val="20"/>
              </w:rPr>
            </w:pPr>
            <w:r w:rsidRPr="00A40A49">
              <w:rPr>
                <w:sz w:val="20"/>
                <w:szCs w:val="20"/>
              </w:rPr>
              <w:t>МО МР «Удорский»</w:t>
            </w:r>
          </w:p>
          <w:p w14:paraId="255192D6" w14:textId="77777777" w:rsidR="00A912B7" w:rsidRPr="00A40A49" w:rsidRDefault="00A912B7" w:rsidP="00627A83">
            <w:pPr>
              <w:rPr>
                <w:sz w:val="20"/>
                <w:szCs w:val="20"/>
              </w:rPr>
            </w:pPr>
            <w:r w:rsidRPr="00A40A49">
              <w:rPr>
                <w:sz w:val="20"/>
                <w:szCs w:val="20"/>
              </w:rPr>
              <w:t>МО МР «Княжпогостский»</w:t>
            </w:r>
          </w:p>
          <w:p w14:paraId="457AF0C9" w14:textId="0BACB32E" w:rsidR="00A912B7" w:rsidRPr="00A40A49" w:rsidRDefault="00144C06" w:rsidP="00627A83">
            <w:pPr>
              <w:rPr>
                <w:sz w:val="20"/>
                <w:szCs w:val="20"/>
              </w:rPr>
            </w:pPr>
            <w:r>
              <w:rPr>
                <w:sz w:val="20"/>
                <w:szCs w:val="20"/>
              </w:rPr>
              <w:t>МО ГО «Ухта»</w:t>
            </w:r>
          </w:p>
        </w:tc>
        <w:tc>
          <w:tcPr>
            <w:tcW w:w="905" w:type="pct"/>
            <w:tcMar>
              <w:top w:w="57" w:type="dxa"/>
              <w:left w:w="57" w:type="dxa"/>
              <w:bottom w:w="57" w:type="dxa"/>
              <w:right w:w="57" w:type="dxa"/>
            </w:tcMar>
          </w:tcPr>
          <w:p w14:paraId="18742F15" w14:textId="77777777" w:rsidR="00A912B7" w:rsidRPr="00A40A49" w:rsidRDefault="00A912B7" w:rsidP="00D046D5">
            <w:pPr>
              <w:jc w:val="center"/>
              <w:rPr>
                <w:sz w:val="20"/>
                <w:szCs w:val="20"/>
              </w:rPr>
            </w:pPr>
            <w:r w:rsidRPr="00A40A49">
              <w:rPr>
                <w:sz w:val="20"/>
                <w:szCs w:val="20"/>
              </w:rPr>
              <w:t>274 800</w:t>
            </w:r>
          </w:p>
        </w:tc>
      </w:tr>
      <w:tr w:rsidR="00A912B7" w:rsidRPr="00A40A49" w14:paraId="118D6C7C" w14:textId="77777777" w:rsidTr="00A912B7">
        <w:tc>
          <w:tcPr>
            <w:tcW w:w="291" w:type="pct"/>
            <w:tcMar>
              <w:top w:w="57" w:type="dxa"/>
              <w:left w:w="57" w:type="dxa"/>
              <w:bottom w:w="57" w:type="dxa"/>
              <w:right w:w="57" w:type="dxa"/>
            </w:tcMar>
          </w:tcPr>
          <w:p w14:paraId="1F6FE8BB" w14:textId="77777777" w:rsidR="00A912B7" w:rsidRPr="00A40A49" w:rsidRDefault="00A912B7" w:rsidP="00627A83">
            <w:pPr>
              <w:rPr>
                <w:sz w:val="20"/>
                <w:szCs w:val="20"/>
              </w:rPr>
            </w:pPr>
            <w:r w:rsidRPr="00A40A49">
              <w:rPr>
                <w:sz w:val="20"/>
                <w:szCs w:val="20"/>
              </w:rPr>
              <w:t>1</w:t>
            </w:r>
            <w:r>
              <w:rPr>
                <w:sz w:val="20"/>
                <w:szCs w:val="20"/>
              </w:rPr>
              <w:t>60</w:t>
            </w:r>
            <w:r w:rsidRPr="00A40A49">
              <w:rPr>
                <w:sz w:val="20"/>
                <w:szCs w:val="20"/>
              </w:rPr>
              <w:t>.</w:t>
            </w:r>
          </w:p>
        </w:tc>
        <w:tc>
          <w:tcPr>
            <w:tcW w:w="1126" w:type="pct"/>
            <w:tcMar>
              <w:top w:w="57" w:type="dxa"/>
              <w:left w:w="57" w:type="dxa"/>
              <w:bottom w:w="57" w:type="dxa"/>
              <w:right w:w="57" w:type="dxa"/>
            </w:tcMar>
          </w:tcPr>
          <w:p w14:paraId="234001F0" w14:textId="77777777" w:rsidR="00A912B7" w:rsidRPr="00A40A49" w:rsidRDefault="00A912B7" w:rsidP="00627A83">
            <w:pPr>
              <w:rPr>
                <w:sz w:val="20"/>
                <w:szCs w:val="20"/>
              </w:rPr>
            </w:pPr>
            <w:r w:rsidRPr="00A40A49">
              <w:rPr>
                <w:sz w:val="20"/>
                <w:szCs w:val="20"/>
              </w:rPr>
              <w:t>Илычский</w:t>
            </w:r>
          </w:p>
        </w:tc>
        <w:tc>
          <w:tcPr>
            <w:tcW w:w="1311" w:type="pct"/>
            <w:tcMar>
              <w:top w:w="57" w:type="dxa"/>
              <w:left w:w="57" w:type="dxa"/>
              <w:bottom w:w="57" w:type="dxa"/>
              <w:right w:w="57" w:type="dxa"/>
            </w:tcMar>
          </w:tcPr>
          <w:p w14:paraId="699709E9"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02C9802" w14:textId="0A2E43A0" w:rsidR="00A912B7" w:rsidRPr="00A40A49" w:rsidRDefault="000E417B" w:rsidP="00627A83">
            <w:pPr>
              <w:rPr>
                <w:sz w:val="20"/>
                <w:szCs w:val="20"/>
              </w:rPr>
            </w:pPr>
            <w:r w:rsidRPr="000E417B">
              <w:rPr>
                <w:sz w:val="20"/>
                <w:szCs w:val="20"/>
              </w:rPr>
              <w:t>МО ГО "Вуктыл"</w:t>
            </w:r>
            <w:r>
              <w:rPr>
                <w:sz w:val="20"/>
                <w:szCs w:val="20"/>
              </w:rPr>
              <w:t xml:space="preserve">, </w:t>
            </w:r>
            <w:r w:rsidR="00A912B7">
              <w:rPr>
                <w:sz w:val="20"/>
                <w:szCs w:val="20"/>
              </w:rPr>
              <w:t>МО МР</w:t>
            </w:r>
            <w:r w:rsidR="00FD36C7">
              <w:rPr>
                <w:sz w:val="20"/>
                <w:szCs w:val="20"/>
              </w:rPr>
              <w:t xml:space="preserve"> </w:t>
            </w:r>
            <w:r w:rsidR="00A912B7">
              <w:rPr>
                <w:sz w:val="20"/>
                <w:szCs w:val="20"/>
              </w:rPr>
              <w:t>«Троицко-Печорский»</w:t>
            </w:r>
          </w:p>
        </w:tc>
        <w:tc>
          <w:tcPr>
            <w:tcW w:w="905" w:type="pct"/>
            <w:tcMar>
              <w:top w:w="57" w:type="dxa"/>
              <w:left w:w="57" w:type="dxa"/>
              <w:bottom w:w="57" w:type="dxa"/>
              <w:right w:w="57" w:type="dxa"/>
            </w:tcMar>
          </w:tcPr>
          <w:p w14:paraId="19D0338F" w14:textId="77777777" w:rsidR="00A912B7" w:rsidRPr="00A40A49" w:rsidRDefault="00A912B7" w:rsidP="00D046D5">
            <w:pPr>
              <w:jc w:val="center"/>
              <w:rPr>
                <w:sz w:val="20"/>
                <w:szCs w:val="20"/>
              </w:rPr>
            </w:pPr>
            <w:r w:rsidRPr="00A40A49">
              <w:rPr>
                <w:sz w:val="20"/>
                <w:szCs w:val="20"/>
              </w:rPr>
              <w:t xml:space="preserve">348 </w:t>
            </w:r>
            <w:r>
              <w:rPr>
                <w:sz w:val="20"/>
                <w:szCs w:val="20"/>
              </w:rPr>
              <w:t>0</w:t>
            </w:r>
            <w:r w:rsidRPr="00A40A49">
              <w:rPr>
                <w:sz w:val="20"/>
                <w:szCs w:val="20"/>
              </w:rPr>
              <w:t>00</w:t>
            </w:r>
          </w:p>
        </w:tc>
      </w:tr>
      <w:tr w:rsidR="00A912B7" w:rsidRPr="00A40A49" w14:paraId="66C9F7F5" w14:textId="77777777" w:rsidTr="00A912B7">
        <w:tc>
          <w:tcPr>
            <w:tcW w:w="291" w:type="pct"/>
            <w:tcMar>
              <w:top w:w="57" w:type="dxa"/>
              <w:left w:w="57" w:type="dxa"/>
              <w:bottom w:w="57" w:type="dxa"/>
              <w:right w:w="57" w:type="dxa"/>
            </w:tcMar>
          </w:tcPr>
          <w:p w14:paraId="7987880B" w14:textId="77777777" w:rsidR="00A912B7" w:rsidRPr="00A40A49" w:rsidRDefault="00A912B7" w:rsidP="00627A83">
            <w:pPr>
              <w:rPr>
                <w:sz w:val="20"/>
                <w:szCs w:val="20"/>
              </w:rPr>
            </w:pPr>
            <w:r w:rsidRPr="00A40A49">
              <w:rPr>
                <w:sz w:val="20"/>
                <w:szCs w:val="20"/>
              </w:rPr>
              <w:t>1</w:t>
            </w:r>
            <w:r>
              <w:rPr>
                <w:sz w:val="20"/>
                <w:szCs w:val="20"/>
              </w:rPr>
              <w:t>61</w:t>
            </w:r>
            <w:r w:rsidRPr="00A40A49">
              <w:rPr>
                <w:sz w:val="20"/>
                <w:szCs w:val="20"/>
              </w:rPr>
              <w:t>.</w:t>
            </w:r>
          </w:p>
        </w:tc>
        <w:tc>
          <w:tcPr>
            <w:tcW w:w="1126" w:type="pct"/>
            <w:tcMar>
              <w:top w:w="57" w:type="dxa"/>
              <w:left w:w="57" w:type="dxa"/>
              <w:bottom w:w="57" w:type="dxa"/>
              <w:right w:w="57" w:type="dxa"/>
            </w:tcMar>
          </w:tcPr>
          <w:p w14:paraId="5F7AF446" w14:textId="77777777" w:rsidR="00A912B7" w:rsidRPr="00A40A49" w:rsidRDefault="00A912B7" w:rsidP="00627A83">
            <w:pPr>
              <w:rPr>
                <w:sz w:val="20"/>
                <w:szCs w:val="20"/>
              </w:rPr>
            </w:pPr>
            <w:r w:rsidRPr="00A40A49">
              <w:rPr>
                <w:sz w:val="20"/>
                <w:szCs w:val="20"/>
              </w:rPr>
              <w:t>Каджеромский</w:t>
            </w:r>
          </w:p>
        </w:tc>
        <w:tc>
          <w:tcPr>
            <w:tcW w:w="1311" w:type="pct"/>
            <w:tcMar>
              <w:top w:w="57" w:type="dxa"/>
              <w:left w:w="57" w:type="dxa"/>
              <w:bottom w:w="57" w:type="dxa"/>
              <w:right w:w="57" w:type="dxa"/>
            </w:tcMar>
          </w:tcPr>
          <w:p w14:paraId="0AF9F906"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2D31B9F" w14:textId="77777777" w:rsidR="00A912B7" w:rsidRPr="00A40A49" w:rsidRDefault="00A912B7" w:rsidP="00627A83">
            <w:pPr>
              <w:rPr>
                <w:sz w:val="20"/>
                <w:szCs w:val="20"/>
              </w:rPr>
            </w:pPr>
            <w:r>
              <w:rPr>
                <w:sz w:val="20"/>
                <w:szCs w:val="20"/>
              </w:rPr>
              <w:t>МО МР «Сысольский»</w:t>
            </w:r>
          </w:p>
        </w:tc>
        <w:tc>
          <w:tcPr>
            <w:tcW w:w="905" w:type="pct"/>
            <w:tcMar>
              <w:top w:w="57" w:type="dxa"/>
              <w:left w:w="57" w:type="dxa"/>
              <w:bottom w:w="57" w:type="dxa"/>
              <w:right w:w="57" w:type="dxa"/>
            </w:tcMar>
          </w:tcPr>
          <w:p w14:paraId="67D75E54" w14:textId="77777777" w:rsidR="00A912B7" w:rsidRPr="00A40A49" w:rsidRDefault="00A912B7" w:rsidP="00D046D5">
            <w:pPr>
              <w:jc w:val="center"/>
              <w:rPr>
                <w:sz w:val="20"/>
                <w:szCs w:val="20"/>
              </w:rPr>
            </w:pPr>
            <w:r>
              <w:rPr>
                <w:sz w:val="20"/>
                <w:szCs w:val="20"/>
              </w:rPr>
              <w:t>179</w:t>
            </w:r>
          </w:p>
        </w:tc>
      </w:tr>
      <w:tr w:rsidR="00A912B7" w:rsidRPr="00A40A49" w14:paraId="5F7E1360" w14:textId="77777777" w:rsidTr="00A912B7">
        <w:tc>
          <w:tcPr>
            <w:tcW w:w="291" w:type="pct"/>
            <w:tcMar>
              <w:top w:w="57" w:type="dxa"/>
              <w:left w:w="57" w:type="dxa"/>
              <w:bottom w:w="57" w:type="dxa"/>
              <w:right w:w="57" w:type="dxa"/>
            </w:tcMar>
          </w:tcPr>
          <w:p w14:paraId="6D3A68B0" w14:textId="77777777" w:rsidR="00A912B7" w:rsidRPr="00A40A49" w:rsidRDefault="00A912B7" w:rsidP="00627A83">
            <w:pPr>
              <w:rPr>
                <w:sz w:val="20"/>
                <w:szCs w:val="20"/>
              </w:rPr>
            </w:pPr>
            <w:r w:rsidRPr="00A40A49">
              <w:rPr>
                <w:sz w:val="20"/>
                <w:szCs w:val="20"/>
              </w:rPr>
              <w:t>1</w:t>
            </w:r>
            <w:r>
              <w:rPr>
                <w:sz w:val="20"/>
                <w:szCs w:val="20"/>
              </w:rPr>
              <w:t>62</w:t>
            </w:r>
            <w:r w:rsidRPr="00A40A49">
              <w:rPr>
                <w:sz w:val="20"/>
                <w:szCs w:val="20"/>
              </w:rPr>
              <w:t>.</w:t>
            </w:r>
          </w:p>
        </w:tc>
        <w:tc>
          <w:tcPr>
            <w:tcW w:w="1126" w:type="pct"/>
            <w:tcMar>
              <w:top w:w="57" w:type="dxa"/>
              <w:left w:w="57" w:type="dxa"/>
              <w:bottom w:w="57" w:type="dxa"/>
              <w:right w:w="57" w:type="dxa"/>
            </w:tcMar>
          </w:tcPr>
          <w:p w14:paraId="74CF1D59" w14:textId="77777777" w:rsidR="00A912B7" w:rsidRPr="00A40A49" w:rsidRDefault="00A912B7" w:rsidP="00627A83">
            <w:pPr>
              <w:rPr>
                <w:sz w:val="20"/>
                <w:szCs w:val="20"/>
              </w:rPr>
            </w:pPr>
            <w:r w:rsidRPr="00A40A49">
              <w:rPr>
                <w:sz w:val="20"/>
                <w:szCs w:val="20"/>
              </w:rPr>
              <w:t xml:space="preserve">Конецбор-Даниловский </w:t>
            </w:r>
          </w:p>
        </w:tc>
        <w:tc>
          <w:tcPr>
            <w:tcW w:w="1311" w:type="pct"/>
            <w:tcMar>
              <w:top w:w="57" w:type="dxa"/>
              <w:left w:w="57" w:type="dxa"/>
              <w:bottom w:w="57" w:type="dxa"/>
              <w:right w:w="57" w:type="dxa"/>
            </w:tcMar>
          </w:tcPr>
          <w:p w14:paraId="48A5D173"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C60F4D5" w14:textId="507FD43C" w:rsidR="00A912B7" w:rsidRPr="00A40A49" w:rsidRDefault="00144C06" w:rsidP="00627A83">
            <w:pPr>
              <w:rPr>
                <w:sz w:val="20"/>
                <w:szCs w:val="20"/>
              </w:rPr>
            </w:pPr>
            <w:r w:rsidRPr="00144C06">
              <w:rPr>
                <w:sz w:val="20"/>
                <w:szCs w:val="20"/>
              </w:rPr>
              <w:t>МО МР «Печора»</w:t>
            </w:r>
          </w:p>
        </w:tc>
        <w:tc>
          <w:tcPr>
            <w:tcW w:w="905" w:type="pct"/>
            <w:tcMar>
              <w:top w:w="57" w:type="dxa"/>
              <w:left w:w="57" w:type="dxa"/>
              <w:bottom w:w="57" w:type="dxa"/>
              <w:right w:w="57" w:type="dxa"/>
            </w:tcMar>
          </w:tcPr>
          <w:p w14:paraId="4E9D50DE" w14:textId="77777777" w:rsidR="00A912B7" w:rsidRPr="00A40A49" w:rsidRDefault="00A912B7" w:rsidP="00D046D5">
            <w:pPr>
              <w:jc w:val="center"/>
              <w:rPr>
                <w:sz w:val="20"/>
                <w:szCs w:val="20"/>
              </w:rPr>
            </w:pPr>
            <w:r w:rsidRPr="00A40A49">
              <w:rPr>
                <w:sz w:val="20"/>
                <w:szCs w:val="20"/>
              </w:rPr>
              <w:t>7</w:t>
            </w:r>
            <w:r>
              <w:rPr>
                <w:sz w:val="20"/>
                <w:szCs w:val="20"/>
              </w:rPr>
              <w:t xml:space="preserve"> </w:t>
            </w:r>
            <w:r w:rsidRPr="00A40A49">
              <w:rPr>
                <w:sz w:val="20"/>
                <w:szCs w:val="20"/>
              </w:rPr>
              <w:t>600</w:t>
            </w:r>
          </w:p>
        </w:tc>
      </w:tr>
      <w:tr w:rsidR="00A912B7" w:rsidRPr="00A40A49" w14:paraId="3605E218" w14:textId="77777777" w:rsidTr="00A912B7">
        <w:tc>
          <w:tcPr>
            <w:tcW w:w="291" w:type="pct"/>
            <w:tcMar>
              <w:top w:w="57" w:type="dxa"/>
              <w:left w:w="57" w:type="dxa"/>
              <w:bottom w:w="57" w:type="dxa"/>
              <w:right w:w="57" w:type="dxa"/>
            </w:tcMar>
          </w:tcPr>
          <w:p w14:paraId="02BA37CD" w14:textId="77777777" w:rsidR="00A912B7" w:rsidRPr="00A40A49" w:rsidRDefault="00A912B7" w:rsidP="00627A83">
            <w:pPr>
              <w:rPr>
                <w:sz w:val="20"/>
                <w:szCs w:val="20"/>
              </w:rPr>
            </w:pPr>
            <w:r w:rsidRPr="00A40A49">
              <w:rPr>
                <w:sz w:val="20"/>
                <w:szCs w:val="20"/>
              </w:rPr>
              <w:t>1</w:t>
            </w:r>
            <w:r>
              <w:rPr>
                <w:sz w:val="20"/>
                <w:szCs w:val="20"/>
              </w:rPr>
              <w:t>63</w:t>
            </w:r>
            <w:r w:rsidRPr="00A40A49">
              <w:rPr>
                <w:sz w:val="20"/>
                <w:szCs w:val="20"/>
              </w:rPr>
              <w:t>.</w:t>
            </w:r>
          </w:p>
        </w:tc>
        <w:tc>
          <w:tcPr>
            <w:tcW w:w="1126" w:type="pct"/>
            <w:tcMar>
              <w:top w:w="57" w:type="dxa"/>
              <w:left w:w="57" w:type="dxa"/>
              <w:bottom w:w="57" w:type="dxa"/>
              <w:right w:w="57" w:type="dxa"/>
            </w:tcMar>
          </w:tcPr>
          <w:p w14:paraId="3CFB527E" w14:textId="77777777" w:rsidR="00A912B7" w:rsidRPr="00A40A49" w:rsidRDefault="00A912B7" w:rsidP="00627A83">
            <w:pPr>
              <w:rPr>
                <w:sz w:val="20"/>
                <w:szCs w:val="20"/>
              </w:rPr>
            </w:pPr>
            <w:r w:rsidRPr="00A40A49">
              <w:rPr>
                <w:sz w:val="20"/>
                <w:szCs w:val="20"/>
              </w:rPr>
              <w:t>Пожегский</w:t>
            </w:r>
          </w:p>
        </w:tc>
        <w:tc>
          <w:tcPr>
            <w:tcW w:w="1311" w:type="pct"/>
            <w:tcMar>
              <w:top w:w="57" w:type="dxa"/>
              <w:left w:w="57" w:type="dxa"/>
              <w:bottom w:w="57" w:type="dxa"/>
              <w:right w:w="57" w:type="dxa"/>
            </w:tcMar>
          </w:tcPr>
          <w:p w14:paraId="10988D43"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CDE074A" w14:textId="084D20F7" w:rsidR="00A912B7" w:rsidRPr="00A40A49" w:rsidRDefault="00A912B7" w:rsidP="00627A83">
            <w:pPr>
              <w:rPr>
                <w:sz w:val="20"/>
                <w:szCs w:val="20"/>
              </w:rPr>
            </w:pPr>
            <w:r>
              <w:rPr>
                <w:sz w:val="20"/>
                <w:szCs w:val="20"/>
              </w:rPr>
              <w:t>МО МР</w:t>
            </w:r>
            <w:r w:rsidR="00FD36C7">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5CCA70C8" w14:textId="77777777" w:rsidR="00A912B7" w:rsidRPr="00A40A49" w:rsidRDefault="00A912B7" w:rsidP="00D046D5">
            <w:pPr>
              <w:jc w:val="center"/>
              <w:rPr>
                <w:sz w:val="20"/>
                <w:szCs w:val="20"/>
              </w:rPr>
            </w:pPr>
            <w:r w:rsidRPr="00A40A49">
              <w:rPr>
                <w:sz w:val="20"/>
                <w:szCs w:val="20"/>
              </w:rPr>
              <w:t xml:space="preserve">11 </w:t>
            </w:r>
            <w:r>
              <w:rPr>
                <w:sz w:val="20"/>
                <w:szCs w:val="20"/>
              </w:rPr>
              <w:t>202</w:t>
            </w:r>
          </w:p>
        </w:tc>
      </w:tr>
      <w:tr w:rsidR="00A912B7" w:rsidRPr="00A40A49" w14:paraId="78AFE1D1" w14:textId="77777777" w:rsidTr="00A912B7">
        <w:tc>
          <w:tcPr>
            <w:tcW w:w="291" w:type="pct"/>
            <w:tcMar>
              <w:top w:w="57" w:type="dxa"/>
              <w:left w:w="57" w:type="dxa"/>
              <w:bottom w:w="57" w:type="dxa"/>
              <w:right w:w="57" w:type="dxa"/>
            </w:tcMar>
          </w:tcPr>
          <w:p w14:paraId="1ABF709D" w14:textId="77777777" w:rsidR="00A912B7" w:rsidRPr="00A40A49" w:rsidRDefault="00A912B7" w:rsidP="00627A83">
            <w:pPr>
              <w:rPr>
                <w:sz w:val="20"/>
                <w:szCs w:val="20"/>
              </w:rPr>
            </w:pPr>
            <w:r w:rsidRPr="00A40A49">
              <w:rPr>
                <w:sz w:val="20"/>
                <w:szCs w:val="20"/>
              </w:rPr>
              <w:t>16</w:t>
            </w:r>
            <w:r>
              <w:rPr>
                <w:sz w:val="20"/>
                <w:szCs w:val="20"/>
              </w:rPr>
              <w:t>4</w:t>
            </w:r>
            <w:r w:rsidRPr="00A40A49">
              <w:rPr>
                <w:sz w:val="20"/>
                <w:szCs w:val="20"/>
              </w:rPr>
              <w:t>.</w:t>
            </w:r>
          </w:p>
        </w:tc>
        <w:tc>
          <w:tcPr>
            <w:tcW w:w="1126" w:type="pct"/>
            <w:tcMar>
              <w:top w:w="57" w:type="dxa"/>
              <w:left w:w="57" w:type="dxa"/>
              <w:bottom w:w="57" w:type="dxa"/>
              <w:right w:w="57" w:type="dxa"/>
            </w:tcMar>
          </w:tcPr>
          <w:p w14:paraId="3D4FEBDC" w14:textId="77777777" w:rsidR="00A912B7" w:rsidRPr="00A40A49" w:rsidRDefault="00A912B7" w:rsidP="00627A83">
            <w:pPr>
              <w:rPr>
                <w:sz w:val="20"/>
                <w:szCs w:val="20"/>
              </w:rPr>
            </w:pPr>
            <w:r w:rsidRPr="00A40A49">
              <w:rPr>
                <w:sz w:val="20"/>
                <w:szCs w:val="20"/>
              </w:rPr>
              <w:t>Усинский</w:t>
            </w:r>
          </w:p>
        </w:tc>
        <w:tc>
          <w:tcPr>
            <w:tcW w:w="1311" w:type="pct"/>
            <w:tcMar>
              <w:top w:w="57" w:type="dxa"/>
              <w:left w:w="57" w:type="dxa"/>
              <w:bottom w:w="57" w:type="dxa"/>
              <w:right w:w="57" w:type="dxa"/>
            </w:tcMar>
          </w:tcPr>
          <w:p w14:paraId="3E1832EF"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17C99C7" w14:textId="77777777" w:rsidR="009577D2" w:rsidRDefault="009577D2" w:rsidP="009577D2">
            <w:pPr>
              <w:rPr>
                <w:sz w:val="20"/>
                <w:szCs w:val="20"/>
              </w:rPr>
            </w:pPr>
            <w:r>
              <w:rPr>
                <w:sz w:val="20"/>
                <w:szCs w:val="20"/>
              </w:rPr>
              <w:t>МО ГО «</w:t>
            </w:r>
            <w:r w:rsidRPr="00A40A49">
              <w:rPr>
                <w:sz w:val="20"/>
                <w:szCs w:val="20"/>
              </w:rPr>
              <w:t>Усинск</w:t>
            </w:r>
            <w:r>
              <w:rPr>
                <w:sz w:val="20"/>
                <w:szCs w:val="20"/>
              </w:rPr>
              <w:t>»</w:t>
            </w:r>
          </w:p>
          <w:p w14:paraId="2149CBD0" w14:textId="7B9F06AA" w:rsidR="00A912B7" w:rsidRPr="00A40A49" w:rsidRDefault="00144C06" w:rsidP="00627A83">
            <w:pPr>
              <w:rPr>
                <w:sz w:val="20"/>
                <w:szCs w:val="20"/>
              </w:rPr>
            </w:pPr>
            <w:r w:rsidRPr="00144C06">
              <w:rPr>
                <w:sz w:val="20"/>
                <w:szCs w:val="20"/>
              </w:rPr>
              <w:t>МО МР «Печора»</w:t>
            </w:r>
          </w:p>
        </w:tc>
        <w:tc>
          <w:tcPr>
            <w:tcW w:w="905" w:type="pct"/>
            <w:tcMar>
              <w:top w:w="57" w:type="dxa"/>
              <w:left w:w="57" w:type="dxa"/>
              <w:bottom w:w="57" w:type="dxa"/>
              <w:right w:w="57" w:type="dxa"/>
            </w:tcMar>
          </w:tcPr>
          <w:p w14:paraId="271C9D4A" w14:textId="77777777" w:rsidR="00A912B7" w:rsidRPr="00A40A49" w:rsidRDefault="00A912B7" w:rsidP="00D046D5">
            <w:pPr>
              <w:jc w:val="center"/>
              <w:rPr>
                <w:sz w:val="20"/>
                <w:szCs w:val="20"/>
              </w:rPr>
            </w:pPr>
            <w:r w:rsidRPr="00A40A49">
              <w:rPr>
                <w:sz w:val="20"/>
                <w:szCs w:val="20"/>
              </w:rPr>
              <w:t>11 790</w:t>
            </w:r>
          </w:p>
        </w:tc>
      </w:tr>
      <w:tr w:rsidR="00A912B7" w:rsidRPr="00A40A49" w14:paraId="7B7BA155" w14:textId="77777777" w:rsidTr="00A912B7">
        <w:tc>
          <w:tcPr>
            <w:tcW w:w="291" w:type="pct"/>
            <w:tcMar>
              <w:top w:w="57" w:type="dxa"/>
              <w:left w:w="57" w:type="dxa"/>
              <w:bottom w:w="57" w:type="dxa"/>
              <w:right w:w="57" w:type="dxa"/>
            </w:tcMar>
          </w:tcPr>
          <w:p w14:paraId="0E76FFC5" w14:textId="77777777" w:rsidR="00A912B7" w:rsidRPr="00A40A49" w:rsidRDefault="00A912B7" w:rsidP="00627A83">
            <w:pPr>
              <w:rPr>
                <w:sz w:val="20"/>
                <w:szCs w:val="20"/>
              </w:rPr>
            </w:pPr>
            <w:r w:rsidRPr="00A40A49">
              <w:rPr>
                <w:sz w:val="20"/>
                <w:szCs w:val="20"/>
              </w:rPr>
              <w:t>16</w:t>
            </w:r>
            <w:r>
              <w:rPr>
                <w:sz w:val="20"/>
                <w:szCs w:val="20"/>
              </w:rPr>
              <w:t>5</w:t>
            </w:r>
            <w:r w:rsidRPr="00A40A49">
              <w:rPr>
                <w:sz w:val="20"/>
                <w:szCs w:val="20"/>
              </w:rPr>
              <w:t>.</w:t>
            </w:r>
          </w:p>
        </w:tc>
        <w:tc>
          <w:tcPr>
            <w:tcW w:w="1126" w:type="pct"/>
            <w:tcMar>
              <w:top w:w="57" w:type="dxa"/>
              <w:left w:w="57" w:type="dxa"/>
              <w:bottom w:w="57" w:type="dxa"/>
              <w:right w:w="57" w:type="dxa"/>
            </w:tcMar>
          </w:tcPr>
          <w:p w14:paraId="063EF153" w14:textId="77777777" w:rsidR="00A912B7" w:rsidRPr="00A40A49" w:rsidRDefault="00A912B7" w:rsidP="00627A83">
            <w:pPr>
              <w:rPr>
                <w:sz w:val="20"/>
                <w:szCs w:val="20"/>
              </w:rPr>
            </w:pPr>
            <w:r w:rsidRPr="00A40A49">
              <w:rPr>
                <w:sz w:val="20"/>
                <w:szCs w:val="20"/>
              </w:rPr>
              <w:t>Участок реки Печора</w:t>
            </w:r>
          </w:p>
        </w:tc>
        <w:tc>
          <w:tcPr>
            <w:tcW w:w="1311" w:type="pct"/>
            <w:tcMar>
              <w:top w:w="57" w:type="dxa"/>
              <w:left w:w="57" w:type="dxa"/>
              <w:bottom w:w="57" w:type="dxa"/>
              <w:right w:w="57" w:type="dxa"/>
            </w:tcMar>
          </w:tcPr>
          <w:p w14:paraId="37BCBEF1"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B0A1967" w14:textId="6C419F78" w:rsidR="00A912B7" w:rsidRPr="00A40A49" w:rsidRDefault="00A912B7" w:rsidP="00627A83">
            <w:pPr>
              <w:rPr>
                <w:sz w:val="20"/>
                <w:szCs w:val="20"/>
              </w:rPr>
            </w:pPr>
            <w:r>
              <w:rPr>
                <w:sz w:val="20"/>
                <w:szCs w:val="20"/>
              </w:rPr>
              <w:t>МО МР</w:t>
            </w:r>
            <w:r w:rsidR="00FD36C7">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6D7D4D78" w14:textId="77777777" w:rsidR="00A912B7" w:rsidRPr="00A40A49" w:rsidRDefault="00A912B7" w:rsidP="00D046D5">
            <w:pPr>
              <w:jc w:val="center"/>
              <w:rPr>
                <w:sz w:val="20"/>
                <w:szCs w:val="20"/>
              </w:rPr>
            </w:pPr>
            <w:r w:rsidRPr="00F952D9">
              <w:rPr>
                <w:sz w:val="20"/>
                <w:szCs w:val="20"/>
              </w:rPr>
              <w:t>91</w:t>
            </w:r>
            <w:r>
              <w:rPr>
                <w:sz w:val="20"/>
                <w:szCs w:val="20"/>
              </w:rPr>
              <w:t xml:space="preserve"> </w:t>
            </w:r>
            <w:r w:rsidRPr="00F952D9">
              <w:rPr>
                <w:sz w:val="20"/>
                <w:szCs w:val="20"/>
              </w:rPr>
              <w:t>854,96</w:t>
            </w:r>
          </w:p>
        </w:tc>
      </w:tr>
      <w:tr w:rsidR="00A912B7" w:rsidRPr="00A40A49" w14:paraId="14A7F135" w14:textId="77777777" w:rsidTr="00A912B7">
        <w:tc>
          <w:tcPr>
            <w:tcW w:w="291" w:type="pct"/>
            <w:tcMar>
              <w:top w:w="57" w:type="dxa"/>
              <w:left w:w="57" w:type="dxa"/>
              <w:bottom w:w="57" w:type="dxa"/>
              <w:right w:w="57" w:type="dxa"/>
            </w:tcMar>
          </w:tcPr>
          <w:p w14:paraId="50E93549" w14:textId="77777777" w:rsidR="00A912B7" w:rsidRPr="00A40A49" w:rsidRDefault="00A912B7" w:rsidP="00627A83">
            <w:pPr>
              <w:rPr>
                <w:sz w:val="20"/>
                <w:szCs w:val="20"/>
              </w:rPr>
            </w:pPr>
            <w:r w:rsidRPr="004D1AEA">
              <w:rPr>
                <w:sz w:val="20"/>
                <w:szCs w:val="20"/>
              </w:rPr>
              <w:lastRenderedPageBreak/>
              <w:t>166.</w:t>
            </w:r>
          </w:p>
        </w:tc>
        <w:tc>
          <w:tcPr>
            <w:tcW w:w="1126" w:type="pct"/>
            <w:tcMar>
              <w:top w:w="57" w:type="dxa"/>
              <w:left w:w="57" w:type="dxa"/>
              <w:bottom w:w="57" w:type="dxa"/>
              <w:right w:w="57" w:type="dxa"/>
            </w:tcMar>
          </w:tcPr>
          <w:p w14:paraId="1DAE11A8" w14:textId="77777777" w:rsidR="00A912B7" w:rsidRPr="00A40A49" w:rsidRDefault="00A912B7" w:rsidP="00627A83">
            <w:pPr>
              <w:rPr>
                <w:sz w:val="20"/>
                <w:szCs w:val="20"/>
              </w:rPr>
            </w:pPr>
            <w:r w:rsidRPr="00A40A49">
              <w:rPr>
                <w:sz w:val="20"/>
                <w:szCs w:val="20"/>
              </w:rPr>
              <w:t>Шерьягинский</w:t>
            </w:r>
          </w:p>
        </w:tc>
        <w:tc>
          <w:tcPr>
            <w:tcW w:w="1311" w:type="pct"/>
            <w:tcMar>
              <w:top w:w="57" w:type="dxa"/>
              <w:left w:w="57" w:type="dxa"/>
              <w:bottom w:w="57" w:type="dxa"/>
              <w:right w:w="57" w:type="dxa"/>
            </w:tcMar>
          </w:tcPr>
          <w:p w14:paraId="39E80F3B"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2551A56E" w14:textId="1D3A292F" w:rsidR="00A912B7" w:rsidRPr="00A40A49" w:rsidRDefault="00A912B7" w:rsidP="00627A83">
            <w:pPr>
              <w:rPr>
                <w:sz w:val="20"/>
                <w:szCs w:val="20"/>
              </w:rPr>
            </w:pPr>
            <w:r>
              <w:rPr>
                <w:sz w:val="20"/>
                <w:szCs w:val="20"/>
              </w:rPr>
              <w:t>МО МР</w:t>
            </w:r>
            <w:r w:rsidR="00FD36C7">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484443CD" w14:textId="77777777" w:rsidR="00A912B7" w:rsidRPr="00A40A49" w:rsidRDefault="00A912B7" w:rsidP="00D046D5">
            <w:pPr>
              <w:jc w:val="center"/>
              <w:rPr>
                <w:sz w:val="20"/>
                <w:szCs w:val="20"/>
              </w:rPr>
            </w:pPr>
            <w:r w:rsidRPr="00A40A49">
              <w:rPr>
                <w:sz w:val="20"/>
                <w:szCs w:val="20"/>
              </w:rPr>
              <w:t>9</w:t>
            </w:r>
            <w:r>
              <w:rPr>
                <w:sz w:val="20"/>
                <w:szCs w:val="20"/>
              </w:rPr>
              <w:t>68</w:t>
            </w:r>
          </w:p>
        </w:tc>
      </w:tr>
      <w:tr w:rsidR="00A912B7" w:rsidRPr="00A40A49" w14:paraId="078FD02D" w14:textId="4272035C" w:rsidTr="00A912B7">
        <w:tc>
          <w:tcPr>
            <w:tcW w:w="5000" w:type="pct"/>
            <w:gridSpan w:val="5"/>
            <w:tcMar>
              <w:top w:w="57" w:type="dxa"/>
              <w:left w:w="57" w:type="dxa"/>
              <w:bottom w:w="57" w:type="dxa"/>
              <w:right w:w="57" w:type="dxa"/>
            </w:tcMar>
          </w:tcPr>
          <w:p w14:paraId="09DD3D92" w14:textId="77777777" w:rsidR="00A912B7" w:rsidRPr="00A40A49" w:rsidRDefault="00A912B7" w:rsidP="00627A83">
            <w:pPr>
              <w:jc w:val="center"/>
              <w:rPr>
                <w:b/>
                <w:i/>
                <w:sz w:val="20"/>
                <w:szCs w:val="20"/>
              </w:rPr>
            </w:pPr>
            <w:r w:rsidRPr="00A40A49">
              <w:rPr>
                <w:b/>
                <w:i/>
                <w:sz w:val="20"/>
                <w:szCs w:val="20"/>
              </w:rPr>
              <w:t>Лесные</w:t>
            </w:r>
          </w:p>
        </w:tc>
      </w:tr>
      <w:tr w:rsidR="00A912B7" w:rsidRPr="00A40A49" w14:paraId="3C75A716" w14:textId="77777777" w:rsidTr="00A912B7">
        <w:tc>
          <w:tcPr>
            <w:tcW w:w="291" w:type="pct"/>
            <w:tcMar>
              <w:top w:w="57" w:type="dxa"/>
              <w:left w:w="57" w:type="dxa"/>
              <w:bottom w:w="57" w:type="dxa"/>
              <w:right w:w="57" w:type="dxa"/>
            </w:tcMar>
          </w:tcPr>
          <w:p w14:paraId="3332026D" w14:textId="77777777" w:rsidR="00A912B7" w:rsidRPr="00A40A49" w:rsidRDefault="00A912B7" w:rsidP="00627A83">
            <w:pPr>
              <w:rPr>
                <w:sz w:val="20"/>
                <w:szCs w:val="20"/>
              </w:rPr>
            </w:pPr>
            <w:r>
              <w:rPr>
                <w:sz w:val="20"/>
                <w:szCs w:val="20"/>
              </w:rPr>
              <w:t>167.</w:t>
            </w:r>
          </w:p>
        </w:tc>
        <w:tc>
          <w:tcPr>
            <w:tcW w:w="1126" w:type="pct"/>
            <w:tcMar>
              <w:top w:w="57" w:type="dxa"/>
              <w:left w:w="57" w:type="dxa"/>
              <w:bottom w:w="57" w:type="dxa"/>
              <w:right w:w="57" w:type="dxa"/>
            </w:tcMar>
          </w:tcPr>
          <w:p w14:paraId="2093CC4B" w14:textId="77777777" w:rsidR="00A912B7" w:rsidRPr="00A40A49" w:rsidRDefault="00A912B7" w:rsidP="00627A83">
            <w:pPr>
              <w:rPr>
                <w:sz w:val="20"/>
                <w:szCs w:val="20"/>
              </w:rPr>
            </w:pPr>
            <w:r w:rsidRPr="00A40A49">
              <w:rPr>
                <w:sz w:val="20"/>
                <w:szCs w:val="20"/>
              </w:rPr>
              <w:t>Енганэпэ</w:t>
            </w:r>
          </w:p>
        </w:tc>
        <w:tc>
          <w:tcPr>
            <w:tcW w:w="1311" w:type="pct"/>
            <w:tcMar>
              <w:top w:w="57" w:type="dxa"/>
              <w:left w:w="57" w:type="dxa"/>
              <w:bottom w:w="57" w:type="dxa"/>
              <w:right w:w="57" w:type="dxa"/>
            </w:tcMar>
          </w:tcPr>
          <w:p w14:paraId="611111AA"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66DF9E57" w14:textId="5965BE97" w:rsidR="00A912B7" w:rsidRPr="00A40A49" w:rsidRDefault="00D33B77" w:rsidP="009577D2">
            <w:pPr>
              <w:rPr>
                <w:sz w:val="20"/>
                <w:szCs w:val="20"/>
              </w:rPr>
            </w:pPr>
            <w:r w:rsidRPr="00E056A2">
              <w:rPr>
                <w:sz w:val="20"/>
                <w:szCs w:val="20"/>
              </w:rPr>
              <w:t xml:space="preserve">МО ГО </w:t>
            </w:r>
            <w:r w:rsidR="009577D2">
              <w:rPr>
                <w:sz w:val="20"/>
                <w:szCs w:val="20"/>
              </w:rPr>
              <w:t>«</w:t>
            </w:r>
            <w:r w:rsidRPr="00E056A2">
              <w:rPr>
                <w:sz w:val="20"/>
                <w:szCs w:val="20"/>
              </w:rPr>
              <w:t>Воркута</w:t>
            </w:r>
            <w:r w:rsidR="009577D2">
              <w:rPr>
                <w:sz w:val="20"/>
                <w:szCs w:val="20"/>
              </w:rPr>
              <w:t>»</w:t>
            </w:r>
          </w:p>
        </w:tc>
        <w:tc>
          <w:tcPr>
            <w:tcW w:w="905" w:type="pct"/>
            <w:tcMar>
              <w:top w:w="57" w:type="dxa"/>
              <w:left w:w="57" w:type="dxa"/>
              <w:bottom w:w="57" w:type="dxa"/>
              <w:right w:w="57" w:type="dxa"/>
            </w:tcMar>
          </w:tcPr>
          <w:p w14:paraId="2BCA6BEA" w14:textId="77777777" w:rsidR="00A912B7" w:rsidRPr="00A40A49" w:rsidRDefault="00A912B7" w:rsidP="00D046D5">
            <w:pPr>
              <w:jc w:val="center"/>
              <w:rPr>
                <w:sz w:val="20"/>
                <w:szCs w:val="20"/>
              </w:rPr>
            </w:pPr>
            <w:r w:rsidRPr="00A40A49">
              <w:rPr>
                <w:sz w:val="20"/>
                <w:szCs w:val="20"/>
              </w:rPr>
              <w:t>790</w:t>
            </w:r>
          </w:p>
        </w:tc>
      </w:tr>
      <w:tr w:rsidR="00A912B7" w:rsidRPr="00A40A49" w14:paraId="282295CB" w14:textId="77777777" w:rsidTr="00A912B7">
        <w:tc>
          <w:tcPr>
            <w:tcW w:w="291" w:type="pct"/>
            <w:tcMar>
              <w:top w:w="57" w:type="dxa"/>
              <w:left w:w="57" w:type="dxa"/>
              <w:bottom w:w="57" w:type="dxa"/>
              <w:right w:w="57" w:type="dxa"/>
            </w:tcMar>
          </w:tcPr>
          <w:p w14:paraId="0897D81A" w14:textId="77777777" w:rsidR="00A912B7" w:rsidRPr="00A40A49" w:rsidRDefault="00A912B7" w:rsidP="00627A83">
            <w:pPr>
              <w:rPr>
                <w:sz w:val="20"/>
                <w:szCs w:val="20"/>
              </w:rPr>
            </w:pPr>
            <w:r w:rsidRPr="00A40A49">
              <w:rPr>
                <w:sz w:val="20"/>
                <w:szCs w:val="20"/>
              </w:rPr>
              <w:t>16</w:t>
            </w:r>
            <w:r>
              <w:rPr>
                <w:sz w:val="20"/>
                <w:szCs w:val="20"/>
              </w:rPr>
              <w:t>8</w:t>
            </w:r>
            <w:r w:rsidRPr="00A40A49">
              <w:rPr>
                <w:sz w:val="20"/>
                <w:szCs w:val="20"/>
              </w:rPr>
              <w:t>.</w:t>
            </w:r>
          </w:p>
        </w:tc>
        <w:tc>
          <w:tcPr>
            <w:tcW w:w="1126" w:type="pct"/>
            <w:tcMar>
              <w:top w:w="57" w:type="dxa"/>
              <w:left w:w="57" w:type="dxa"/>
              <w:bottom w:w="57" w:type="dxa"/>
              <w:right w:w="57" w:type="dxa"/>
            </w:tcMar>
          </w:tcPr>
          <w:p w14:paraId="444A2082" w14:textId="77777777" w:rsidR="00A912B7" w:rsidRPr="00A40A49" w:rsidRDefault="00A912B7" w:rsidP="00627A83">
            <w:pPr>
              <w:rPr>
                <w:sz w:val="20"/>
                <w:szCs w:val="20"/>
              </w:rPr>
            </w:pPr>
            <w:r w:rsidRPr="00A40A49">
              <w:rPr>
                <w:sz w:val="20"/>
                <w:szCs w:val="20"/>
              </w:rPr>
              <w:t>Ертомский</w:t>
            </w:r>
          </w:p>
        </w:tc>
        <w:tc>
          <w:tcPr>
            <w:tcW w:w="1311" w:type="pct"/>
            <w:tcMar>
              <w:top w:w="57" w:type="dxa"/>
              <w:left w:w="57" w:type="dxa"/>
              <w:bottom w:w="57" w:type="dxa"/>
              <w:right w:w="57" w:type="dxa"/>
            </w:tcMar>
          </w:tcPr>
          <w:p w14:paraId="6ACDE481"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7C41B6D" w14:textId="77777777" w:rsidR="00A912B7" w:rsidRPr="00A40A49" w:rsidRDefault="00A912B7" w:rsidP="00627A83">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395D1A76" w14:textId="77777777" w:rsidR="00A912B7" w:rsidRPr="00A40A49" w:rsidRDefault="00A912B7" w:rsidP="00D046D5">
            <w:pPr>
              <w:jc w:val="center"/>
              <w:rPr>
                <w:sz w:val="20"/>
                <w:szCs w:val="20"/>
              </w:rPr>
            </w:pPr>
            <w:r w:rsidRPr="00A40A49">
              <w:rPr>
                <w:sz w:val="20"/>
                <w:szCs w:val="20"/>
              </w:rPr>
              <w:t>120</w:t>
            </w:r>
            <w:r>
              <w:rPr>
                <w:sz w:val="20"/>
                <w:szCs w:val="20"/>
              </w:rPr>
              <w:t>0</w:t>
            </w:r>
          </w:p>
        </w:tc>
      </w:tr>
      <w:tr w:rsidR="00A912B7" w:rsidRPr="00A40A49" w14:paraId="15E2B0F8" w14:textId="77777777" w:rsidTr="00A912B7">
        <w:tc>
          <w:tcPr>
            <w:tcW w:w="291" w:type="pct"/>
            <w:tcMar>
              <w:top w:w="57" w:type="dxa"/>
              <w:left w:w="57" w:type="dxa"/>
              <w:bottom w:w="57" w:type="dxa"/>
              <w:right w:w="57" w:type="dxa"/>
            </w:tcMar>
          </w:tcPr>
          <w:p w14:paraId="51D94983" w14:textId="77777777" w:rsidR="00A912B7" w:rsidRPr="00A40A49" w:rsidRDefault="00A912B7" w:rsidP="00627A83">
            <w:pPr>
              <w:rPr>
                <w:sz w:val="20"/>
                <w:szCs w:val="20"/>
              </w:rPr>
            </w:pPr>
            <w:r w:rsidRPr="00A40A49">
              <w:rPr>
                <w:sz w:val="20"/>
                <w:szCs w:val="20"/>
              </w:rPr>
              <w:t>16</w:t>
            </w:r>
            <w:r>
              <w:rPr>
                <w:sz w:val="20"/>
                <w:szCs w:val="20"/>
              </w:rPr>
              <w:t>9</w:t>
            </w:r>
            <w:r w:rsidRPr="00A40A49">
              <w:rPr>
                <w:sz w:val="20"/>
                <w:szCs w:val="20"/>
              </w:rPr>
              <w:t>.</w:t>
            </w:r>
          </w:p>
        </w:tc>
        <w:tc>
          <w:tcPr>
            <w:tcW w:w="1126" w:type="pct"/>
            <w:tcMar>
              <w:top w:w="57" w:type="dxa"/>
              <w:left w:w="57" w:type="dxa"/>
              <w:bottom w:w="57" w:type="dxa"/>
              <w:right w:w="57" w:type="dxa"/>
            </w:tcMar>
          </w:tcPr>
          <w:p w14:paraId="17E60C58" w14:textId="77777777" w:rsidR="00A912B7" w:rsidRPr="00A40A49" w:rsidRDefault="00A912B7" w:rsidP="00627A83">
            <w:pPr>
              <w:rPr>
                <w:sz w:val="20"/>
                <w:szCs w:val="20"/>
              </w:rPr>
            </w:pPr>
            <w:r w:rsidRPr="00A40A49">
              <w:rPr>
                <w:sz w:val="20"/>
                <w:szCs w:val="20"/>
              </w:rPr>
              <w:t>Ляльский</w:t>
            </w:r>
          </w:p>
        </w:tc>
        <w:tc>
          <w:tcPr>
            <w:tcW w:w="1311" w:type="pct"/>
            <w:tcMar>
              <w:top w:w="57" w:type="dxa"/>
              <w:left w:w="57" w:type="dxa"/>
              <w:bottom w:w="57" w:type="dxa"/>
              <w:right w:w="57" w:type="dxa"/>
            </w:tcMar>
          </w:tcPr>
          <w:p w14:paraId="6F745911"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5D89DDDB" w14:textId="77777777" w:rsidR="00A912B7" w:rsidRPr="00A40A49" w:rsidRDefault="00A912B7" w:rsidP="00627A83">
            <w:pPr>
              <w:rPr>
                <w:sz w:val="20"/>
                <w:szCs w:val="20"/>
              </w:rPr>
            </w:pPr>
            <w:r w:rsidRPr="00A40A49">
              <w:rPr>
                <w:sz w:val="20"/>
                <w:szCs w:val="20"/>
              </w:rPr>
              <w:t>МО МР «Княжпогостский»</w:t>
            </w:r>
          </w:p>
        </w:tc>
        <w:tc>
          <w:tcPr>
            <w:tcW w:w="905" w:type="pct"/>
            <w:tcMar>
              <w:top w:w="57" w:type="dxa"/>
              <w:left w:w="57" w:type="dxa"/>
              <w:bottom w:w="57" w:type="dxa"/>
              <w:right w:w="57" w:type="dxa"/>
            </w:tcMar>
          </w:tcPr>
          <w:p w14:paraId="0D10FDFE" w14:textId="77777777" w:rsidR="00A912B7" w:rsidRPr="00A40A49" w:rsidRDefault="00A912B7" w:rsidP="00D046D5">
            <w:pPr>
              <w:jc w:val="center"/>
              <w:rPr>
                <w:sz w:val="20"/>
                <w:szCs w:val="20"/>
              </w:rPr>
            </w:pPr>
            <w:r>
              <w:rPr>
                <w:sz w:val="20"/>
                <w:szCs w:val="20"/>
              </w:rPr>
              <w:t>1307</w:t>
            </w:r>
          </w:p>
        </w:tc>
      </w:tr>
      <w:tr w:rsidR="00A912B7" w:rsidRPr="00A40A49" w14:paraId="70D0DB9B" w14:textId="77777777" w:rsidTr="00A912B7">
        <w:tc>
          <w:tcPr>
            <w:tcW w:w="291" w:type="pct"/>
            <w:tcMar>
              <w:top w:w="57" w:type="dxa"/>
              <w:left w:w="57" w:type="dxa"/>
              <w:bottom w:w="57" w:type="dxa"/>
              <w:right w:w="57" w:type="dxa"/>
            </w:tcMar>
          </w:tcPr>
          <w:p w14:paraId="34ABCB8C" w14:textId="77777777" w:rsidR="00A912B7" w:rsidRPr="00A40A49" w:rsidRDefault="00A912B7" w:rsidP="00627A83">
            <w:pPr>
              <w:rPr>
                <w:sz w:val="20"/>
                <w:szCs w:val="20"/>
              </w:rPr>
            </w:pPr>
            <w:r w:rsidRPr="00A40A49">
              <w:rPr>
                <w:sz w:val="20"/>
                <w:szCs w:val="20"/>
              </w:rPr>
              <w:t>1</w:t>
            </w:r>
            <w:r>
              <w:rPr>
                <w:sz w:val="20"/>
                <w:szCs w:val="20"/>
              </w:rPr>
              <w:t>70</w:t>
            </w:r>
            <w:r w:rsidRPr="00A40A49">
              <w:rPr>
                <w:sz w:val="20"/>
                <w:szCs w:val="20"/>
              </w:rPr>
              <w:t>.</w:t>
            </w:r>
          </w:p>
        </w:tc>
        <w:tc>
          <w:tcPr>
            <w:tcW w:w="1126" w:type="pct"/>
            <w:tcMar>
              <w:top w:w="57" w:type="dxa"/>
              <w:left w:w="57" w:type="dxa"/>
              <w:bottom w:w="57" w:type="dxa"/>
              <w:right w:w="57" w:type="dxa"/>
            </w:tcMar>
          </w:tcPr>
          <w:p w14:paraId="3DAC8F34" w14:textId="77777777" w:rsidR="00A912B7" w:rsidRPr="00A40A49" w:rsidRDefault="00A912B7" w:rsidP="00627A83">
            <w:pPr>
              <w:rPr>
                <w:sz w:val="20"/>
                <w:szCs w:val="20"/>
              </w:rPr>
            </w:pPr>
            <w:r w:rsidRPr="00A40A49">
              <w:rPr>
                <w:sz w:val="20"/>
                <w:szCs w:val="20"/>
              </w:rPr>
              <w:t>Палагинский</w:t>
            </w:r>
          </w:p>
        </w:tc>
        <w:tc>
          <w:tcPr>
            <w:tcW w:w="1311" w:type="pct"/>
            <w:tcMar>
              <w:top w:w="57" w:type="dxa"/>
              <w:left w:w="57" w:type="dxa"/>
              <w:bottom w:w="57" w:type="dxa"/>
              <w:right w:w="57" w:type="dxa"/>
            </w:tcMar>
          </w:tcPr>
          <w:p w14:paraId="1FFE9376"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89629EE" w14:textId="3C74D9BA" w:rsidR="00A912B7" w:rsidRPr="00A40A49" w:rsidRDefault="00A912B7" w:rsidP="00627A83">
            <w:pPr>
              <w:rPr>
                <w:sz w:val="20"/>
                <w:szCs w:val="20"/>
              </w:rPr>
            </w:pPr>
            <w:r>
              <w:rPr>
                <w:sz w:val="20"/>
                <w:szCs w:val="20"/>
              </w:rPr>
              <w:t>МО МР</w:t>
            </w:r>
            <w:r w:rsidR="00AE2591">
              <w:rPr>
                <w:sz w:val="20"/>
                <w:szCs w:val="20"/>
              </w:rPr>
              <w:t xml:space="preserve"> </w:t>
            </w:r>
            <w:r w:rsidRPr="00A40A49">
              <w:rPr>
                <w:sz w:val="20"/>
                <w:szCs w:val="20"/>
              </w:rPr>
              <w:t>«Усть-Цилемский»</w:t>
            </w:r>
          </w:p>
        </w:tc>
        <w:tc>
          <w:tcPr>
            <w:tcW w:w="905" w:type="pct"/>
            <w:tcMar>
              <w:top w:w="57" w:type="dxa"/>
              <w:left w:w="57" w:type="dxa"/>
              <w:bottom w:w="57" w:type="dxa"/>
              <w:right w:w="57" w:type="dxa"/>
            </w:tcMar>
          </w:tcPr>
          <w:p w14:paraId="73D36EB1" w14:textId="77777777" w:rsidR="00A912B7" w:rsidRPr="00A40A49" w:rsidRDefault="00A912B7" w:rsidP="00D046D5">
            <w:pPr>
              <w:jc w:val="center"/>
              <w:rPr>
                <w:sz w:val="20"/>
                <w:szCs w:val="20"/>
              </w:rPr>
            </w:pPr>
            <w:r w:rsidRPr="00A40A49">
              <w:rPr>
                <w:sz w:val="20"/>
                <w:szCs w:val="20"/>
              </w:rPr>
              <w:t>500</w:t>
            </w:r>
          </w:p>
        </w:tc>
      </w:tr>
      <w:tr w:rsidR="00A912B7" w:rsidRPr="00A40A49" w14:paraId="41F5D5DD" w14:textId="77777777" w:rsidTr="00A912B7">
        <w:tc>
          <w:tcPr>
            <w:tcW w:w="291" w:type="pct"/>
            <w:tcMar>
              <w:top w:w="57" w:type="dxa"/>
              <w:left w:w="57" w:type="dxa"/>
              <w:bottom w:w="57" w:type="dxa"/>
              <w:right w:w="57" w:type="dxa"/>
            </w:tcMar>
          </w:tcPr>
          <w:p w14:paraId="1785C073" w14:textId="77777777" w:rsidR="00A912B7" w:rsidRPr="004D799E" w:rsidRDefault="00A912B7" w:rsidP="00627A83">
            <w:pPr>
              <w:rPr>
                <w:sz w:val="20"/>
                <w:szCs w:val="20"/>
              </w:rPr>
            </w:pPr>
            <w:r w:rsidRPr="00A40A49">
              <w:rPr>
                <w:sz w:val="20"/>
                <w:szCs w:val="20"/>
              </w:rPr>
              <w:t>17</w:t>
            </w:r>
            <w:r>
              <w:rPr>
                <w:sz w:val="20"/>
                <w:szCs w:val="20"/>
              </w:rPr>
              <w:t>1</w:t>
            </w:r>
            <w:r w:rsidRPr="00A40A49">
              <w:rPr>
                <w:sz w:val="20"/>
                <w:szCs w:val="20"/>
              </w:rPr>
              <w:t>.</w:t>
            </w:r>
          </w:p>
        </w:tc>
        <w:tc>
          <w:tcPr>
            <w:tcW w:w="1126" w:type="pct"/>
            <w:tcMar>
              <w:top w:w="57" w:type="dxa"/>
              <w:left w:w="57" w:type="dxa"/>
              <w:bottom w:w="57" w:type="dxa"/>
              <w:right w:w="57" w:type="dxa"/>
            </w:tcMar>
          </w:tcPr>
          <w:p w14:paraId="0134A810" w14:textId="77777777" w:rsidR="00A912B7" w:rsidRPr="00A40A49" w:rsidRDefault="00A912B7" w:rsidP="00627A83">
            <w:pPr>
              <w:rPr>
                <w:sz w:val="20"/>
                <w:szCs w:val="20"/>
              </w:rPr>
            </w:pPr>
            <w:r w:rsidRPr="00A40A49">
              <w:rPr>
                <w:sz w:val="20"/>
                <w:szCs w:val="20"/>
              </w:rPr>
              <w:t>Расъю</w:t>
            </w:r>
          </w:p>
        </w:tc>
        <w:tc>
          <w:tcPr>
            <w:tcW w:w="1311" w:type="pct"/>
            <w:tcMar>
              <w:top w:w="57" w:type="dxa"/>
              <w:left w:w="57" w:type="dxa"/>
              <w:bottom w:w="57" w:type="dxa"/>
              <w:right w:w="57" w:type="dxa"/>
            </w:tcMar>
          </w:tcPr>
          <w:p w14:paraId="5C202EB3"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71467DE" w14:textId="7992E333" w:rsidR="00A912B7" w:rsidRPr="00A40A49" w:rsidRDefault="00A912B7" w:rsidP="00627A83">
            <w:pPr>
              <w:rPr>
                <w:sz w:val="20"/>
                <w:szCs w:val="20"/>
              </w:rPr>
            </w:pPr>
            <w:r>
              <w:rPr>
                <w:sz w:val="20"/>
                <w:szCs w:val="20"/>
              </w:rPr>
              <w:t>МО МР</w:t>
            </w:r>
            <w:r w:rsidR="00AE2591">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74E1928D" w14:textId="77777777" w:rsidR="00A912B7" w:rsidRPr="00A40A49" w:rsidRDefault="00A912B7" w:rsidP="00D046D5">
            <w:pPr>
              <w:jc w:val="center"/>
              <w:rPr>
                <w:sz w:val="20"/>
                <w:szCs w:val="20"/>
              </w:rPr>
            </w:pPr>
            <w:r>
              <w:rPr>
                <w:sz w:val="20"/>
                <w:szCs w:val="20"/>
              </w:rPr>
              <w:t>181,49</w:t>
            </w:r>
          </w:p>
        </w:tc>
      </w:tr>
      <w:tr w:rsidR="00A912B7" w:rsidRPr="00A40A49" w14:paraId="39C264C6" w14:textId="77777777" w:rsidTr="00A912B7">
        <w:tc>
          <w:tcPr>
            <w:tcW w:w="291" w:type="pct"/>
            <w:tcMar>
              <w:top w:w="57" w:type="dxa"/>
              <w:left w:w="57" w:type="dxa"/>
              <w:bottom w:w="57" w:type="dxa"/>
              <w:right w:w="57" w:type="dxa"/>
            </w:tcMar>
          </w:tcPr>
          <w:p w14:paraId="0F1A5B73" w14:textId="77777777" w:rsidR="00A912B7" w:rsidRPr="004D799E" w:rsidRDefault="00A912B7" w:rsidP="00627A83">
            <w:pPr>
              <w:rPr>
                <w:sz w:val="20"/>
                <w:szCs w:val="20"/>
              </w:rPr>
            </w:pPr>
            <w:r>
              <w:rPr>
                <w:sz w:val="20"/>
                <w:szCs w:val="20"/>
              </w:rPr>
              <w:t>172.</w:t>
            </w:r>
          </w:p>
        </w:tc>
        <w:tc>
          <w:tcPr>
            <w:tcW w:w="1126" w:type="pct"/>
            <w:tcMar>
              <w:top w:w="57" w:type="dxa"/>
              <w:left w:w="57" w:type="dxa"/>
              <w:bottom w:w="57" w:type="dxa"/>
              <w:right w:w="57" w:type="dxa"/>
            </w:tcMar>
          </w:tcPr>
          <w:p w14:paraId="01330E4B" w14:textId="77777777" w:rsidR="00A912B7" w:rsidRPr="004D799E" w:rsidRDefault="00A912B7" w:rsidP="00627A83">
            <w:pPr>
              <w:rPr>
                <w:sz w:val="20"/>
                <w:szCs w:val="20"/>
              </w:rPr>
            </w:pPr>
            <w:r w:rsidRPr="004D799E">
              <w:rPr>
                <w:sz w:val="20"/>
                <w:szCs w:val="20"/>
              </w:rPr>
              <w:t>Сула-Харьягинский</w:t>
            </w:r>
          </w:p>
        </w:tc>
        <w:tc>
          <w:tcPr>
            <w:tcW w:w="1311" w:type="pct"/>
            <w:tcMar>
              <w:top w:w="57" w:type="dxa"/>
              <w:left w:w="57" w:type="dxa"/>
              <w:bottom w:w="57" w:type="dxa"/>
              <w:right w:w="57" w:type="dxa"/>
            </w:tcMar>
          </w:tcPr>
          <w:p w14:paraId="1EB7F99D" w14:textId="77777777" w:rsidR="00A912B7" w:rsidRPr="004D799E" w:rsidRDefault="00A912B7" w:rsidP="00627A83">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102D11C4" w14:textId="31122FCE" w:rsidR="00A912B7" w:rsidRPr="004D799E" w:rsidRDefault="00A912B7" w:rsidP="00627A83">
            <w:pPr>
              <w:rPr>
                <w:sz w:val="20"/>
                <w:szCs w:val="20"/>
              </w:rPr>
            </w:pPr>
            <w:r w:rsidRPr="004D799E">
              <w:rPr>
                <w:sz w:val="20"/>
                <w:szCs w:val="20"/>
              </w:rPr>
              <w:t>МО МР</w:t>
            </w:r>
            <w:r w:rsidR="00AE2591">
              <w:rPr>
                <w:sz w:val="20"/>
                <w:szCs w:val="20"/>
              </w:rPr>
              <w:t xml:space="preserve"> </w:t>
            </w:r>
            <w:r w:rsidRPr="004D799E">
              <w:rPr>
                <w:sz w:val="20"/>
                <w:szCs w:val="20"/>
              </w:rPr>
              <w:t>«Усть-Цилемский»</w:t>
            </w:r>
          </w:p>
        </w:tc>
        <w:tc>
          <w:tcPr>
            <w:tcW w:w="905" w:type="pct"/>
            <w:tcMar>
              <w:top w:w="57" w:type="dxa"/>
              <w:left w:w="57" w:type="dxa"/>
              <w:bottom w:w="57" w:type="dxa"/>
              <w:right w:w="57" w:type="dxa"/>
            </w:tcMar>
          </w:tcPr>
          <w:p w14:paraId="2C0F4DE1" w14:textId="77777777" w:rsidR="00A912B7" w:rsidRPr="004D799E" w:rsidRDefault="00A912B7" w:rsidP="00D046D5">
            <w:pPr>
              <w:jc w:val="center"/>
              <w:rPr>
                <w:sz w:val="20"/>
                <w:szCs w:val="20"/>
              </w:rPr>
            </w:pPr>
            <w:r w:rsidRPr="004D799E">
              <w:rPr>
                <w:sz w:val="20"/>
                <w:szCs w:val="20"/>
              </w:rPr>
              <w:t>6500</w:t>
            </w:r>
          </w:p>
        </w:tc>
      </w:tr>
      <w:tr w:rsidR="00A912B7" w:rsidRPr="00A40A49" w14:paraId="0BBBB00C" w14:textId="77777777" w:rsidTr="00A912B7">
        <w:tc>
          <w:tcPr>
            <w:tcW w:w="291" w:type="pct"/>
            <w:tcMar>
              <w:top w:w="57" w:type="dxa"/>
              <w:left w:w="57" w:type="dxa"/>
              <w:bottom w:w="57" w:type="dxa"/>
              <w:right w:w="57" w:type="dxa"/>
            </w:tcMar>
          </w:tcPr>
          <w:p w14:paraId="71A0C875" w14:textId="77777777" w:rsidR="00A912B7" w:rsidRPr="004D799E" w:rsidRDefault="00A912B7" w:rsidP="00627A83">
            <w:pPr>
              <w:rPr>
                <w:sz w:val="20"/>
                <w:szCs w:val="20"/>
              </w:rPr>
            </w:pPr>
            <w:r>
              <w:rPr>
                <w:sz w:val="20"/>
                <w:szCs w:val="20"/>
              </w:rPr>
              <w:t>173.</w:t>
            </w:r>
          </w:p>
        </w:tc>
        <w:tc>
          <w:tcPr>
            <w:tcW w:w="1126" w:type="pct"/>
            <w:tcMar>
              <w:top w:w="57" w:type="dxa"/>
              <w:left w:w="57" w:type="dxa"/>
              <w:bottom w:w="57" w:type="dxa"/>
              <w:right w:w="57" w:type="dxa"/>
            </w:tcMar>
          </w:tcPr>
          <w:p w14:paraId="40372A1D" w14:textId="77777777" w:rsidR="00A912B7" w:rsidRPr="004D799E" w:rsidRDefault="00A912B7" w:rsidP="00627A83">
            <w:pPr>
              <w:rPr>
                <w:sz w:val="20"/>
                <w:szCs w:val="20"/>
              </w:rPr>
            </w:pPr>
            <w:r w:rsidRPr="004D799E">
              <w:rPr>
                <w:sz w:val="20"/>
                <w:szCs w:val="20"/>
              </w:rPr>
              <w:t>Юил</w:t>
            </w:r>
          </w:p>
        </w:tc>
        <w:tc>
          <w:tcPr>
            <w:tcW w:w="1311" w:type="pct"/>
            <w:tcMar>
              <w:top w:w="57" w:type="dxa"/>
              <w:left w:w="57" w:type="dxa"/>
              <w:bottom w:w="57" w:type="dxa"/>
              <w:right w:w="57" w:type="dxa"/>
            </w:tcMar>
          </w:tcPr>
          <w:p w14:paraId="1F576CE2" w14:textId="77777777" w:rsidR="00A912B7" w:rsidRPr="004D799E" w:rsidRDefault="00A912B7" w:rsidP="00627A83">
            <w:pPr>
              <w:rPr>
                <w:sz w:val="20"/>
                <w:szCs w:val="20"/>
              </w:rPr>
            </w:pPr>
            <w:r w:rsidRPr="004D799E">
              <w:rPr>
                <w:sz w:val="20"/>
                <w:szCs w:val="20"/>
              </w:rPr>
              <w:t>Государственный природный заказник</w:t>
            </w:r>
          </w:p>
        </w:tc>
        <w:tc>
          <w:tcPr>
            <w:tcW w:w="1367" w:type="pct"/>
            <w:tcMar>
              <w:top w:w="57" w:type="dxa"/>
              <w:left w:w="57" w:type="dxa"/>
              <w:bottom w:w="57" w:type="dxa"/>
              <w:right w:w="57" w:type="dxa"/>
            </w:tcMar>
          </w:tcPr>
          <w:p w14:paraId="77F8E57A" w14:textId="77777777" w:rsidR="00A912B7" w:rsidRPr="004D799E" w:rsidRDefault="00A912B7" w:rsidP="00627A83">
            <w:pPr>
              <w:rPr>
                <w:sz w:val="20"/>
                <w:szCs w:val="20"/>
              </w:rPr>
            </w:pPr>
            <w:r w:rsidRPr="004D799E">
              <w:rPr>
                <w:sz w:val="20"/>
                <w:szCs w:val="20"/>
              </w:rPr>
              <w:t>МО МР «Сыктывдинский»</w:t>
            </w:r>
          </w:p>
        </w:tc>
        <w:tc>
          <w:tcPr>
            <w:tcW w:w="905" w:type="pct"/>
            <w:tcMar>
              <w:top w:w="57" w:type="dxa"/>
              <w:left w:w="57" w:type="dxa"/>
              <w:bottom w:w="57" w:type="dxa"/>
              <w:right w:w="57" w:type="dxa"/>
            </w:tcMar>
          </w:tcPr>
          <w:p w14:paraId="22886F2F" w14:textId="77777777" w:rsidR="00A912B7" w:rsidRPr="004D799E" w:rsidRDefault="00A912B7" w:rsidP="00D046D5">
            <w:pPr>
              <w:jc w:val="center"/>
              <w:rPr>
                <w:sz w:val="20"/>
                <w:szCs w:val="20"/>
              </w:rPr>
            </w:pPr>
            <w:r w:rsidRPr="004D799E">
              <w:rPr>
                <w:sz w:val="20"/>
                <w:szCs w:val="20"/>
              </w:rPr>
              <w:t>3626,39</w:t>
            </w:r>
          </w:p>
        </w:tc>
      </w:tr>
      <w:tr w:rsidR="00A912B7" w:rsidRPr="00A40A49" w14:paraId="2EFCA661" w14:textId="35AFD8EC" w:rsidTr="00A912B7">
        <w:tc>
          <w:tcPr>
            <w:tcW w:w="5000" w:type="pct"/>
            <w:gridSpan w:val="5"/>
            <w:tcMar>
              <w:top w:w="57" w:type="dxa"/>
              <w:left w:w="57" w:type="dxa"/>
              <w:bottom w:w="57" w:type="dxa"/>
              <w:right w:w="57" w:type="dxa"/>
            </w:tcMar>
          </w:tcPr>
          <w:p w14:paraId="3A5D7920" w14:textId="77777777" w:rsidR="00A912B7" w:rsidRPr="00A40A49" w:rsidRDefault="00A912B7" w:rsidP="00627A83">
            <w:pPr>
              <w:jc w:val="center"/>
              <w:rPr>
                <w:b/>
                <w:i/>
                <w:sz w:val="20"/>
                <w:szCs w:val="20"/>
              </w:rPr>
            </w:pPr>
            <w:r w:rsidRPr="00A40A49">
              <w:rPr>
                <w:b/>
                <w:i/>
                <w:sz w:val="20"/>
                <w:szCs w:val="20"/>
              </w:rPr>
              <w:t>Кедровые</w:t>
            </w:r>
          </w:p>
        </w:tc>
      </w:tr>
      <w:tr w:rsidR="00A912B7" w:rsidRPr="00A40A49" w14:paraId="49947502" w14:textId="77777777" w:rsidTr="00A912B7">
        <w:tc>
          <w:tcPr>
            <w:tcW w:w="291" w:type="pct"/>
            <w:tcMar>
              <w:top w:w="57" w:type="dxa"/>
              <w:left w:w="57" w:type="dxa"/>
              <w:bottom w:w="57" w:type="dxa"/>
              <w:right w:w="57" w:type="dxa"/>
            </w:tcMar>
          </w:tcPr>
          <w:p w14:paraId="2D87A457" w14:textId="77777777" w:rsidR="00A912B7" w:rsidRPr="00A40A49" w:rsidRDefault="00A912B7" w:rsidP="00627A83">
            <w:pPr>
              <w:rPr>
                <w:sz w:val="20"/>
                <w:szCs w:val="20"/>
              </w:rPr>
            </w:pPr>
            <w:r w:rsidRPr="00A40A49">
              <w:rPr>
                <w:sz w:val="20"/>
                <w:szCs w:val="20"/>
              </w:rPr>
              <w:t>17</w:t>
            </w:r>
            <w:r>
              <w:rPr>
                <w:sz w:val="20"/>
                <w:szCs w:val="20"/>
              </w:rPr>
              <w:t>4</w:t>
            </w:r>
            <w:r w:rsidRPr="00A40A49">
              <w:rPr>
                <w:sz w:val="20"/>
                <w:szCs w:val="20"/>
              </w:rPr>
              <w:t>.</w:t>
            </w:r>
          </w:p>
        </w:tc>
        <w:tc>
          <w:tcPr>
            <w:tcW w:w="1126" w:type="pct"/>
            <w:tcMar>
              <w:top w:w="57" w:type="dxa"/>
              <w:left w:w="57" w:type="dxa"/>
              <w:bottom w:w="57" w:type="dxa"/>
              <w:right w:w="57" w:type="dxa"/>
            </w:tcMar>
          </w:tcPr>
          <w:p w14:paraId="47B873EC" w14:textId="77777777" w:rsidR="00A912B7" w:rsidRPr="00A40A49" w:rsidRDefault="00A912B7" w:rsidP="00627A83">
            <w:pPr>
              <w:rPr>
                <w:sz w:val="20"/>
                <w:szCs w:val="20"/>
              </w:rPr>
            </w:pPr>
            <w:r w:rsidRPr="00A40A49">
              <w:rPr>
                <w:sz w:val="20"/>
                <w:szCs w:val="20"/>
              </w:rPr>
              <w:t>Вочь-Вольский</w:t>
            </w:r>
          </w:p>
        </w:tc>
        <w:tc>
          <w:tcPr>
            <w:tcW w:w="1311" w:type="pct"/>
            <w:tcMar>
              <w:top w:w="57" w:type="dxa"/>
              <w:left w:w="57" w:type="dxa"/>
              <w:bottom w:w="57" w:type="dxa"/>
              <w:right w:w="57" w:type="dxa"/>
            </w:tcMar>
          </w:tcPr>
          <w:p w14:paraId="0A44082B"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A0BE74D" w14:textId="48C4AFAC" w:rsidR="00A912B7" w:rsidRPr="00A40A49" w:rsidRDefault="00A912B7" w:rsidP="00627A83">
            <w:pPr>
              <w:rPr>
                <w:sz w:val="20"/>
                <w:szCs w:val="20"/>
              </w:rPr>
            </w:pPr>
            <w:r>
              <w:rPr>
                <w:sz w:val="20"/>
                <w:szCs w:val="20"/>
              </w:rPr>
              <w:t>МО МР</w:t>
            </w:r>
            <w:r w:rsidR="00AE2591">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05B52681" w14:textId="77777777" w:rsidR="00A912B7" w:rsidRPr="00A40A49" w:rsidRDefault="00A912B7" w:rsidP="00D046D5">
            <w:pPr>
              <w:jc w:val="center"/>
              <w:rPr>
                <w:sz w:val="20"/>
                <w:szCs w:val="20"/>
              </w:rPr>
            </w:pPr>
            <w:r w:rsidRPr="00A40A49">
              <w:rPr>
                <w:sz w:val="20"/>
                <w:szCs w:val="20"/>
              </w:rPr>
              <w:t>23</w:t>
            </w:r>
          </w:p>
        </w:tc>
      </w:tr>
      <w:tr w:rsidR="00A912B7" w:rsidRPr="00A40A49" w14:paraId="676700D8" w14:textId="77777777" w:rsidTr="00A912B7">
        <w:tc>
          <w:tcPr>
            <w:tcW w:w="291" w:type="pct"/>
            <w:tcMar>
              <w:top w:w="57" w:type="dxa"/>
              <w:left w:w="57" w:type="dxa"/>
              <w:bottom w:w="57" w:type="dxa"/>
              <w:right w:w="57" w:type="dxa"/>
            </w:tcMar>
          </w:tcPr>
          <w:p w14:paraId="5F59B893" w14:textId="77777777" w:rsidR="00A912B7" w:rsidRPr="00A40A49" w:rsidRDefault="00A912B7" w:rsidP="00627A83">
            <w:pPr>
              <w:rPr>
                <w:sz w:val="20"/>
                <w:szCs w:val="20"/>
              </w:rPr>
            </w:pPr>
            <w:r w:rsidRPr="00A40A49">
              <w:rPr>
                <w:sz w:val="20"/>
                <w:szCs w:val="20"/>
              </w:rPr>
              <w:t>17</w:t>
            </w:r>
            <w:r>
              <w:rPr>
                <w:sz w:val="20"/>
                <w:szCs w:val="20"/>
              </w:rPr>
              <w:t>5</w:t>
            </w:r>
            <w:r w:rsidRPr="00A40A49">
              <w:rPr>
                <w:sz w:val="20"/>
                <w:szCs w:val="20"/>
              </w:rPr>
              <w:t>.</w:t>
            </w:r>
          </w:p>
        </w:tc>
        <w:tc>
          <w:tcPr>
            <w:tcW w:w="1126" w:type="pct"/>
            <w:tcMar>
              <w:top w:w="57" w:type="dxa"/>
              <w:left w:w="57" w:type="dxa"/>
              <w:bottom w:w="57" w:type="dxa"/>
              <w:right w:w="57" w:type="dxa"/>
            </w:tcMar>
          </w:tcPr>
          <w:p w14:paraId="100AB9FE" w14:textId="77777777" w:rsidR="00A912B7" w:rsidRPr="00A40A49" w:rsidRDefault="00A912B7" w:rsidP="00627A83">
            <w:pPr>
              <w:rPr>
                <w:sz w:val="20"/>
                <w:szCs w:val="20"/>
              </w:rPr>
            </w:pPr>
            <w:r>
              <w:rPr>
                <w:sz w:val="20"/>
                <w:szCs w:val="20"/>
              </w:rPr>
              <w:t>Сускаель-Локчимский</w:t>
            </w:r>
          </w:p>
        </w:tc>
        <w:tc>
          <w:tcPr>
            <w:tcW w:w="1311" w:type="pct"/>
            <w:tcMar>
              <w:top w:w="57" w:type="dxa"/>
              <w:left w:w="57" w:type="dxa"/>
              <w:bottom w:w="57" w:type="dxa"/>
              <w:right w:w="57" w:type="dxa"/>
            </w:tcMar>
          </w:tcPr>
          <w:p w14:paraId="068E0FE8"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3E306BD7" w14:textId="5244C966" w:rsidR="00A912B7" w:rsidRPr="00A40A49" w:rsidRDefault="00A912B7" w:rsidP="00627A83">
            <w:pPr>
              <w:rPr>
                <w:sz w:val="20"/>
                <w:szCs w:val="20"/>
              </w:rPr>
            </w:pPr>
            <w:r>
              <w:rPr>
                <w:sz w:val="20"/>
                <w:szCs w:val="20"/>
              </w:rPr>
              <w:t>МО МР</w:t>
            </w:r>
            <w:r w:rsidR="00AE2591">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62A5E601" w14:textId="77777777" w:rsidR="00A912B7" w:rsidRPr="00A40A49" w:rsidRDefault="00A912B7" w:rsidP="00D046D5">
            <w:pPr>
              <w:jc w:val="center"/>
              <w:rPr>
                <w:sz w:val="20"/>
                <w:szCs w:val="20"/>
              </w:rPr>
            </w:pPr>
            <w:r>
              <w:rPr>
                <w:sz w:val="20"/>
                <w:szCs w:val="20"/>
              </w:rPr>
              <w:t>1910</w:t>
            </w:r>
          </w:p>
        </w:tc>
      </w:tr>
      <w:tr w:rsidR="00A912B7" w:rsidRPr="00A40A49" w14:paraId="56F67EC3" w14:textId="77777777" w:rsidTr="00A912B7">
        <w:tc>
          <w:tcPr>
            <w:tcW w:w="291" w:type="pct"/>
            <w:tcMar>
              <w:top w:w="57" w:type="dxa"/>
              <w:left w:w="57" w:type="dxa"/>
              <w:bottom w:w="57" w:type="dxa"/>
              <w:right w:w="57" w:type="dxa"/>
            </w:tcMar>
          </w:tcPr>
          <w:p w14:paraId="759842B8" w14:textId="77777777" w:rsidR="00A912B7" w:rsidRPr="00A40A49" w:rsidRDefault="00A912B7" w:rsidP="00627A83">
            <w:pPr>
              <w:rPr>
                <w:sz w:val="20"/>
                <w:szCs w:val="20"/>
              </w:rPr>
            </w:pPr>
            <w:r w:rsidRPr="00A40A49">
              <w:rPr>
                <w:sz w:val="20"/>
                <w:szCs w:val="20"/>
              </w:rPr>
              <w:t>17</w:t>
            </w:r>
            <w:r>
              <w:rPr>
                <w:sz w:val="20"/>
                <w:szCs w:val="20"/>
              </w:rPr>
              <w:t>6</w:t>
            </w:r>
            <w:r w:rsidRPr="00A40A49">
              <w:rPr>
                <w:sz w:val="20"/>
                <w:szCs w:val="20"/>
              </w:rPr>
              <w:t>.</w:t>
            </w:r>
          </w:p>
        </w:tc>
        <w:tc>
          <w:tcPr>
            <w:tcW w:w="1126" w:type="pct"/>
            <w:tcMar>
              <w:top w:w="57" w:type="dxa"/>
              <w:left w:w="57" w:type="dxa"/>
              <w:bottom w:w="57" w:type="dxa"/>
              <w:right w:w="57" w:type="dxa"/>
            </w:tcMar>
          </w:tcPr>
          <w:p w14:paraId="6D448E64" w14:textId="77777777" w:rsidR="00A912B7" w:rsidRPr="00A40A49" w:rsidRDefault="00A912B7" w:rsidP="00627A83">
            <w:pPr>
              <w:rPr>
                <w:sz w:val="20"/>
                <w:szCs w:val="20"/>
              </w:rPr>
            </w:pPr>
            <w:r w:rsidRPr="00A40A49">
              <w:rPr>
                <w:sz w:val="20"/>
                <w:szCs w:val="20"/>
              </w:rPr>
              <w:t>Подчерский</w:t>
            </w:r>
          </w:p>
        </w:tc>
        <w:tc>
          <w:tcPr>
            <w:tcW w:w="1311" w:type="pct"/>
            <w:tcMar>
              <w:top w:w="57" w:type="dxa"/>
              <w:left w:w="57" w:type="dxa"/>
              <w:bottom w:w="57" w:type="dxa"/>
              <w:right w:w="57" w:type="dxa"/>
            </w:tcMar>
          </w:tcPr>
          <w:p w14:paraId="7A1794C6"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75B37945" w14:textId="215E3C09" w:rsidR="00A912B7" w:rsidRPr="00A40A49" w:rsidRDefault="000E417B" w:rsidP="009577D2">
            <w:pPr>
              <w:rPr>
                <w:sz w:val="20"/>
                <w:szCs w:val="20"/>
              </w:rPr>
            </w:pPr>
            <w:r w:rsidRPr="000E417B">
              <w:rPr>
                <w:sz w:val="20"/>
                <w:szCs w:val="20"/>
              </w:rPr>
              <w:t xml:space="preserve">МО ГО </w:t>
            </w:r>
            <w:r w:rsidR="009577D2">
              <w:rPr>
                <w:sz w:val="20"/>
                <w:szCs w:val="20"/>
              </w:rPr>
              <w:t>«</w:t>
            </w:r>
            <w:r w:rsidRPr="000E417B">
              <w:rPr>
                <w:sz w:val="20"/>
                <w:szCs w:val="20"/>
              </w:rPr>
              <w:t>Вуктыл</w:t>
            </w:r>
            <w:r w:rsidR="009577D2">
              <w:rPr>
                <w:sz w:val="20"/>
                <w:szCs w:val="20"/>
              </w:rPr>
              <w:t>»</w:t>
            </w:r>
          </w:p>
        </w:tc>
        <w:tc>
          <w:tcPr>
            <w:tcW w:w="905" w:type="pct"/>
            <w:tcMar>
              <w:top w:w="57" w:type="dxa"/>
              <w:left w:w="57" w:type="dxa"/>
              <w:bottom w:w="57" w:type="dxa"/>
              <w:right w:w="57" w:type="dxa"/>
            </w:tcMar>
          </w:tcPr>
          <w:p w14:paraId="01404A53" w14:textId="77777777" w:rsidR="00A912B7" w:rsidRPr="00A40A49" w:rsidRDefault="00A912B7" w:rsidP="00D046D5">
            <w:pPr>
              <w:jc w:val="center"/>
              <w:rPr>
                <w:sz w:val="20"/>
                <w:szCs w:val="20"/>
              </w:rPr>
            </w:pPr>
            <w:r>
              <w:rPr>
                <w:sz w:val="20"/>
                <w:szCs w:val="20"/>
              </w:rPr>
              <w:t>1672</w:t>
            </w:r>
          </w:p>
        </w:tc>
      </w:tr>
      <w:tr w:rsidR="00A912B7" w:rsidRPr="00A40A49" w14:paraId="25B18B29" w14:textId="77777777" w:rsidTr="00A912B7">
        <w:tc>
          <w:tcPr>
            <w:tcW w:w="291" w:type="pct"/>
            <w:tcMar>
              <w:top w:w="57" w:type="dxa"/>
              <w:left w:w="57" w:type="dxa"/>
              <w:bottom w:w="57" w:type="dxa"/>
              <w:right w:w="57" w:type="dxa"/>
            </w:tcMar>
          </w:tcPr>
          <w:p w14:paraId="4969F111" w14:textId="77777777" w:rsidR="00A912B7" w:rsidRPr="00A40A49" w:rsidRDefault="00A912B7" w:rsidP="00627A83">
            <w:pPr>
              <w:rPr>
                <w:sz w:val="20"/>
                <w:szCs w:val="20"/>
              </w:rPr>
            </w:pPr>
            <w:r>
              <w:rPr>
                <w:sz w:val="20"/>
                <w:szCs w:val="20"/>
              </w:rPr>
              <w:t>177.</w:t>
            </w:r>
          </w:p>
        </w:tc>
        <w:tc>
          <w:tcPr>
            <w:tcW w:w="1126" w:type="pct"/>
            <w:tcMar>
              <w:top w:w="57" w:type="dxa"/>
              <w:left w:w="57" w:type="dxa"/>
              <w:bottom w:w="57" w:type="dxa"/>
              <w:right w:w="57" w:type="dxa"/>
            </w:tcMar>
          </w:tcPr>
          <w:p w14:paraId="005202D4" w14:textId="77777777" w:rsidR="00A912B7" w:rsidRPr="00A40A49" w:rsidRDefault="00A912B7" w:rsidP="00627A83">
            <w:pPr>
              <w:rPr>
                <w:sz w:val="20"/>
                <w:szCs w:val="20"/>
              </w:rPr>
            </w:pPr>
            <w:r w:rsidRPr="00A40A49">
              <w:rPr>
                <w:sz w:val="20"/>
                <w:szCs w:val="20"/>
              </w:rPr>
              <w:t>Потводельежд</w:t>
            </w:r>
          </w:p>
        </w:tc>
        <w:tc>
          <w:tcPr>
            <w:tcW w:w="1311" w:type="pct"/>
            <w:tcMar>
              <w:top w:w="57" w:type="dxa"/>
              <w:left w:w="57" w:type="dxa"/>
              <w:bottom w:w="57" w:type="dxa"/>
              <w:right w:w="57" w:type="dxa"/>
            </w:tcMar>
          </w:tcPr>
          <w:p w14:paraId="654336D6"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11D443DA" w14:textId="4D51C8BC" w:rsidR="00A912B7" w:rsidRPr="00A40A49" w:rsidRDefault="00A912B7" w:rsidP="00627A83">
            <w:pPr>
              <w:rPr>
                <w:sz w:val="20"/>
                <w:szCs w:val="20"/>
              </w:rPr>
            </w:pPr>
            <w:r>
              <w:rPr>
                <w:sz w:val="20"/>
                <w:szCs w:val="20"/>
              </w:rPr>
              <w:t>МО МР</w:t>
            </w:r>
            <w:r w:rsidR="00AE2591">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173BBAFE" w14:textId="77777777" w:rsidR="00A912B7" w:rsidRPr="00A40A49" w:rsidRDefault="00A912B7" w:rsidP="00D046D5">
            <w:pPr>
              <w:jc w:val="center"/>
              <w:rPr>
                <w:sz w:val="20"/>
                <w:szCs w:val="20"/>
              </w:rPr>
            </w:pPr>
            <w:r w:rsidRPr="00A40A49">
              <w:rPr>
                <w:sz w:val="20"/>
                <w:szCs w:val="20"/>
              </w:rPr>
              <w:t>7</w:t>
            </w:r>
            <w:r>
              <w:rPr>
                <w:sz w:val="20"/>
                <w:szCs w:val="20"/>
              </w:rPr>
              <w:t>35</w:t>
            </w:r>
          </w:p>
        </w:tc>
      </w:tr>
      <w:tr w:rsidR="00A912B7" w:rsidRPr="00A40A49" w14:paraId="477DDF6A" w14:textId="77777777" w:rsidTr="00A912B7">
        <w:tc>
          <w:tcPr>
            <w:tcW w:w="291" w:type="pct"/>
            <w:tcMar>
              <w:top w:w="57" w:type="dxa"/>
              <w:left w:w="57" w:type="dxa"/>
              <w:bottom w:w="57" w:type="dxa"/>
              <w:right w:w="57" w:type="dxa"/>
            </w:tcMar>
          </w:tcPr>
          <w:p w14:paraId="2734665C" w14:textId="77777777" w:rsidR="00A912B7" w:rsidRPr="00A40A49" w:rsidRDefault="00A912B7" w:rsidP="00627A83">
            <w:pPr>
              <w:rPr>
                <w:sz w:val="20"/>
                <w:szCs w:val="20"/>
              </w:rPr>
            </w:pPr>
            <w:r w:rsidRPr="00A40A49">
              <w:rPr>
                <w:sz w:val="20"/>
                <w:szCs w:val="20"/>
              </w:rPr>
              <w:t>1</w:t>
            </w:r>
            <w:r>
              <w:rPr>
                <w:sz w:val="20"/>
                <w:szCs w:val="20"/>
              </w:rPr>
              <w:t>78</w:t>
            </w:r>
            <w:r w:rsidRPr="00A40A49">
              <w:rPr>
                <w:sz w:val="20"/>
                <w:szCs w:val="20"/>
              </w:rPr>
              <w:t>.</w:t>
            </w:r>
          </w:p>
        </w:tc>
        <w:tc>
          <w:tcPr>
            <w:tcW w:w="1126" w:type="pct"/>
            <w:tcMar>
              <w:top w:w="57" w:type="dxa"/>
              <w:left w:w="57" w:type="dxa"/>
              <w:bottom w:w="57" w:type="dxa"/>
              <w:right w:w="57" w:type="dxa"/>
            </w:tcMar>
          </w:tcPr>
          <w:p w14:paraId="20478F52" w14:textId="77777777" w:rsidR="00A912B7" w:rsidRPr="00A40A49" w:rsidRDefault="00A912B7" w:rsidP="00627A83">
            <w:pPr>
              <w:rPr>
                <w:sz w:val="20"/>
                <w:szCs w:val="20"/>
              </w:rPr>
            </w:pPr>
            <w:r w:rsidRPr="00A40A49">
              <w:rPr>
                <w:sz w:val="20"/>
                <w:szCs w:val="20"/>
              </w:rPr>
              <w:t>Соплясский</w:t>
            </w:r>
          </w:p>
        </w:tc>
        <w:tc>
          <w:tcPr>
            <w:tcW w:w="1311" w:type="pct"/>
            <w:tcMar>
              <w:top w:w="57" w:type="dxa"/>
              <w:left w:w="57" w:type="dxa"/>
              <w:bottom w:w="57" w:type="dxa"/>
              <w:right w:w="57" w:type="dxa"/>
            </w:tcMar>
          </w:tcPr>
          <w:p w14:paraId="74520398"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960D103" w14:textId="1ACB0C1C" w:rsidR="00A912B7" w:rsidRPr="00A40A49" w:rsidRDefault="009577D2" w:rsidP="00627A83">
            <w:pPr>
              <w:rPr>
                <w:sz w:val="20"/>
                <w:szCs w:val="20"/>
              </w:rPr>
            </w:pPr>
            <w:r w:rsidRPr="000E417B">
              <w:rPr>
                <w:sz w:val="20"/>
                <w:szCs w:val="20"/>
              </w:rPr>
              <w:t xml:space="preserve">МО ГО </w:t>
            </w:r>
            <w:r>
              <w:rPr>
                <w:sz w:val="20"/>
                <w:szCs w:val="20"/>
              </w:rPr>
              <w:t>«</w:t>
            </w:r>
            <w:r w:rsidRPr="000E417B">
              <w:rPr>
                <w:sz w:val="20"/>
                <w:szCs w:val="20"/>
              </w:rPr>
              <w:t>Вуктыл</w:t>
            </w:r>
            <w:r>
              <w:rPr>
                <w:sz w:val="20"/>
                <w:szCs w:val="20"/>
              </w:rPr>
              <w:t>»</w:t>
            </w:r>
          </w:p>
        </w:tc>
        <w:tc>
          <w:tcPr>
            <w:tcW w:w="905" w:type="pct"/>
            <w:tcMar>
              <w:top w:w="57" w:type="dxa"/>
              <w:left w:w="57" w:type="dxa"/>
              <w:bottom w:w="57" w:type="dxa"/>
              <w:right w:w="57" w:type="dxa"/>
            </w:tcMar>
          </w:tcPr>
          <w:p w14:paraId="623F1E0E" w14:textId="77777777" w:rsidR="00A912B7" w:rsidRPr="00A40A49" w:rsidRDefault="00A912B7" w:rsidP="00D046D5">
            <w:pPr>
              <w:jc w:val="center"/>
              <w:rPr>
                <w:sz w:val="20"/>
                <w:szCs w:val="20"/>
              </w:rPr>
            </w:pPr>
            <w:r>
              <w:rPr>
                <w:sz w:val="20"/>
                <w:szCs w:val="20"/>
              </w:rPr>
              <w:t>856</w:t>
            </w:r>
          </w:p>
        </w:tc>
      </w:tr>
      <w:tr w:rsidR="00A912B7" w:rsidRPr="00A40A49" w14:paraId="03B7CD1D" w14:textId="77777777" w:rsidTr="00A912B7">
        <w:tc>
          <w:tcPr>
            <w:tcW w:w="291" w:type="pct"/>
            <w:tcMar>
              <w:top w:w="57" w:type="dxa"/>
              <w:left w:w="57" w:type="dxa"/>
              <w:bottom w:w="57" w:type="dxa"/>
              <w:right w:w="57" w:type="dxa"/>
            </w:tcMar>
          </w:tcPr>
          <w:p w14:paraId="42F0C1D2" w14:textId="77777777" w:rsidR="00A912B7" w:rsidRPr="00A40A49" w:rsidRDefault="00A912B7" w:rsidP="00627A83">
            <w:pPr>
              <w:rPr>
                <w:sz w:val="20"/>
                <w:szCs w:val="20"/>
              </w:rPr>
            </w:pPr>
            <w:r w:rsidRPr="00A40A49">
              <w:rPr>
                <w:sz w:val="20"/>
                <w:szCs w:val="20"/>
              </w:rPr>
              <w:t>1</w:t>
            </w:r>
            <w:r>
              <w:rPr>
                <w:sz w:val="20"/>
                <w:szCs w:val="20"/>
              </w:rPr>
              <w:t>79</w:t>
            </w:r>
            <w:r w:rsidRPr="00A40A49">
              <w:rPr>
                <w:sz w:val="20"/>
                <w:szCs w:val="20"/>
              </w:rPr>
              <w:t>.</w:t>
            </w:r>
          </w:p>
        </w:tc>
        <w:tc>
          <w:tcPr>
            <w:tcW w:w="1126" w:type="pct"/>
            <w:tcMar>
              <w:top w:w="57" w:type="dxa"/>
              <w:left w:w="57" w:type="dxa"/>
              <w:bottom w:w="57" w:type="dxa"/>
              <w:right w:w="57" w:type="dxa"/>
            </w:tcMar>
          </w:tcPr>
          <w:p w14:paraId="294866BD" w14:textId="77777777" w:rsidR="00A912B7" w:rsidRPr="00A40A49" w:rsidRDefault="00A912B7" w:rsidP="00627A83">
            <w:pPr>
              <w:rPr>
                <w:sz w:val="20"/>
                <w:szCs w:val="20"/>
              </w:rPr>
            </w:pPr>
            <w:r w:rsidRPr="00A40A49">
              <w:rPr>
                <w:sz w:val="20"/>
                <w:szCs w:val="20"/>
              </w:rPr>
              <w:t>Сускин-ель</w:t>
            </w:r>
          </w:p>
        </w:tc>
        <w:tc>
          <w:tcPr>
            <w:tcW w:w="1311" w:type="pct"/>
            <w:tcMar>
              <w:top w:w="57" w:type="dxa"/>
              <w:left w:w="57" w:type="dxa"/>
              <w:bottom w:w="57" w:type="dxa"/>
              <w:right w:w="57" w:type="dxa"/>
            </w:tcMar>
          </w:tcPr>
          <w:p w14:paraId="599A2525"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098FD709" w14:textId="7388F9F4" w:rsidR="00A912B7" w:rsidRPr="00A40A49" w:rsidRDefault="00FD36C7" w:rsidP="009577D2">
            <w:pPr>
              <w:rPr>
                <w:sz w:val="20"/>
                <w:szCs w:val="20"/>
              </w:rPr>
            </w:pPr>
            <w:r w:rsidRPr="00FD36C7">
              <w:rPr>
                <w:sz w:val="20"/>
                <w:szCs w:val="20"/>
              </w:rPr>
              <w:t xml:space="preserve">МО ГО </w:t>
            </w:r>
            <w:r w:rsidR="009577D2">
              <w:rPr>
                <w:sz w:val="20"/>
                <w:szCs w:val="20"/>
              </w:rPr>
              <w:t>«</w:t>
            </w:r>
            <w:r w:rsidRPr="00FD36C7">
              <w:rPr>
                <w:sz w:val="20"/>
                <w:szCs w:val="20"/>
              </w:rPr>
              <w:t>Ухта</w:t>
            </w:r>
            <w:r w:rsidR="009577D2">
              <w:rPr>
                <w:sz w:val="20"/>
                <w:szCs w:val="20"/>
              </w:rPr>
              <w:t>»</w:t>
            </w:r>
          </w:p>
        </w:tc>
        <w:tc>
          <w:tcPr>
            <w:tcW w:w="905" w:type="pct"/>
            <w:tcMar>
              <w:top w:w="57" w:type="dxa"/>
              <w:left w:w="57" w:type="dxa"/>
              <w:bottom w:w="57" w:type="dxa"/>
              <w:right w:w="57" w:type="dxa"/>
            </w:tcMar>
          </w:tcPr>
          <w:p w14:paraId="6E391888" w14:textId="77777777" w:rsidR="00A912B7" w:rsidRPr="00A40A49" w:rsidRDefault="00A912B7" w:rsidP="00D046D5">
            <w:pPr>
              <w:jc w:val="center"/>
              <w:rPr>
                <w:sz w:val="20"/>
                <w:szCs w:val="20"/>
              </w:rPr>
            </w:pPr>
            <w:r>
              <w:rPr>
                <w:sz w:val="20"/>
                <w:szCs w:val="20"/>
              </w:rPr>
              <w:t>1800</w:t>
            </w:r>
          </w:p>
        </w:tc>
      </w:tr>
      <w:tr w:rsidR="00A912B7" w:rsidRPr="00A40A49" w14:paraId="08173C9F" w14:textId="0EFB7C74" w:rsidTr="00A912B7">
        <w:tc>
          <w:tcPr>
            <w:tcW w:w="5000" w:type="pct"/>
            <w:gridSpan w:val="5"/>
            <w:tcMar>
              <w:top w:w="57" w:type="dxa"/>
              <w:left w:w="57" w:type="dxa"/>
              <w:bottom w:w="57" w:type="dxa"/>
              <w:right w:w="57" w:type="dxa"/>
            </w:tcMar>
          </w:tcPr>
          <w:p w14:paraId="3D44810A" w14:textId="77777777" w:rsidR="00A912B7" w:rsidRPr="00A40A49" w:rsidRDefault="00A912B7" w:rsidP="00627A83">
            <w:pPr>
              <w:jc w:val="center"/>
              <w:rPr>
                <w:b/>
                <w:i/>
                <w:sz w:val="20"/>
                <w:szCs w:val="20"/>
              </w:rPr>
            </w:pPr>
            <w:r w:rsidRPr="00A40A49">
              <w:rPr>
                <w:b/>
                <w:i/>
                <w:sz w:val="20"/>
                <w:szCs w:val="20"/>
              </w:rPr>
              <w:t>Луговые</w:t>
            </w:r>
          </w:p>
        </w:tc>
      </w:tr>
      <w:tr w:rsidR="00A912B7" w:rsidRPr="00A40A49" w14:paraId="47D2FCED" w14:textId="77777777" w:rsidTr="00A912B7">
        <w:tc>
          <w:tcPr>
            <w:tcW w:w="291" w:type="pct"/>
            <w:tcMar>
              <w:top w:w="57" w:type="dxa"/>
              <w:left w:w="57" w:type="dxa"/>
              <w:bottom w:w="57" w:type="dxa"/>
              <w:right w:w="57" w:type="dxa"/>
            </w:tcMar>
          </w:tcPr>
          <w:p w14:paraId="7E7D4705" w14:textId="77777777" w:rsidR="00A912B7" w:rsidRPr="00A40A49" w:rsidRDefault="00A912B7" w:rsidP="00627A83">
            <w:pPr>
              <w:rPr>
                <w:sz w:val="20"/>
                <w:szCs w:val="20"/>
              </w:rPr>
            </w:pPr>
            <w:r>
              <w:rPr>
                <w:sz w:val="20"/>
                <w:szCs w:val="20"/>
              </w:rPr>
              <w:t>180</w:t>
            </w:r>
            <w:r w:rsidRPr="00A40A49">
              <w:rPr>
                <w:sz w:val="20"/>
                <w:szCs w:val="20"/>
              </w:rPr>
              <w:t>.</w:t>
            </w:r>
          </w:p>
        </w:tc>
        <w:tc>
          <w:tcPr>
            <w:tcW w:w="1126" w:type="pct"/>
            <w:tcMar>
              <w:top w:w="57" w:type="dxa"/>
              <w:left w:w="57" w:type="dxa"/>
              <w:bottom w:w="57" w:type="dxa"/>
              <w:right w:w="57" w:type="dxa"/>
            </w:tcMar>
          </w:tcPr>
          <w:p w14:paraId="271A91EA" w14:textId="77777777" w:rsidR="00A912B7" w:rsidRPr="00A40A49" w:rsidRDefault="00A912B7" w:rsidP="00627A83">
            <w:pPr>
              <w:rPr>
                <w:sz w:val="20"/>
                <w:szCs w:val="20"/>
              </w:rPr>
            </w:pPr>
            <w:r w:rsidRPr="00A40A49">
              <w:rPr>
                <w:sz w:val="20"/>
                <w:szCs w:val="20"/>
              </w:rPr>
              <w:t>Новоборский</w:t>
            </w:r>
          </w:p>
        </w:tc>
        <w:tc>
          <w:tcPr>
            <w:tcW w:w="1311" w:type="pct"/>
            <w:tcMar>
              <w:top w:w="57" w:type="dxa"/>
              <w:left w:w="57" w:type="dxa"/>
              <w:bottom w:w="57" w:type="dxa"/>
              <w:right w:w="57" w:type="dxa"/>
            </w:tcMar>
          </w:tcPr>
          <w:p w14:paraId="415C84AA" w14:textId="77777777" w:rsidR="00A912B7" w:rsidRPr="00A40A49" w:rsidRDefault="00A912B7" w:rsidP="00627A83">
            <w:pPr>
              <w:rPr>
                <w:sz w:val="20"/>
                <w:szCs w:val="20"/>
              </w:rPr>
            </w:pPr>
            <w:r w:rsidRPr="00A40A49">
              <w:rPr>
                <w:sz w:val="20"/>
                <w:szCs w:val="20"/>
              </w:rPr>
              <w:t>Государственный природный заказник</w:t>
            </w:r>
          </w:p>
        </w:tc>
        <w:tc>
          <w:tcPr>
            <w:tcW w:w="1367" w:type="pct"/>
            <w:tcMar>
              <w:top w:w="57" w:type="dxa"/>
              <w:left w:w="57" w:type="dxa"/>
              <w:bottom w:w="57" w:type="dxa"/>
              <w:right w:w="57" w:type="dxa"/>
            </w:tcMar>
          </w:tcPr>
          <w:p w14:paraId="4520173E" w14:textId="4EE47FD1" w:rsidR="00A912B7" w:rsidRPr="00A40A49" w:rsidRDefault="00A912B7" w:rsidP="00627A83">
            <w:pPr>
              <w:rPr>
                <w:sz w:val="20"/>
                <w:szCs w:val="20"/>
              </w:rPr>
            </w:pPr>
            <w:r>
              <w:rPr>
                <w:sz w:val="20"/>
                <w:szCs w:val="20"/>
              </w:rPr>
              <w:t>МО МР</w:t>
            </w:r>
            <w:r w:rsidR="00AE2591">
              <w:rPr>
                <w:sz w:val="20"/>
                <w:szCs w:val="20"/>
              </w:rPr>
              <w:t xml:space="preserve"> </w:t>
            </w:r>
            <w:r w:rsidRPr="00A40A49">
              <w:rPr>
                <w:sz w:val="20"/>
                <w:szCs w:val="20"/>
              </w:rPr>
              <w:t>«Усть-Цилемский»</w:t>
            </w:r>
          </w:p>
        </w:tc>
        <w:tc>
          <w:tcPr>
            <w:tcW w:w="905" w:type="pct"/>
            <w:tcMar>
              <w:top w:w="57" w:type="dxa"/>
              <w:left w:w="57" w:type="dxa"/>
              <w:bottom w:w="57" w:type="dxa"/>
              <w:right w:w="57" w:type="dxa"/>
            </w:tcMar>
          </w:tcPr>
          <w:p w14:paraId="7B2886ED" w14:textId="77777777" w:rsidR="00A912B7" w:rsidRPr="00A40A49" w:rsidRDefault="00A912B7" w:rsidP="00D046D5">
            <w:pPr>
              <w:jc w:val="center"/>
              <w:rPr>
                <w:sz w:val="20"/>
                <w:szCs w:val="20"/>
              </w:rPr>
            </w:pPr>
            <w:r w:rsidRPr="00A40A49">
              <w:rPr>
                <w:sz w:val="20"/>
                <w:szCs w:val="20"/>
              </w:rPr>
              <w:t>500</w:t>
            </w:r>
          </w:p>
        </w:tc>
      </w:tr>
      <w:tr w:rsidR="00A912B7" w:rsidRPr="00A40A49" w14:paraId="557E16C8" w14:textId="5DE3C1AB" w:rsidTr="00A912B7">
        <w:tc>
          <w:tcPr>
            <w:tcW w:w="5000" w:type="pct"/>
            <w:gridSpan w:val="5"/>
            <w:tcMar>
              <w:top w:w="57" w:type="dxa"/>
              <w:left w:w="57" w:type="dxa"/>
              <w:bottom w:w="57" w:type="dxa"/>
              <w:right w:w="57" w:type="dxa"/>
            </w:tcMar>
          </w:tcPr>
          <w:p w14:paraId="043DE4C5" w14:textId="77777777" w:rsidR="00A912B7" w:rsidRPr="00A40A49" w:rsidRDefault="00A912B7" w:rsidP="00627A83">
            <w:pPr>
              <w:jc w:val="center"/>
              <w:rPr>
                <w:b/>
                <w:sz w:val="20"/>
                <w:szCs w:val="20"/>
              </w:rPr>
            </w:pPr>
            <w:r w:rsidRPr="00A40A49">
              <w:rPr>
                <w:b/>
                <w:sz w:val="20"/>
                <w:szCs w:val="20"/>
              </w:rPr>
              <w:t>ПАМЯТНИКИ ПРИРОДЫ</w:t>
            </w:r>
          </w:p>
        </w:tc>
      </w:tr>
      <w:tr w:rsidR="00A912B7" w:rsidRPr="00A40A49" w14:paraId="7764AF4B" w14:textId="04EF9CF4" w:rsidTr="00A912B7">
        <w:tc>
          <w:tcPr>
            <w:tcW w:w="5000" w:type="pct"/>
            <w:gridSpan w:val="5"/>
            <w:tcMar>
              <w:top w:w="57" w:type="dxa"/>
              <w:left w:w="57" w:type="dxa"/>
              <w:bottom w:w="57" w:type="dxa"/>
              <w:right w:w="57" w:type="dxa"/>
            </w:tcMar>
          </w:tcPr>
          <w:p w14:paraId="613CDFDB" w14:textId="77777777" w:rsidR="00A912B7" w:rsidRPr="00A40A49" w:rsidRDefault="00A912B7" w:rsidP="00627A83">
            <w:pPr>
              <w:jc w:val="center"/>
              <w:rPr>
                <w:b/>
                <w:sz w:val="20"/>
                <w:szCs w:val="20"/>
              </w:rPr>
            </w:pPr>
            <w:r w:rsidRPr="00A40A49">
              <w:rPr>
                <w:b/>
                <w:sz w:val="20"/>
                <w:szCs w:val="20"/>
              </w:rPr>
              <w:t>Болотные</w:t>
            </w:r>
          </w:p>
        </w:tc>
      </w:tr>
      <w:tr w:rsidR="00A912B7" w:rsidRPr="00A40A49" w14:paraId="3DF854A2" w14:textId="77777777" w:rsidTr="00A912B7">
        <w:tc>
          <w:tcPr>
            <w:tcW w:w="291" w:type="pct"/>
            <w:tcMar>
              <w:top w:w="57" w:type="dxa"/>
              <w:left w:w="57" w:type="dxa"/>
              <w:bottom w:w="57" w:type="dxa"/>
              <w:right w:w="57" w:type="dxa"/>
            </w:tcMar>
          </w:tcPr>
          <w:p w14:paraId="6CA5CF2C" w14:textId="77777777" w:rsidR="00A912B7" w:rsidRPr="00A40A49" w:rsidRDefault="00A912B7" w:rsidP="00627A83">
            <w:pPr>
              <w:rPr>
                <w:sz w:val="20"/>
                <w:szCs w:val="20"/>
              </w:rPr>
            </w:pPr>
            <w:r w:rsidRPr="00A40A49">
              <w:rPr>
                <w:sz w:val="20"/>
                <w:szCs w:val="20"/>
              </w:rPr>
              <w:t>18</w:t>
            </w:r>
            <w:r>
              <w:rPr>
                <w:sz w:val="20"/>
                <w:szCs w:val="20"/>
              </w:rPr>
              <w:t>1</w:t>
            </w:r>
            <w:r w:rsidRPr="00A40A49">
              <w:rPr>
                <w:sz w:val="20"/>
                <w:szCs w:val="20"/>
              </w:rPr>
              <w:t>.</w:t>
            </w:r>
          </w:p>
        </w:tc>
        <w:tc>
          <w:tcPr>
            <w:tcW w:w="1126" w:type="pct"/>
            <w:tcMar>
              <w:top w:w="57" w:type="dxa"/>
              <w:left w:w="57" w:type="dxa"/>
              <w:bottom w:w="57" w:type="dxa"/>
              <w:right w:w="57" w:type="dxa"/>
            </w:tcMar>
          </w:tcPr>
          <w:p w14:paraId="3009BFCD" w14:textId="77777777" w:rsidR="00A912B7" w:rsidRPr="004D1AEA" w:rsidRDefault="00A912B7" w:rsidP="00627A83">
            <w:pPr>
              <w:rPr>
                <w:sz w:val="20"/>
                <w:szCs w:val="20"/>
              </w:rPr>
            </w:pPr>
            <w:r w:rsidRPr="004D1AEA">
              <w:rPr>
                <w:sz w:val="20"/>
                <w:szCs w:val="20"/>
              </w:rPr>
              <w:t xml:space="preserve">Болото в </w:t>
            </w:r>
            <w:smartTag w:uri="urn:schemas-microsoft-com:office:smarttags" w:element="metricconverter">
              <w:smartTagPr>
                <w:attr w:name="ProductID" w:val="2 км"/>
              </w:smartTagPr>
              <w:r w:rsidRPr="004D1AEA">
                <w:rPr>
                  <w:sz w:val="20"/>
                  <w:szCs w:val="20"/>
                </w:rPr>
                <w:t>2 км</w:t>
              </w:r>
            </w:smartTag>
            <w:r w:rsidRPr="004D1AEA">
              <w:rPr>
                <w:sz w:val="20"/>
                <w:szCs w:val="20"/>
              </w:rPr>
              <w:t xml:space="preserve"> СЗ от ж.д. ст. </w:t>
            </w:r>
            <w:r w:rsidRPr="002D6890">
              <w:rPr>
                <w:sz w:val="20"/>
                <w:szCs w:val="20"/>
              </w:rPr>
              <w:t>Тракт</w:t>
            </w:r>
          </w:p>
        </w:tc>
        <w:tc>
          <w:tcPr>
            <w:tcW w:w="1311" w:type="pct"/>
            <w:tcMar>
              <w:top w:w="57" w:type="dxa"/>
              <w:left w:w="57" w:type="dxa"/>
              <w:bottom w:w="57" w:type="dxa"/>
              <w:right w:w="57" w:type="dxa"/>
            </w:tcMar>
          </w:tcPr>
          <w:p w14:paraId="010FD5D9" w14:textId="77777777" w:rsidR="00A912B7" w:rsidRPr="004D1AEA" w:rsidRDefault="00A912B7" w:rsidP="00627A83">
            <w:pPr>
              <w:rPr>
                <w:sz w:val="20"/>
                <w:szCs w:val="20"/>
              </w:rPr>
            </w:pPr>
            <w:r w:rsidRPr="004D1AEA">
              <w:rPr>
                <w:sz w:val="20"/>
                <w:szCs w:val="20"/>
              </w:rPr>
              <w:t>Памятник природы</w:t>
            </w:r>
          </w:p>
        </w:tc>
        <w:tc>
          <w:tcPr>
            <w:tcW w:w="1367" w:type="pct"/>
            <w:tcMar>
              <w:top w:w="57" w:type="dxa"/>
              <w:left w:w="57" w:type="dxa"/>
              <w:bottom w:w="57" w:type="dxa"/>
              <w:right w:w="57" w:type="dxa"/>
            </w:tcMar>
          </w:tcPr>
          <w:p w14:paraId="578B860D" w14:textId="77777777" w:rsidR="00A912B7" w:rsidRPr="004D1AEA" w:rsidRDefault="00A912B7" w:rsidP="00627A83">
            <w:pPr>
              <w:rPr>
                <w:sz w:val="20"/>
                <w:szCs w:val="20"/>
              </w:rPr>
            </w:pPr>
            <w:r w:rsidRPr="004D1AEA">
              <w:rPr>
                <w:sz w:val="20"/>
                <w:szCs w:val="20"/>
              </w:rPr>
              <w:t>МО МР «Княжпогостский»,</w:t>
            </w:r>
          </w:p>
          <w:p w14:paraId="1EA27E9D" w14:textId="77777777" w:rsidR="00A912B7" w:rsidRPr="004D1AEA" w:rsidRDefault="00A912B7" w:rsidP="00627A83">
            <w:pPr>
              <w:rPr>
                <w:sz w:val="20"/>
                <w:szCs w:val="20"/>
              </w:rPr>
            </w:pPr>
            <w:r w:rsidRPr="004D1AEA">
              <w:rPr>
                <w:sz w:val="20"/>
                <w:szCs w:val="20"/>
              </w:rPr>
              <w:t xml:space="preserve">в </w:t>
            </w:r>
            <w:smartTag w:uri="urn:schemas-microsoft-com:office:smarttags" w:element="metricconverter">
              <w:smartTagPr>
                <w:attr w:name="ProductID" w:val="2 км"/>
              </w:smartTagPr>
              <w:r w:rsidRPr="004D1AEA">
                <w:rPr>
                  <w:sz w:val="20"/>
                  <w:szCs w:val="20"/>
                </w:rPr>
                <w:t>2 км</w:t>
              </w:r>
            </w:smartTag>
            <w:r w:rsidRPr="004D1AEA">
              <w:rPr>
                <w:sz w:val="20"/>
                <w:szCs w:val="20"/>
              </w:rPr>
              <w:t xml:space="preserve"> на северо-запад от ж.-д. ст. Тракт</w:t>
            </w:r>
          </w:p>
        </w:tc>
        <w:tc>
          <w:tcPr>
            <w:tcW w:w="905" w:type="pct"/>
            <w:tcMar>
              <w:top w:w="57" w:type="dxa"/>
              <w:left w:w="57" w:type="dxa"/>
              <w:bottom w:w="57" w:type="dxa"/>
              <w:right w:w="57" w:type="dxa"/>
            </w:tcMar>
          </w:tcPr>
          <w:p w14:paraId="5ADFFC77" w14:textId="77777777" w:rsidR="00A912B7" w:rsidRPr="00A40A49" w:rsidRDefault="00A912B7" w:rsidP="00D046D5">
            <w:pPr>
              <w:jc w:val="center"/>
              <w:rPr>
                <w:sz w:val="20"/>
                <w:szCs w:val="20"/>
              </w:rPr>
            </w:pPr>
            <w:r w:rsidRPr="004D1AEA">
              <w:rPr>
                <w:sz w:val="20"/>
                <w:szCs w:val="20"/>
              </w:rPr>
              <w:t>129</w:t>
            </w:r>
          </w:p>
        </w:tc>
      </w:tr>
      <w:tr w:rsidR="00A912B7" w:rsidRPr="00A40A49" w14:paraId="39595638" w14:textId="77777777" w:rsidTr="00A912B7">
        <w:tc>
          <w:tcPr>
            <w:tcW w:w="291" w:type="pct"/>
            <w:tcMar>
              <w:top w:w="57" w:type="dxa"/>
              <w:left w:w="57" w:type="dxa"/>
              <w:bottom w:w="57" w:type="dxa"/>
              <w:right w:w="57" w:type="dxa"/>
            </w:tcMar>
          </w:tcPr>
          <w:p w14:paraId="7AD3AB35" w14:textId="77777777" w:rsidR="00A912B7" w:rsidRPr="00A40A49" w:rsidRDefault="00A912B7" w:rsidP="00627A83">
            <w:pPr>
              <w:rPr>
                <w:sz w:val="20"/>
                <w:szCs w:val="20"/>
              </w:rPr>
            </w:pPr>
            <w:r>
              <w:rPr>
                <w:sz w:val="20"/>
                <w:szCs w:val="20"/>
              </w:rPr>
              <w:t>182.</w:t>
            </w:r>
          </w:p>
        </w:tc>
        <w:tc>
          <w:tcPr>
            <w:tcW w:w="1126" w:type="pct"/>
            <w:tcMar>
              <w:top w:w="57" w:type="dxa"/>
              <w:left w:w="57" w:type="dxa"/>
              <w:bottom w:w="57" w:type="dxa"/>
              <w:right w:w="57" w:type="dxa"/>
            </w:tcMar>
          </w:tcPr>
          <w:p w14:paraId="255C00B9" w14:textId="77777777" w:rsidR="00A912B7" w:rsidRPr="00A40A49" w:rsidRDefault="00A912B7" w:rsidP="00627A83">
            <w:pPr>
              <w:rPr>
                <w:sz w:val="20"/>
                <w:szCs w:val="20"/>
              </w:rPr>
            </w:pPr>
            <w:r w:rsidRPr="00A40A49">
              <w:rPr>
                <w:sz w:val="20"/>
                <w:szCs w:val="20"/>
              </w:rPr>
              <w:t>Гэрд-Чой-Слуда</w:t>
            </w:r>
          </w:p>
        </w:tc>
        <w:tc>
          <w:tcPr>
            <w:tcW w:w="1311" w:type="pct"/>
            <w:tcMar>
              <w:top w:w="57" w:type="dxa"/>
              <w:left w:w="57" w:type="dxa"/>
              <w:bottom w:w="57" w:type="dxa"/>
              <w:right w:w="57" w:type="dxa"/>
            </w:tcMar>
          </w:tcPr>
          <w:p w14:paraId="55948568" w14:textId="77777777" w:rsidR="00A912B7" w:rsidRPr="00A40A49" w:rsidRDefault="00A912B7" w:rsidP="00627A83">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43F09532" w14:textId="39B457EC" w:rsidR="00A912B7" w:rsidRPr="00A40A49" w:rsidRDefault="00A912B7" w:rsidP="00627A83">
            <w:pPr>
              <w:rPr>
                <w:sz w:val="20"/>
                <w:szCs w:val="20"/>
              </w:rPr>
            </w:pPr>
            <w:r>
              <w:rPr>
                <w:sz w:val="20"/>
                <w:szCs w:val="20"/>
              </w:rPr>
              <w:t>МО МР</w:t>
            </w:r>
            <w:r w:rsidR="00AE2591">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7F9875ED" w14:textId="77777777" w:rsidR="00A912B7" w:rsidRPr="00A40A49" w:rsidRDefault="00A912B7" w:rsidP="00D046D5">
            <w:pPr>
              <w:jc w:val="center"/>
              <w:rPr>
                <w:sz w:val="20"/>
                <w:szCs w:val="20"/>
              </w:rPr>
            </w:pPr>
            <w:r w:rsidRPr="00A40A49">
              <w:rPr>
                <w:sz w:val="20"/>
                <w:szCs w:val="20"/>
              </w:rPr>
              <w:t>1</w:t>
            </w:r>
            <w:r>
              <w:rPr>
                <w:sz w:val="20"/>
                <w:szCs w:val="20"/>
              </w:rPr>
              <w:t>01,2</w:t>
            </w:r>
          </w:p>
        </w:tc>
      </w:tr>
      <w:tr w:rsidR="00A912B7" w:rsidRPr="00A40A49" w14:paraId="3D10EF99" w14:textId="77777777" w:rsidTr="00A912B7">
        <w:tc>
          <w:tcPr>
            <w:tcW w:w="291" w:type="pct"/>
            <w:tcMar>
              <w:top w:w="57" w:type="dxa"/>
              <w:left w:w="57" w:type="dxa"/>
              <w:bottom w:w="57" w:type="dxa"/>
              <w:right w:w="57" w:type="dxa"/>
            </w:tcMar>
          </w:tcPr>
          <w:p w14:paraId="334D682E" w14:textId="77777777" w:rsidR="00A912B7" w:rsidRPr="00A40A49" w:rsidRDefault="00A912B7" w:rsidP="00627A83">
            <w:pPr>
              <w:rPr>
                <w:sz w:val="20"/>
                <w:szCs w:val="20"/>
              </w:rPr>
            </w:pPr>
            <w:r>
              <w:rPr>
                <w:sz w:val="20"/>
                <w:szCs w:val="20"/>
              </w:rPr>
              <w:t>183.</w:t>
            </w:r>
          </w:p>
        </w:tc>
        <w:tc>
          <w:tcPr>
            <w:tcW w:w="1126" w:type="pct"/>
            <w:tcMar>
              <w:top w:w="57" w:type="dxa"/>
              <w:left w:w="57" w:type="dxa"/>
              <w:bottom w:w="57" w:type="dxa"/>
              <w:right w:w="57" w:type="dxa"/>
            </w:tcMar>
          </w:tcPr>
          <w:p w14:paraId="3BA26B47" w14:textId="77777777" w:rsidR="00A912B7" w:rsidRPr="00A40A49" w:rsidRDefault="00A912B7" w:rsidP="00627A83">
            <w:pPr>
              <w:rPr>
                <w:sz w:val="20"/>
                <w:szCs w:val="20"/>
              </w:rPr>
            </w:pPr>
            <w:r w:rsidRPr="00A40A49">
              <w:rPr>
                <w:sz w:val="20"/>
                <w:szCs w:val="20"/>
              </w:rPr>
              <w:t>Исаневское</w:t>
            </w:r>
          </w:p>
        </w:tc>
        <w:tc>
          <w:tcPr>
            <w:tcW w:w="1311" w:type="pct"/>
            <w:tcMar>
              <w:top w:w="57" w:type="dxa"/>
              <w:left w:w="57" w:type="dxa"/>
              <w:bottom w:w="57" w:type="dxa"/>
              <w:right w:w="57" w:type="dxa"/>
            </w:tcMar>
          </w:tcPr>
          <w:p w14:paraId="60FA4FF8" w14:textId="77777777" w:rsidR="00A912B7" w:rsidRPr="00A40A49" w:rsidRDefault="00A912B7" w:rsidP="00627A83">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7DDABA60" w14:textId="77777777" w:rsidR="00A912B7" w:rsidRPr="00A40A49" w:rsidRDefault="00A912B7" w:rsidP="00627A83">
            <w:pPr>
              <w:rPr>
                <w:sz w:val="20"/>
                <w:szCs w:val="20"/>
              </w:rPr>
            </w:pPr>
            <w:r>
              <w:rPr>
                <w:sz w:val="20"/>
                <w:szCs w:val="20"/>
              </w:rPr>
              <w:t>МО МР «Сысольский»</w:t>
            </w:r>
          </w:p>
        </w:tc>
        <w:tc>
          <w:tcPr>
            <w:tcW w:w="905" w:type="pct"/>
            <w:tcMar>
              <w:top w:w="57" w:type="dxa"/>
              <w:left w:w="57" w:type="dxa"/>
              <w:bottom w:w="57" w:type="dxa"/>
              <w:right w:w="57" w:type="dxa"/>
            </w:tcMar>
          </w:tcPr>
          <w:p w14:paraId="4B2CFA8C" w14:textId="77777777" w:rsidR="00A912B7" w:rsidRPr="00A40A49" w:rsidRDefault="00A912B7" w:rsidP="00D046D5">
            <w:pPr>
              <w:jc w:val="center"/>
              <w:rPr>
                <w:sz w:val="20"/>
                <w:szCs w:val="20"/>
              </w:rPr>
            </w:pPr>
            <w:r w:rsidRPr="00A40A49">
              <w:rPr>
                <w:sz w:val="20"/>
                <w:szCs w:val="20"/>
              </w:rPr>
              <w:t>106</w:t>
            </w:r>
          </w:p>
        </w:tc>
      </w:tr>
      <w:tr w:rsidR="00A912B7" w:rsidRPr="00A40A49" w14:paraId="5C3A2D7D" w14:textId="77777777" w:rsidTr="00A912B7">
        <w:tc>
          <w:tcPr>
            <w:tcW w:w="291" w:type="pct"/>
            <w:tcMar>
              <w:top w:w="57" w:type="dxa"/>
              <w:left w:w="57" w:type="dxa"/>
              <w:bottom w:w="57" w:type="dxa"/>
              <w:right w:w="57" w:type="dxa"/>
            </w:tcMar>
          </w:tcPr>
          <w:p w14:paraId="4DC483CB" w14:textId="77777777" w:rsidR="00A912B7" w:rsidRPr="004D799E" w:rsidRDefault="00A912B7" w:rsidP="00627A83">
            <w:pPr>
              <w:rPr>
                <w:sz w:val="20"/>
                <w:szCs w:val="20"/>
              </w:rPr>
            </w:pPr>
            <w:r>
              <w:rPr>
                <w:sz w:val="20"/>
                <w:szCs w:val="20"/>
              </w:rPr>
              <w:t>184.</w:t>
            </w:r>
          </w:p>
        </w:tc>
        <w:tc>
          <w:tcPr>
            <w:tcW w:w="1126" w:type="pct"/>
            <w:tcMar>
              <w:top w:w="57" w:type="dxa"/>
              <w:left w:w="57" w:type="dxa"/>
              <w:bottom w:w="57" w:type="dxa"/>
              <w:right w:w="57" w:type="dxa"/>
            </w:tcMar>
          </w:tcPr>
          <w:p w14:paraId="0700D9F7" w14:textId="77777777" w:rsidR="00A912B7" w:rsidRPr="00A40A49" w:rsidRDefault="00A912B7" w:rsidP="00627A83">
            <w:pPr>
              <w:rPr>
                <w:sz w:val="20"/>
                <w:szCs w:val="20"/>
              </w:rPr>
            </w:pPr>
            <w:r w:rsidRPr="00A40A49">
              <w:rPr>
                <w:sz w:val="20"/>
                <w:szCs w:val="20"/>
              </w:rPr>
              <w:t>Кыв-Тыд-Оль</w:t>
            </w:r>
          </w:p>
        </w:tc>
        <w:tc>
          <w:tcPr>
            <w:tcW w:w="1311" w:type="pct"/>
            <w:tcMar>
              <w:top w:w="57" w:type="dxa"/>
              <w:left w:w="57" w:type="dxa"/>
              <w:bottom w:w="57" w:type="dxa"/>
              <w:right w:w="57" w:type="dxa"/>
            </w:tcMar>
          </w:tcPr>
          <w:p w14:paraId="46B69CB1" w14:textId="77777777" w:rsidR="00A912B7" w:rsidRPr="00A40A49" w:rsidRDefault="00A912B7" w:rsidP="00627A83">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09B9C370" w14:textId="47067796" w:rsidR="00A912B7" w:rsidRPr="00A40A49" w:rsidRDefault="00A912B7" w:rsidP="00627A83">
            <w:pPr>
              <w:rPr>
                <w:sz w:val="20"/>
                <w:szCs w:val="20"/>
              </w:rPr>
            </w:pPr>
            <w:r>
              <w:rPr>
                <w:sz w:val="20"/>
                <w:szCs w:val="20"/>
              </w:rPr>
              <w:t>МО МР</w:t>
            </w:r>
            <w:r w:rsidR="00AE2591">
              <w:rPr>
                <w:sz w:val="20"/>
                <w:szCs w:val="20"/>
              </w:rPr>
              <w:t xml:space="preserve"> </w:t>
            </w:r>
            <w:r>
              <w:rPr>
                <w:sz w:val="20"/>
                <w:szCs w:val="20"/>
              </w:rPr>
              <w:t>«Корткеросский»</w:t>
            </w:r>
          </w:p>
        </w:tc>
        <w:tc>
          <w:tcPr>
            <w:tcW w:w="905" w:type="pct"/>
            <w:tcMar>
              <w:top w:w="57" w:type="dxa"/>
              <w:left w:w="57" w:type="dxa"/>
              <w:bottom w:w="57" w:type="dxa"/>
              <w:right w:w="57" w:type="dxa"/>
            </w:tcMar>
          </w:tcPr>
          <w:p w14:paraId="368B4D3F" w14:textId="77777777" w:rsidR="00A912B7" w:rsidRPr="00A40A49" w:rsidRDefault="00A912B7" w:rsidP="00D046D5">
            <w:pPr>
              <w:jc w:val="center"/>
              <w:rPr>
                <w:sz w:val="20"/>
                <w:szCs w:val="20"/>
              </w:rPr>
            </w:pPr>
            <w:r>
              <w:rPr>
                <w:sz w:val="20"/>
                <w:szCs w:val="20"/>
              </w:rPr>
              <w:t>11,8</w:t>
            </w:r>
          </w:p>
        </w:tc>
      </w:tr>
      <w:tr w:rsidR="00A912B7" w:rsidRPr="00A40A49" w14:paraId="4500C6A0" w14:textId="77777777" w:rsidTr="00A912B7">
        <w:tc>
          <w:tcPr>
            <w:tcW w:w="291" w:type="pct"/>
            <w:tcMar>
              <w:top w:w="57" w:type="dxa"/>
              <w:left w:w="57" w:type="dxa"/>
              <w:bottom w:w="57" w:type="dxa"/>
              <w:right w:w="57" w:type="dxa"/>
            </w:tcMar>
          </w:tcPr>
          <w:p w14:paraId="3EEFEB67" w14:textId="77777777" w:rsidR="00A912B7" w:rsidRPr="00A40A49" w:rsidRDefault="00A912B7" w:rsidP="00627A83">
            <w:pPr>
              <w:rPr>
                <w:sz w:val="20"/>
                <w:szCs w:val="20"/>
              </w:rPr>
            </w:pPr>
            <w:r w:rsidRPr="004D799E">
              <w:rPr>
                <w:sz w:val="20"/>
                <w:szCs w:val="20"/>
              </w:rPr>
              <w:t>185.</w:t>
            </w:r>
          </w:p>
        </w:tc>
        <w:tc>
          <w:tcPr>
            <w:tcW w:w="1126" w:type="pct"/>
            <w:tcMar>
              <w:top w:w="57" w:type="dxa"/>
              <w:left w:w="57" w:type="dxa"/>
              <w:bottom w:w="57" w:type="dxa"/>
              <w:right w:w="57" w:type="dxa"/>
            </w:tcMar>
          </w:tcPr>
          <w:p w14:paraId="1526A3D7" w14:textId="77777777" w:rsidR="00A912B7" w:rsidRPr="00A40A49" w:rsidRDefault="00A912B7" w:rsidP="00627A83">
            <w:pPr>
              <w:rPr>
                <w:sz w:val="20"/>
                <w:szCs w:val="20"/>
              </w:rPr>
            </w:pPr>
            <w:r w:rsidRPr="00A40A49">
              <w:rPr>
                <w:sz w:val="20"/>
                <w:szCs w:val="20"/>
              </w:rPr>
              <w:t>Рака-Нюр</w:t>
            </w:r>
          </w:p>
        </w:tc>
        <w:tc>
          <w:tcPr>
            <w:tcW w:w="1311" w:type="pct"/>
            <w:tcMar>
              <w:top w:w="57" w:type="dxa"/>
              <w:left w:w="57" w:type="dxa"/>
              <w:bottom w:w="57" w:type="dxa"/>
              <w:right w:w="57" w:type="dxa"/>
            </w:tcMar>
          </w:tcPr>
          <w:p w14:paraId="06682548" w14:textId="77777777" w:rsidR="00A912B7" w:rsidRPr="00A40A49" w:rsidRDefault="00A912B7" w:rsidP="00627A83">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46AFB25" w14:textId="77777777" w:rsidR="00A912B7" w:rsidRPr="00A40A49" w:rsidRDefault="00A912B7" w:rsidP="00627A83">
            <w:pPr>
              <w:rPr>
                <w:sz w:val="20"/>
                <w:szCs w:val="20"/>
              </w:rPr>
            </w:pPr>
            <w:r w:rsidRPr="00A40A49">
              <w:rPr>
                <w:sz w:val="20"/>
                <w:szCs w:val="20"/>
              </w:rPr>
              <w:t>МО МР «Удорский»</w:t>
            </w:r>
          </w:p>
        </w:tc>
        <w:tc>
          <w:tcPr>
            <w:tcW w:w="905" w:type="pct"/>
            <w:tcMar>
              <w:top w:w="57" w:type="dxa"/>
              <w:left w:w="57" w:type="dxa"/>
              <w:bottom w:w="57" w:type="dxa"/>
              <w:right w:w="57" w:type="dxa"/>
            </w:tcMar>
          </w:tcPr>
          <w:p w14:paraId="773198EC" w14:textId="77777777" w:rsidR="00A912B7" w:rsidRPr="00A40A49" w:rsidRDefault="00A912B7" w:rsidP="00D046D5">
            <w:pPr>
              <w:jc w:val="center"/>
              <w:rPr>
                <w:sz w:val="20"/>
                <w:szCs w:val="20"/>
              </w:rPr>
            </w:pPr>
            <w:r>
              <w:rPr>
                <w:sz w:val="20"/>
                <w:szCs w:val="20"/>
              </w:rPr>
              <w:t>112</w:t>
            </w:r>
          </w:p>
        </w:tc>
      </w:tr>
      <w:tr w:rsidR="00A912B7" w:rsidRPr="00A40A49" w14:paraId="1DB2014F" w14:textId="77777777" w:rsidTr="00A912B7">
        <w:tc>
          <w:tcPr>
            <w:tcW w:w="291" w:type="pct"/>
            <w:tcMar>
              <w:top w:w="57" w:type="dxa"/>
              <w:left w:w="57" w:type="dxa"/>
              <w:bottom w:w="57" w:type="dxa"/>
              <w:right w:w="57" w:type="dxa"/>
            </w:tcMar>
          </w:tcPr>
          <w:p w14:paraId="49D0CD94" w14:textId="77777777" w:rsidR="00A912B7" w:rsidRPr="00A40A49" w:rsidRDefault="00A912B7" w:rsidP="00627A83">
            <w:pPr>
              <w:rPr>
                <w:sz w:val="20"/>
                <w:szCs w:val="20"/>
              </w:rPr>
            </w:pPr>
            <w:r w:rsidRPr="00A40A49">
              <w:rPr>
                <w:sz w:val="20"/>
                <w:szCs w:val="20"/>
              </w:rPr>
              <w:t>1</w:t>
            </w:r>
            <w:r>
              <w:rPr>
                <w:sz w:val="20"/>
                <w:szCs w:val="20"/>
              </w:rPr>
              <w:t>86</w:t>
            </w:r>
            <w:r w:rsidRPr="00A40A49">
              <w:rPr>
                <w:sz w:val="20"/>
                <w:szCs w:val="20"/>
              </w:rPr>
              <w:t>.</w:t>
            </w:r>
          </w:p>
        </w:tc>
        <w:tc>
          <w:tcPr>
            <w:tcW w:w="1126" w:type="pct"/>
            <w:tcMar>
              <w:top w:w="57" w:type="dxa"/>
              <w:left w:w="57" w:type="dxa"/>
              <w:bottom w:w="57" w:type="dxa"/>
              <w:right w:w="57" w:type="dxa"/>
            </w:tcMar>
          </w:tcPr>
          <w:p w14:paraId="6A6B7E5B" w14:textId="77777777" w:rsidR="00A912B7" w:rsidRPr="00A40A49" w:rsidRDefault="00A912B7" w:rsidP="00627A83">
            <w:pPr>
              <w:rPr>
                <w:sz w:val="20"/>
                <w:szCs w:val="20"/>
              </w:rPr>
            </w:pPr>
            <w:r w:rsidRPr="00A40A49">
              <w:rPr>
                <w:sz w:val="20"/>
                <w:szCs w:val="20"/>
              </w:rPr>
              <w:t>У фермы «Юн-Яга»</w:t>
            </w:r>
          </w:p>
        </w:tc>
        <w:tc>
          <w:tcPr>
            <w:tcW w:w="1311" w:type="pct"/>
            <w:tcMar>
              <w:top w:w="57" w:type="dxa"/>
              <w:left w:w="57" w:type="dxa"/>
              <w:bottom w:w="57" w:type="dxa"/>
              <w:right w:w="57" w:type="dxa"/>
            </w:tcMar>
          </w:tcPr>
          <w:p w14:paraId="38DB4FDC" w14:textId="77777777" w:rsidR="00A912B7" w:rsidRPr="00A40A49" w:rsidRDefault="00A912B7" w:rsidP="00627A83">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50938CDA" w14:textId="47A4ED7F" w:rsidR="00A912B7" w:rsidRPr="00A40A49" w:rsidRDefault="00E056A2" w:rsidP="00627A83">
            <w:pPr>
              <w:rPr>
                <w:sz w:val="20"/>
                <w:szCs w:val="20"/>
              </w:rPr>
            </w:pPr>
            <w:r w:rsidRPr="00E056A2">
              <w:rPr>
                <w:sz w:val="20"/>
                <w:szCs w:val="20"/>
              </w:rPr>
              <w:t>МО ГО "Воркута"</w:t>
            </w:r>
          </w:p>
        </w:tc>
        <w:tc>
          <w:tcPr>
            <w:tcW w:w="905" w:type="pct"/>
            <w:tcMar>
              <w:top w:w="57" w:type="dxa"/>
              <w:left w:w="57" w:type="dxa"/>
              <w:bottom w:w="57" w:type="dxa"/>
              <w:right w:w="57" w:type="dxa"/>
            </w:tcMar>
          </w:tcPr>
          <w:p w14:paraId="478F708B" w14:textId="77777777" w:rsidR="00A912B7" w:rsidRPr="00A40A49" w:rsidRDefault="00A912B7" w:rsidP="00D046D5">
            <w:pPr>
              <w:jc w:val="center"/>
              <w:rPr>
                <w:sz w:val="20"/>
                <w:szCs w:val="20"/>
              </w:rPr>
            </w:pPr>
            <w:r w:rsidRPr="00A40A49">
              <w:rPr>
                <w:sz w:val="20"/>
                <w:szCs w:val="20"/>
              </w:rPr>
              <w:t>100</w:t>
            </w:r>
          </w:p>
        </w:tc>
      </w:tr>
      <w:tr w:rsidR="00A912B7" w:rsidRPr="00A40A49" w14:paraId="329B647B" w14:textId="77777777" w:rsidTr="00A912B7">
        <w:tc>
          <w:tcPr>
            <w:tcW w:w="291" w:type="pct"/>
            <w:tcMar>
              <w:top w:w="57" w:type="dxa"/>
              <w:left w:w="57" w:type="dxa"/>
              <w:bottom w:w="57" w:type="dxa"/>
              <w:right w:w="57" w:type="dxa"/>
            </w:tcMar>
          </w:tcPr>
          <w:p w14:paraId="50E902BF" w14:textId="77777777" w:rsidR="00A912B7" w:rsidRPr="00A40A49" w:rsidRDefault="00A912B7" w:rsidP="00627A83">
            <w:pPr>
              <w:rPr>
                <w:sz w:val="20"/>
                <w:szCs w:val="20"/>
              </w:rPr>
            </w:pPr>
            <w:r w:rsidRPr="00A40A49">
              <w:rPr>
                <w:sz w:val="20"/>
                <w:szCs w:val="20"/>
              </w:rPr>
              <w:t>1</w:t>
            </w:r>
            <w:r>
              <w:rPr>
                <w:sz w:val="20"/>
                <w:szCs w:val="20"/>
              </w:rPr>
              <w:t>87</w:t>
            </w:r>
            <w:r w:rsidRPr="00A40A49">
              <w:rPr>
                <w:sz w:val="20"/>
                <w:szCs w:val="20"/>
              </w:rPr>
              <w:t>.</w:t>
            </w:r>
          </w:p>
        </w:tc>
        <w:tc>
          <w:tcPr>
            <w:tcW w:w="1126" w:type="pct"/>
            <w:tcMar>
              <w:top w:w="57" w:type="dxa"/>
              <w:left w:w="57" w:type="dxa"/>
              <w:bottom w:w="57" w:type="dxa"/>
              <w:right w:w="57" w:type="dxa"/>
            </w:tcMar>
          </w:tcPr>
          <w:p w14:paraId="161B4B6E" w14:textId="77777777" w:rsidR="00A912B7" w:rsidRPr="00A40A49" w:rsidRDefault="00A912B7" w:rsidP="00627A83">
            <w:pPr>
              <w:rPr>
                <w:sz w:val="20"/>
                <w:szCs w:val="20"/>
              </w:rPr>
            </w:pPr>
            <w:r w:rsidRPr="00A40A49">
              <w:rPr>
                <w:sz w:val="20"/>
                <w:szCs w:val="20"/>
              </w:rPr>
              <w:t>Черноречинск</w:t>
            </w:r>
          </w:p>
        </w:tc>
        <w:tc>
          <w:tcPr>
            <w:tcW w:w="1311" w:type="pct"/>
            <w:tcMar>
              <w:top w:w="57" w:type="dxa"/>
              <w:left w:w="57" w:type="dxa"/>
              <w:bottom w:w="57" w:type="dxa"/>
              <w:right w:w="57" w:type="dxa"/>
            </w:tcMar>
          </w:tcPr>
          <w:p w14:paraId="30297FF9" w14:textId="77777777" w:rsidR="00A912B7" w:rsidRPr="00A40A49" w:rsidRDefault="00A912B7" w:rsidP="00627A83">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431F3219" w14:textId="77777777" w:rsidR="00A912B7" w:rsidRPr="00A40A49" w:rsidRDefault="00A912B7" w:rsidP="00627A83">
            <w:pPr>
              <w:rPr>
                <w:sz w:val="20"/>
                <w:szCs w:val="20"/>
              </w:rPr>
            </w:pPr>
            <w:r>
              <w:rPr>
                <w:sz w:val="20"/>
                <w:szCs w:val="20"/>
              </w:rPr>
              <w:t>МО МР «Сыктывдинский»</w:t>
            </w:r>
          </w:p>
        </w:tc>
        <w:tc>
          <w:tcPr>
            <w:tcW w:w="905" w:type="pct"/>
            <w:tcMar>
              <w:top w:w="57" w:type="dxa"/>
              <w:left w:w="57" w:type="dxa"/>
              <w:bottom w:w="57" w:type="dxa"/>
              <w:right w:w="57" w:type="dxa"/>
            </w:tcMar>
          </w:tcPr>
          <w:p w14:paraId="1ED1BD3B" w14:textId="77777777" w:rsidR="00A912B7" w:rsidRPr="00A40A49" w:rsidRDefault="00A912B7" w:rsidP="00D046D5">
            <w:pPr>
              <w:jc w:val="center"/>
              <w:rPr>
                <w:sz w:val="20"/>
                <w:szCs w:val="20"/>
              </w:rPr>
            </w:pPr>
            <w:r w:rsidRPr="00A40A49">
              <w:rPr>
                <w:sz w:val="20"/>
                <w:szCs w:val="20"/>
              </w:rPr>
              <w:t>106</w:t>
            </w:r>
          </w:p>
        </w:tc>
      </w:tr>
      <w:tr w:rsidR="00A912B7" w:rsidRPr="00A40A49" w14:paraId="393EADEF" w14:textId="77777777" w:rsidTr="00A912B7">
        <w:tc>
          <w:tcPr>
            <w:tcW w:w="291" w:type="pct"/>
            <w:tcMar>
              <w:top w:w="57" w:type="dxa"/>
              <w:left w:w="57" w:type="dxa"/>
              <w:bottom w:w="57" w:type="dxa"/>
              <w:right w:w="57" w:type="dxa"/>
            </w:tcMar>
          </w:tcPr>
          <w:p w14:paraId="0E6A9AE1" w14:textId="77777777" w:rsidR="00A912B7" w:rsidRPr="00A40A49" w:rsidRDefault="00A912B7" w:rsidP="00627A83">
            <w:pPr>
              <w:rPr>
                <w:sz w:val="20"/>
                <w:szCs w:val="20"/>
              </w:rPr>
            </w:pPr>
            <w:r w:rsidRPr="00A40A49">
              <w:rPr>
                <w:sz w:val="20"/>
                <w:szCs w:val="20"/>
              </w:rPr>
              <w:t>1</w:t>
            </w:r>
            <w:r>
              <w:rPr>
                <w:sz w:val="20"/>
                <w:szCs w:val="20"/>
              </w:rPr>
              <w:t>88</w:t>
            </w:r>
            <w:r w:rsidRPr="00A40A49">
              <w:rPr>
                <w:sz w:val="20"/>
                <w:szCs w:val="20"/>
              </w:rPr>
              <w:t>.</w:t>
            </w:r>
          </w:p>
        </w:tc>
        <w:tc>
          <w:tcPr>
            <w:tcW w:w="1126" w:type="pct"/>
            <w:tcMar>
              <w:top w:w="57" w:type="dxa"/>
              <w:left w:w="57" w:type="dxa"/>
              <w:bottom w:w="57" w:type="dxa"/>
              <w:right w:w="57" w:type="dxa"/>
            </w:tcMar>
          </w:tcPr>
          <w:p w14:paraId="2AC45533" w14:textId="77777777" w:rsidR="00A912B7" w:rsidRPr="00A40A49" w:rsidRDefault="00A912B7" w:rsidP="00627A83">
            <w:pPr>
              <w:rPr>
                <w:sz w:val="20"/>
                <w:szCs w:val="20"/>
              </w:rPr>
            </w:pPr>
            <w:r w:rsidRPr="00A40A49">
              <w:rPr>
                <w:sz w:val="20"/>
                <w:szCs w:val="20"/>
              </w:rPr>
              <w:t>Шилодорское</w:t>
            </w:r>
          </w:p>
        </w:tc>
        <w:tc>
          <w:tcPr>
            <w:tcW w:w="1311" w:type="pct"/>
            <w:tcMar>
              <w:top w:w="57" w:type="dxa"/>
              <w:left w:w="57" w:type="dxa"/>
              <w:bottom w:w="57" w:type="dxa"/>
              <w:right w:w="57" w:type="dxa"/>
            </w:tcMar>
          </w:tcPr>
          <w:p w14:paraId="4905467D" w14:textId="77777777" w:rsidR="00A912B7" w:rsidRPr="00A40A49" w:rsidRDefault="00A912B7" w:rsidP="00627A83">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A6E15C1" w14:textId="77777777" w:rsidR="00A912B7" w:rsidRPr="00A40A49" w:rsidRDefault="00A912B7" w:rsidP="00627A83">
            <w:pPr>
              <w:rPr>
                <w:sz w:val="20"/>
                <w:szCs w:val="20"/>
              </w:rPr>
            </w:pPr>
            <w:r>
              <w:rPr>
                <w:sz w:val="20"/>
                <w:szCs w:val="20"/>
              </w:rPr>
              <w:t>МО МР «Сыктывдинский»</w:t>
            </w:r>
          </w:p>
        </w:tc>
        <w:tc>
          <w:tcPr>
            <w:tcW w:w="905" w:type="pct"/>
            <w:tcMar>
              <w:top w:w="57" w:type="dxa"/>
              <w:left w:w="57" w:type="dxa"/>
              <w:bottom w:w="57" w:type="dxa"/>
              <w:right w:w="57" w:type="dxa"/>
            </w:tcMar>
          </w:tcPr>
          <w:p w14:paraId="1C457FFB" w14:textId="77777777" w:rsidR="00A912B7" w:rsidRPr="00A40A49" w:rsidRDefault="00A912B7" w:rsidP="00D046D5">
            <w:pPr>
              <w:jc w:val="center"/>
              <w:rPr>
                <w:sz w:val="20"/>
                <w:szCs w:val="20"/>
              </w:rPr>
            </w:pPr>
            <w:r w:rsidRPr="00A40A49">
              <w:rPr>
                <w:sz w:val="20"/>
                <w:szCs w:val="20"/>
              </w:rPr>
              <w:t>28</w:t>
            </w:r>
          </w:p>
        </w:tc>
      </w:tr>
      <w:tr w:rsidR="00A912B7" w:rsidRPr="00A40A49" w14:paraId="7FC28524" w14:textId="5F282B2E" w:rsidTr="00A912B7">
        <w:tc>
          <w:tcPr>
            <w:tcW w:w="5000" w:type="pct"/>
            <w:gridSpan w:val="5"/>
            <w:tcMar>
              <w:top w:w="57" w:type="dxa"/>
              <w:left w:w="57" w:type="dxa"/>
              <w:bottom w:w="57" w:type="dxa"/>
              <w:right w:w="57" w:type="dxa"/>
            </w:tcMar>
          </w:tcPr>
          <w:p w14:paraId="34A38217" w14:textId="77777777" w:rsidR="00A912B7" w:rsidRPr="00A40A49" w:rsidRDefault="00A912B7" w:rsidP="00627A83">
            <w:pPr>
              <w:rPr>
                <w:sz w:val="20"/>
                <w:szCs w:val="20"/>
              </w:rPr>
            </w:pPr>
          </w:p>
        </w:tc>
      </w:tr>
      <w:tr w:rsidR="00A912B7" w:rsidRPr="00A40A49" w14:paraId="5C7328A8" w14:textId="77777777" w:rsidTr="00A912B7">
        <w:tc>
          <w:tcPr>
            <w:tcW w:w="291" w:type="pct"/>
            <w:tcMar>
              <w:top w:w="57" w:type="dxa"/>
              <w:left w:w="57" w:type="dxa"/>
              <w:bottom w:w="57" w:type="dxa"/>
              <w:right w:w="57" w:type="dxa"/>
            </w:tcMar>
          </w:tcPr>
          <w:p w14:paraId="647ABFA5" w14:textId="77777777" w:rsidR="00A912B7" w:rsidRPr="00A40A49" w:rsidRDefault="00A912B7" w:rsidP="00623204">
            <w:pPr>
              <w:rPr>
                <w:sz w:val="20"/>
                <w:szCs w:val="20"/>
              </w:rPr>
            </w:pPr>
            <w:r w:rsidRPr="00A40A49">
              <w:rPr>
                <w:sz w:val="20"/>
                <w:szCs w:val="20"/>
              </w:rPr>
              <w:t>1</w:t>
            </w:r>
            <w:r>
              <w:rPr>
                <w:sz w:val="20"/>
                <w:szCs w:val="20"/>
              </w:rPr>
              <w:t>89</w:t>
            </w:r>
            <w:r w:rsidRPr="00A40A49">
              <w:rPr>
                <w:sz w:val="20"/>
                <w:szCs w:val="20"/>
              </w:rPr>
              <w:t>.</w:t>
            </w:r>
          </w:p>
        </w:tc>
        <w:tc>
          <w:tcPr>
            <w:tcW w:w="1126" w:type="pct"/>
            <w:tcMar>
              <w:top w:w="57" w:type="dxa"/>
              <w:left w:w="57" w:type="dxa"/>
              <w:bottom w:w="57" w:type="dxa"/>
              <w:right w:w="57" w:type="dxa"/>
            </w:tcMar>
          </w:tcPr>
          <w:p w14:paraId="541709A9" w14:textId="77777777" w:rsidR="00A912B7" w:rsidRPr="00A40A49" w:rsidRDefault="00A912B7" w:rsidP="00623204">
            <w:pPr>
              <w:rPr>
                <w:sz w:val="20"/>
                <w:szCs w:val="20"/>
              </w:rPr>
            </w:pPr>
            <w:r w:rsidRPr="00A40A49">
              <w:rPr>
                <w:sz w:val="20"/>
                <w:szCs w:val="20"/>
              </w:rPr>
              <w:t>Водопад на реке Хальмеръю</w:t>
            </w:r>
          </w:p>
        </w:tc>
        <w:tc>
          <w:tcPr>
            <w:tcW w:w="1311" w:type="pct"/>
            <w:tcMar>
              <w:top w:w="57" w:type="dxa"/>
              <w:left w:w="57" w:type="dxa"/>
              <w:bottom w:w="57" w:type="dxa"/>
              <w:right w:w="57" w:type="dxa"/>
            </w:tcMar>
          </w:tcPr>
          <w:p w14:paraId="12DA87BE"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496345A" w14:textId="6E8CBBD9" w:rsidR="00A912B7" w:rsidRPr="00A40A49" w:rsidRDefault="00E056A2" w:rsidP="00623204">
            <w:pPr>
              <w:rPr>
                <w:sz w:val="20"/>
                <w:szCs w:val="20"/>
              </w:rPr>
            </w:pPr>
            <w:r w:rsidRPr="00E056A2">
              <w:rPr>
                <w:sz w:val="20"/>
                <w:szCs w:val="20"/>
              </w:rPr>
              <w:t>МО ГО "Воркута"</w:t>
            </w:r>
          </w:p>
        </w:tc>
        <w:tc>
          <w:tcPr>
            <w:tcW w:w="905" w:type="pct"/>
            <w:tcMar>
              <w:top w:w="57" w:type="dxa"/>
              <w:left w:w="57" w:type="dxa"/>
              <w:bottom w:w="57" w:type="dxa"/>
              <w:right w:w="57" w:type="dxa"/>
            </w:tcMar>
          </w:tcPr>
          <w:p w14:paraId="7163409A" w14:textId="77777777" w:rsidR="00A912B7" w:rsidRPr="00A40A49" w:rsidRDefault="00A912B7" w:rsidP="00D046D5">
            <w:pPr>
              <w:jc w:val="center"/>
              <w:rPr>
                <w:sz w:val="20"/>
                <w:szCs w:val="20"/>
              </w:rPr>
            </w:pPr>
            <w:r w:rsidRPr="00A40A49">
              <w:rPr>
                <w:sz w:val="20"/>
                <w:szCs w:val="20"/>
              </w:rPr>
              <w:t>2</w:t>
            </w:r>
          </w:p>
        </w:tc>
      </w:tr>
      <w:tr w:rsidR="00A912B7" w:rsidRPr="00A40A49" w14:paraId="059760BF" w14:textId="77777777" w:rsidTr="00A912B7">
        <w:tc>
          <w:tcPr>
            <w:tcW w:w="291" w:type="pct"/>
            <w:tcMar>
              <w:top w:w="57" w:type="dxa"/>
              <w:left w:w="57" w:type="dxa"/>
              <w:bottom w:w="57" w:type="dxa"/>
              <w:right w:w="57" w:type="dxa"/>
            </w:tcMar>
          </w:tcPr>
          <w:p w14:paraId="48EBA892" w14:textId="77777777" w:rsidR="00A912B7" w:rsidRPr="00A40A49" w:rsidRDefault="00A912B7" w:rsidP="00623204">
            <w:pPr>
              <w:rPr>
                <w:sz w:val="20"/>
                <w:szCs w:val="20"/>
              </w:rPr>
            </w:pPr>
            <w:r>
              <w:rPr>
                <w:sz w:val="20"/>
                <w:szCs w:val="20"/>
              </w:rPr>
              <w:lastRenderedPageBreak/>
              <w:t>190</w:t>
            </w:r>
            <w:r w:rsidRPr="00A40A49">
              <w:rPr>
                <w:sz w:val="20"/>
                <w:szCs w:val="20"/>
              </w:rPr>
              <w:t>.</w:t>
            </w:r>
          </w:p>
        </w:tc>
        <w:tc>
          <w:tcPr>
            <w:tcW w:w="1126" w:type="pct"/>
            <w:tcMar>
              <w:top w:w="57" w:type="dxa"/>
              <w:left w:w="57" w:type="dxa"/>
              <w:bottom w:w="57" w:type="dxa"/>
              <w:right w:w="57" w:type="dxa"/>
            </w:tcMar>
          </w:tcPr>
          <w:p w14:paraId="13AEC654" w14:textId="77777777" w:rsidR="00A912B7" w:rsidRPr="00A40A49" w:rsidRDefault="00A912B7" w:rsidP="00623204">
            <w:pPr>
              <w:rPr>
                <w:sz w:val="20"/>
                <w:szCs w:val="20"/>
              </w:rPr>
            </w:pPr>
            <w:r w:rsidRPr="00A40A49">
              <w:rPr>
                <w:sz w:val="20"/>
                <w:szCs w:val="20"/>
              </w:rPr>
              <w:t>Водохранилище Кажимское</w:t>
            </w:r>
          </w:p>
        </w:tc>
        <w:tc>
          <w:tcPr>
            <w:tcW w:w="1311" w:type="pct"/>
            <w:tcMar>
              <w:top w:w="57" w:type="dxa"/>
              <w:left w:w="57" w:type="dxa"/>
              <w:bottom w:w="57" w:type="dxa"/>
              <w:right w:w="57" w:type="dxa"/>
            </w:tcMar>
          </w:tcPr>
          <w:p w14:paraId="32FB3D76"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B71B381" w14:textId="77777777" w:rsidR="00A912B7" w:rsidRPr="00A40A49" w:rsidRDefault="00A912B7" w:rsidP="00623204">
            <w:pPr>
              <w:rPr>
                <w:sz w:val="20"/>
                <w:szCs w:val="20"/>
              </w:rPr>
            </w:pPr>
            <w:r>
              <w:rPr>
                <w:sz w:val="20"/>
                <w:szCs w:val="20"/>
              </w:rPr>
              <w:t>МО МР «Койгородский»</w:t>
            </w:r>
          </w:p>
        </w:tc>
        <w:tc>
          <w:tcPr>
            <w:tcW w:w="905" w:type="pct"/>
            <w:tcMar>
              <w:top w:w="57" w:type="dxa"/>
              <w:left w:w="57" w:type="dxa"/>
              <w:bottom w:w="57" w:type="dxa"/>
              <w:right w:w="57" w:type="dxa"/>
            </w:tcMar>
          </w:tcPr>
          <w:p w14:paraId="04003B53" w14:textId="77777777" w:rsidR="00A912B7" w:rsidRPr="00A40A49" w:rsidRDefault="00A912B7" w:rsidP="00D046D5">
            <w:pPr>
              <w:jc w:val="center"/>
              <w:rPr>
                <w:sz w:val="20"/>
                <w:szCs w:val="20"/>
              </w:rPr>
            </w:pPr>
            <w:r>
              <w:rPr>
                <w:sz w:val="20"/>
                <w:szCs w:val="20"/>
              </w:rPr>
              <w:t>243</w:t>
            </w:r>
          </w:p>
        </w:tc>
      </w:tr>
      <w:tr w:rsidR="00A912B7" w:rsidRPr="00A40A49" w14:paraId="1DF620D2" w14:textId="77777777" w:rsidTr="00A912B7">
        <w:tc>
          <w:tcPr>
            <w:tcW w:w="291" w:type="pct"/>
            <w:tcMar>
              <w:top w:w="57" w:type="dxa"/>
              <w:left w:w="57" w:type="dxa"/>
              <w:bottom w:w="57" w:type="dxa"/>
              <w:right w:w="57" w:type="dxa"/>
            </w:tcMar>
          </w:tcPr>
          <w:p w14:paraId="1B673B1B" w14:textId="77777777" w:rsidR="00A912B7" w:rsidRPr="00A40A49" w:rsidRDefault="00A912B7" w:rsidP="00623204">
            <w:pPr>
              <w:rPr>
                <w:sz w:val="20"/>
                <w:szCs w:val="20"/>
              </w:rPr>
            </w:pPr>
            <w:r w:rsidRPr="00A40A49">
              <w:rPr>
                <w:sz w:val="20"/>
                <w:szCs w:val="20"/>
              </w:rPr>
              <w:t>19</w:t>
            </w:r>
            <w:r>
              <w:rPr>
                <w:sz w:val="20"/>
                <w:szCs w:val="20"/>
              </w:rPr>
              <w:t>1</w:t>
            </w:r>
            <w:r w:rsidRPr="00A40A49">
              <w:rPr>
                <w:sz w:val="20"/>
                <w:szCs w:val="20"/>
              </w:rPr>
              <w:t>.</w:t>
            </w:r>
          </w:p>
        </w:tc>
        <w:tc>
          <w:tcPr>
            <w:tcW w:w="1126" w:type="pct"/>
            <w:tcMar>
              <w:top w:w="57" w:type="dxa"/>
              <w:left w:w="57" w:type="dxa"/>
              <w:bottom w:w="57" w:type="dxa"/>
              <w:right w:w="57" w:type="dxa"/>
            </w:tcMar>
          </w:tcPr>
          <w:p w14:paraId="62534BBB" w14:textId="77777777" w:rsidR="00A912B7" w:rsidRPr="00A40A49" w:rsidRDefault="00A912B7" w:rsidP="00623204">
            <w:pPr>
              <w:rPr>
                <w:sz w:val="20"/>
                <w:szCs w:val="20"/>
              </w:rPr>
            </w:pPr>
            <w:r w:rsidRPr="00A40A49">
              <w:rPr>
                <w:sz w:val="20"/>
                <w:szCs w:val="20"/>
              </w:rPr>
              <w:t>Гарсибский</w:t>
            </w:r>
          </w:p>
        </w:tc>
        <w:tc>
          <w:tcPr>
            <w:tcW w:w="1311" w:type="pct"/>
            <w:tcMar>
              <w:top w:w="57" w:type="dxa"/>
              <w:left w:w="57" w:type="dxa"/>
              <w:bottom w:w="57" w:type="dxa"/>
              <w:right w:w="57" w:type="dxa"/>
            </w:tcMar>
          </w:tcPr>
          <w:p w14:paraId="308D255E"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31DF5839" w14:textId="77777777" w:rsidR="00A912B7" w:rsidRPr="00A40A49" w:rsidRDefault="00A912B7" w:rsidP="00623204">
            <w:pPr>
              <w:rPr>
                <w:sz w:val="20"/>
                <w:szCs w:val="20"/>
              </w:rPr>
            </w:pPr>
            <w:r>
              <w:rPr>
                <w:sz w:val="20"/>
                <w:szCs w:val="20"/>
              </w:rPr>
              <w:t>МО МР «Сысольский»</w:t>
            </w:r>
          </w:p>
        </w:tc>
        <w:tc>
          <w:tcPr>
            <w:tcW w:w="905" w:type="pct"/>
            <w:tcMar>
              <w:top w:w="57" w:type="dxa"/>
              <w:left w:w="57" w:type="dxa"/>
              <w:bottom w:w="57" w:type="dxa"/>
              <w:right w:w="57" w:type="dxa"/>
            </w:tcMar>
          </w:tcPr>
          <w:p w14:paraId="60484AB6" w14:textId="77777777" w:rsidR="00A912B7" w:rsidRPr="00A40A49" w:rsidRDefault="00A912B7" w:rsidP="00D046D5">
            <w:pPr>
              <w:jc w:val="center"/>
              <w:rPr>
                <w:sz w:val="20"/>
                <w:szCs w:val="20"/>
              </w:rPr>
            </w:pPr>
            <w:r w:rsidRPr="00A40A49">
              <w:rPr>
                <w:sz w:val="20"/>
                <w:szCs w:val="20"/>
              </w:rPr>
              <w:t>22</w:t>
            </w:r>
          </w:p>
        </w:tc>
      </w:tr>
      <w:tr w:rsidR="00A912B7" w:rsidRPr="00A40A49" w14:paraId="61128BF6" w14:textId="77777777" w:rsidTr="00A912B7">
        <w:tc>
          <w:tcPr>
            <w:tcW w:w="291" w:type="pct"/>
            <w:tcMar>
              <w:top w:w="57" w:type="dxa"/>
              <w:left w:w="57" w:type="dxa"/>
              <w:bottom w:w="57" w:type="dxa"/>
              <w:right w:w="57" w:type="dxa"/>
            </w:tcMar>
          </w:tcPr>
          <w:p w14:paraId="0655DA14" w14:textId="77777777" w:rsidR="00A912B7" w:rsidRPr="00A40A49" w:rsidRDefault="00A912B7" w:rsidP="00623204">
            <w:pPr>
              <w:rPr>
                <w:sz w:val="20"/>
                <w:szCs w:val="20"/>
              </w:rPr>
            </w:pPr>
            <w:r>
              <w:rPr>
                <w:sz w:val="20"/>
                <w:szCs w:val="20"/>
              </w:rPr>
              <w:t>192</w:t>
            </w:r>
            <w:r w:rsidRPr="00A40A49">
              <w:rPr>
                <w:sz w:val="20"/>
                <w:szCs w:val="20"/>
              </w:rPr>
              <w:t>.</w:t>
            </w:r>
          </w:p>
        </w:tc>
        <w:tc>
          <w:tcPr>
            <w:tcW w:w="1126" w:type="pct"/>
            <w:tcMar>
              <w:top w:w="57" w:type="dxa"/>
              <w:left w:w="57" w:type="dxa"/>
              <w:bottom w:w="57" w:type="dxa"/>
              <w:right w:w="57" w:type="dxa"/>
            </w:tcMar>
          </w:tcPr>
          <w:p w14:paraId="269BF72D" w14:textId="77777777" w:rsidR="00A912B7" w:rsidRPr="00A40A49" w:rsidRDefault="00A912B7" w:rsidP="00623204">
            <w:pPr>
              <w:rPr>
                <w:sz w:val="20"/>
                <w:szCs w:val="20"/>
              </w:rPr>
            </w:pPr>
            <w:r w:rsidRPr="00A40A49">
              <w:rPr>
                <w:sz w:val="20"/>
                <w:szCs w:val="20"/>
              </w:rPr>
              <w:t>Копсинское</w:t>
            </w:r>
          </w:p>
        </w:tc>
        <w:tc>
          <w:tcPr>
            <w:tcW w:w="1311" w:type="pct"/>
            <w:tcMar>
              <w:top w:w="57" w:type="dxa"/>
              <w:left w:w="57" w:type="dxa"/>
              <w:bottom w:w="57" w:type="dxa"/>
              <w:right w:w="57" w:type="dxa"/>
            </w:tcMar>
          </w:tcPr>
          <w:p w14:paraId="48663EE2"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15872D29" w14:textId="77777777" w:rsidR="00A912B7" w:rsidRPr="00A40A49" w:rsidRDefault="00A912B7" w:rsidP="00623204">
            <w:pPr>
              <w:rPr>
                <w:sz w:val="20"/>
                <w:szCs w:val="20"/>
              </w:rPr>
            </w:pPr>
            <w:r>
              <w:rPr>
                <w:sz w:val="20"/>
                <w:szCs w:val="20"/>
              </w:rPr>
              <w:t>МО МР «Сысольский»</w:t>
            </w:r>
          </w:p>
        </w:tc>
        <w:tc>
          <w:tcPr>
            <w:tcW w:w="905" w:type="pct"/>
            <w:tcMar>
              <w:top w:w="57" w:type="dxa"/>
              <w:left w:w="57" w:type="dxa"/>
              <w:bottom w:w="57" w:type="dxa"/>
              <w:right w:w="57" w:type="dxa"/>
            </w:tcMar>
          </w:tcPr>
          <w:p w14:paraId="7DDC3530" w14:textId="77777777" w:rsidR="00A912B7" w:rsidRPr="00A40A49" w:rsidRDefault="00A912B7" w:rsidP="00D046D5">
            <w:pPr>
              <w:jc w:val="center"/>
              <w:rPr>
                <w:sz w:val="20"/>
                <w:szCs w:val="20"/>
              </w:rPr>
            </w:pPr>
            <w:r>
              <w:rPr>
                <w:sz w:val="20"/>
                <w:szCs w:val="20"/>
              </w:rPr>
              <w:t>85</w:t>
            </w:r>
          </w:p>
        </w:tc>
      </w:tr>
      <w:tr w:rsidR="00A912B7" w:rsidRPr="00A40A49" w14:paraId="23B9E1A4" w14:textId="77777777" w:rsidTr="00A912B7">
        <w:tc>
          <w:tcPr>
            <w:tcW w:w="291" w:type="pct"/>
            <w:tcMar>
              <w:top w:w="57" w:type="dxa"/>
              <w:left w:w="57" w:type="dxa"/>
              <w:bottom w:w="57" w:type="dxa"/>
              <w:right w:w="57" w:type="dxa"/>
            </w:tcMar>
          </w:tcPr>
          <w:p w14:paraId="1F9044AB" w14:textId="77777777" w:rsidR="00A912B7" w:rsidRPr="00A40A49" w:rsidRDefault="00A912B7" w:rsidP="00623204">
            <w:pPr>
              <w:rPr>
                <w:sz w:val="20"/>
                <w:szCs w:val="20"/>
              </w:rPr>
            </w:pPr>
            <w:r>
              <w:rPr>
                <w:sz w:val="20"/>
                <w:szCs w:val="20"/>
              </w:rPr>
              <w:t>193</w:t>
            </w:r>
            <w:r w:rsidRPr="00A40A49">
              <w:rPr>
                <w:sz w:val="20"/>
                <w:szCs w:val="20"/>
              </w:rPr>
              <w:t>.</w:t>
            </w:r>
          </w:p>
        </w:tc>
        <w:tc>
          <w:tcPr>
            <w:tcW w:w="1126" w:type="pct"/>
            <w:tcMar>
              <w:top w:w="57" w:type="dxa"/>
              <w:left w:w="57" w:type="dxa"/>
              <w:bottom w:w="57" w:type="dxa"/>
              <w:right w:w="57" w:type="dxa"/>
            </w:tcMar>
          </w:tcPr>
          <w:p w14:paraId="7CA727F6" w14:textId="77777777" w:rsidR="00A912B7" w:rsidRPr="004D799E" w:rsidRDefault="00A912B7" w:rsidP="00623204">
            <w:pPr>
              <w:rPr>
                <w:sz w:val="20"/>
                <w:szCs w:val="20"/>
              </w:rPr>
            </w:pPr>
            <w:r w:rsidRPr="004D799E">
              <w:rPr>
                <w:sz w:val="20"/>
                <w:szCs w:val="20"/>
              </w:rPr>
              <w:t>Параськины озера</w:t>
            </w:r>
          </w:p>
        </w:tc>
        <w:tc>
          <w:tcPr>
            <w:tcW w:w="1311" w:type="pct"/>
            <w:tcMar>
              <w:top w:w="57" w:type="dxa"/>
              <w:left w:w="57" w:type="dxa"/>
              <w:bottom w:w="57" w:type="dxa"/>
              <w:right w:w="57" w:type="dxa"/>
            </w:tcMar>
          </w:tcPr>
          <w:p w14:paraId="33B51263" w14:textId="77777777" w:rsidR="00A912B7" w:rsidRPr="004D799E" w:rsidRDefault="00A912B7" w:rsidP="00623204">
            <w:pPr>
              <w:rPr>
                <w:sz w:val="20"/>
                <w:szCs w:val="20"/>
              </w:rPr>
            </w:pPr>
            <w:r w:rsidRPr="004D799E">
              <w:rPr>
                <w:sz w:val="20"/>
                <w:szCs w:val="20"/>
              </w:rPr>
              <w:t>Памятник природы</w:t>
            </w:r>
          </w:p>
        </w:tc>
        <w:tc>
          <w:tcPr>
            <w:tcW w:w="1367" w:type="pct"/>
            <w:tcMar>
              <w:top w:w="57" w:type="dxa"/>
              <w:left w:w="57" w:type="dxa"/>
              <w:bottom w:w="57" w:type="dxa"/>
              <w:right w:w="57" w:type="dxa"/>
            </w:tcMar>
          </w:tcPr>
          <w:p w14:paraId="448F29EB" w14:textId="3498EF54" w:rsidR="00A912B7" w:rsidRPr="004D799E" w:rsidRDefault="00FD36C7" w:rsidP="00623204">
            <w:pPr>
              <w:rPr>
                <w:sz w:val="20"/>
                <w:szCs w:val="20"/>
              </w:rPr>
            </w:pPr>
            <w:r w:rsidRPr="00FD36C7">
              <w:rPr>
                <w:sz w:val="20"/>
                <w:szCs w:val="20"/>
              </w:rPr>
              <w:t>МО ГО "Ухта"</w:t>
            </w:r>
          </w:p>
        </w:tc>
        <w:tc>
          <w:tcPr>
            <w:tcW w:w="905" w:type="pct"/>
            <w:tcMar>
              <w:top w:w="57" w:type="dxa"/>
              <w:left w:w="57" w:type="dxa"/>
              <w:bottom w:w="57" w:type="dxa"/>
              <w:right w:w="57" w:type="dxa"/>
            </w:tcMar>
          </w:tcPr>
          <w:p w14:paraId="434800ED" w14:textId="77777777" w:rsidR="00A912B7" w:rsidRPr="004D799E" w:rsidRDefault="00A912B7" w:rsidP="00D046D5">
            <w:pPr>
              <w:jc w:val="center"/>
              <w:rPr>
                <w:sz w:val="20"/>
                <w:szCs w:val="20"/>
              </w:rPr>
            </w:pPr>
            <w:r>
              <w:rPr>
                <w:sz w:val="20"/>
                <w:szCs w:val="20"/>
              </w:rPr>
              <w:t>18,2</w:t>
            </w:r>
          </w:p>
        </w:tc>
      </w:tr>
      <w:tr w:rsidR="00A912B7" w:rsidRPr="00A40A49" w14:paraId="739B40DC" w14:textId="77777777" w:rsidTr="00A912B7">
        <w:tc>
          <w:tcPr>
            <w:tcW w:w="291" w:type="pct"/>
            <w:tcMar>
              <w:top w:w="57" w:type="dxa"/>
              <w:left w:w="57" w:type="dxa"/>
              <w:bottom w:w="57" w:type="dxa"/>
              <w:right w:w="57" w:type="dxa"/>
            </w:tcMar>
          </w:tcPr>
          <w:p w14:paraId="2D1207A7" w14:textId="77777777" w:rsidR="00A912B7" w:rsidRPr="00A40A49" w:rsidRDefault="00A912B7" w:rsidP="00623204">
            <w:pPr>
              <w:rPr>
                <w:sz w:val="20"/>
                <w:szCs w:val="20"/>
              </w:rPr>
            </w:pPr>
            <w:r>
              <w:rPr>
                <w:sz w:val="20"/>
                <w:szCs w:val="20"/>
              </w:rPr>
              <w:t>194</w:t>
            </w:r>
            <w:r w:rsidRPr="00A40A49">
              <w:rPr>
                <w:sz w:val="20"/>
                <w:szCs w:val="20"/>
              </w:rPr>
              <w:t>.</w:t>
            </w:r>
          </w:p>
        </w:tc>
        <w:tc>
          <w:tcPr>
            <w:tcW w:w="1126" w:type="pct"/>
            <w:tcMar>
              <w:top w:w="57" w:type="dxa"/>
              <w:left w:w="57" w:type="dxa"/>
              <w:bottom w:w="57" w:type="dxa"/>
              <w:right w:w="57" w:type="dxa"/>
            </w:tcMar>
          </w:tcPr>
          <w:p w14:paraId="27BC588D" w14:textId="77777777" w:rsidR="00A912B7" w:rsidRPr="004D799E" w:rsidRDefault="00A912B7" w:rsidP="00623204">
            <w:pPr>
              <w:rPr>
                <w:sz w:val="20"/>
                <w:szCs w:val="20"/>
              </w:rPr>
            </w:pPr>
            <w:r w:rsidRPr="004D799E">
              <w:rPr>
                <w:sz w:val="20"/>
                <w:szCs w:val="20"/>
              </w:rPr>
              <w:t>Река Сюзью</w:t>
            </w:r>
          </w:p>
        </w:tc>
        <w:tc>
          <w:tcPr>
            <w:tcW w:w="1311" w:type="pct"/>
            <w:tcMar>
              <w:top w:w="57" w:type="dxa"/>
              <w:left w:w="57" w:type="dxa"/>
              <w:bottom w:w="57" w:type="dxa"/>
              <w:right w:w="57" w:type="dxa"/>
            </w:tcMar>
          </w:tcPr>
          <w:p w14:paraId="7F9DEC9D" w14:textId="77777777" w:rsidR="00A912B7" w:rsidRPr="004D799E" w:rsidRDefault="00A912B7" w:rsidP="00623204">
            <w:pPr>
              <w:rPr>
                <w:sz w:val="20"/>
                <w:szCs w:val="20"/>
              </w:rPr>
            </w:pPr>
            <w:r w:rsidRPr="004D799E">
              <w:rPr>
                <w:sz w:val="20"/>
                <w:szCs w:val="20"/>
              </w:rPr>
              <w:t>Памятник природы</w:t>
            </w:r>
          </w:p>
        </w:tc>
        <w:tc>
          <w:tcPr>
            <w:tcW w:w="1367" w:type="pct"/>
            <w:tcMar>
              <w:top w:w="57" w:type="dxa"/>
              <w:left w:w="57" w:type="dxa"/>
              <w:bottom w:w="57" w:type="dxa"/>
              <w:right w:w="57" w:type="dxa"/>
            </w:tcMar>
          </w:tcPr>
          <w:p w14:paraId="4293A1D7" w14:textId="61BA0AA0" w:rsidR="00A912B7" w:rsidRPr="004D799E" w:rsidRDefault="00FD36C7" w:rsidP="00623204">
            <w:pPr>
              <w:rPr>
                <w:sz w:val="20"/>
                <w:szCs w:val="20"/>
              </w:rPr>
            </w:pPr>
            <w:r w:rsidRPr="00FD36C7">
              <w:rPr>
                <w:sz w:val="20"/>
                <w:szCs w:val="20"/>
              </w:rPr>
              <w:t>МО ГО "Ухта"</w:t>
            </w:r>
            <w:r>
              <w:rPr>
                <w:sz w:val="20"/>
                <w:szCs w:val="20"/>
              </w:rPr>
              <w:t xml:space="preserve">, </w:t>
            </w:r>
            <w:r w:rsidR="00955F09" w:rsidRPr="00955F09">
              <w:rPr>
                <w:sz w:val="20"/>
                <w:szCs w:val="20"/>
              </w:rPr>
              <w:t>МО ГО "Сосногорск"</w:t>
            </w:r>
          </w:p>
        </w:tc>
        <w:tc>
          <w:tcPr>
            <w:tcW w:w="905" w:type="pct"/>
            <w:tcMar>
              <w:top w:w="57" w:type="dxa"/>
              <w:left w:w="57" w:type="dxa"/>
              <w:bottom w:w="57" w:type="dxa"/>
              <w:right w:w="57" w:type="dxa"/>
            </w:tcMar>
          </w:tcPr>
          <w:p w14:paraId="34B4897A" w14:textId="77777777" w:rsidR="00A912B7" w:rsidRPr="004D799E" w:rsidRDefault="00A912B7" w:rsidP="00D046D5">
            <w:pPr>
              <w:jc w:val="center"/>
              <w:rPr>
                <w:sz w:val="20"/>
                <w:szCs w:val="20"/>
              </w:rPr>
            </w:pPr>
            <w:r w:rsidRPr="004D799E">
              <w:rPr>
                <w:sz w:val="20"/>
                <w:szCs w:val="20"/>
              </w:rPr>
              <w:t>–</w:t>
            </w:r>
          </w:p>
        </w:tc>
      </w:tr>
      <w:tr w:rsidR="00A912B7" w:rsidRPr="00A40A49" w14:paraId="70A2F667" w14:textId="486D990C" w:rsidTr="00A912B7">
        <w:tc>
          <w:tcPr>
            <w:tcW w:w="5000" w:type="pct"/>
            <w:gridSpan w:val="5"/>
            <w:tcMar>
              <w:top w:w="57" w:type="dxa"/>
              <w:left w:w="57" w:type="dxa"/>
              <w:bottom w:w="57" w:type="dxa"/>
              <w:right w:w="57" w:type="dxa"/>
            </w:tcMar>
          </w:tcPr>
          <w:p w14:paraId="26143787" w14:textId="77777777" w:rsidR="00A912B7" w:rsidRPr="00A40A49" w:rsidRDefault="00A912B7" w:rsidP="00623204">
            <w:pPr>
              <w:rPr>
                <w:sz w:val="20"/>
                <w:szCs w:val="20"/>
              </w:rPr>
            </w:pPr>
          </w:p>
        </w:tc>
      </w:tr>
      <w:tr w:rsidR="00A912B7" w:rsidRPr="00A40A49" w14:paraId="72CAB561" w14:textId="77777777" w:rsidTr="00A912B7">
        <w:tc>
          <w:tcPr>
            <w:tcW w:w="291" w:type="pct"/>
            <w:tcMar>
              <w:top w:w="57" w:type="dxa"/>
              <w:left w:w="57" w:type="dxa"/>
              <w:bottom w:w="57" w:type="dxa"/>
              <w:right w:w="57" w:type="dxa"/>
            </w:tcMar>
          </w:tcPr>
          <w:p w14:paraId="36D3CEBF" w14:textId="77777777" w:rsidR="00A912B7" w:rsidRPr="00A40A49" w:rsidRDefault="00A912B7" w:rsidP="00623204">
            <w:pPr>
              <w:rPr>
                <w:sz w:val="20"/>
                <w:szCs w:val="20"/>
              </w:rPr>
            </w:pPr>
            <w:r>
              <w:rPr>
                <w:sz w:val="20"/>
                <w:szCs w:val="20"/>
              </w:rPr>
              <w:t>195</w:t>
            </w:r>
            <w:r w:rsidRPr="00A40A49">
              <w:rPr>
                <w:sz w:val="20"/>
                <w:szCs w:val="20"/>
              </w:rPr>
              <w:t>.</w:t>
            </w:r>
          </w:p>
        </w:tc>
        <w:tc>
          <w:tcPr>
            <w:tcW w:w="1126" w:type="pct"/>
            <w:tcMar>
              <w:top w:w="57" w:type="dxa"/>
              <w:left w:w="57" w:type="dxa"/>
              <w:bottom w:w="57" w:type="dxa"/>
              <w:right w:w="57" w:type="dxa"/>
            </w:tcMar>
          </w:tcPr>
          <w:p w14:paraId="76AF3CA4" w14:textId="77777777" w:rsidR="00A912B7" w:rsidRPr="004D799E" w:rsidRDefault="00A912B7" w:rsidP="00623204">
            <w:pPr>
              <w:rPr>
                <w:sz w:val="20"/>
                <w:szCs w:val="20"/>
              </w:rPr>
            </w:pPr>
            <w:r w:rsidRPr="004D799E">
              <w:rPr>
                <w:sz w:val="20"/>
                <w:szCs w:val="20"/>
              </w:rPr>
              <w:t>Геологический памятник природы им. Ю.В.Степанова</w:t>
            </w:r>
          </w:p>
        </w:tc>
        <w:tc>
          <w:tcPr>
            <w:tcW w:w="1311" w:type="pct"/>
            <w:tcMar>
              <w:top w:w="57" w:type="dxa"/>
              <w:left w:w="57" w:type="dxa"/>
              <w:bottom w:w="57" w:type="dxa"/>
              <w:right w:w="57" w:type="dxa"/>
            </w:tcMar>
          </w:tcPr>
          <w:p w14:paraId="3BB655D1" w14:textId="77777777" w:rsidR="00A912B7" w:rsidRPr="004D799E" w:rsidRDefault="00A912B7" w:rsidP="00623204">
            <w:pPr>
              <w:rPr>
                <w:sz w:val="20"/>
                <w:szCs w:val="20"/>
              </w:rPr>
            </w:pPr>
            <w:r w:rsidRPr="004D799E">
              <w:rPr>
                <w:sz w:val="20"/>
                <w:szCs w:val="20"/>
              </w:rPr>
              <w:t>Памятник природы</w:t>
            </w:r>
          </w:p>
        </w:tc>
        <w:tc>
          <w:tcPr>
            <w:tcW w:w="1367" w:type="pct"/>
            <w:tcMar>
              <w:top w:w="57" w:type="dxa"/>
              <w:left w:w="57" w:type="dxa"/>
              <w:bottom w:w="57" w:type="dxa"/>
              <w:right w:w="57" w:type="dxa"/>
            </w:tcMar>
          </w:tcPr>
          <w:p w14:paraId="5D06FEAD" w14:textId="64BD9567" w:rsidR="00A912B7" w:rsidRPr="004D799E" w:rsidRDefault="00E056A2" w:rsidP="009577D2">
            <w:pPr>
              <w:rPr>
                <w:sz w:val="20"/>
                <w:szCs w:val="20"/>
              </w:rPr>
            </w:pPr>
            <w:r w:rsidRPr="00E056A2">
              <w:rPr>
                <w:sz w:val="20"/>
                <w:szCs w:val="20"/>
              </w:rPr>
              <w:t xml:space="preserve">МО ГО </w:t>
            </w:r>
            <w:r w:rsidR="009577D2">
              <w:rPr>
                <w:sz w:val="20"/>
                <w:szCs w:val="20"/>
              </w:rPr>
              <w:t>«</w:t>
            </w:r>
            <w:r w:rsidRPr="00E056A2">
              <w:rPr>
                <w:sz w:val="20"/>
                <w:szCs w:val="20"/>
              </w:rPr>
              <w:t>Воркута</w:t>
            </w:r>
            <w:r w:rsidR="009577D2">
              <w:rPr>
                <w:sz w:val="20"/>
                <w:szCs w:val="20"/>
              </w:rPr>
              <w:t>»</w:t>
            </w:r>
          </w:p>
        </w:tc>
        <w:tc>
          <w:tcPr>
            <w:tcW w:w="905" w:type="pct"/>
            <w:tcMar>
              <w:top w:w="57" w:type="dxa"/>
              <w:left w:w="57" w:type="dxa"/>
              <w:bottom w:w="57" w:type="dxa"/>
              <w:right w:w="57" w:type="dxa"/>
            </w:tcMar>
          </w:tcPr>
          <w:p w14:paraId="70652530" w14:textId="77777777" w:rsidR="00A912B7" w:rsidRPr="004D799E" w:rsidRDefault="00A912B7" w:rsidP="00D046D5">
            <w:pPr>
              <w:jc w:val="center"/>
              <w:rPr>
                <w:sz w:val="20"/>
                <w:szCs w:val="20"/>
              </w:rPr>
            </w:pPr>
            <w:r w:rsidRPr="004D799E">
              <w:rPr>
                <w:sz w:val="20"/>
                <w:szCs w:val="20"/>
              </w:rPr>
              <w:t>3,3</w:t>
            </w:r>
          </w:p>
        </w:tc>
      </w:tr>
      <w:tr w:rsidR="00A912B7" w:rsidRPr="00A40A49" w14:paraId="2ADAE622" w14:textId="77777777" w:rsidTr="00A912B7">
        <w:tc>
          <w:tcPr>
            <w:tcW w:w="291" w:type="pct"/>
            <w:tcMar>
              <w:top w:w="57" w:type="dxa"/>
              <w:left w:w="57" w:type="dxa"/>
              <w:bottom w:w="57" w:type="dxa"/>
              <w:right w:w="57" w:type="dxa"/>
            </w:tcMar>
          </w:tcPr>
          <w:p w14:paraId="659D4D49" w14:textId="77777777" w:rsidR="00A912B7" w:rsidRPr="00A40A49" w:rsidRDefault="00A912B7" w:rsidP="00623204">
            <w:pPr>
              <w:rPr>
                <w:sz w:val="20"/>
                <w:szCs w:val="20"/>
              </w:rPr>
            </w:pPr>
            <w:r>
              <w:rPr>
                <w:sz w:val="20"/>
                <w:szCs w:val="20"/>
              </w:rPr>
              <w:t>196</w:t>
            </w:r>
            <w:r w:rsidRPr="00A40A49">
              <w:rPr>
                <w:sz w:val="20"/>
                <w:szCs w:val="20"/>
              </w:rPr>
              <w:t>.</w:t>
            </w:r>
          </w:p>
        </w:tc>
        <w:tc>
          <w:tcPr>
            <w:tcW w:w="1126" w:type="pct"/>
            <w:tcMar>
              <w:top w:w="57" w:type="dxa"/>
              <w:left w:w="57" w:type="dxa"/>
              <w:bottom w:w="57" w:type="dxa"/>
              <w:right w:w="57" w:type="dxa"/>
            </w:tcMar>
          </w:tcPr>
          <w:p w14:paraId="5EAADDE2" w14:textId="77777777" w:rsidR="00A912B7" w:rsidRPr="00A40A49" w:rsidRDefault="00A912B7" w:rsidP="00623204">
            <w:pPr>
              <w:rPr>
                <w:sz w:val="20"/>
                <w:szCs w:val="20"/>
              </w:rPr>
            </w:pPr>
            <w:r w:rsidRPr="00A40A49">
              <w:rPr>
                <w:sz w:val="20"/>
                <w:szCs w:val="20"/>
              </w:rPr>
              <w:t>Гора Олыся</w:t>
            </w:r>
          </w:p>
        </w:tc>
        <w:tc>
          <w:tcPr>
            <w:tcW w:w="1311" w:type="pct"/>
            <w:tcMar>
              <w:top w:w="57" w:type="dxa"/>
              <w:left w:w="57" w:type="dxa"/>
              <w:bottom w:w="57" w:type="dxa"/>
              <w:right w:w="57" w:type="dxa"/>
            </w:tcMar>
          </w:tcPr>
          <w:p w14:paraId="5C0F0450"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47254967" w14:textId="3115503F" w:rsidR="00A912B7" w:rsidRPr="00A40A49" w:rsidRDefault="00E056A2" w:rsidP="009577D2">
            <w:pPr>
              <w:rPr>
                <w:sz w:val="20"/>
                <w:szCs w:val="20"/>
              </w:rPr>
            </w:pPr>
            <w:r w:rsidRPr="00E056A2">
              <w:rPr>
                <w:sz w:val="20"/>
                <w:szCs w:val="20"/>
              </w:rPr>
              <w:t xml:space="preserve">МО ГО </w:t>
            </w:r>
            <w:r w:rsidR="009577D2">
              <w:rPr>
                <w:sz w:val="20"/>
                <w:szCs w:val="20"/>
              </w:rPr>
              <w:t>«</w:t>
            </w:r>
            <w:r w:rsidRPr="00E056A2">
              <w:rPr>
                <w:sz w:val="20"/>
                <w:szCs w:val="20"/>
              </w:rPr>
              <w:t>Инта</w:t>
            </w:r>
            <w:r w:rsidR="009577D2">
              <w:rPr>
                <w:sz w:val="20"/>
                <w:szCs w:val="20"/>
              </w:rPr>
              <w:t>»</w:t>
            </w:r>
          </w:p>
        </w:tc>
        <w:tc>
          <w:tcPr>
            <w:tcW w:w="905" w:type="pct"/>
            <w:tcMar>
              <w:top w:w="57" w:type="dxa"/>
              <w:left w:w="57" w:type="dxa"/>
              <w:bottom w:w="57" w:type="dxa"/>
              <w:right w:w="57" w:type="dxa"/>
            </w:tcMar>
          </w:tcPr>
          <w:p w14:paraId="7C7DD42C" w14:textId="77777777" w:rsidR="00A912B7" w:rsidRPr="00A40A49" w:rsidRDefault="00A912B7" w:rsidP="00D046D5">
            <w:pPr>
              <w:jc w:val="center"/>
              <w:rPr>
                <w:sz w:val="20"/>
                <w:szCs w:val="20"/>
              </w:rPr>
            </w:pPr>
            <w:r>
              <w:rPr>
                <w:sz w:val="20"/>
                <w:szCs w:val="20"/>
              </w:rPr>
              <w:t>150</w:t>
            </w:r>
          </w:p>
        </w:tc>
      </w:tr>
      <w:tr w:rsidR="00A912B7" w:rsidRPr="00A40A49" w14:paraId="1C2B8DF1" w14:textId="77777777" w:rsidTr="00A912B7">
        <w:tc>
          <w:tcPr>
            <w:tcW w:w="291" w:type="pct"/>
            <w:tcMar>
              <w:top w:w="57" w:type="dxa"/>
              <w:left w:w="57" w:type="dxa"/>
              <w:bottom w:w="57" w:type="dxa"/>
              <w:right w:w="57" w:type="dxa"/>
            </w:tcMar>
          </w:tcPr>
          <w:p w14:paraId="2ABB72C8" w14:textId="77777777" w:rsidR="00A912B7" w:rsidRPr="00A40A49" w:rsidRDefault="00A912B7" w:rsidP="00623204">
            <w:pPr>
              <w:rPr>
                <w:sz w:val="20"/>
                <w:szCs w:val="20"/>
              </w:rPr>
            </w:pPr>
            <w:r>
              <w:rPr>
                <w:sz w:val="20"/>
                <w:szCs w:val="20"/>
              </w:rPr>
              <w:t>197</w:t>
            </w:r>
            <w:r w:rsidRPr="00A40A49">
              <w:rPr>
                <w:sz w:val="20"/>
                <w:szCs w:val="20"/>
              </w:rPr>
              <w:t>.</w:t>
            </w:r>
          </w:p>
        </w:tc>
        <w:tc>
          <w:tcPr>
            <w:tcW w:w="1126" w:type="pct"/>
            <w:tcMar>
              <w:top w:w="57" w:type="dxa"/>
              <w:left w:w="57" w:type="dxa"/>
              <w:bottom w:w="57" w:type="dxa"/>
              <w:right w:w="57" w:type="dxa"/>
            </w:tcMar>
          </w:tcPr>
          <w:p w14:paraId="742F379F" w14:textId="77777777" w:rsidR="00A912B7" w:rsidRPr="00A40A49" w:rsidRDefault="00A912B7" w:rsidP="00623204">
            <w:pPr>
              <w:rPr>
                <w:sz w:val="20"/>
                <w:szCs w:val="20"/>
              </w:rPr>
            </w:pPr>
            <w:r w:rsidRPr="00A40A49">
              <w:rPr>
                <w:sz w:val="20"/>
                <w:szCs w:val="20"/>
              </w:rPr>
              <w:t>Гора Пембой</w:t>
            </w:r>
          </w:p>
        </w:tc>
        <w:tc>
          <w:tcPr>
            <w:tcW w:w="1311" w:type="pct"/>
            <w:tcMar>
              <w:top w:w="57" w:type="dxa"/>
              <w:left w:w="57" w:type="dxa"/>
              <w:bottom w:w="57" w:type="dxa"/>
              <w:right w:w="57" w:type="dxa"/>
            </w:tcMar>
          </w:tcPr>
          <w:p w14:paraId="5275CE37"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0C74ECC6" w14:textId="37ACF73C" w:rsidR="00A912B7" w:rsidRPr="00A40A49" w:rsidRDefault="00E056A2" w:rsidP="009577D2">
            <w:pPr>
              <w:rPr>
                <w:sz w:val="20"/>
                <w:szCs w:val="20"/>
              </w:rPr>
            </w:pPr>
            <w:r w:rsidRPr="00E056A2">
              <w:rPr>
                <w:sz w:val="20"/>
                <w:szCs w:val="20"/>
              </w:rPr>
              <w:t xml:space="preserve">МО ГО </w:t>
            </w:r>
            <w:r w:rsidR="009577D2">
              <w:rPr>
                <w:sz w:val="20"/>
                <w:szCs w:val="20"/>
              </w:rPr>
              <w:t>«</w:t>
            </w:r>
            <w:r w:rsidRPr="00E056A2">
              <w:rPr>
                <w:sz w:val="20"/>
                <w:szCs w:val="20"/>
              </w:rPr>
              <w:t>Воркута</w:t>
            </w:r>
            <w:r w:rsidR="009577D2">
              <w:rPr>
                <w:sz w:val="20"/>
                <w:szCs w:val="20"/>
              </w:rPr>
              <w:t>»</w:t>
            </w:r>
          </w:p>
        </w:tc>
        <w:tc>
          <w:tcPr>
            <w:tcW w:w="905" w:type="pct"/>
            <w:tcMar>
              <w:top w:w="57" w:type="dxa"/>
              <w:left w:w="57" w:type="dxa"/>
              <w:bottom w:w="57" w:type="dxa"/>
              <w:right w:w="57" w:type="dxa"/>
            </w:tcMar>
          </w:tcPr>
          <w:p w14:paraId="7CAC24C5" w14:textId="77777777" w:rsidR="00A912B7" w:rsidRPr="00A40A49" w:rsidRDefault="00A912B7" w:rsidP="00D046D5">
            <w:pPr>
              <w:jc w:val="center"/>
              <w:rPr>
                <w:sz w:val="20"/>
                <w:szCs w:val="20"/>
              </w:rPr>
            </w:pPr>
            <w:r w:rsidRPr="00A40A49">
              <w:rPr>
                <w:sz w:val="20"/>
                <w:szCs w:val="20"/>
              </w:rPr>
              <w:t>100</w:t>
            </w:r>
          </w:p>
        </w:tc>
      </w:tr>
      <w:tr w:rsidR="00A912B7" w:rsidRPr="00A40A49" w14:paraId="6C1A46EA" w14:textId="77777777" w:rsidTr="00A912B7">
        <w:tc>
          <w:tcPr>
            <w:tcW w:w="291" w:type="pct"/>
            <w:tcMar>
              <w:top w:w="57" w:type="dxa"/>
              <w:left w:w="57" w:type="dxa"/>
              <w:bottom w:w="57" w:type="dxa"/>
              <w:right w:w="57" w:type="dxa"/>
            </w:tcMar>
          </w:tcPr>
          <w:p w14:paraId="4DF10DEC" w14:textId="77777777" w:rsidR="00A912B7" w:rsidRPr="00A40A49" w:rsidRDefault="00A912B7" w:rsidP="00623204">
            <w:pPr>
              <w:rPr>
                <w:sz w:val="20"/>
                <w:szCs w:val="20"/>
              </w:rPr>
            </w:pPr>
            <w:r>
              <w:rPr>
                <w:sz w:val="20"/>
                <w:szCs w:val="20"/>
              </w:rPr>
              <w:t>198</w:t>
            </w:r>
            <w:r w:rsidRPr="00A40A49">
              <w:rPr>
                <w:sz w:val="20"/>
                <w:szCs w:val="20"/>
              </w:rPr>
              <w:t>.</w:t>
            </w:r>
          </w:p>
        </w:tc>
        <w:tc>
          <w:tcPr>
            <w:tcW w:w="1126" w:type="pct"/>
            <w:tcMar>
              <w:top w:w="57" w:type="dxa"/>
              <w:left w:w="57" w:type="dxa"/>
              <w:bottom w:w="57" w:type="dxa"/>
              <w:right w:w="57" w:type="dxa"/>
            </w:tcMar>
          </w:tcPr>
          <w:p w14:paraId="33AFF97E" w14:textId="77777777" w:rsidR="00A912B7" w:rsidRPr="00A40A49" w:rsidRDefault="00A912B7" w:rsidP="00623204">
            <w:pPr>
              <w:rPr>
                <w:sz w:val="20"/>
                <w:szCs w:val="20"/>
              </w:rPr>
            </w:pPr>
            <w:r w:rsidRPr="00A40A49">
              <w:rPr>
                <w:sz w:val="20"/>
                <w:szCs w:val="20"/>
              </w:rPr>
              <w:t>Ижемский</w:t>
            </w:r>
          </w:p>
        </w:tc>
        <w:tc>
          <w:tcPr>
            <w:tcW w:w="1311" w:type="pct"/>
            <w:tcMar>
              <w:top w:w="57" w:type="dxa"/>
              <w:left w:w="57" w:type="dxa"/>
              <w:bottom w:w="57" w:type="dxa"/>
              <w:right w:w="57" w:type="dxa"/>
            </w:tcMar>
          </w:tcPr>
          <w:p w14:paraId="010319B0"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EFD3047" w14:textId="0109223E" w:rsidR="00A912B7" w:rsidRPr="00A40A49" w:rsidRDefault="00E056A2" w:rsidP="009577D2">
            <w:pPr>
              <w:rPr>
                <w:sz w:val="20"/>
                <w:szCs w:val="20"/>
              </w:rPr>
            </w:pPr>
            <w:r w:rsidRPr="00E056A2">
              <w:rPr>
                <w:sz w:val="20"/>
                <w:szCs w:val="20"/>
              </w:rPr>
              <w:t xml:space="preserve">МО ГО </w:t>
            </w:r>
            <w:r w:rsidR="009577D2">
              <w:rPr>
                <w:sz w:val="20"/>
                <w:szCs w:val="20"/>
              </w:rPr>
              <w:t>«</w:t>
            </w:r>
            <w:r w:rsidRPr="00E056A2">
              <w:rPr>
                <w:sz w:val="20"/>
                <w:szCs w:val="20"/>
              </w:rPr>
              <w:t>Сосногорск</w:t>
            </w:r>
            <w:r w:rsidR="009577D2">
              <w:rPr>
                <w:sz w:val="20"/>
                <w:szCs w:val="20"/>
              </w:rPr>
              <w:t>»</w:t>
            </w:r>
          </w:p>
        </w:tc>
        <w:tc>
          <w:tcPr>
            <w:tcW w:w="905" w:type="pct"/>
            <w:tcMar>
              <w:top w:w="57" w:type="dxa"/>
              <w:left w:w="57" w:type="dxa"/>
              <w:bottom w:w="57" w:type="dxa"/>
              <w:right w:w="57" w:type="dxa"/>
            </w:tcMar>
          </w:tcPr>
          <w:p w14:paraId="02320E9B" w14:textId="77777777" w:rsidR="00A912B7" w:rsidRPr="00A40A49" w:rsidRDefault="00A912B7" w:rsidP="00D046D5">
            <w:pPr>
              <w:jc w:val="center"/>
              <w:rPr>
                <w:sz w:val="20"/>
                <w:szCs w:val="20"/>
              </w:rPr>
            </w:pPr>
            <w:r>
              <w:rPr>
                <w:sz w:val="20"/>
                <w:szCs w:val="20"/>
              </w:rPr>
              <w:t>3,5</w:t>
            </w:r>
          </w:p>
        </w:tc>
      </w:tr>
      <w:tr w:rsidR="00A912B7" w:rsidRPr="00A40A49" w14:paraId="73C315DA" w14:textId="77777777" w:rsidTr="00A912B7">
        <w:tc>
          <w:tcPr>
            <w:tcW w:w="291" w:type="pct"/>
            <w:tcMar>
              <w:top w:w="57" w:type="dxa"/>
              <w:left w:w="57" w:type="dxa"/>
              <w:bottom w:w="57" w:type="dxa"/>
              <w:right w:w="57" w:type="dxa"/>
            </w:tcMar>
          </w:tcPr>
          <w:p w14:paraId="471F7D09" w14:textId="77777777" w:rsidR="00A912B7" w:rsidRPr="00A40A49" w:rsidRDefault="00A912B7" w:rsidP="00623204">
            <w:pPr>
              <w:rPr>
                <w:sz w:val="20"/>
                <w:szCs w:val="20"/>
              </w:rPr>
            </w:pPr>
            <w:r>
              <w:rPr>
                <w:sz w:val="20"/>
                <w:szCs w:val="20"/>
              </w:rPr>
              <w:t>199</w:t>
            </w:r>
            <w:r w:rsidRPr="00A40A49">
              <w:rPr>
                <w:sz w:val="20"/>
                <w:szCs w:val="20"/>
              </w:rPr>
              <w:t>.</w:t>
            </w:r>
          </w:p>
        </w:tc>
        <w:tc>
          <w:tcPr>
            <w:tcW w:w="1126" w:type="pct"/>
            <w:tcMar>
              <w:top w:w="57" w:type="dxa"/>
              <w:left w:w="57" w:type="dxa"/>
              <w:bottom w:w="57" w:type="dxa"/>
              <w:right w:w="57" w:type="dxa"/>
            </w:tcMar>
          </w:tcPr>
          <w:p w14:paraId="1E0CB031" w14:textId="77777777" w:rsidR="00A912B7" w:rsidRPr="00A40A49" w:rsidRDefault="00A912B7" w:rsidP="00623204">
            <w:pPr>
              <w:rPr>
                <w:sz w:val="20"/>
                <w:szCs w:val="20"/>
              </w:rPr>
            </w:pPr>
            <w:r w:rsidRPr="00A40A49">
              <w:rPr>
                <w:sz w:val="20"/>
                <w:szCs w:val="20"/>
              </w:rPr>
              <w:t>Нефтьельский</w:t>
            </w:r>
          </w:p>
        </w:tc>
        <w:tc>
          <w:tcPr>
            <w:tcW w:w="1311" w:type="pct"/>
            <w:tcMar>
              <w:top w:w="57" w:type="dxa"/>
              <w:left w:w="57" w:type="dxa"/>
              <w:bottom w:w="57" w:type="dxa"/>
              <w:right w:w="57" w:type="dxa"/>
            </w:tcMar>
          </w:tcPr>
          <w:p w14:paraId="67D00D2F"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3396A58F" w14:textId="78129F53" w:rsidR="00A912B7" w:rsidRPr="00A40A49" w:rsidRDefault="00E056A2" w:rsidP="009577D2">
            <w:pPr>
              <w:rPr>
                <w:sz w:val="20"/>
                <w:szCs w:val="20"/>
              </w:rPr>
            </w:pPr>
            <w:r w:rsidRPr="00E056A2">
              <w:rPr>
                <w:sz w:val="20"/>
                <w:szCs w:val="20"/>
              </w:rPr>
              <w:t xml:space="preserve">МО ГО </w:t>
            </w:r>
            <w:r w:rsidR="009577D2">
              <w:rPr>
                <w:sz w:val="20"/>
                <w:szCs w:val="20"/>
              </w:rPr>
              <w:t>«</w:t>
            </w:r>
            <w:r w:rsidRPr="00E056A2">
              <w:rPr>
                <w:sz w:val="20"/>
                <w:szCs w:val="20"/>
              </w:rPr>
              <w:t>Ухта</w:t>
            </w:r>
            <w:r w:rsidR="009577D2">
              <w:rPr>
                <w:sz w:val="20"/>
                <w:szCs w:val="20"/>
              </w:rPr>
              <w:t>»</w:t>
            </w:r>
          </w:p>
        </w:tc>
        <w:tc>
          <w:tcPr>
            <w:tcW w:w="905" w:type="pct"/>
            <w:tcMar>
              <w:top w:w="57" w:type="dxa"/>
              <w:left w:w="57" w:type="dxa"/>
              <w:bottom w:w="57" w:type="dxa"/>
              <w:right w:w="57" w:type="dxa"/>
            </w:tcMar>
          </w:tcPr>
          <w:p w14:paraId="355A1E7D" w14:textId="77777777" w:rsidR="00A912B7" w:rsidRPr="00A40A49" w:rsidRDefault="00A912B7" w:rsidP="00D046D5">
            <w:pPr>
              <w:jc w:val="center"/>
              <w:rPr>
                <w:sz w:val="20"/>
                <w:szCs w:val="20"/>
              </w:rPr>
            </w:pPr>
            <w:r w:rsidRPr="00A40A49">
              <w:rPr>
                <w:sz w:val="20"/>
                <w:szCs w:val="20"/>
              </w:rPr>
              <w:t>67</w:t>
            </w:r>
          </w:p>
        </w:tc>
      </w:tr>
      <w:tr w:rsidR="00A912B7" w:rsidRPr="00A40A49" w14:paraId="3C2A0AB0" w14:textId="77777777" w:rsidTr="00A912B7">
        <w:tc>
          <w:tcPr>
            <w:tcW w:w="291" w:type="pct"/>
            <w:tcMar>
              <w:top w:w="57" w:type="dxa"/>
              <w:left w:w="57" w:type="dxa"/>
              <w:bottom w:w="57" w:type="dxa"/>
              <w:right w:w="57" w:type="dxa"/>
            </w:tcMar>
          </w:tcPr>
          <w:p w14:paraId="1E2A3060" w14:textId="77777777" w:rsidR="00A912B7" w:rsidRPr="00A40A49" w:rsidRDefault="00A912B7" w:rsidP="00623204">
            <w:pPr>
              <w:rPr>
                <w:sz w:val="20"/>
                <w:szCs w:val="20"/>
              </w:rPr>
            </w:pPr>
            <w:r w:rsidRPr="00A40A49">
              <w:rPr>
                <w:sz w:val="20"/>
                <w:szCs w:val="20"/>
              </w:rPr>
              <w:t>20</w:t>
            </w:r>
            <w:r>
              <w:rPr>
                <w:sz w:val="20"/>
                <w:szCs w:val="20"/>
              </w:rPr>
              <w:t>0</w:t>
            </w:r>
            <w:r w:rsidRPr="00A40A49">
              <w:rPr>
                <w:sz w:val="20"/>
                <w:szCs w:val="20"/>
              </w:rPr>
              <w:t>.</w:t>
            </w:r>
          </w:p>
        </w:tc>
        <w:tc>
          <w:tcPr>
            <w:tcW w:w="1126" w:type="pct"/>
            <w:tcMar>
              <w:top w:w="57" w:type="dxa"/>
              <w:left w:w="57" w:type="dxa"/>
              <w:bottom w:w="57" w:type="dxa"/>
              <w:right w:w="57" w:type="dxa"/>
            </w:tcMar>
          </w:tcPr>
          <w:p w14:paraId="538EA72B" w14:textId="77777777" w:rsidR="00A912B7" w:rsidRPr="00A40A49" w:rsidRDefault="00A912B7" w:rsidP="00623204">
            <w:pPr>
              <w:rPr>
                <w:sz w:val="20"/>
                <w:szCs w:val="20"/>
              </w:rPr>
            </w:pPr>
            <w:r w:rsidRPr="00A40A49">
              <w:rPr>
                <w:sz w:val="20"/>
                <w:szCs w:val="20"/>
              </w:rPr>
              <w:t>Обнажение «Курьядор»</w:t>
            </w:r>
          </w:p>
        </w:tc>
        <w:tc>
          <w:tcPr>
            <w:tcW w:w="1311" w:type="pct"/>
            <w:tcMar>
              <w:top w:w="57" w:type="dxa"/>
              <w:left w:w="57" w:type="dxa"/>
              <w:bottom w:w="57" w:type="dxa"/>
              <w:right w:w="57" w:type="dxa"/>
            </w:tcMar>
          </w:tcPr>
          <w:p w14:paraId="22B003B9"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9AB642B" w14:textId="064AF015" w:rsidR="00A912B7" w:rsidRPr="00A40A49" w:rsidRDefault="00A912B7" w:rsidP="00623204">
            <w:pPr>
              <w:rPr>
                <w:sz w:val="20"/>
                <w:szCs w:val="20"/>
              </w:rPr>
            </w:pPr>
            <w:r>
              <w:rPr>
                <w:sz w:val="20"/>
                <w:szCs w:val="20"/>
              </w:rPr>
              <w:t>МО МР</w:t>
            </w:r>
            <w:r w:rsidR="00AE2591">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6F2EAFCB" w14:textId="77777777" w:rsidR="00A912B7" w:rsidRPr="00A40A49" w:rsidRDefault="00A912B7" w:rsidP="00D046D5">
            <w:pPr>
              <w:jc w:val="center"/>
              <w:rPr>
                <w:sz w:val="20"/>
                <w:szCs w:val="20"/>
              </w:rPr>
            </w:pPr>
            <w:r>
              <w:rPr>
                <w:sz w:val="20"/>
                <w:szCs w:val="20"/>
              </w:rPr>
              <w:t>4,7</w:t>
            </w:r>
          </w:p>
        </w:tc>
      </w:tr>
      <w:tr w:rsidR="00A912B7" w:rsidRPr="00A40A49" w14:paraId="6363213C" w14:textId="77777777" w:rsidTr="00A912B7">
        <w:tc>
          <w:tcPr>
            <w:tcW w:w="291" w:type="pct"/>
            <w:tcMar>
              <w:top w:w="57" w:type="dxa"/>
              <w:left w:w="57" w:type="dxa"/>
              <w:bottom w:w="57" w:type="dxa"/>
              <w:right w:w="57" w:type="dxa"/>
            </w:tcMar>
          </w:tcPr>
          <w:p w14:paraId="33E8D52F" w14:textId="77777777" w:rsidR="00A912B7" w:rsidRPr="00A40A49" w:rsidRDefault="00A912B7" w:rsidP="00623204">
            <w:pPr>
              <w:rPr>
                <w:sz w:val="20"/>
                <w:szCs w:val="20"/>
              </w:rPr>
            </w:pPr>
            <w:r>
              <w:rPr>
                <w:sz w:val="20"/>
                <w:szCs w:val="20"/>
              </w:rPr>
              <w:t>201</w:t>
            </w:r>
            <w:r w:rsidRPr="00A40A49">
              <w:rPr>
                <w:sz w:val="20"/>
                <w:szCs w:val="20"/>
              </w:rPr>
              <w:t>.</w:t>
            </w:r>
          </w:p>
        </w:tc>
        <w:tc>
          <w:tcPr>
            <w:tcW w:w="1126" w:type="pct"/>
            <w:tcMar>
              <w:top w:w="57" w:type="dxa"/>
              <w:left w:w="57" w:type="dxa"/>
              <w:bottom w:w="57" w:type="dxa"/>
              <w:right w:w="57" w:type="dxa"/>
            </w:tcMar>
          </w:tcPr>
          <w:p w14:paraId="06473E59" w14:textId="77777777" w:rsidR="00A912B7" w:rsidRPr="00A40A49" w:rsidRDefault="00A912B7" w:rsidP="00623204">
            <w:pPr>
              <w:rPr>
                <w:sz w:val="20"/>
                <w:szCs w:val="20"/>
              </w:rPr>
            </w:pPr>
            <w:r>
              <w:rPr>
                <w:sz w:val="20"/>
                <w:szCs w:val="20"/>
              </w:rPr>
              <w:t>Кожимрудницкий</w:t>
            </w:r>
          </w:p>
        </w:tc>
        <w:tc>
          <w:tcPr>
            <w:tcW w:w="1311" w:type="pct"/>
            <w:tcMar>
              <w:top w:w="57" w:type="dxa"/>
              <w:left w:w="57" w:type="dxa"/>
              <w:bottom w:w="57" w:type="dxa"/>
              <w:right w:w="57" w:type="dxa"/>
            </w:tcMar>
          </w:tcPr>
          <w:p w14:paraId="762FA0BD"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1C366CA5" w14:textId="07885915" w:rsidR="00A912B7" w:rsidRPr="00A40A49" w:rsidRDefault="00E056A2" w:rsidP="009577D2">
            <w:pPr>
              <w:rPr>
                <w:sz w:val="20"/>
                <w:szCs w:val="20"/>
              </w:rPr>
            </w:pPr>
            <w:r w:rsidRPr="00E056A2">
              <w:rPr>
                <w:sz w:val="20"/>
                <w:szCs w:val="20"/>
              </w:rPr>
              <w:t xml:space="preserve">МО ГО </w:t>
            </w:r>
            <w:r w:rsidR="009577D2">
              <w:rPr>
                <w:sz w:val="20"/>
                <w:szCs w:val="20"/>
              </w:rPr>
              <w:t>«</w:t>
            </w:r>
            <w:r w:rsidRPr="00E056A2">
              <w:rPr>
                <w:sz w:val="20"/>
                <w:szCs w:val="20"/>
              </w:rPr>
              <w:t>Инта</w:t>
            </w:r>
            <w:r w:rsidR="009577D2">
              <w:rPr>
                <w:sz w:val="20"/>
                <w:szCs w:val="20"/>
              </w:rPr>
              <w:t>»</w:t>
            </w:r>
          </w:p>
        </w:tc>
        <w:tc>
          <w:tcPr>
            <w:tcW w:w="905" w:type="pct"/>
            <w:tcMar>
              <w:top w:w="57" w:type="dxa"/>
              <w:left w:w="57" w:type="dxa"/>
              <w:bottom w:w="57" w:type="dxa"/>
              <w:right w:w="57" w:type="dxa"/>
            </w:tcMar>
          </w:tcPr>
          <w:p w14:paraId="6EF2C4B0" w14:textId="77777777" w:rsidR="00A912B7" w:rsidRPr="00A40A49" w:rsidRDefault="00A912B7" w:rsidP="00D046D5">
            <w:pPr>
              <w:jc w:val="center"/>
              <w:rPr>
                <w:sz w:val="20"/>
                <w:szCs w:val="20"/>
              </w:rPr>
            </w:pPr>
            <w:r>
              <w:rPr>
                <w:sz w:val="20"/>
                <w:szCs w:val="20"/>
              </w:rPr>
              <w:t>200</w:t>
            </w:r>
          </w:p>
        </w:tc>
      </w:tr>
      <w:tr w:rsidR="00A912B7" w:rsidRPr="00A40A49" w14:paraId="36C129E4" w14:textId="77777777" w:rsidTr="00A912B7">
        <w:tc>
          <w:tcPr>
            <w:tcW w:w="291" w:type="pct"/>
            <w:tcMar>
              <w:top w:w="57" w:type="dxa"/>
              <w:left w:w="57" w:type="dxa"/>
              <w:bottom w:w="57" w:type="dxa"/>
              <w:right w:w="57" w:type="dxa"/>
            </w:tcMar>
          </w:tcPr>
          <w:p w14:paraId="6CFEEC50" w14:textId="77777777" w:rsidR="00A912B7" w:rsidRPr="00A40A49" w:rsidRDefault="00A912B7" w:rsidP="00623204">
            <w:pPr>
              <w:rPr>
                <w:sz w:val="20"/>
                <w:szCs w:val="20"/>
              </w:rPr>
            </w:pPr>
            <w:r>
              <w:rPr>
                <w:sz w:val="20"/>
                <w:szCs w:val="20"/>
              </w:rPr>
              <w:t>202</w:t>
            </w:r>
            <w:r w:rsidRPr="00A40A49">
              <w:rPr>
                <w:sz w:val="20"/>
                <w:szCs w:val="20"/>
              </w:rPr>
              <w:t>.</w:t>
            </w:r>
          </w:p>
        </w:tc>
        <w:tc>
          <w:tcPr>
            <w:tcW w:w="1126" w:type="pct"/>
            <w:tcMar>
              <w:top w:w="57" w:type="dxa"/>
              <w:left w:w="57" w:type="dxa"/>
              <w:bottom w:w="57" w:type="dxa"/>
              <w:right w:w="57" w:type="dxa"/>
            </w:tcMar>
          </w:tcPr>
          <w:p w14:paraId="0ABC9A06" w14:textId="77777777" w:rsidR="00A912B7" w:rsidRPr="00A40A49" w:rsidRDefault="00A912B7" w:rsidP="00623204">
            <w:pPr>
              <w:rPr>
                <w:sz w:val="20"/>
                <w:szCs w:val="20"/>
              </w:rPr>
            </w:pPr>
            <w:r>
              <w:rPr>
                <w:sz w:val="20"/>
                <w:szCs w:val="20"/>
              </w:rPr>
              <w:t xml:space="preserve">Скала Окно </w:t>
            </w:r>
          </w:p>
        </w:tc>
        <w:tc>
          <w:tcPr>
            <w:tcW w:w="1311" w:type="pct"/>
            <w:tcMar>
              <w:top w:w="57" w:type="dxa"/>
              <w:left w:w="57" w:type="dxa"/>
              <w:bottom w:w="57" w:type="dxa"/>
              <w:right w:w="57" w:type="dxa"/>
            </w:tcMar>
          </w:tcPr>
          <w:p w14:paraId="006D8D75"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05D87A9A" w14:textId="5CE8733F" w:rsidR="00A912B7" w:rsidRPr="00A40A49" w:rsidRDefault="00E056A2" w:rsidP="009577D2">
            <w:pPr>
              <w:rPr>
                <w:sz w:val="20"/>
                <w:szCs w:val="20"/>
              </w:rPr>
            </w:pPr>
            <w:r w:rsidRPr="00E056A2">
              <w:rPr>
                <w:sz w:val="20"/>
                <w:szCs w:val="20"/>
              </w:rPr>
              <w:t xml:space="preserve">МО ГО </w:t>
            </w:r>
            <w:r w:rsidR="009577D2">
              <w:rPr>
                <w:sz w:val="20"/>
                <w:szCs w:val="20"/>
              </w:rPr>
              <w:t>«</w:t>
            </w:r>
            <w:r w:rsidRPr="00E056A2">
              <w:rPr>
                <w:sz w:val="20"/>
                <w:szCs w:val="20"/>
              </w:rPr>
              <w:t>Усинск</w:t>
            </w:r>
            <w:r w:rsidR="009577D2">
              <w:rPr>
                <w:sz w:val="20"/>
                <w:szCs w:val="20"/>
              </w:rPr>
              <w:t>»</w:t>
            </w:r>
          </w:p>
        </w:tc>
        <w:tc>
          <w:tcPr>
            <w:tcW w:w="905" w:type="pct"/>
            <w:tcMar>
              <w:top w:w="57" w:type="dxa"/>
              <w:left w:w="57" w:type="dxa"/>
              <w:bottom w:w="57" w:type="dxa"/>
              <w:right w:w="57" w:type="dxa"/>
            </w:tcMar>
          </w:tcPr>
          <w:p w14:paraId="5CE42928" w14:textId="77777777" w:rsidR="00A912B7" w:rsidRPr="00A40A49" w:rsidRDefault="00A912B7" w:rsidP="00D046D5">
            <w:pPr>
              <w:jc w:val="center"/>
              <w:rPr>
                <w:sz w:val="20"/>
                <w:szCs w:val="20"/>
              </w:rPr>
            </w:pPr>
            <w:r>
              <w:rPr>
                <w:sz w:val="20"/>
                <w:szCs w:val="20"/>
              </w:rPr>
              <w:t>1</w:t>
            </w:r>
          </w:p>
        </w:tc>
      </w:tr>
      <w:tr w:rsidR="00A912B7" w:rsidRPr="00A40A49" w14:paraId="4C3CA56E" w14:textId="77777777" w:rsidTr="00A912B7">
        <w:tc>
          <w:tcPr>
            <w:tcW w:w="291" w:type="pct"/>
            <w:tcMar>
              <w:top w:w="57" w:type="dxa"/>
              <w:left w:w="57" w:type="dxa"/>
              <w:bottom w:w="57" w:type="dxa"/>
              <w:right w:w="57" w:type="dxa"/>
            </w:tcMar>
          </w:tcPr>
          <w:p w14:paraId="2B70E2DA" w14:textId="77777777" w:rsidR="00A912B7" w:rsidRPr="00A40A49" w:rsidRDefault="00A912B7" w:rsidP="00623204">
            <w:pPr>
              <w:rPr>
                <w:sz w:val="20"/>
                <w:szCs w:val="20"/>
              </w:rPr>
            </w:pPr>
            <w:r>
              <w:rPr>
                <w:sz w:val="20"/>
                <w:szCs w:val="20"/>
              </w:rPr>
              <w:t>203.</w:t>
            </w:r>
          </w:p>
        </w:tc>
        <w:tc>
          <w:tcPr>
            <w:tcW w:w="1126" w:type="pct"/>
            <w:tcMar>
              <w:top w:w="57" w:type="dxa"/>
              <w:left w:w="57" w:type="dxa"/>
              <w:bottom w:w="57" w:type="dxa"/>
              <w:right w:w="57" w:type="dxa"/>
            </w:tcMar>
          </w:tcPr>
          <w:p w14:paraId="24BB8290" w14:textId="77777777" w:rsidR="00A912B7" w:rsidRPr="00A40A49" w:rsidRDefault="00A912B7" w:rsidP="00623204">
            <w:pPr>
              <w:rPr>
                <w:sz w:val="20"/>
                <w:szCs w:val="20"/>
              </w:rPr>
            </w:pPr>
            <w:r w:rsidRPr="00A40A49">
              <w:rPr>
                <w:sz w:val="20"/>
                <w:szCs w:val="20"/>
              </w:rPr>
              <w:t>Скалы «Лек-Из»</w:t>
            </w:r>
          </w:p>
        </w:tc>
        <w:tc>
          <w:tcPr>
            <w:tcW w:w="1311" w:type="pct"/>
            <w:tcMar>
              <w:top w:w="57" w:type="dxa"/>
              <w:left w:w="57" w:type="dxa"/>
              <w:bottom w:w="57" w:type="dxa"/>
              <w:right w:w="57" w:type="dxa"/>
            </w:tcMar>
          </w:tcPr>
          <w:p w14:paraId="488C9F16"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3D3A51BA" w14:textId="4C7B34D8" w:rsidR="00A912B7" w:rsidRPr="00A40A49" w:rsidRDefault="00A912B7" w:rsidP="00623204">
            <w:pPr>
              <w:rPr>
                <w:sz w:val="20"/>
                <w:szCs w:val="20"/>
              </w:rPr>
            </w:pPr>
            <w:r>
              <w:rPr>
                <w:sz w:val="20"/>
                <w:szCs w:val="20"/>
              </w:rPr>
              <w:t>МО МР</w:t>
            </w:r>
            <w:r w:rsidR="00AE2591">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015E13D5" w14:textId="77777777" w:rsidR="00A912B7" w:rsidRPr="00A40A49" w:rsidRDefault="00A912B7" w:rsidP="00D046D5">
            <w:pPr>
              <w:jc w:val="center"/>
              <w:rPr>
                <w:sz w:val="20"/>
                <w:szCs w:val="20"/>
              </w:rPr>
            </w:pPr>
            <w:r>
              <w:rPr>
                <w:sz w:val="20"/>
                <w:szCs w:val="20"/>
              </w:rPr>
              <w:t>14</w:t>
            </w:r>
          </w:p>
        </w:tc>
      </w:tr>
      <w:tr w:rsidR="00A912B7" w:rsidRPr="00A40A49" w14:paraId="01F86E4E" w14:textId="77777777" w:rsidTr="00A912B7">
        <w:tc>
          <w:tcPr>
            <w:tcW w:w="291" w:type="pct"/>
            <w:tcMar>
              <w:top w:w="57" w:type="dxa"/>
              <w:left w:w="57" w:type="dxa"/>
              <w:bottom w:w="57" w:type="dxa"/>
              <w:right w:w="57" w:type="dxa"/>
            </w:tcMar>
          </w:tcPr>
          <w:p w14:paraId="4DA35CDE" w14:textId="77777777" w:rsidR="00A912B7" w:rsidRPr="00A40A49" w:rsidRDefault="00A912B7" w:rsidP="00623204">
            <w:pPr>
              <w:rPr>
                <w:sz w:val="20"/>
                <w:szCs w:val="20"/>
              </w:rPr>
            </w:pPr>
            <w:r>
              <w:rPr>
                <w:sz w:val="20"/>
                <w:szCs w:val="20"/>
              </w:rPr>
              <w:t>204.</w:t>
            </w:r>
          </w:p>
        </w:tc>
        <w:tc>
          <w:tcPr>
            <w:tcW w:w="1126" w:type="pct"/>
            <w:tcMar>
              <w:top w:w="57" w:type="dxa"/>
              <w:left w:w="57" w:type="dxa"/>
              <w:bottom w:w="57" w:type="dxa"/>
              <w:right w:w="57" w:type="dxa"/>
            </w:tcMar>
          </w:tcPr>
          <w:p w14:paraId="0F2E8206" w14:textId="77777777" w:rsidR="00A912B7" w:rsidRPr="00A40A49" w:rsidRDefault="00A912B7" w:rsidP="00623204">
            <w:pPr>
              <w:rPr>
                <w:sz w:val="20"/>
                <w:szCs w:val="20"/>
              </w:rPr>
            </w:pPr>
            <w:r w:rsidRPr="00A40A49">
              <w:rPr>
                <w:sz w:val="20"/>
                <w:szCs w:val="20"/>
              </w:rPr>
              <w:t>Сосновский</w:t>
            </w:r>
          </w:p>
        </w:tc>
        <w:tc>
          <w:tcPr>
            <w:tcW w:w="1311" w:type="pct"/>
            <w:tcMar>
              <w:top w:w="57" w:type="dxa"/>
              <w:left w:w="57" w:type="dxa"/>
              <w:bottom w:w="57" w:type="dxa"/>
              <w:right w:w="57" w:type="dxa"/>
            </w:tcMar>
          </w:tcPr>
          <w:p w14:paraId="063EDDB3"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34CBD460" w14:textId="0C50F2BF" w:rsidR="00A912B7" w:rsidRPr="00A40A49" w:rsidRDefault="00DB0D4C" w:rsidP="009577D2">
            <w:pPr>
              <w:rPr>
                <w:sz w:val="20"/>
                <w:szCs w:val="20"/>
              </w:rPr>
            </w:pPr>
            <w:r w:rsidRPr="00DB0D4C">
              <w:rPr>
                <w:sz w:val="20"/>
                <w:szCs w:val="20"/>
              </w:rPr>
              <w:t xml:space="preserve">МО ГО </w:t>
            </w:r>
            <w:r w:rsidR="009577D2">
              <w:rPr>
                <w:sz w:val="20"/>
                <w:szCs w:val="20"/>
              </w:rPr>
              <w:t>«</w:t>
            </w:r>
            <w:r w:rsidRPr="00DB0D4C">
              <w:rPr>
                <w:sz w:val="20"/>
                <w:szCs w:val="20"/>
              </w:rPr>
              <w:t>Сосногорск</w:t>
            </w:r>
            <w:r w:rsidR="009577D2">
              <w:rPr>
                <w:sz w:val="20"/>
                <w:szCs w:val="20"/>
              </w:rPr>
              <w:t>»</w:t>
            </w:r>
          </w:p>
        </w:tc>
        <w:tc>
          <w:tcPr>
            <w:tcW w:w="905" w:type="pct"/>
            <w:tcMar>
              <w:top w:w="57" w:type="dxa"/>
              <w:left w:w="57" w:type="dxa"/>
              <w:bottom w:w="57" w:type="dxa"/>
              <w:right w:w="57" w:type="dxa"/>
            </w:tcMar>
          </w:tcPr>
          <w:p w14:paraId="0A9F3122" w14:textId="77777777" w:rsidR="00A912B7" w:rsidRPr="00A40A49" w:rsidRDefault="00A912B7" w:rsidP="00D046D5">
            <w:pPr>
              <w:jc w:val="center"/>
              <w:rPr>
                <w:sz w:val="20"/>
                <w:szCs w:val="20"/>
              </w:rPr>
            </w:pPr>
            <w:r w:rsidRPr="00A40A49">
              <w:rPr>
                <w:sz w:val="20"/>
                <w:szCs w:val="20"/>
              </w:rPr>
              <w:t>6</w:t>
            </w:r>
          </w:p>
        </w:tc>
      </w:tr>
      <w:tr w:rsidR="00A912B7" w:rsidRPr="00A40A49" w14:paraId="4CB6B96D" w14:textId="77777777" w:rsidTr="00A912B7">
        <w:tc>
          <w:tcPr>
            <w:tcW w:w="291" w:type="pct"/>
            <w:tcMar>
              <w:top w:w="57" w:type="dxa"/>
              <w:left w:w="57" w:type="dxa"/>
              <w:bottom w:w="57" w:type="dxa"/>
              <w:right w:w="57" w:type="dxa"/>
            </w:tcMar>
          </w:tcPr>
          <w:p w14:paraId="32AC4D00" w14:textId="77777777" w:rsidR="00A912B7" w:rsidRPr="00A40A49" w:rsidRDefault="00A912B7" w:rsidP="00623204">
            <w:pPr>
              <w:rPr>
                <w:sz w:val="20"/>
                <w:szCs w:val="20"/>
              </w:rPr>
            </w:pPr>
            <w:r>
              <w:rPr>
                <w:sz w:val="20"/>
                <w:szCs w:val="20"/>
              </w:rPr>
              <w:t>205.</w:t>
            </w:r>
          </w:p>
        </w:tc>
        <w:tc>
          <w:tcPr>
            <w:tcW w:w="1126" w:type="pct"/>
            <w:tcMar>
              <w:top w:w="57" w:type="dxa"/>
              <w:left w:w="57" w:type="dxa"/>
              <w:bottom w:w="57" w:type="dxa"/>
              <w:right w:w="57" w:type="dxa"/>
            </w:tcMar>
          </w:tcPr>
          <w:p w14:paraId="1712C85B" w14:textId="77777777" w:rsidR="00A912B7" w:rsidRPr="00A40A49" w:rsidRDefault="00A912B7" w:rsidP="00623204">
            <w:pPr>
              <w:rPr>
                <w:sz w:val="20"/>
                <w:szCs w:val="20"/>
              </w:rPr>
            </w:pPr>
            <w:r w:rsidRPr="00A40A49">
              <w:rPr>
                <w:sz w:val="20"/>
                <w:szCs w:val="20"/>
              </w:rPr>
              <w:t>Средние ворота реки Шаръю</w:t>
            </w:r>
          </w:p>
        </w:tc>
        <w:tc>
          <w:tcPr>
            <w:tcW w:w="1311" w:type="pct"/>
            <w:tcMar>
              <w:top w:w="57" w:type="dxa"/>
              <w:left w:w="57" w:type="dxa"/>
              <w:bottom w:w="57" w:type="dxa"/>
              <w:right w:w="57" w:type="dxa"/>
            </w:tcMar>
          </w:tcPr>
          <w:p w14:paraId="469CFCE3"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0F9E624A" w14:textId="0A0785EF" w:rsidR="00A912B7" w:rsidRPr="00A40A49" w:rsidRDefault="00DB0D4C" w:rsidP="009577D2">
            <w:pPr>
              <w:rPr>
                <w:sz w:val="20"/>
                <w:szCs w:val="20"/>
              </w:rPr>
            </w:pPr>
            <w:r w:rsidRPr="00DB0D4C">
              <w:rPr>
                <w:sz w:val="20"/>
                <w:szCs w:val="20"/>
              </w:rPr>
              <w:t xml:space="preserve">МО ГО </w:t>
            </w:r>
            <w:r w:rsidR="009577D2">
              <w:rPr>
                <w:sz w:val="20"/>
                <w:szCs w:val="20"/>
              </w:rPr>
              <w:t>«</w:t>
            </w:r>
            <w:r w:rsidRPr="00DB0D4C">
              <w:rPr>
                <w:sz w:val="20"/>
                <w:szCs w:val="20"/>
              </w:rPr>
              <w:t>Усинск</w:t>
            </w:r>
            <w:r w:rsidR="009577D2">
              <w:rPr>
                <w:sz w:val="20"/>
                <w:szCs w:val="20"/>
              </w:rPr>
              <w:t>»</w:t>
            </w:r>
          </w:p>
        </w:tc>
        <w:tc>
          <w:tcPr>
            <w:tcW w:w="905" w:type="pct"/>
            <w:tcMar>
              <w:top w:w="57" w:type="dxa"/>
              <w:left w:w="57" w:type="dxa"/>
              <w:bottom w:w="57" w:type="dxa"/>
              <w:right w:w="57" w:type="dxa"/>
            </w:tcMar>
          </w:tcPr>
          <w:p w14:paraId="4A2D71D8" w14:textId="77777777" w:rsidR="00A912B7" w:rsidRPr="00A40A49" w:rsidRDefault="00A912B7" w:rsidP="00D046D5">
            <w:pPr>
              <w:jc w:val="center"/>
              <w:rPr>
                <w:sz w:val="20"/>
                <w:szCs w:val="20"/>
              </w:rPr>
            </w:pPr>
            <w:r>
              <w:rPr>
                <w:sz w:val="20"/>
                <w:szCs w:val="20"/>
              </w:rPr>
              <w:t>28</w:t>
            </w:r>
          </w:p>
        </w:tc>
      </w:tr>
      <w:tr w:rsidR="00A912B7" w:rsidRPr="00A40A49" w14:paraId="57810C6A" w14:textId="77777777" w:rsidTr="00A912B7">
        <w:tc>
          <w:tcPr>
            <w:tcW w:w="291" w:type="pct"/>
            <w:tcMar>
              <w:top w:w="57" w:type="dxa"/>
              <w:left w:w="57" w:type="dxa"/>
              <w:bottom w:w="57" w:type="dxa"/>
              <w:right w:w="57" w:type="dxa"/>
            </w:tcMar>
          </w:tcPr>
          <w:p w14:paraId="18F475E6" w14:textId="77777777" w:rsidR="00A912B7" w:rsidRPr="00A40A49" w:rsidRDefault="00A912B7" w:rsidP="00623204">
            <w:pPr>
              <w:rPr>
                <w:sz w:val="20"/>
                <w:szCs w:val="20"/>
              </w:rPr>
            </w:pPr>
            <w:r>
              <w:rPr>
                <w:sz w:val="20"/>
                <w:szCs w:val="20"/>
              </w:rPr>
              <w:t>206.</w:t>
            </w:r>
          </w:p>
        </w:tc>
        <w:tc>
          <w:tcPr>
            <w:tcW w:w="1126" w:type="pct"/>
            <w:tcMar>
              <w:top w:w="57" w:type="dxa"/>
              <w:left w:w="57" w:type="dxa"/>
              <w:bottom w:w="57" w:type="dxa"/>
              <w:right w:w="57" w:type="dxa"/>
            </w:tcMar>
          </w:tcPr>
          <w:p w14:paraId="755BB039" w14:textId="77777777" w:rsidR="00A912B7" w:rsidRPr="00A40A49" w:rsidRDefault="00A912B7" w:rsidP="00623204">
            <w:pPr>
              <w:rPr>
                <w:sz w:val="20"/>
                <w:szCs w:val="20"/>
              </w:rPr>
            </w:pPr>
            <w:r>
              <w:rPr>
                <w:sz w:val="20"/>
                <w:szCs w:val="20"/>
              </w:rPr>
              <w:t xml:space="preserve">Скалы </w:t>
            </w:r>
            <w:r w:rsidRPr="00A40A49">
              <w:rPr>
                <w:sz w:val="20"/>
                <w:szCs w:val="20"/>
              </w:rPr>
              <w:t>Татарское Вичко</w:t>
            </w:r>
          </w:p>
        </w:tc>
        <w:tc>
          <w:tcPr>
            <w:tcW w:w="1311" w:type="pct"/>
            <w:tcMar>
              <w:top w:w="57" w:type="dxa"/>
              <w:left w:w="57" w:type="dxa"/>
              <w:bottom w:w="57" w:type="dxa"/>
              <w:right w:w="57" w:type="dxa"/>
            </w:tcMar>
          </w:tcPr>
          <w:p w14:paraId="59847956"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22AD22DB" w14:textId="4D339B70" w:rsidR="00A912B7" w:rsidRPr="00A40A49" w:rsidRDefault="00A912B7" w:rsidP="00623204">
            <w:pPr>
              <w:rPr>
                <w:sz w:val="20"/>
                <w:szCs w:val="20"/>
              </w:rPr>
            </w:pPr>
            <w:r>
              <w:rPr>
                <w:sz w:val="20"/>
                <w:szCs w:val="20"/>
              </w:rPr>
              <w:t>МО МР</w:t>
            </w:r>
            <w:r w:rsidR="00740EF9">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671EE9AC" w14:textId="77777777" w:rsidR="00A912B7" w:rsidRPr="00A40A49" w:rsidRDefault="00A912B7" w:rsidP="00D046D5">
            <w:pPr>
              <w:jc w:val="center"/>
              <w:rPr>
                <w:sz w:val="20"/>
                <w:szCs w:val="20"/>
              </w:rPr>
            </w:pPr>
            <w:r>
              <w:rPr>
                <w:sz w:val="20"/>
                <w:szCs w:val="20"/>
              </w:rPr>
              <w:t>120</w:t>
            </w:r>
          </w:p>
        </w:tc>
      </w:tr>
      <w:tr w:rsidR="00A912B7" w:rsidRPr="00A40A49" w14:paraId="10D88F59" w14:textId="77777777" w:rsidTr="00A912B7">
        <w:tc>
          <w:tcPr>
            <w:tcW w:w="291" w:type="pct"/>
            <w:tcMar>
              <w:top w:w="57" w:type="dxa"/>
              <w:left w:w="57" w:type="dxa"/>
              <w:bottom w:w="57" w:type="dxa"/>
              <w:right w:w="57" w:type="dxa"/>
            </w:tcMar>
          </w:tcPr>
          <w:p w14:paraId="0CC61B92" w14:textId="77777777" w:rsidR="00A912B7" w:rsidRPr="00A40A49" w:rsidRDefault="00A912B7" w:rsidP="00623204">
            <w:pPr>
              <w:rPr>
                <w:sz w:val="20"/>
                <w:szCs w:val="20"/>
              </w:rPr>
            </w:pPr>
            <w:r>
              <w:rPr>
                <w:sz w:val="20"/>
                <w:szCs w:val="20"/>
              </w:rPr>
              <w:t>207.</w:t>
            </w:r>
          </w:p>
        </w:tc>
        <w:tc>
          <w:tcPr>
            <w:tcW w:w="1126" w:type="pct"/>
            <w:tcMar>
              <w:top w:w="57" w:type="dxa"/>
              <w:left w:w="57" w:type="dxa"/>
              <w:bottom w:w="57" w:type="dxa"/>
              <w:right w:w="57" w:type="dxa"/>
            </w:tcMar>
          </w:tcPr>
          <w:p w14:paraId="271C7A72" w14:textId="77777777" w:rsidR="00A912B7" w:rsidRPr="00A40A49" w:rsidRDefault="00A912B7" w:rsidP="00623204">
            <w:pPr>
              <w:rPr>
                <w:sz w:val="20"/>
                <w:szCs w:val="20"/>
              </w:rPr>
            </w:pPr>
            <w:r w:rsidRPr="00A40A49">
              <w:rPr>
                <w:sz w:val="20"/>
                <w:szCs w:val="20"/>
              </w:rPr>
              <w:t xml:space="preserve">Уньинская пещера </w:t>
            </w:r>
          </w:p>
        </w:tc>
        <w:tc>
          <w:tcPr>
            <w:tcW w:w="1311" w:type="pct"/>
            <w:tcMar>
              <w:top w:w="57" w:type="dxa"/>
              <w:left w:w="57" w:type="dxa"/>
              <w:bottom w:w="57" w:type="dxa"/>
              <w:right w:w="57" w:type="dxa"/>
            </w:tcMar>
          </w:tcPr>
          <w:p w14:paraId="0A92290E"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E7E2B39" w14:textId="37856398" w:rsidR="00A912B7" w:rsidRPr="00A40A49" w:rsidRDefault="00A912B7" w:rsidP="00623204">
            <w:pPr>
              <w:rPr>
                <w:sz w:val="20"/>
                <w:szCs w:val="20"/>
              </w:rPr>
            </w:pPr>
            <w:r>
              <w:rPr>
                <w:sz w:val="20"/>
                <w:szCs w:val="20"/>
              </w:rPr>
              <w:t>МО МР</w:t>
            </w:r>
            <w:r w:rsidR="00740EF9">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794D185F" w14:textId="77777777" w:rsidR="00A912B7" w:rsidRPr="00A40A49" w:rsidRDefault="00A912B7" w:rsidP="00D046D5">
            <w:pPr>
              <w:jc w:val="center"/>
              <w:rPr>
                <w:sz w:val="20"/>
                <w:szCs w:val="20"/>
              </w:rPr>
            </w:pPr>
            <w:r>
              <w:rPr>
                <w:sz w:val="20"/>
                <w:szCs w:val="20"/>
              </w:rPr>
              <w:t>10</w:t>
            </w:r>
          </w:p>
        </w:tc>
      </w:tr>
      <w:tr w:rsidR="00A912B7" w:rsidRPr="00A40A49" w14:paraId="34B2FD3D" w14:textId="77777777" w:rsidTr="00A912B7">
        <w:tc>
          <w:tcPr>
            <w:tcW w:w="291" w:type="pct"/>
            <w:tcMar>
              <w:top w:w="57" w:type="dxa"/>
              <w:left w:w="57" w:type="dxa"/>
              <w:bottom w:w="57" w:type="dxa"/>
              <w:right w:w="57" w:type="dxa"/>
            </w:tcMar>
          </w:tcPr>
          <w:p w14:paraId="5F000F77" w14:textId="77777777" w:rsidR="00A912B7" w:rsidRPr="00A40A49" w:rsidRDefault="00A912B7" w:rsidP="00623204">
            <w:pPr>
              <w:rPr>
                <w:sz w:val="20"/>
                <w:szCs w:val="20"/>
              </w:rPr>
            </w:pPr>
            <w:r>
              <w:rPr>
                <w:sz w:val="20"/>
                <w:szCs w:val="20"/>
              </w:rPr>
              <w:t>208</w:t>
            </w:r>
            <w:r w:rsidRPr="00A40A49">
              <w:rPr>
                <w:sz w:val="20"/>
                <w:szCs w:val="20"/>
              </w:rPr>
              <w:t>.</w:t>
            </w:r>
          </w:p>
        </w:tc>
        <w:tc>
          <w:tcPr>
            <w:tcW w:w="1126" w:type="pct"/>
            <w:tcMar>
              <w:top w:w="57" w:type="dxa"/>
              <w:left w:w="57" w:type="dxa"/>
              <w:bottom w:w="57" w:type="dxa"/>
              <w:right w:w="57" w:type="dxa"/>
            </w:tcMar>
          </w:tcPr>
          <w:p w14:paraId="205E22AC" w14:textId="77777777" w:rsidR="00A912B7" w:rsidRPr="00A40A49" w:rsidRDefault="00A912B7" w:rsidP="00623204">
            <w:pPr>
              <w:rPr>
                <w:sz w:val="20"/>
                <w:szCs w:val="20"/>
              </w:rPr>
            </w:pPr>
            <w:r>
              <w:rPr>
                <w:sz w:val="20"/>
                <w:szCs w:val="20"/>
              </w:rPr>
              <w:t>Урочище Из</w:t>
            </w:r>
            <w:r w:rsidRPr="00A40A49">
              <w:rPr>
                <w:sz w:val="20"/>
                <w:szCs w:val="20"/>
              </w:rPr>
              <w:t>п</w:t>
            </w:r>
            <w:r>
              <w:rPr>
                <w:sz w:val="20"/>
                <w:szCs w:val="20"/>
              </w:rPr>
              <w:t>ы</w:t>
            </w:r>
            <w:r w:rsidRPr="00A40A49">
              <w:rPr>
                <w:sz w:val="20"/>
                <w:szCs w:val="20"/>
              </w:rPr>
              <w:t xml:space="preserve">ред </w:t>
            </w:r>
          </w:p>
        </w:tc>
        <w:tc>
          <w:tcPr>
            <w:tcW w:w="1311" w:type="pct"/>
            <w:tcMar>
              <w:top w:w="57" w:type="dxa"/>
              <w:left w:w="57" w:type="dxa"/>
              <w:bottom w:w="57" w:type="dxa"/>
              <w:right w:w="57" w:type="dxa"/>
            </w:tcMar>
          </w:tcPr>
          <w:p w14:paraId="5664DD2D"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09DA7794" w14:textId="1AE13381" w:rsidR="00A912B7" w:rsidRPr="00A40A49" w:rsidRDefault="00A912B7" w:rsidP="00623204">
            <w:pPr>
              <w:rPr>
                <w:sz w:val="20"/>
                <w:szCs w:val="20"/>
              </w:rPr>
            </w:pPr>
            <w:r>
              <w:rPr>
                <w:sz w:val="20"/>
                <w:szCs w:val="20"/>
              </w:rPr>
              <w:t>МО МР</w:t>
            </w:r>
            <w:r w:rsidR="00740EF9">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1D2A1859" w14:textId="77777777" w:rsidR="00A912B7" w:rsidRPr="00A40A49" w:rsidRDefault="00A912B7" w:rsidP="00D046D5">
            <w:pPr>
              <w:jc w:val="center"/>
              <w:rPr>
                <w:sz w:val="20"/>
                <w:szCs w:val="20"/>
              </w:rPr>
            </w:pPr>
            <w:r>
              <w:rPr>
                <w:sz w:val="20"/>
                <w:szCs w:val="20"/>
              </w:rPr>
              <w:t>150,28</w:t>
            </w:r>
          </w:p>
        </w:tc>
      </w:tr>
      <w:tr w:rsidR="00A912B7" w:rsidRPr="00A40A49" w14:paraId="41167A71" w14:textId="77777777" w:rsidTr="00A912B7">
        <w:tc>
          <w:tcPr>
            <w:tcW w:w="291" w:type="pct"/>
            <w:tcMar>
              <w:top w:w="57" w:type="dxa"/>
              <w:left w:w="57" w:type="dxa"/>
              <w:bottom w:w="57" w:type="dxa"/>
              <w:right w:w="57" w:type="dxa"/>
            </w:tcMar>
          </w:tcPr>
          <w:p w14:paraId="51A9EE57" w14:textId="77777777" w:rsidR="00A912B7" w:rsidRPr="00A40A49" w:rsidRDefault="00A912B7" w:rsidP="00623204">
            <w:pPr>
              <w:rPr>
                <w:sz w:val="20"/>
                <w:szCs w:val="20"/>
              </w:rPr>
            </w:pPr>
            <w:r>
              <w:rPr>
                <w:sz w:val="20"/>
                <w:szCs w:val="20"/>
              </w:rPr>
              <w:t>209.</w:t>
            </w:r>
          </w:p>
        </w:tc>
        <w:tc>
          <w:tcPr>
            <w:tcW w:w="1126" w:type="pct"/>
            <w:tcMar>
              <w:top w:w="57" w:type="dxa"/>
              <w:left w:w="57" w:type="dxa"/>
              <w:bottom w:w="57" w:type="dxa"/>
              <w:right w:w="57" w:type="dxa"/>
            </w:tcMar>
          </w:tcPr>
          <w:p w14:paraId="7F296FFF" w14:textId="77777777" w:rsidR="00A912B7" w:rsidRPr="00A40A49" w:rsidRDefault="00A912B7" w:rsidP="00623204">
            <w:pPr>
              <w:rPr>
                <w:sz w:val="20"/>
                <w:szCs w:val="20"/>
              </w:rPr>
            </w:pPr>
            <w:r w:rsidRPr="00A40A49">
              <w:rPr>
                <w:sz w:val="20"/>
                <w:szCs w:val="20"/>
              </w:rPr>
              <w:t>Чамейный плес</w:t>
            </w:r>
          </w:p>
        </w:tc>
        <w:tc>
          <w:tcPr>
            <w:tcW w:w="1311" w:type="pct"/>
            <w:tcMar>
              <w:top w:w="57" w:type="dxa"/>
              <w:left w:w="57" w:type="dxa"/>
              <w:bottom w:w="57" w:type="dxa"/>
              <w:right w:w="57" w:type="dxa"/>
            </w:tcMar>
          </w:tcPr>
          <w:p w14:paraId="73BA7528"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119037CF" w14:textId="22F48F13" w:rsidR="00A912B7" w:rsidRPr="00A40A49" w:rsidRDefault="00A912B7" w:rsidP="00623204">
            <w:pPr>
              <w:rPr>
                <w:sz w:val="20"/>
                <w:szCs w:val="20"/>
              </w:rPr>
            </w:pPr>
            <w:r>
              <w:rPr>
                <w:sz w:val="20"/>
                <w:szCs w:val="20"/>
              </w:rPr>
              <w:t>МО МР</w:t>
            </w:r>
            <w:r w:rsidR="00740EF9">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64B9B698" w14:textId="77777777" w:rsidR="00A912B7" w:rsidRPr="00A40A49" w:rsidRDefault="00A912B7" w:rsidP="00D046D5">
            <w:pPr>
              <w:jc w:val="center"/>
              <w:rPr>
                <w:sz w:val="20"/>
                <w:szCs w:val="20"/>
              </w:rPr>
            </w:pPr>
            <w:r>
              <w:rPr>
                <w:sz w:val="20"/>
                <w:szCs w:val="20"/>
              </w:rPr>
              <w:t>72</w:t>
            </w:r>
          </w:p>
        </w:tc>
      </w:tr>
      <w:tr w:rsidR="00A912B7" w:rsidRPr="00A40A49" w14:paraId="1524EEB1" w14:textId="77777777" w:rsidTr="00A912B7">
        <w:tc>
          <w:tcPr>
            <w:tcW w:w="291" w:type="pct"/>
            <w:tcMar>
              <w:top w:w="57" w:type="dxa"/>
              <w:left w:w="57" w:type="dxa"/>
              <w:bottom w:w="57" w:type="dxa"/>
              <w:right w:w="57" w:type="dxa"/>
            </w:tcMar>
          </w:tcPr>
          <w:p w14:paraId="16641DE4" w14:textId="77777777" w:rsidR="00A912B7" w:rsidRPr="00A40A49" w:rsidRDefault="00A912B7" w:rsidP="00623204">
            <w:pPr>
              <w:rPr>
                <w:sz w:val="20"/>
                <w:szCs w:val="20"/>
              </w:rPr>
            </w:pPr>
            <w:r>
              <w:rPr>
                <w:sz w:val="20"/>
                <w:szCs w:val="20"/>
              </w:rPr>
              <w:t>210.</w:t>
            </w:r>
          </w:p>
        </w:tc>
        <w:tc>
          <w:tcPr>
            <w:tcW w:w="1126" w:type="pct"/>
            <w:tcMar>
              <w:top w:w="57" w:type="dxa"/>
              <w:left w:w="57" w:type="dxa"/>
              <w:bottom w:w="57" w:type="dxa"/>
              <w:right w:w="57" w:type="dxa"/>
            </w:tcMar>
          </w:tcPr>
          <w:p w14:paraId="19DB6954" w14:textId="77777777" w:rsidR="00A912B7" w:rsidRPr="00A40A49" w:rsidRDefault="00A912B7" w:rsidP="00623204">
            <w:pPr>
              <w:rPr>
                <w:sz w:val="20"/>
                <w:szCs w:val="20"/>
              </w:rPr>
            </w:pPr>
            <w:r w:rsidRPr="00A40A49">
              <w:rPr>
                <w:sz w:val="20"/>
                <w:szCs w:val="20"/>
              </w:rPr>
              <w:t>Чутьинский</w:t>
            </w:r>
          </w:p>
        </w:tc>
        <w:tc>
          <w:tcPr>
            <w:tcW w:w="1311" w:type="pct"/>
            <w:tcMar>
              <w:top w:w="57" w:type="dxa"/>
              <w:left w:w="57" w:type="dxa"/>
              <w:bottom w:w="57" w:type="dxa"/>
              <w:right w:w="57" w:type="dxa"/>
            </w:tcMar>
          </w:tcPr>
          <w:p w14:paraId="11648985"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58FC6A2A" w14:textId="602F227B" w:rsidR="00A912B7" w:rsidRPr="00A40A49" w:rsidRDefault="00DB0D4C" w:rsidP="009577D2">
            <w:pPr>
              <w:rPr>
                <w:sz w:val="20"/>
                <w:szCs w:val="20"/>
              </w:rPr>
            </w:pPr>
            <w:r w:rsidRPr="00DB0D4C">
              <w:rPr>
                <w:sz w:val="20"/>
                <w:szCs w:val="20"/>
              </w:rPr>
              <w:t xml:space="preserve">МО ГО </w:t>
            </w:r>
            <w:r w:rsidR="009577D2">
              <w:rPr>
                <w:sz w:val="20"/>
                <w:szCs w:val="20"/>
              </w:rPr>
              <w:t>«</w:t>
            </w:r>
            <w:r w:rsidRPr="00DB0D4C">
              <w:rPr>
                <w:sz w:val="20"/>
                <w:szCs w:val="20"/>
              </w:rPr>
              <w:t>Ухта</w:t>
            </w:r>
            <w:r w:rsidR="009577D2">
              <w:rPr>
                <w:sz w:val="20"/>
                <w:szCs w:val="20"/>
              </w:rPr>
              <w:t>»</w:t>
            </w:r>
          </w:p>
        </w:tc>
        <w:tc>
          <w:tcPr>
            <w:tcW w:w="905" w:type="pct"/>
            <w:tcMar>
              <w:top w:w="57" w:type="dxa"/>
              <w:left w:w="57" w:type="dxa"/>
              <w:bottom w:w="57" w:type="dxa"/>
              <w:right w:w="57" w:type="dxa"/>
            </w:tcMar>
          </w:tcPr>
          <w:p w14:paraId="6681A599" w14:textId="77777777" w:rsidR="00A912B7" w:rsidRPr="00A40A49" w:rsidRDefault="00A912B7" w:rsidP="00D046D5">
            <w:pPr>
              <w:jc w:val="center"/>
              <w:rPr>
                <w:sz w:val="20"/>
                <w:szCs w:val="20"/>
              </w:rPr>
            </w:pPr>
            <w:r w:rsidRPr="001128D1">
              <w:rPr>
                <w:sz w:val="20"/>
                <w:szCs w:val="20"/>
              </w:rPr>
              <w:t>80.9</w:t>
            </w:r>
          </w:p>
        </w:tc>
      </w:tr>
      <w:tr w:rsidR="00A912B7" w:rsidRPr="00A40A49" w14:paraId="7B4ACA72" w14:textId="77777777" w:rsidTr="00A912B7">
        <w:tc>
          <w:tcPr>
            <w:tcW w:w="291" w:type="pct"/>
            <w:tcMar>
              <w:top w:w="57" w:type="dxa"/>
              <w:left w:w="57" w:type="dxa"/>
              <w:bottom w:w="57" w:type="dxa"/>
              <w:right w:w="57" w:type="dxa"/>
            </w:tcMar>
          </w:tcPr>
          <w:p w14:paraId="44E5C308" w14:textId="77777777" w:rsidR="00A912B7" w:rsidRPr="00A40A49" w:rsidRDefault="00A912B7" w:rsidP="00623204">
            <w:pPr>
              <w:rPr>
                <w:sz w:val="20"/>
                <w:szCs w:val="20"/>
              </w:rPr>
            </w:pPr>
            <w:r>
              <w:rPr>
                <w:sz w:val="20"/>
                <w:szCs w:val="20"/>
              </w:rPr>
              <w:t>211.</w:t>
            </w:r>
          </w:p>
        </w:tc>
        <w:tc>
          <w:tcPr>
            <w:tcW w:w="1126" w:type="pct"/>
            <w:tcMar>
              <w:top w:w="57" w:type="dxa"/>
              <w:left w:w="57" w:type="dxa"/>
              <w:bottom w:w="57" w:type="dxa"/>
              <w:right w:w="57" w:type="dxa"/>
            </w:tcMar>
          </w:tcPr>
          <w:p w14:paraId="3D77F5BB" w14:textId="77777777" w:rsidR="00A912B7" w:rsidRPr="00A40A49" w:rsidRDefault="00A912B7" w:rsidP="00623204">
            <w:pPr>
              <w:rPr>
                <w:sz w:val="20"/>
                <w:szCs w:val="20"/>
              </w:rPr>
            </w:pPr>
            <w:r w:rsidRPr="00A40A49">
              <w:rPr>
                <w:sz w:val="20"/>
                <w:szCs w:val="20"/>
              </w:rPr>
              <w:t>Шаръюский</w:t>
            </w:r>
          </w:p>
        </w:tc>
        <w:tc>
          <w:tcPr>
            <w:tcW w:w="1311" w:type="pct"/>
            <w:tcMar>
              <w:top w:w="57" w:type="dxa"/>
              <w:left w:w="57" w:type="dxa"/>
              <w:bottom w:w="57" w:type="dxa"/>
              <w:right w:w="57" w:type="dxa"/>
            </w:tcMar>
          </w:tcPr>
          <w:p w14:paraId="3E1AC905"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249EA69A" w14:textId="4AD38A5F" w:rsidR="00A912B7" w:rsidRPr="00A40A49" w:rsidRDefault="00DB0D4C" w:rsidP="009577D2">
            <w:pPr>
              <w:rPr>
                <w:sz w:val="20"/>
                <w:szCs w:val="20"/>
              </w:rPr>
            </w:pPr>
            <w:r w:rsidRPr="00DB0D4C">
              <w:rPr>
                <w:sz w:val="20"/>
                <w:szCs w:val="20"/>
              </w:rPr>
              <w:t xml:space="preserve">МО ГО </w:t>
            </w:r>
            <w:r w:rsidR="009577D2">
              <w:rPr>
                <w:sz w:val="20"/>
                <w:szCs w:val="20"/>
              </w:rPr>
              <w:t>«</w:t>
            </w:r>
            <w:r w:rsidRPr="00DB0D4C">
              <w:rPr>
                <w:sz w:val="20"/>
                <w:szCs w:val="20"/>
              </w:rPr>
              <w:t>Усинск</w:t>
            </w:r>
            <w:r w:rsidR="009577D2">
              <w:rPr>
                <w:sz w:val="20"/>
                <w:szCs w:val="20"/>
              </w:rPr>
              <w:t>»</w:t>
            </w:r>
          </w:p>
        </w:tc>
        <w:tc>
          <w:tcPr>
            <w:tcW w:w="905" w:type="pct"/>
            <w:tcMar>
              <w:top w:w="57" w:type="dxa"/>
              <w:left w:w="57" w:type="dxa"/>
              <w:bottom w:w="57" w:type="dxa"/>
              <w:right w:w="57" w:type="dxa"/>
            </w:tcMar>
          </w:tcPr>
          <w:p w14:paraId="756A16FE" w14:textId="77777777" w:rsidR="00A912B7" w:rsidRPr="00A40A49" w:rsidRDefault="00A912B7" w:rsidP="00D046D5">
            <w:pPr>
              <w:jc w:val="center"/>
              <w:rPr>
                <w:sz w:val="20"/>
                <w:szCs w:val="20"/>
              </w:rPr>
            </w:pPr>
            <w:r>
              <w:rPr>
                <w:sz w:val="20"/>
                <w:szCs w:val="20"/>
              </w:rPr>
              <w:t>48</w:t>
            </w:r>
          </w:p>
        </w:tc>
      </w:tr>
      <w:tr w:rsidR="00A912B7" w:rsidRPr="00A40A49" w14:paraId="27866B97" w14:textId="1E34BB8F" w:rsidTr="00A912B7">
        <w:tc>
          <w:tcPr>
            <w:tcW w:w="5000" w:type="pct"/>
            <w:gridSpan w:val="5"/>
            <w:tcMar>
              <w:top w:w="57" w:type="dxa"/>
              <w:left w:w="57" w:type="dxa"/>
              <w:bottom w:w="57" w:type="dxa"/>
              <w:right w:w="57" w:type="dxa"/>
            </w:tcMar>
          </w:tcPr>
          <w:p w14:paraId="7F457AD6" w14:textId="77777777" w:rsidR="00A912B7" w:rsidRPr="00A40A49" w:rsidRDefault="00A912B7" w:rsidP="00623204">
            <w:pPr>
              <w:jc w:val="center"/>
              <w:rPr>
                <w:b/>
                <w:sz w:val="20"/>
                <w:szCs w:val="20"/>
              </w:rPr>
            </w:pPr>
            <w:r w:rsidRPr="00A40A49">
              <w:rPr>
                <w:b/>
                <w:sz w:val="20"/>
                <w:szCs w:val="20"/>
              </w:rPr>
              <w:t>Ботанические</w:t>
            </w:r>
          </w:p>
        </w:tc>
      </w:tr>
      <w:tr w:rsidR="00A912B7" w:rsidRPr="00A40A49" w14:paraId="51C1C099" w14:textId="1C2F5BC1" w:rsidTr="00A912B7">
        <w:tc>
          <w:tcPr>
            <w:tcW w:w="5000" w:type="pct"/>
            <w:gridSpan w:val="5"/>
            <w:tcMar>
              <w:top w:w="57" w:type="dxa"/>
              <w:left w:w="57" w:type="dxa"/>
              <w:bottom w:w="57" w:type="dxa"/>
              <w:right w:w="57" w:type="dxa"/>
            </w:tcMar>
          </w:tcPr>
          <w:p w14:paraId="6ADA3F78" w14:textId="77777777" w:rsidR="00A912B7" w:rsidRPr="00A40A49" w:rsidRDefault="00A912B7" w:rsidP="00623204">
            <w:pPr>
              <w:jc w:val="center"/>
              <w:rPr>
                <w:b/>
                <w:i/>
                <w:sz w:val="20"/>
                <w:szCs w:val="20"/>
              </w:rPr>
            </w:pPr>
            <w:r w:rsidRPr="00A40A49">
              <w:rPr>
                <w:b/>
                <w:i/>
                <w:sz w:val="20"/>
                <w:szCs w:val="20"/>
              </w:rPr>
              <w:t>Собственно ботанические</w:t>
            </w:r>
          </w:p>
        </w:tc>
      </w:tr>
      <w:tr w:rsidR="00A912B7" w:rsidRPr="00A40A49" w14:paraId="4AEB3021" w14:textId="77777777" w:rsidTr="00A912B7">
        <w:tc>
          <w:tcPr>
            <w:tcW w:w="291" w:type="pct"/>
            <w:tcMar>
              <w:top w:w="57" w:type="dxa"/>
              <w:left w:w="57" w:type="dxa"/>
              <w:bottom w:w="57" w:type="dxa"/>
              <w:right w:w="57" w:type="dxa"/>
            </w:tcMar>
          </w:tcPr>
          <w:p w14:paraId="11069DE7" w14:textId="77777777" w:rsidR="00A912B7" w:rsidRPr="00A40A49" w:rsidRDefault="00A912B7" w:rsidP="00623204">
            <w:pPr>
              <w:rPr>
                <w:sz w:val="20"/>
                <w:szCs w:val="20"/>
              </w:rPr>
            </w:pPr>
            <w:r>
              <w:rPr>
                <w:sz w:val="20"/>
                <w:szCs w:val="20"/>
              </w:rPr>
              <w:t>212</w:t>
            </w:r>
            <w:r w:rsidRPr="00A40A49">
              <w:rPr>
                <w:sz w:val="20"/>
                <w:szCs w:val="20"/>
              </w:rPr>
              <w:t>.</w:t>
            </w:r>
          </w:p>
        </w:tc>
        <w:tc>
          <w:tcPr>
            <w:tcW w:w="1126" w:type="pct"/>
            <w:tcMar>
              <w:top w:w="57" w:type="dxa"/>
              <w:left w:w="57" w:type="dxa"/>
              <w:bottom w:w="57" w:type="dxa"/>
              <w:right w:w="57" w:type="dxa"/>
            </w:tcMar>
          </w:tcPr>
          <w:p w14:paraId="45E4651C" w14:textId="77777777" w:rsidR="00A912B7" w:rsidRPr="00A40A49" w:rsidRDefault="00A912B7" w:rsidP="00623204">
            <w:pPr>
              <w:rPr>
                <w:sz w:val="20"/>
                <w:szCs w:val="20"/>
              </w:rPr>
            </w:pPr>
            <w:r w:rsidRPr="00A40A49">
              <w:rPr>
                <w:sz w:val="20"/>
                <w:szCs w:val="20"/>
              </w:rPr>
              <w:t>Вад</w:t>
            </w:r>
            <w:r>
              <w:rPr>
                <w:sz w:val="20"/>
                <w:szCs w:val="20"/>
              </w:rPr>
              <w:t>ч</w:t>
            </w:r>
            <w:r w:rsidRPr="00A40A49">
              <w:rPr>
                <w:sz w:val="20"/>
                <w:szCs w:val="20"/>
              </w:rPr>
              <w:t>арты</w:t>
            </w:r>
          </w:p>
        </w:tc>
        <w:tc>
          <w:tcPr>
            <w:tcW w:w="1311" w:type="pct"/>
            <w:tcMar>
              <w:top w:w="57" w:type="dxa"/>
              <w:left w:w="57" w:type="dxa"/>
              <w:bottom w:w="57" w:type="dxa"/>
              <w:right w:w="57" w:type="dxa"/>
            </w:tcMar>
          </w:tcPr>
          <w:p w14:paraId="6607B3DE"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508C3D8A" w14:textId="5BC86162" w:rsidR="00A912B7" w:rsidRPr="00A40A49" w:rsidRDefault="00C04A68" w:rsidP="00623204">
            <w:pPr>
              <w:rPr>
                <w:sz w:val="20"/>
                <w:szCs w:val="20"/>
              </w:rPr>
            </w:pPr>
            <w:r w:rsidRPr="00E056A2">
              <w:rPr>
                <w:sz w:val="20"/>
                <w:szCs w:val="20"/>
              </w:rPr>
              <w:t xml:space="preserve">МО ГО </w:t>
            </w:r>
            <w:r>
              <w:rPr>
                <w:sz w:val="20"/>
                <w:szCs w:val="20"/>
              </w:rPr>
              <w:t>«</w:t>
            </w:r>
            <w:r w:rsidRPr="00E056A2">
              <w:rPr>
                <w:sz w:val="20"/>
                <w:szCs w:val="20"/>
              </w:rPr>
              <w:t>Инта</w:t>
            </w:r>
            <w:r>
              <w:rPr>
                <w:sz w:val="20"/>
                <w:szCs w:val="20"/>
              </w:rPr>
              <w:t>»</w:t>
            </w:r>
          </w:p>
        </w:tc>
        <w:tc>
          <w:tcPr>
            <w:tcW w:w="905" w:type="pct"/>
            <w:tcMar>
              <w:top w:w="57" w:type="dxa"/>
              <w:left w:w="57" w:type="dxa"/>
              <w:bottom w:w="57" w:type="dxa"/>
              <w:right w:w="57" w:type="dxa"/>
            </w:tcMar>
          </w:tcPr>
          <w:p w14:paraId="2F21B492" w14:textId="77777777" w:rsidR="00A912B7" w:rsidRPr="00A40A49" w:rsidRDefault="00A912B7" w:rsidP="00D046D5">
            <w:pPr>
              <w:jc w:val="center"/>
              <w:rPr>
                <w:sz w:val="20"/>
                <w:szCs w:val="20"/>
              </w:rPr>
            </w:pPr>
            <w:r w:rsidRPr="00A40A49">
              <w:rPr>
                <w:sz w:val="20"/>
                <w:szCs w:val="20"/>
              </w:rPr>
              <w:t>70</w:t>
            </w:r>
          </w:p>
        </w:tc>
      </w:tr>
      <w:tr w:rsidR="00A912B7" w:rsidRPr="00A40A49" w14:paraId="324EED14" w14:textId="77777777" w:rsidTr="00A912B7">
        <w:tc>
          <w:tcPr>
            <w:tcW w:w="291" w:type="pct"/>
            <w:tcMar>
              <w:top w:w="57" w:type="dxa"/>
              <w:left w:w="57" w:type="dxa"/>
              <w:bottom w:w="57" w:type="dxa"/>
              <w:right w:w="57" w:type="dxa"/>
            </w:tcMar>
          </w:tcPr>
          <w:p w14:paraId="3BA24232" w14:textId="77777777" w:rsidR="00A912B7" w:rsidRPr="00A40A49" w:rsidRDefault="00A912B7" w:rsidP="00623204">
            <w:pPr>
              <w:rPr>
                <w:sz w:val="20"/>
                <w:szCs w:val="20"/>
              </w:rPr>
            </w:pPr>
            <w:r w:rsidRPr="00A40A49">
              <w:rPr>
                <w:sz w:val="20"/>
                <w:szCs w:val="20"/>
              </w:rPr>
              <w:t>2</w:t>
            </w:r>
            <w:r>
              <w:rPr>
                <w:sz w:val="20"/>
                <w:szCs w:val="20"/>
              </w:rPr>
              <w:t>13</w:t>
            </w:r>
            <w:r w:rsidRPr="00A40A49">
              <w:rPr>
                <w:sz w:val="20"/>
                <w:szCs w:val="20"/>
              </w:rPr>
              <w:t>.</w:t>
            </w:r>
          </w:p>
        </w:tc>
        <w:tc>
          <w:tcPr>
            <w:tcW w:w="1126" w:type="pct"/>
            <w:tcMar>
              <w:top w:w="57" w:type="dxa"/>
              <w:left w:w="57" w:type="dxa"/>
              <w:bottom w:w="57" w:type="dxa"/>
              <w:right w:w="57" w:type="dxa"/>
            </w:tcMar>
          </w:tcPr>
          <w:p w14:paraId="5AD25AB2" w14:textId="77777777" w:rsidR="00A912B7" w:rsidRPr="00A40A49" w:rsidRDefault="00A912B7" w:rsidP="00623204">
            <w:pPr>
              <w:rPr>
                <w:sz w:val="20"/>
                <w:szCs w:val="20"/>
              </w:rPr>
            </w:pPr>
            <w:r w:rsidRPr="00A40A49">
              <w:rPr>
                <w:sz w:val="20"/>
                <w:szCs w:val="20"/>
              </w:rPr>
              <w:t>Лемвинский</w:t>
            </w:r>
          </w:p>
        </w:tc>
        <w:tc>
          <w:tcPr>
            <w:tcW w:w="1311" w:type="pct"/>
            <w:tcMar>
              <w:top w:w="57" w:type="dxa"/>
              <w:left w:w="57" w:type="dxa"/>
              <w:bottom w:w="57" w:type="dxa"/>
              <w:right w:w="57" w:type="dxa"/>
            </w:tcMar>
          </w:tcPr>
          <w:p w14:paraId="52EE3308"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1728A7FB" w14:textId="7C886331" w:rsidR="00A912B7" w:rsidRPr="00A40A49" w:rsidRDefault="00C04A68" w:rsidP="00623204">
            <w:pPr>
              <w:rPr>
                <w:sz w:val="20"/>
                <w:szCs w:val="20"/>
              </w:rPr>
            </w:pPr>
            <w:r w:rsidRPr="00E056A2">
              <w:rPr>
                <w:sz w:val="20"/>
                <w:szCs w:val="20"/>
              </w:rPr>
              <w:t xml:space="preserve">МО ГО </w:t>
            </w:r>
            <w:r>
              <w:rPr>
                <w:sz w:val="20"/>
                <w:szCs w:val="20"/>
              </w:rPr>
              <w:t>«</w:t>
            </w:r>
            <w:r w:rsidRPr="00E056A2">
              <w:rPr>
                <w:sz w:val="20"/>
                <w:szCs w:val="20"/>
              </w:rPr>
              <w:t>Инта</w:t>
            </w:r>
            <w:r>
              <w:rPr>
                <w:sz w:val="20"/>
                <w:szCs w:val="20"/>
              </w:rPr>
              <w:t>»</w:t>
            </w:r>
          </w:p>
        </w:tc>
        <w:tc>
          <w:tcPr>
            <w:tcW w:w="905" w:type="pct"/>
            <w:tcMar>
              <w:top w:w="57" w:type="dxa"/>
              <w:left w:w="57" w:type="dxa"/>
              <w:bottom w:w="57" w:type="dxa"/>
              <w:right w:w="57" w:type="dxa"/>
            </w:tcMar>
          </w:tcPr>
          <w:p w14:paraId="0DC0F525" w14:textId="77777777" w:rsidR="00A912B7" w:rsidRPr="00A40A49" w:rsidRDefault="00A912B7" w:rsidP="00D046D5">
            <w:pPr>
              <w:jc w:val="center"/>
              <w:rPr>
                <w:sz w:val="20"/>
                <w:szCs w:val="20"/>
              </w:rPr>
            </w:pPr>
            <w:r>
              <w:rPr>
                <w:sz w:val="20"/>
                <w:szCs w:val="20"/>
              </w:rPr>
              <w:t>75</w:t>
            </w:r>
          </w:p>
        </w:tc>
      </w:tr>
      <w:tr w:rsidR="00A912B7" w:rsidRPr="00A40A49" w14:paraId="7B1610D5" w14:textId="77777777" w:rsidTr="00A912B7">
        <w:tc>
          <w:tcPr>
            <w:tcW w:w="291" w:type="pct"/>
            <w:tcMar>
              <w:top w:w="57" w:type="dxa"/>
              <w:left w:w="57" w:type="dxa"/>
              <w:bottom w:w="57" w:type="dxa"/>
              <w:right w:w="57" w:type="dxa"/>
            </w:tcMar>
          </w:tcPr>
          <w:p w14:paraId="18E9EC43" w14:textId="77777777" w:rsidR="00A912B7" w:rsidRPr="00A40A49" w:rsidRDefault="00A912B7" w:rsidP="00623204">
            <w:pPr>
              <w:rPr>
                <w:sz w:val="20"/>
                <w:szCs w:val="20"/>
              </w:rPr>
            </w:pPr>
            <w:r w:rsidRPr="00A40A49">
              <w:rPr>
                <w:sz w:val="20"/>
                <w:szCs w:val="20"/>
              </w:rPr>
              <w:t>2</w:t>
            </w:r>
            <w:r>
              <w:rPr>
                <w:sz w:val="20"/>
                <w:szCs w:val="20"/>
              </w:rPr>
              <w:t>14</w:t>
            </w:r>
            <w:r w:rsidRPr="00A40A49">
              <w:rPr>
                <w:sz w:val="20"/>
                <w:szCs w:val="20"/>
              </w:rPr>
              <w:t>.</w:t>
            </w:r>
          </w:p>
        </w:tc>
        <w:tc>
          <w:tcPr>
            <w:tcW w:w="1126" w:type="pct"/>
            <w:tcMar>
              <w:top w:w="57" w:type="dxa"/>
              <w:left w:w="57" w:type="dxa"/>
              <w:bottom w:w="57" w:type="dxa"/>
              <w:right w:w="57" w:type="dxa"/>
            </w:tcMar>
          </w:tcPr>
          <w:p w14:paraId="61199191" w14:textId="77777777" w:rsidR="00A912B7" w:rsidRPr="00A40A49" w:rsidRDefault="00A912B7" w:rsidP="00623204">
            <w:pPr>
              <w:rPr>
                <w:sz w:val="20"/>
                <w:szCs w:val="20"/>
              </w:rPr>
            </w:pPr>
            <w:r w:rsidRPr="00A40A49">
              <w:rPr>
                <w:sz w:val="20"/>
                <w:szCs w:val="20"/>
              </w:rPr>
              <w:t>Лиственничное</w:t>
            </w:r>
          </w:p>
        </w:tc>
        <w:tc>
          <w:tcPr>
            <w:tcW w:w="1311" w:type="pct"/>
            <w:tcMar>
              <w:top w:w="57" w:type="dxa"/>
              <w:left w:w="57" w:type="dxa"/>
              <w:bottom w:w="57" w:type="dxa"/>
              <w:right w:w="57" w:type="dxa"/>
            </w:tcMar>
          </w:tcPr>
          <w:p w14:paraId="2CF24F9A"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6E49E4F" w14:textId="46704827" w:rsidR="00A912B7" w:rsidRPr="00A40A49" w:rsidRDefault="00C04A68" w:rsidP="00623204">
            <w:pPr>
              <w:rPr>
                <w:sz w:val="20"/>
                <w:szCs w:val="20"/>
              </w:rPr>
            </w:pPr>
            <w:r w:rsidRPr="00E056A2">
              <w:rPr>
                <w:sz w:val="20"/>
                <w:szCs w:val="20"/>
              </w:rPr>
              <w:t xml:space="preserve">МО ГО </w:t>
            </w:r>
            <w:r>
              <w:rPr>
                <w:sz w:val="20"/>
                <w:szCs w:val="20"/>
              </w:rPr>
              <w:t>«</w:t>
            </w:r>
            <w:r w:rsidRPr="00E056A2">
              <w:rPr>
                <w:sz w:val="20"/>
                <w:szCs w:val="20"/>
              </w:rPr>
              <w:t>Инта</w:t>
            </w:r>
            <w:r>
              <w:rPr>
                <w:sz w:val="20"/>
                <w:szCs w:val="20"/>
              </w:rPr>
              <w:t>»</w:t>
            </w:r>
          </w:p>
        </w:tc>
        <w:tc>
          <w:tcPr>
            <w:tcW w:w="905" w:type="pct"/>
            <w:tcMar>
              <w:top w:w="57" w:type="dxa"/>
              <w:left w:w="57" w:type="dxa"/>
              <w:bottom w:w="57" w:type="dxa"/>
              <w:right w:w="57" w:type="dxa"/>
            </w:tcMar>
          </w:tcPr>
          <w:p w14:paraId="6B9A34F5" w14:textId="77777777" w:rsidR="00A912B7" w:rsidRPr="00A40A49" w:rsidRDefault="00A912B7" w:rsidP="00D046D5">
            <w:pPr>
              <w:jc w:val="center"/>
              <w:rPr>
                <w:sz w:val="20"/>
                <w:szCs w:val="20"/>
              </w:rPr>
            </w:pPr>
            <w:r w:rsidRPr="00A40A49">
              <w:rPr>
                <w:sz w:val="20"/>
                <w:szCs w:val="20"/>
              </w:rPr>
              <w:t>120</w:t>
            </w:r>
          </w:p>
        </w:tc>
      </w:tr>
      <w:tr w:rsidR="00A912B7" w:rsidRPr="00A40A49" w14:paraId="26A35E29" w14:textId="77777777" w:rsidTr="00A912B7">
        <w:tc>
          <w:tcPr>
            <w:tcW w:w="291" w:type="pct"/>
            <w:tcMar>
              <w:top w:w="57" w:type="dxa"/>
              <w:left w:w="57" w:type="dxa"/>
              <w:bottom w:w="57" w:type="dxa"/>
              <w:right w:w="57" w:type="dxa"/>
            </w:tcMar>
          </w:tcPr>
          <w:p w14:paraId="1890AE9F" w14:textId="77777777" w:rsidR="00A912B7" w:rsidRPr="00A40A49" w:rsidRDefault="00A912B7" w:rsidP="00623204">
            <w:pPr>
              <w:rPr>
                <w:sz w:val="20"/>
                <w:szCs w:val="20"/>
              </w:rPr>
            </w:pPr>
            <w:r>
              <w:rPr>
                <w:sz w:val="20"/>
                <w:szCs w:val="20"/>
              </w:rPr>
              <w:t>215.</w:t>
            </w:r>
          </w:p>
        </w:tc>
        <w:tc>
          <w:tcPr>
            <w:tcW w:w="1126" w:type="pct"/>
            <w:tcMar>
              <w:top w:w="57" w:type="dxa"/>
              <w:left w:w="57" w:type="dxa"/>
              <w:bottom w:w="57" w:type="dxa"/>
              <w:right w:w="57" w:type="dxa"/>
            </w:tcMar>
          </w:tcPr>
          <w:p w14:paraId="0187CB54" w14:textId="77777777" w:rsidR="00A912B7" w:rsidRPr="00A40A49" w:rsidRDefault="00A912B7" w:rsidP="00623204">
            <w:pPr>
              <w:rPr>
                <w:sz w:val="20"/>
                <w:szCs w:val="20"/>
              </w:rPr>
            </w:pPr>
            <w:r w:rsidRPr="00A40A49">
              <w:rPr>
                <w:sz w:val="20"/>
                <w:szCs w:val="20"/>
              </w:rPr>
              <w:t xml:space="preserve">Парнокаю </w:t>
            </w:r>
          </w:p>
        </w:tc>
        <w:tc>
          <w:tcPr>
            <w:tcW w:w="1311" w:type="pct"/>
            <w:tcMar>
              <w:top w:w="57" w:type="dxa"/>
              <w:left w:w="57" w:type="dxa"/>
              <w:bottom w:w="57" w:type="dxa"/>
              <w:right w:w="57" w:type="dxa"/>
            </w:tcMar>
          </w:tcPr>
          <w:p w14:paraId="51900685"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1D56EE37" w14:textId="1719CF55" w:rsidR="00A912B7" w:rsidRPr="00A40A49" w:rsidRDefault="00C04A68" w:rsidP="00623204">
            <w:pPr>
              <w:rPr>
                <w:sz w:val="20"/>
                <w:szCs w:val="20"/>
              </w:rPr>
            </w:pPr>
            <w:r w:rsidRPr="00E056A2">
              <w:rPr>
                <w:sz w:val="20"/>
                <w:szCs w:val="20"/>
              </w:rPr>
              <w:t xml:space="preserve">МО ГО </w:t>
            </w:r>
            <w:r>
              <w:rPr>
                <w:sz w:val="20"/>
                <w:szCs w:val="20"/>
              </w:rPr>
              <w:t>«</w:t>
            </w:r>
            <w:r w:rsidRPr="00E056A2">
              <w:rPr>
                <w:sz w:val="20"/>
                <w:szCs w:val="20"/>
              </w:rPr>
              <w:t>Инта</w:t>
            </w:r>
            <w:r>
              <w:rPr>
                <w:sz w:val="20"/>
                <w:szCs w:val="20"/>
              </w:rPr>
              <w:t>»</w:t>
            </w:r>
          </w:p>
        </w:tc>
        <w:tc>
          <w:tcPr>
            <w:tcW w:w="905" w:type="pct"/>
            <w:tcMar>
              <w:top w:w="57" w:type="dxa"/>
              <w:left w:w="57" w:type="dxa"/>
              <w:bottom w:w="57" w:type="dxa"/>
              <w:right w:w="57" w:type="dxa"/>
            </w:tcMar>
          </w:tcPr>
          <w:p w14:paraId="2AFD8761" w14:textId="77777777" w:rsidR="00A912B7" w:rsidRPr="00A40A49" w:rsidRDefault="00A912B7" w:rsidP="00D046D5">
            <w:pPr>
              <w:jc w:val="center"/>
              <w:rPr>
                <w:sz w:val="20"/>
                <w:szCs w:val="20"/>
              </w:rPr>
            </w:pPr>
            <w:r w:rsidRPr="00A40A49">
              <w:rPr>
                <w:sz w:val="20"/>
                <w:szCs w:val="20"/>
              </w:rPr>
              <w:t>15</w:t>
            </w:r>
          </w:p>
        </w:tc>
      </w:tr>
      <w:tr w:rsidR="00A912B7" w:rsidRPr="00A40A49" w14:paraId="63D09367" w14:textId="77777777" w:rsidTr="00A912B7">
        <w:tc>
          <w:tcPr>
            <w:tcW w:w="291" w:type="pct"/>
            <w:tcMar>
              <w:top w:w="57" w:type="dxa"/>
              <w:left w:w="57" w:type="dxa"/>
              <w:bottom w:w="57" w:type="dxa"/>
              <w:right w:w="57" w:type="dxa"/>
            </w:tcMar>
          </w:tcPr>
          <w:p w14:paraId="64601F43" w14:textId="77777777" w:rsidR="00A912B7" w:rsidRPr="00A40A49" w:rsidRDefault="00A912B7" w:rsidP="00623204">
            <w:pPr>
              <w:rPr>
                <w:sz w:val="20"/>
                <w:szCs w:val="20"/>
              </w:rPr>
            </w:pPr>
            <w:r>
              <w:rPr>
                <w:sz w:val="20"/>
                <w:szCs w:val="20"/>
              </w:rPr>
              <w:t>216.</w:t>
            </w:r>
          </w:p>
        </w:tc>
        <w:tc>
          <w:tcPr>
            <w:tcW w:w="1126" w:type="pct"/>
            <w:tcMar>
              <w:top w:w="57" w:type="dxa"/>
              <w:left w:w="57" w:type="dxa"/>
              <w:bottom w:w="57" w:type="dxa"/>
              <w:right w:w="57" w:type="dxa"/>
            </w:tcMar>
          </w:tcPr>
          <w:p w14:paraId="569C3B69" w14:textId="77777777" w:rsidR="00A912B7" w:rsidRPr="008C16A6" w:rsidRDefault="00A912B7" w:rsidP="00623204">
            <w:pPr>
              <w:rPr>
                <w:sz w:val="20"/>
                <w:szCs w:val="20"/>
              </w:rPr>
            </w:pPr>
            <w:r w:rsidRPr="008C16A6">
              <w:rPr>
                <w:sz w:val="20"/>
                <w:szCs w:val="20"/>
              </w:rPr>
              <w:t>Ярегский</w:t>
            </w:r>
          </w:p>
        </w:tc>
        <w:tc>
          <w:tcPr>
            <w:tcW w:w="1311" w:type="pct"/>
            <w:tcMar>
              <w:top w:w="57" w:type="dxa"/>
              <w:left w:w="57" w:type="dxa"/>
              <w:bottom w:w="57" w:type="dxa"/>
              <w:right w:w="57" w:type="dxa"/>
            </w:tcMar>
          </w:tcPr>
          <w:p w14:paraId="429FFE77" w14:textId="77777777" w:rsidR="00A912B7" w:rsidRPr="008C16A6" w:rsidRDefault="00A912B7" w:rsidP="00623204">
            <w:pPr>
              <w:rPr>
                <w:sz w:val="20"/>
                <w:szCs w:val="20"/>
              </w:rPr>
            </w:pPr>
            <w:r w:rsidRPr="008C16A6">
              <w:rPr>
                <w:sz w:val="20"/>
                <w:szCs w:val="20"/>
              </w:rPr>
              <w:t>Памятник природы</w:t>
            </w:r>
          </w:p>
        </w:tc>
        <w:tc>
          <w:tcPr>
            <w:tcW w:w="1367" w:type="pct"/>
            <w:tcMar>
              <w:top w:w="57" w:type="dxa"/>
              <w:left w:w="57" w:type="dxa"/>
              <w:bottom w:w="57" w:type="dxa"/>
              <w:right w:w="57" w:type="dxa"/>
            </w:tcMar>
          </w:tcPr>
          <w:p w14:paraId="0EF1F479" w14:textId="77777777" w:rsidR="00A912B7" w:rsidRPr="008C16A6" w:rsidRDefault="00A912B7" w:rsidP="00623204">
            <w:pPr>
              <w:rPr>
                <w:sz w:val="20"/>
                <w:szCs w:val="20"/>
              </w:rPr>
            </w:pPr>
            <w:r w:rsidRPr="008C16A6">
              <w:rPr>
                <w:sz w:val="20"/>
                <w:szCs w:val="20"/>
              </w:rPr>
              <w:t>МО МР «Сыктывдинский»</w:t>
            </w:r>
          </w:p>
        </w:tc>
        <w:tc>
          <w:tcPr>
            <w:tcW w:w="905" w:type="pct"/>
            <w:tcMar>
              <w:top w:w="57" w:type="dxa"/>
              <w:left w:w="57" w:type="dxa"/>
              <w:bottom w:w="57" w:type="dxa"/>
              <w:right w:w="57" w:type="dxa"/>
            </w:tcMar>
          </w:tcPr>
          <w:p w14:paraId="733C863E" w14:textId="77777777" w:rsidR="00A912B7" w:rsidRPr="008C16A6" w:rsidRDefault="00A912B7" w:rsidP="00D046D5">
            <w:pPr>
              <w:jc w:val="center"/>
              <w:rPr>
                <w:sz w:val="20"/>
                <w:szCs w:val="20"/>
              </w:rPr>
            </w:pPr>
            <w:r w:rsidRPr="008C16A6">
              <w:rPr>
                <w:sz w:val="20"/>
                <w:szCs w:val="20"/>
              </w:rPr>
              <w:t>19</w:t>
            </w:r>
          </w:p>
        </w:tc>
      </w:tr>
      <w:tr w:rsidR="00A912B7" w:rsidRPr="00A40A49" w14:paraId="32A8412E" w14:textId="13D5A78F" w:rsidTr="00A912B7">
        <w:tc>
          <w:tcPr>
            <w:tcW w:w="5000" w:type="pct"/>
            <w:gridSpan w:val="5"/>
            <w:tcMar>
              <w:top w:w="57" w:type="dxa"/>
              <w:left w:w="57" w:type="dxa"/>
              <w:bottom w:w="57" w:type="dxa"/>
              <w:right w:w="57" w:type="dxa"/>
            </w:tcMar>
          </w:tcPr>
          <w:p w14:paraId="53B3C563" w14:textId="77777777" w:rsidR="00A912B7" w:rsidRPr="00DA04C0" w:rsidRDefault="00A912B7" w:rsidP="00623204">
            <w:pPr>
              <w:jc w:val="center"/>
              <w:rPr>
                <w:sz w:val="20"/>
                <w:szCs w:val="20"/>
              </w:rPr>
            </w:pPr>
            <w:r w:rsidRPr="00DA04C0">
              <w:rPr>
                <w:b/>
                <w:i/>
                <w:sz w:val="20"/>
                <w:szCs w:val="20"/>
              </w:rPr>
              <w:t>Лесные</w:t>
            </w:r>
          </w:p>
        </w:tc>
      </w:tr>
      <w:tr w:rsidR="00A912B7" w:rsidRPr="00A40A49" w14:paraId="44C458C8" w14:textId="77777777" w:rsidTr="00A912B7">
        <w:tc>
          <w:tcPr>
            <w:tcW w:w="291" w:type="pct"/>
            <w:tcMar>
              <w:top w:w="57" w:type="dxa"/>
              <w:left w:w="57" w:type="dxa"/>
              <w:bottom w:w="57" w:type="dxa"/>
              <w:right w:w="57" w:type="dxa"/>
            </w:tcMar>
          </w:tcPr>
          <w:p w14:paraId="7BD94FDC" w14:textId="77777777" w:rsidR="00A912B7" w:rsidRPr="00A40A49" w:rsidRDefault="00A912B7" w:rsidP="00623204">
            <w:pPr>
              <w:rPr>
                <w:sz w:val="20"/>
                <w:szCs w:val="20"/>
              </w:rPr>
            </w:pPr>
            <w:r w:rsidRPr="00A40A49">
              <w:rPr>
                <w:sz w:val="20"/>
                <w:szCs w:val="20"/>
              </w:rPr>
              <w:t>2</w:t>
            </w:r>
            <w:r>
              <w:rPr>
                <w:sz w:val="20"/>
                <w:szCs w:val="20"/>
              </w:rPr>
              <w:t>17</w:t>
            </w:r>
            <w:r w:rsidRPr="00A40A49">
              <w:rPr>
                <w:sz w:val="20"/>
                <w:szCs w:val="20"/>
              </w:rPr>
              <w:t>.</w:t>
            </w:r>
          </w:p>
        </w:tc>
        <w:tc>
          <w:tcPr>
            <w:tcW w:w="1126" w:type="pct"/>
            <w:tcMar>
              <w:top w:w="57" w:type="dxa"/>
              <w:left w:w="57" w:type="dxa"/>
              <w:bottom w:w="57" w:type="dxa"/>
              <w:right w:w="57" w:type="dxa"/>
            </w:tcMar>
          </w:tcPr>
          <w:p w14:paraId="5AD99611" w14:textId="77777777" w:rsidR="00A912B7" w:rsidRPr="00A40A49" w:rsidRDefault="00A912B7" w:rsidP="00623204">
            <w:pPr>
              <w:rPr>
                <w:sz w:val="20"/>
                <w:szCs w:val="20"/>
              </w:rPr>
            </w:pPr>
            <w:r w:rsidRPr="00A40A49">
              <w:rPr>
                <w:sz w:val="20"/>
                <w:szCs w:val="20"/>
              </w:rPr>
              <w:t>Яков</w:t>
            </w:r>
            <w:r>
              <w:rPr>
                <w:sz w:val="20"/>
                <w:szCs w:val="20"/>
              </w:rPr>
              <w:t>-О</w:t>
            </w:r>
            <w:r w:rsidRPr="00A40A49">
              <w:rPr>
                <w:sz w:val="20"/>
                <w:szCs w:val="20"/>
              </w:rPr>
              <w:t>леквад</w:t>
            </w:r>
          </w:p>
        </w:tc>
        <w:tc>
          <w:tcPr>
            <w:tcW w:w="1311" w:type="pct"/>
            <w:tcMar>
              <w:top w:w="57" w:type="dxa"/>
              <w:left w:w="57" w:type="dxa"/>
              <w:bottom w:w="57" w:type="dxa"/>
              <w:right w:w="57" w:type="dxa"/>
            </w:tcMar>
          </w:tcPr>
          <w:p w14:paraId="685F00C9"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73475E07" w14:textId="15C027F6" w:rsidR="00A912B7" w:rsidRPr="00A40A49" w:rsidRDefault="00A912B7" w:rsidP="00623204">
            <w:pPr>
              <w:rPr>
                <w:sz w:val="20"/>
                <w:szCs w:val="20"/>
              </w:rPr>
            </w:pPr>
            <w:r>
              <w:rPr>
                <w:sz w:val="20"/>
                <w:szCs w:val="20"/>
              </w:rPr>
              <w:t>МО МР</w:t>
            </w:r>
            <w:r w:rsidR="00740EF9">
              <w:rPr>
                <w:sz w:val="20"/>
                <w:szCs w:val="20"/>
              </w:rPr>
              <w:t xml:space="preserve"> </w:t>
            </w:r>
            <w:r>
              <w:rPr>
                <w:sz w:val="20"/>
                <w:szCs w:val="20"/>
              </w:rPr>
              <w:t>«Троицко-Печорский»</w:t>
            </w:r>
          </w:p>
        </w:tc>
        <w:tc>
          <w:tcPr>
            <w:tcW w:w="905" w:type="pct"/>
            <w:tcMar>
              <w:top w:w="57" w:type="dxa"/>
              <w:left w:w="57" w:type="dxa"/>
              <w:bottom w:w="57" w:type="dxa"/>
              <w:right w:w="57" w:type="dxa"/>
            </w:tcMar>
          </w:tcPr>
          <w:p w14:paraId="13EF1D8B" w14:textId="77777777" w:rsidR="00A912B7" w:rsidRPr="00A40A49" w:rsidRDefault="00A912B7" w:rsidP="00D046D5">
            <w:pPr>
              <w:jc w:val="center"/>
              <w:rPr>
                <w:sz w:val="20"/>
                <w:szCs w:val="20"/>
              </w:rPr>
            </w:pPr>
            <w:r>
              <w:rPr>
                <w:sz w:val="20"/>
                <w:szCs w:val="20"/>
              </w:rPr>
              <w:t>85</w:t>
            </w:r>
          </w:p>
        </w:tc>
      </w:tr>
      <w:tr w:rsidR="00A912B7" w:rsidRPr="00A40A49" w14:paraId="6F998034" w14:textId="37F54876" w:rsidTr="00A912B7">
        <w:tc>
          <w:tcPr>
            <w:tcW w:w="5000" w:type="pct"/>
            <w:gridSpan w:val="5"/>
            <w:tcMar>
              <w:top w:w="57" w:type="dxa"/>
              <w:left w:w="57" w:type="dxa"/>
              <w:bottom w:w="57" w:type="dxa"/>
              <w:right w:w="57" w:type="dxa"/>
            </w:tcMar>
          </w:tcPr>
          <w:p w14:paraId="3B8EC7F3" w14:textId="77777777" w:rsidR="00A912B7" w:rsidRPr="00A40A49" w:rsidRDefault="00A912B7" w:rsidP="00623204">
            <w:pPr>
              <w:jc w:val="center"/>
              <w:rPr>
                <w:sz w:val="20"/>
                <w:szCs w:val="20"/>
              </w:rPr>
            </w:pPr>
            <w:r w:rsidRPr="00A40A49">
              <w:rPr>
                <w:b/>
                <w:i/>
                <w:sz w:val="20"/>
                <w:szCs w:val="20"/>
              </w:rPr>
              <w:t>Кедровые</w:t>
            </w:r>
          </w:p>
        </w:tc>
      </w:tr>
      <w:tr w:rsidR="00A912B7" w:rsidRPr="00A40A49" w14:paraId="6BB265F4" w14:textId="77777777" w:rsidTr="00A912B7">
        <w:tc>
          <w:tcPr>
            <w:tcW w:w="291" w:type="pct"/>
            <w:tcMar>
              <w:top w:w="57" w:type="dxa"/>
              <w:left w:w="57" w:type="dxa"/>
              <w:bottom w:w="57" w:type="dxa"/>
              <w:right w:w="57" w:type="dxa"/>
            </w:tcMar>
          </w:tcPr>
          <w:p w14:paraId="6ED83D4E" w14:textId="77777777" w:rsidR="00A912B7" w:rsidRPr="00A40A49" w:rsidRDefault="00A912B7" w:rsidP="00623204">
            <w:pPr>
              <w:rPr>
                <w:sz w:val="20"/>
                <w:szCs w:val="20"/>
              </w:rPr>
            </w:pPr>
            <w:r w:rsidRPr="00A40A49">
              <w:rPr>
                <w:sz w:val="20"/>
                <w:szCs w:val="20"/>
              </w:rPr>
              <w:t>2</w:t>
            </w:r>
            <w:r>
              <w:rPr>
                <w:sz w:val="20"/>
                <w:szCs w:val="20"/>
              </w:rPr>
              <w:t>18</w:t>
            </w:r>
            <w:r w:rsidRPr="00A40A49">
              <w:rPr>
                <w:sz w:val="20"/>
                <w:szCs w:val="20"/>
              </w:rPr>
              <w:t>.</w:t>
            </w:r>
          </w:p>
        </w:tc>
        <w:tc>
          <w:tcPr>
            <w:tcW w:w="1126" w:type="pct"/>
            <w:tcMar>
              <w:top w:w="57" w:type="dxa"/>
              <w:left w:w="57" w:type="dxa"/>
              <w:bottom w:w="57" w:type="dxa"/>
              <w:right w:w="57" w:type="dxa"/>
            </w:tcMar>
          </w:tcPr>
          <w:p w14:paraId="78B4C142" w14:textId="77777777" w:rsidR="00A912B7" w:rsidRPr="00A40A49" w:rsidRDefault="00A912B7" w:rsidP="00623204">
            <w:pPr>
              <w:rPr>
                <w:sz w:val="20"/>
                <w:szCs w:val="20"/>
              </w:rPr>
            </w:pPr>
            <w:r w:rsidRPr="00A40A49">
              <w:rPr>
                <w:sz w:val="20"/>
                <w:szCs w:val="20"/>
              </w:rPr>
              <w:t>Войвожский</w:t>
            </w:r>
          </w:p>
        </w:tc>
        <w:tc>
          <w:tcPr>
            <w:tcW w:w="1311" w:type="pct"/>
            <w:tcMar>
              <w:top w:w="57" w:type="dxa"/>
              <w:left w:w="57" w:type="dxa"/>
              <w:bottom w:w="57" w:type="dxa"/>
              <w:right w:w="57" w:type="dxa"/>
            </w:tcMar>
          </w:tcPr>
          <w:p w14:paraId="4966FEC8"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021B135D" w14:textId="4D8689AF" w:rsidR="00A912B7" w:rsidRPr="00A40A49" w:rsidRDefault="00A912B7" w:rsidP="00623204">
            <w:pPr>
              <w:rPr>
                <w:sz w:val="20"/>
                <w:szCs w:val="20"/>
              </w:rPr>
            </w:pPr>
            <w:r>
              <w:rPr>
                <w:sz w:val="20"/>
                <w:szCs w:val="20"/>
              </w:rPr>
              <w:t>МО МР</w:t>
            </w:r>
            <w:r w:rsidR="00740EF9">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63C294E6" w14:textId="77777777" w:rsidR="00A912B7" w:rsidRPr="00A40A49" w:rsidRDefault="00A912B7" w:rsidP="00D046D5">
            <w:pPr>
              <w:jc w:val="center"/>
              <w:rPr>
                <w:sz w:val="20"/>
                <w:szCs w:val="20"/>
              </w:rPr>
            </w:pPr>
            <w:r w:rsidRPr="00A40A49">
              <w:rPr>
                <w:sz w:val="20"/>
                <w:szCs w:val="20"/>
              </w:rPr>
              <w:t>13</w:t>
            </w:r>
          </w:p>
        </w:tc>
      </w:tr>
      <w:tr w:rsidR="00A912B7" w:rsidRPr="00A40A49" w14:paraId="2472AD33" w14:textId="77777777" w:rsidTr="00A912B7">
        <w:tc>
          <w:tcPr>
            <w:tcW w:w="291" w:type="pct"/>
            <w:tcMar>
              <w:top w:w="57" w:type="dxa"/>
              <w:left w:w="57" w:type="dxa"/>
              <w:bottom w:w="57" w:type="dxa"/>
              <w:right w:w="57" w:type="dxa"/>
            </w:tcMar>
          </w:tcPr>
          <w:p w14:paraId="35FE3C00" w14:textId="77777777" w:rsidR="00A912B7" w:rsidRPr="00A40A49" w:rsidRDefault="00A912B7" w:rsidP="00623204">
            <w:pPr>
              <w:rPr>
                <w:sz w:val="20"/>
                <w:szCs w:val="20"/>
              </w:rPr>
            </w:pPr>
            <w:r w:rsidRPr="00A40A49">
              <w:rPr>
                <w:sz w:val="20"/>
                <w:szCs w:val="20"/>
              </w:rPr>
              <w:t>2</w:t>
            </w:r>
            <w:r>
              <w:rPr>
                <w:sz w:val="20"/>
                <w:szCs w:val="20"/>
              </w:rPr>
              <w:t>19</w:t>
            </w:r>
            <w:r w:rsidRPr="00A40A49">
              <w:rPr>
                <w:sz w:val="20"/>
                <w:szCs w:val="20"/>
              </w:rPr>
              <w:t>.</w:t>
            </w:r>
          </w:p>
        </w:tc>
        <w:tc>
          <w:tcPr>
            <w:tcW w:w="1126" w:type="pct"/>
            <w:tcMar>
              <w:top w:w="57" w:type="dxa"/>
              <w:left w:w="57" w:type="dxa"/>
              <w:bottom w:w="57" w:type="dxa"/>
              <w:right w:w="57" w:type="dxa"/>
            </w:tcMar>
          </w:tcPr>
          <w:p w14:paraId="7550974D" w14:textId="77777777" w:rsidR="00A912B7" w:rsidRPr="00A40A49" w:rsidRDefault="00A912B7" w:rsidP="00623204">
            <w:pPr>
              <w:rPr>
                <w:sz w:val="20"/>
                <w:szCs w:val="20"/>
              </w:rPr>
            </w:pPr>
            <w:r w:rsidRPr="00A40A49">
              <w:rPr>
                <w:sz w:val="20"/>
                <w:szCs w:val="20"/>
              </w:rPr>
              <w:t>Кедровка</w:t>
            </w:r>
          </w:p>
        </w:tc>
        <w:tc>
          <w:tcPr>
            <w:tcW w:w="1311" w:type="pct"/>
            <w:tcMar>
              <w:top w:w="57" w:type="dxa"/>
              <w:left w:w="57" w:type="dxa"/>
              <w:bottom w:w="57" w:type="dxa"/>
              <w:right w:w="57" w:type="dxa"/>
            </w:tcMar>
          </w:tcPr>
          <w:p w14:paraId="2FC953DE"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59A33EE4" w14:textId="7DE3DF35" w:rsidR="00A912B7" w:rsidRPr="00A40A49" w:rsidRDefault="00481B27" w:rsidP="00C04A68">
            <w:pPr>
              <w:rPr>
                <w:sz w:val="20"/>
                <w:szCs w:val="20"/>
              </w:rPr>
            </w:pPr>
            <w:r w:rsidRPr="00481B27">
              <w:rPr>
                <w:sz w:val="20"/>
                <w:szCs w:val="20"/>
              </w:rPr>
              <w:t xml:space="preserve">МО МР </w:t>
            </w:r>
            <w:r w:rsidR="00C04A68">
              <w:rPr>
                <w:sz w:val="20"/>
                <w:szCs w:val="20"/>
              </w:rPr>
              <w:t>«</w:t>
            </w:r>
            <w:r w:rsidRPr="00481B27">
              <w:rPr>
                <w:sz w:val="20"/>
                <w:szCs w:val="20"/>
              </w:rPr>
              <w:t>Печора</w:t>
            </w:r>
            <w:r w:rsidR="00C04A68">
              <w:rPr>
                <w:sz w:val="20"/>
                <w:szCs w:val="20"/>
              </w:rPr>
              <w:t>»</w:t>
            </w:r>
          </w:p>
        </w:tc>
        <w:tc>
          <w:tcPr>
            <w:tcW w:w="905" w:type="pct"/>
            <w:tcMar>
              <w:top w:w="57" w:type="dxa"/>
              <w:left w:w="57" w:type="dxa"/>
              <w:bottom w:w="57" w:type="dxa"/>
              <w:right w:w="57" w:type="dxa"/>
            </w:tcMar>
          </w:tcPr>
          <w:p w14:paraId="66B0A976" w14:textId="77777777" w:rsidR="00A912B7" w:rsidRPr="00A40A49" w:rsidRDefault="00A912B7" w:rsidP="00D046D5">
            <w:pPr>
              <w:jc w:val="center"/>
              <w:rPr>
                <w:sz w:val="20"/>
                <w:szCs w:val="20"/>
              </w:rPr>
            </w:pPr>
            <w:r>
              <w:rPr>
                <w:sz w:val="20"/>
                <w:szCs w:val="20"/>
              </w:rPr>
              <w:t>1643</w:t>
            </w:r>
          </w:p>
        </w:tc>
      </w:tr>
      <w:tr w:rsidR="00A912B7" w:rsidRPr="00A40A49" w14:paraId="10AA2151" w14:textId="77777777" w:rsidTr="00A912B7">
        <w:tc>
          <w:tcPr>
            <w:tcW w:w="291" w:type="pct"/>
            <w:tcMar>
              <w:top w:w="57" w:type="dxa"/>
              <w:left w:w="57" w:type="dxa"/>
              <w:bottom w:w="57" w:type="dxa"/>
              <w:right w:w="57" w:type="dxa"/>
            </w:tcMar>
          </w:tcPr>
          <w:p w14:paraId="5E6B4C47" w14:textId="77777777" w:rsidR="00A912B7" w:rsidRPr="00A40A49" w:rsidRDefault="00A912B7" w:rsidP="00623204">
            <w:pPr>
              <w:rPr>
                <w:sz w:val="20"/>
                <w:szCs w:val="20"/>
              </w:rPr>
            </w:pPr>
            <w:r w:rsidRPr="00A40A49">
              <w:rPr>
                <w:sz w:val="20"/>
                <w:szCs w:val="20"/>
              </w:rPr>
              <w:t>22</w:t>
            </w:r>
            <w:r>
              <w:rPr>
                <w:sz w:val="20"/>
                <w:szCs w:val="20"/>
              </w:rPr>
              <w:t>0</w:t>
            </w:r>
            <w:r w:rsidRPr="00A40A49">
              <w:rPr>
                <w:sz w:val="20"/>
                <w:szCs w:val="20"/>
              </w:rPr>
              <w:t>.</w:t>
            </w:r>
          </w:p>
        </w:tc>
        <w:tc>
          <w:tcPr>
            <w:tcW w:w="1126" w:type="pct"/>
            <w:tcMar>
              <w:top w:w="57" w:type="dxa"/>
              <w:left w:w="57" w:type="dxa"/>
              <w:bottom w:w="57" w:type="dxa"/>
              <w:right w:w="57" w:type="dxa"/>
            </w:tcMar>
          </w:tcPr>
          <w:p w14:paraId="555A15F6" w14:textId="77777777" w:rsidR="00A912B7" w:rsidRPr="00A40A49" w:rsidRDefault="00A912B7" w:rsidP="00623204">
            <w:pPr>
              <w:rPr>
                <w:sz w:val="20"/>
                <w:szCs w:val="20"/>
              </w:rPr>
            </w:pPr>
            <w:r w:rsidRPr="00A40A49">
              <w:rPr>
                <w:sz w:val="20"/>
                <w:szCs w:val="20"/>
              </w:rPr>
              <w:t>Кедр на острове Медвежий</w:t>
            </w:r>
          </w:p>
        </w:tc>
        <w:tc>
          <w:tcPr>
            <w:tcW w:w="1311" w:type="pct"/>
            <w:tcMar>
              <w:top w:w="57" w:type="dxa"/>
              <w:left w:w="57" w:type="dxa"/>
              <w:bottom w:w="57" w:type="dxa"/>
              <w:right w:w="57" w:type="dxa"/>
            </w:tcMar>
          </w:tcPr>
          <w:p w14:paraId="7C0953DB"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7BE0F1D3" w14:textId="7CACF0A3" w:rsidR="00A912B7" w:rsidRPr="00A40A49" w:rsidRDefault="00A912B7" w:rsidP="00623204">
            <w:pPr>
              <w:rPr>
                <w:sz w:val="20"/>
                <w:szCs w:val="20"/>
              </w:rPr>
            </w:pPr>
            <w:r>
              <w:rPr>
                <w:sz w:val="20"/>
                <w:szCs w:val="20"/>
              </w:rPr>
              <w:t>МО МР</w:t>
            </w:r>
            <w:r w:rsidR="00740EF9">
              <w:rPr>
                <w:sz w:val="20"/>
                <w:szCs w:val="20"/>
              </w:rPr>
              <w:t xml:space="preserve"> </w:t>
            </w:r>
            <w:r w:rsidRPr="00A40A49">
              <w:rPr>
                <w:sz w:val="20"/>
                <w:szCs w:val="20"/>
              </w:rPr>
              <w:t>«Усть-Цилемский»</w:t>
            </w:r>
          </w:p>
        </w:tc>
        <w:tc>
          <w:tcPr>
            <w:tcW w:w="905" w:type="pct"/>
            <w:tcMar>
              <w:top w:w="57" w:type="dxa"/>
              <w:left w:w="57" w:type="dxa"/>
              <w:bottom w:w="57" w:type="dxa"/>
              <w:right w:w="57" w:type="dxa"/>
            </w:tcMar>
          </w:tcPr>
          <w:p w14:paraId="7FAA30DF" w14:textId="77777777" w:rsidR="00A912B7" w:rsidRPr="00A40A49" w:rsidRDefault="00A912B7" w:rsidP="00D046D5">
            <w:pPr>
              <w:jc w:val="center"/>
              <w:rPr>
                <w:sz w:val="20"/>
                <w:szCs w:val="20"/>
              </w:rPr>
            </w:pPr>
            <w:r w:rsidRPr="00A40A49">
              <w:rPr>
                <w:sz w:val="20"/>
                <w:szCs w:val="20"/>
              </w:rPr>
              <w:t>–</w:t>
            </w:r>
          </w:p>
        </w:tc>
      </w:tr>
      <w:tr w:rsidR="00A912B7" w:rsidRPr="00A40A49" w14:paraId="015BBB54" w14:textId="77777777" w:rsidTr="00A912B7">
        <w:tc>
          <w:tcPr>
            <w:tcW w:w="291" w:type="pct"/>
            <w:tcMar>
              <w:top w:w="57" w:type="dxa"/>
              <w:left w:w="57" w:type="dxa"/>
              <w:bottom w:w="57" w:type="dxa"/>
              <w:right w:w="57" w:type="dxa"/>
            </w:tcMar>
          </w:tcPr>
          <w:p w14:paraId="69CCE01D" w14:textId="77777777" w:rsidR="00A912B7" w:rsidRPr="00A40A49" w:rsidRDefault="00A912B7" w:rsidP="00623204">
            <w:pPr>
              <w:rPr>
                <w:sz w:val="20"/>
                <w:szCs w:val="20"/>
              </w:rPr>
            </w:pPr>
            <w:r w:rsidRPr="00A40A49">
              <w:rPr>
                <w:sz w:val="20"/>
                <w:szCs w:val="20"/>
              </w:rPr>
              <w:t>22</w:t>
            </w:r>
            <w:r>
              <w:rPr>
                <w:sz w:val="20"/>
                <w:szCs w:val="20"/>
              </w:rPr>
              <w:t>1</w:t>
            </w:r>
            <w:r w:rsidRPr="00A40A49">
              <w:rPr>
                <w:sz w:val="20"/>
                <w:szCs w:val="20"/>
              </w:rPr>
              <w:t>.</w:t>
            </w:r>
          </w:p>
        </w:tc>
        <w:tc>
          <w:tcPr>
            <w:tcW w:w="1126" w:type="pct"/>
            <w:tcMar>
              <w:top w:w="57" w:type="dxa"/>
              <w:left w:w="57" w:type="dxa"/>
              <w:bottom w:w="57" w:type="dxa"/>
              <w:right w:w="57" w:type="dxa"/>
            </w:tcMar>
          </w:tcPr>
          <w:p w14:paraId="73BEA182" w14:textId="77777777" w:rsidR="00A912B7" w:rsidRPr="00A40A49" w:rsidRDefault="00A912B7" w:rsidP="00623204">
            <w:pPr>
              <w:rPr>
                <w:sz w:val="20"/>
                <w:szCs w:val="20"/>
              </w:rPr>
            </w:pPr>
            <w:r w:rsidRPr="00A40A49">
              <w:rPr>
                <w:sz w:val="20"/>
                <w:szCs w:val="20"/>
              </w:rPr>
              <w:t>Кочмасский</w:t>
            </w:r>
          </w:p>
        </w:tc>
        <w:tc>
          <w:tcPr>
            <w:tcW w:w="1311" w:type="pct"/>
            <w:tcMar>
              <w:top w:w="57" w:type="dxa"/>
              <w:left w:w="57" w:type="dxa"/>
              <w:bottom w:w="57" w:type="dxa"/>
              <w:right w:w="57" w:type="dxa"/>
            </w:tcMar>
          </w:tcPr>
          <w:p w14:paraId="7346E46C"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3A986082" w14:textId="1078FEA8" w:rsidR="00A912B7" w:rsidRPr="00A40A49" w:rsidRDefault="00A912B7" w:rsidP="00623204">
            <w:pPr>
              <w:rPr>
                <w:sz w:val="20"/>
                <w:szCs w:val="20"/>
              </w:rPr>
            </w:pPr>
            <w:r>
              <w:rPr>
                <w:sz w:val="20"/>
                <w:szCs w:val="20"/>
              </w:rPr>
              <w:t>МО МР</w:t>
            </w:r>
            <w:r w:rsidR="00740EF9">
              <w:rPr>
                <w:sz w:val="20"/>
                <w:szCs w:val="20"/>
              </w:rPr>
              <w:t xml:space="preserve"> </w:t>
            </w:r>
            <w:r>
              <w:rPr>
                <w:sz w:val="20"/>
                <w:szCs w:val="20"/>
              </w:rPr>
              <w:t>«Усть-Вымский»</w:t>
            </w:r>
          </w:p>
        </w:tc>
        <w:tc>
          <w:tcPr>
            <w:tcW w:w="905" w:type="pct"/>
            <w:tcMar>
              <w:top w:w="57" w:type="dxa"/>
              <w:left w:w="57" w:type="dxa"/>
              <w:bottom w:w="57" w:type="dxa"/>
              <w:right w:w="57" w:type="dxa"/>
            </w:tcMar>
          </w:tcPr>
          <w:p w14:paraId="02BB3F7D" w14:textId="77777777" w:rsidR="00A912B7" w:rsidRPr="00A40A49" w:rsidRDefault="00A912B7" w:rsidP="00D046D5">
            <w:pPr>
              <w:jc w:val="center"/>
              <w:rPr>
                <w:sz w:val="20"/>
                <w:szCs w:val="20"/>
              </w:rPr>
            </w:pPr>
            <w:r>
              <w:rPr>
                <w:sz w:val="20"/>
                <w:szCs w:val="20"/>
              </w:rPr>
              <w:t>35,7</w:t>
            </w:r>
          </w:p>
        </w:tc>
      </w:tr>
      <w:tr w:rsidR="00A912B7" w:rsidRPr="00A40A49" w14:paraId="305C6024" w14:textId="77777777" w:rsidTr="00A912B7">
        <w:tc>
          <w:tcPr>
            <w:tcW w:w="291" w:type="pct"/>
            <w:tcMar>
              <w:top w:w="57" w:type="dxa"/>
              <w:left w:w="57" w:type="dxa"/>
              <w:bottom w:w="57" w:type="dxa"/>
              <w:right w:w="57" w:type="dxa"/>
            </w:tcMar>
          </w:tcPr>
          <w:p w14:paraId="372E2C8E" w14:textId="77777777" w:rsidR="00A912B7" w:rsidRPr="00A40A49" w:rsidRDefault="00A912B7" w:rsidP="00623204">
            <w:pPr>
              <w:rPr>
                <w:sz w:val="20"/>
                <w:szCs w:val="20"/>
              </w:rPr>
            </w:pPr>
            <w:r>
              <w:rPr>
                <w:sz w:val="20"/>
                <w:szCs w:val="20"/>
              </w:rPr>
              <w:t>222.</w:t>
            </w:r>
          </w:p>
        </w:tc>
        <w:tc>
          <w:tcPr>
            <w:tcW w:w="1126" w:type="pct"/>
            <w:tcMar>
              <w:top w:w="57" w:type="dxa"/>
              <w:left w:w="57" w:type="dxa"/>
              <w:bottom w:w="57" w:type="dxa"/>
              <w:right w:w="57" w:type="dxa"/>
            </w:tcMar>
          </w:tcPr>
          <w:p w14:paraId="01700F6B" w14:textId="77777777" w:rsidR="00A912B7" w:rsidRPr="00A40A49" w:rsidRDefault="00A912B7" w:rsidP="00623204">
            <w:pPr>
              <w:rPr>
                <w:sz w:val="20"/>
                <w:szCs w:val="20"/>
              </w:rPr>
            </w:pPr>
            <w:r w:rsidRPr="00A40A49">
              <w:rPr>
                <w:sz w:val="20"/>
                <w:szCs w:val="20"/>
              </w:rPr>
              <w:t>Кременъельский</w:t>
            </w:r>
          </w:p>
        </w:tc>
        <w:tc>
          <w:tcPr>
            <w:tcW w:w="1311" w:type="pct"/>
            <w:tcMar>
              <w:top w:w="57" w:type="dxa"/>
              <w:left w:w="57" w:type="dxa"/>
              <w:bottom w:w="57" w:type="dxa"/>
              <w:right w:w="57" w:type="dxa"/>
            </w:tcMar>
          </w:tcPr>
          <w:p w14:paraId="430C33EB"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4630931E" w14:textId="2CAC87D9" w:rsidR="00A912B7" w:rsidRPr="00A40A49" w:rsidRDefault="00481B27" w:rsidP="00C04A68">
            <w:pPr>
              <w:rPr>
                <w:sz w:val="20"/>
                <w:szCs w:val="20"/>
              </w:rPr>
            </w:pPr>
            <w:r w:rsidRPr="00481B27">
              <w:rPr>
                <w:sz w:val="20"/>
                <w:szCs w:val="20"/>
              </w:rPr>
              <w:t xml:space="preserve">МО МР </w:t>
            </w:r>
            <w:r w:rsidR="00C04A68">
              <w:rPr>
                <w:sz w:val="20"/>
                <w:szCs w:val="20"/>
              </w:rPr>
              <w:t>«</w:t>
            </w:r>
            <w:r w:rsidRPr="00481B27">
              <w:rPr>
                <w:sz w:val="20"/>
                <w:szCs w:val="20"/>
              </w:rPr>
              <w:t>Печора</w:t>
            </w:r>
            <w:r w:rsidR="00C04A68">
              <w:rPr>
                <w:sz w:val="20"/>
                <w:szCs w:val="20"/>
              </w:rPr>
              <w:t>»</w:t>
            </w:r>
          </w:p>
        </w:tc>
        <w:tc>
          <w:tcPr>
            <w:tcW w:w="905" w:type="pct"/>
            <w:tcMar>
              <w:top w:w="57" w:type="dxa"/>
              <w:left w:w="57" w:type="dxa"/>
              <w:bottom w:w="57" w:type="dxa"/>
              <w:right w:w="57" w:type="dxa"/>
            </w:tcMar>
          </w:tcPr>
          <w:p w14:paraId="5088B58C" w14:textId="77777777" w:rsidR="00A912B7" w:rsidRPr="00A40A49" w:rsidRDefault="00A912B7" w:rsidP="00D046D5">
            <w:pPr>
              <w:jc w:val="center"/>
              <w:rPr>
                <w:sz w:val="20"/>
                <w:szCs w:val="20"/>
              </w:rPr>
            </w:pPr>
            <w:r w:rsidRPr="00A40A49">
              <w:rPr>
                <w:sz w:val="20"/>
                <w:szCs w:val="20"/>
              </w:rPr>
              <w:t>13</w:t>
            </w:r>
          </w:p>
        </w:tc>
      </w:tr>
      <w:tr w:rsidR="00A912B7" w:rsidRPr="00A40A49" w14:paraId="3C7C6FFC" w14:textId="77777777" w:rsidTr="00A912B7">
        <w:tc>
          <w:tcPr>
            <w:tcW w:w="291" w:type="pct"/>
            <w:tcMar>
              <w:top w:w="57" w:type="dxa"/>
              <w:left w:w="57" w:type="dxa"/>
              <w:bottom w:w="57" w:type="dxa"/>
              <w:right w:w="57" w:type="dxa"/>
            </w:tcMar>
          </w:tcPr>
          <w:p w14:paraId="62E106B7" w14:textId="77777777" w:rsidR="00A912B7" w:rsidRPr="00A40A49" w:rsidRDefault="00A912B7" w:rsidP="00623204">
            <w:pPr>
              <w:rPr>
                <w:sz w:val="20"/>
                <w:szCs w:val="20"/>
              </w:rPr>
            </w:pPr>
            <w:r w:rsidRPr="00A40A49">
              <w:rPr>
                <w:sz w:val="20"/>
                <w:szCs w:val="20"/>
              </w:rPr>
              <w:lastRenderedPageBreak/>
              <w:t>2</w:t>
            </w:r>
            <w:r>
              <w:rPr>
                <w:sz w:val="20"/>
                <w:szCs w:val="20"/>
              </w:rPr>
              <w:t>23</w:t>
            </w:r>
            <w:r w:rsidRPr="00A40A49">
              <w:rPr>
                <w:sz w:val="20"/>
                <w:szCs w:val="20"/>
              </w:rPr>
              <w:t>.</w:t>
            </w:r>
          </w:p>
        </w:tc>
        <w:tc>
          <w:tcPr>
            <w:tcW w:w="1126" w:type="pct"/>
            <w:tcMar>
              <w:top w:w="57" w:type="dxa"/>
              <w:left w:w="57" w:type="dxa"/>
              <w:bottom w:w="57" w:type="dxa"/>
              <w:right w:w="57" w:type="dxa"/>
            </w:tcMar>
          </w:tcPr>
          <w:p w14:paraId="6DCB78D0" w14:textId="77777777" w:rsidR="00A912B7" w:rsidRPr="00A40A49" w:rsidRDefault="00A912B7" w:rsidP="00623204">
            <w:pPr>
              <w:rPr>
                <w:sz w:val="20"/>
                <w:szCs w:val="20"/>
              </w:rPr>
            </w:pPr>
            <w:r w:rsidRPr="00A40A49">
              <w:rPr>
                <w:sz w:val="20"/>
                <w:szCs w:val="20"/>
              </w:rPr>
              <w:t>Куломъю</w:t>
            </w:r>
          </w:p>
        </w:tc>
        <w:tc>
          <w:tcPr>
            <w:tcW w:w="1311" w:type="pct"/>
            <w:tcMar>
              <w:top w:w="57" w:type="dxa"/>
              <w:left w:w="57" w:type="dxa"/>
              <w:bottom w:w="57" w:type="dxa"/>
              <w:right w:w="57" w:type="dxa"/>
            </w:tcMar>
          </w:tcPr>
          <w:p w14:paraId="31E6B7B4"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6B851D1B" w14:textId="4E50DA67" w:rsidR="00A912B7" w:rsidRPr="00A40A49" w:rsidRDefault="00A912B7" w:rsidP="00623204">
            <w:pPr>
              <w:rPr>
                <w:sz w:val="20"/>
                <w:szCs w:val="20"/>
              </w:rPr>
            </w:pPr>
            <w:r>
              <w:rPr>
                <w:sz w:val="20"/>
                <w:szCs w:val="20"/>
              </w:rPr>
              <w:t>МО МР</w:t>
            </w:r>
            <w:r w:rsidR="00740EF9">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6CBA91B6" w14:textId="77777777" w:rsidR="00A912B7" w:rsidRPr="00A40A49" w:rsidRDefault="00A912B7" w:rsidP="00D046D5">
            <w:pPr>
              <w:jc w:val="center"/>
              <w:rPr>
                <w:sz w:val="20"/>
                <w:szCs w:val="20"/>
              </w:rPr>
            </w:pPr>
            <w:r w:rsidRPr="00A40A49">
              <w:rPr>
                <w:sz w:val="20"/>
                <w:szCs w:val="20"/>
              </w:rPr>
              <w:t>55</w:t>
            </w:r>
          </w:p>
        </w:tc>
      </w:tr>
      <w:tr w:rsidR="00A912B7" w:rsidRPr="00A40A49" w14:paraId="2EC9A812" w14:textId="77777777" w:rsidTr="00A912B7">
        <w:tc>
          <w:tcPr>
            <w:tcW w:w="291" w:type="pct"/>
            <w:tcMar>
              <w:top w:w="57" w:type="dxa"/>
              <w:left w:w="57" w:type="dxa"/>
              <w:bottom w:w="57" w:type="dxa"/>
              <w:right w:w="57" w:type="dxa"/>
            </w:tcMar>
          </w:tcPr>
          <w:p w14:paraId="0CE0FD80" w14:textId="77777777" w:rsidR="00A912B7" w:rsidRPr="00A40A49" w:rsidRDefault="00A912B7" w:rsidP="00623204">
            <w:pPr>
              <w:rPr>
                <w:sz w:val="20"/>
                <w:szCs w:val="20"/>
              </w:rPr>
            </w:pPr>
            <w:r w:rsidRPr="00A40A49">
              <w:rPr>
                <w:sz w:val="20"/>
                <w:szCs w:val="20"/>
              </w:rPr>
              <w:t>2</w:t>
            </w:r>
            <w:r>
              <w:rPr>
                <w:sz w:val="20"/>
                <w:szCs w:val="20"/>
              </w:rPr>
              <w:t>24</w:t>
            </w:r>
            <w:r w:rsidRPr="00A40A49">
              <w:rPr>
                <w:sz w:val="20"/>
                <w:szCs w:val="20"/>
              </w:rPr>
              <w:t>.</w:t>
            </w:r>
          </w:p>
        </w:tc>
        <w:tc>
          <w:tcPr>
            <w:tcW w:w="1126" w:type="pct"/>
            <w:tcMar>
              <w:top w:w="57" w:type="dxa"/>
              <w:left w:w="57" w:type="dxa"/>
              <w:bottom w:w="57" w:type="dxa"/>
              <w:right w:w="57" w:type="dxa"/>
            </w:tcMar>
          </w:tcPr>
          <w:p w14:paraId="2E69E102" w14:textId="77777777" w:rsidR="00A912B7" w:rsidRPr="00A40A49" w:rsidRDefault="00A912B7" w:rsidP="00623204">
            <w:pPr>
              <w:rPr>
                <w:sz w:val="20"/>
                <w:szCs w:val="20"/>
              </w:rPr>
            </w:pPr>
            <w:r w:rsidRPr="00A40A49">
              <w:rPr>
                <w:sz w:val="20"/>
                <w:szCs w:val="20"/>
              </w:rPr>
              <w:t>Лунвожский</w:t>
            </w:r>
          </w:p>
        </w:tc>
        <w:tc>
          <w:tcPr>
            <w:tcW w:w="1311" w:type="pct"/>
            <w:tcMar>
              <w:top w:w="57" w:type="dxa"/>
              <w:left w:w="57" w:type="dxa"/>
              <w:bottom w:w="57" w:type="dxa"/>
              <w:right w:w="57" w:type="dxa"/>
            </w:tcMar>
          </w:tcPr>
          <w:p w14:paraId="2EE9C479"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32839E19" w14:textId="00E2E02F" w:rsidR="00A912B7" w:rsidRPr="00A40A49" w:rsidRDefault="00A912B7" w:rsidP="00623204">
            <w:pPr>
              <w:rPr>
                <w:sz w:val="20"/>
                <w:szCs w:val="20"/>
              </w:rPr>
            </w:pPr>
            <w:r>
              <w:rPr>
                <w:sz w:val="20"/>
                <w:szCs w:val="20"/>
              </w:rPr>
              <w:t>МО МР</w:t>
            </w:r>
            <w:r w:rsidR="00740EF9">
              <w:rPr>
                <w:sz w:val="20"/>
                <w:szCs w:val="20"/>
              </w:rPr>
              <w:t xml:space="preserve"> </w:t>
            </w:r>
            <w:r w:rsidRPr="00A40A49">
              <w:rPr>
                <w:sz w:val="20"/>
                <w:szCs w:val="20"/>
              </w:rPr>
              <w:t>«Усть-Куломский»</w:t>
            </w:r>
          </w:p>
        </w:tc>
        <w:tc>
          <w:tcPr>
            <w:tcW w:w="905" w:type="pct"/>
            <w:tcMar>
              <w:top w:w="57" w:type="dxa"/>
              <w:left w:w="57" w:type="dxa"/>
              <w:bottom w:w="57" w:type="dxa"/>
              <w:right w:w="57" w:type="dxa"/>
            </w:tcMar>
          </w:tcPr>
          <w:p w14:paraId="7E54F148" w14:textId="77777777" w:rsidR="00A912B7" w:rsidRPr="00A40A49" w:rsidRDefault="00A912B7" w:rsidP="00D046D5">
            <w:pPr>
              <w:jc w:val="center"/>
              <w:rPr>
                <w:sz w:val="20"/>
                <w:szCs w:val="20"/>
              </w:rPr>
            </w:pPr>
            <w:r w:rsidRPr="00A40A49">
              <w:rPr>
                <w:sz w:val="20"/>
                <w:szCs w:val="20"/>
              </w:rPr>
              <w:t>84</w:t>
            </w:r>
          </w:p>
        </w:tc>
      </w:tr>
      <w:tr w:rsidR="00A912B7" w:rsidRPr="00A40A49" w14:paraId="7621F946" w14:textId="77777777" w:rsidTr="00A912B7">
        <w:tc>
          <w:tcPr>
            <w:tcW w:w="291" w:type="pct"/>
            <w:tcMar>
              <w:top w:w="57" w:type="dxa"/>
              <w:left w:w="57" w:type="dxa"/>
              <w:bottom w:w="57" w:type="dxa"/>
              <w:right w:w="57" w:type="dxa"/>
            </w:tcMar>
          </w:tcPr>
          <w:p w14:paraId="0941914F" w14:textId="77777777" w:rsidR="00A912B7" w:rsidRPr="00A40A49" w:rsidRDefault="00A912B7" w:rsidP="00623204">
            <w:pPr>
              <w:rPr>
                <w:sz w:val="20"/>
                <w:szCs w:val="20"/>
              </w:rPr>
            </w:pPr>
            <w:r w:rsidRPr="00A40A49">
              <w:rPr>
                <w:sz w:val="20"/>
                <w:szCs w:val="20"/>
              </w:rPr>
              <w:t>2</w:t>
            </w:r>
            <w:r>
              <w:rPr>
                <w:sz w:val="20"/>
                <w:szCs w:val="20"/>
              </w:rPr>
              <w:t>25</w:t>
            </w:r>
            <w:r w:rsidRPr="00A40A49">
              <w:rPr>
                <w:sz w:val="20"/>
                <w:szCs w:val="20"/>
              </w:rPr>
              <w:t>.</w:t>
            </w:r>
          </w:p>
        </w:tc>
        <w:tc>
          <w:tcPr>
            <w:tcW w:w="1126" w:type="pct"/>
            <w:tcMar>
              <w:top w:w="57" w:type="dxa"/>
              <w:left w:w="57" w:type="dxa"/>
              <w:bottom w:w="57" w:type="dxa"/>
              <w:right w:w="57" w:type="dxa"/>
            </w:tcMar>
          </w:tcPr>
          <w:p w14:paraId="33704437" w14:textId="77777777" w:rsidR="00A912B7" w:rsidRPr="00A40A49" w:rsidRDefault="00A912B7" w:rsidP="00623204">
            <w:pPr>
              <w:rPr>
                <w:sz w:val="20"/>
                <w:szCs w:val="20"/>
              </w:rPr>
            </w:pPr>
            <w:r w:rsidRPr="00A40A49">
              <w:rPr>
                <w:sz w:val="20"/>
                <w:szCs w:val="20"/>
              </w:rPr>
              <w:t>Порожский</w:t>
            </w:r>
          </w:p>
        </w:tc>
        <w:tc>
          <w:tcPr>
            <w:tcW w:w="1311" w:type="pct"/>
            <w:tcMar>
              <w:top w:w="57" w:type="dxa"/>
              <w:left w:w="57" w:type="dxa"/>
              <w:bottom w:w="57" w:type="dxa"/>
              <w:right w:w="57" w:type="dxa"/>
            </w:tcMar>
          </w:tcPr>
          <w:p w14:paraId="74F5B484"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111B112F" w14:textId="40C726FF" w:rsidR="00A912B7" w:rsidRPr="00A40A49" w:rsidRDefault="00481B27" w:rsidP="00C04A68">
            <w:pPr>
              <w:rPr>
                <w:sz w:val="20"/>
                <w:szCs w:val="20"/>
              </w:rPr>
            </w:pPr>
            <w:r w:rsidRPr="00481B27">
              <w:rPr>
                <w:sz w:val="20"/>
                <w:szCs w:val="20"/>
              </w:rPr>
              <w:t xml:space="preserve">МО ГО </w:t>
            </w:r>
            <w:r w:rsidR="00C04A68">
              <w:rPr>
                <w:sz w:val="20"/>
                <w:szCs w:val="20"/>
              </w:rPr>
              <w:t>«</w:t>
            </w:r>
            <w:r w:rsidRPr="00481B27">
              <w:rPr>
                <w:sz w:val="20"/>
                <w:szCs w:val="20"/>
              </w:rPr>
              <w:t>Сосногорск</w:t>
            </w:r>
            <w:r w:rsidR="00C04A68">
              <w:rPr>
                <w:sz w:val="20"/>
                <w:szCs w:val="20"/>
              </w:rPr>
              <w:t>»</w:t>
            </w:r>
          </w:p>
        </w:tc>
        <w:tc>
          <w:tcPr>
            <w:tcW w:w="905" w:type="pct"/>
            <w:tcMar>
              <w:top w:w="57" w:type="dxa"/>
              <w:left w:w="57" w:type="dxa"/>
              <w:bottom w:w="57" w:type="dxa"/>
              <w:right w:w="57" w:type="dxa"/>
            </w:tcMar>
          </w:tcPr>
          <w:p w14:paraId="566EFAD6" w14:textId="77777777" w:rsidR="00A912B7" w:rsidRPr="00A40A49" w:rsidRDefault="00A912B7" w:rsidP="00D046D5">
            <w:pPr>
              <w:jc w:val="center"/>
              <w:rPr>
                <w:sz w:val="20"/>
                <w:szCs w:val="20"/>
              </w:rPr>
            </w:pPr>
            <w:r w:rsidRPr="00A40A49">
              <w:rPr>
                <w:sz w:val="20"/>
                <w:szCs w:val="20"/>
              </w:rPr>
              <w:t>35</w:t>
            </w:r>
          </w:p>
        </w:tc>
      </w:tr>
      <w:tr w:rsidR="00A912B7" w:rsidRPr="00A40A49" w14:paraId="4299C44F" w14:textId="77777777" w:rsidTr="00A912B7">
        <w:tc>
          <w:tcPr>
            <w:tcW w:w="291" w:type="pct"/>
            <w:tcMar>
              <w:top w:w="57" w:type="dxa"/>
              <w:left w:w="57" w:type="dxa"/>
              <w:bottom w:w="57" w:type="dxa"/>
              <w:right w:w="57" w:type="dxa"/>
            </w:tcMar>
          </w:tcPr>
          <w:p w14:paraId="1064E6CC" w14:textId="77777777" w:rsidR="00A912B7" w:rsidRPr="00A40A49" w:rsidRDefault="00A912B7" w:rsidP="00623204">
            <w:pPr>
              <w:rPr>
                <w:sz w:val="20"/>
                <w:szCs w:val="20"/>
              </w:rPr>
            </w:pPr>
            <w:r w:rsidRPr="00A40A49">
              <w:rPr>
                <w:sz w:val="20"/>
                <w:szCs w:val="20"/>
              </w:rPr>
              <w:t>2</w:t>
            </w:r>
            <w:r>
              <w:rPr>
                <w:sz w:val="20"/>
                <w:szCs w:val="20"/>
              </w:rPr>
              <w:t>26</w:t>
            </w:r>
            <w:r w:rsidRPr="00A40A49">
              <w:rPr>
                <w:sz w:val="20"/>
                <w:szCs w:val="20"/>
              </w:rPr>
              <w:t>.</w:t>
            </w:r>
          </w:p>
        </w:tc>
        <w:tc>
          <w:tcPr>
            <w:tcW w:w="1126" w:type="pct"/>
            <w:tcMar>
              <w:top w:w="57" w:type="dxa"/>
              <w:left w:w="57" w:type="dxa"/>
              <w:bottom w:w="57" w:type="dxa"/>
              <w:right w:w="57" w:type="dxa"/>
            </w:tcMar>
          </w:tcPr>
          <w:p w14:paraId="09F6D709" w14:textId="77777777" w:rsidR="00A912B7" w:rsidRPr="00A40A49" w:rsidRDefault="00A912B7" w:rsidP="00623204">
            <w:pPr>
              <w:rPr>
                <w:sz w:val="20"/>
                <w:szCs w:val="20"/>
              </w:rPr>
            </w:pPr>
            <w:r w:rsidRPr="00A40A49">
              <w:rPr>
                <w:sz w:val="20"/>
                <w:szCs w:val="20"/>
              </w:rPr>
              <w:t>Соколово</w:t>
            </w:r>
          </w:p>
        </w:tc>
        <w:tc>
          <w:tcPr>
            <w:tcW w:w="1311" w:type="pct"/>
            <w:tcMar>
              <w:top w:w="57" w:type="dxa"/>
              <w:left w:w="57" w:type="dxa"/>
              <w:bottom w:w="57" w:type="dxa"/>
              <w:right w:w="57" w:type="dxa"/>
            </w:tcMar>
          </w:tcPr>
          <w:p w14:paraId="5DA42D37"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7E67729D" w14:textId="0EE4C5D8" w:rsidR="00A912B7" w:rsidRPr="00A40A49" w:rsidRDefault="00481B27" w:rsidP="00C04A68">
            <w:pPr>
              <w:rPr>
                <w:sz w:val="20"/>
                <w:szCs w:val="20"/>
              </w:rPr>
            </w:pPr>
            <w:r w:rsidRPr="00481B27">
              <w:rPr>
                <w:sz w:val="20"/>
                <w:szCs w:val="20"/>
              </w:rPr>
              <w:t xml:space="preserve">МО МР </w:t>
            </w:r>
            <w:r w:rsidR="00C04A68">
              <w:rPr>
                <w:sz w:val="20"/>
                <w:szCs w:val="20"/>
              </w:rPr>
              <w:t>«</w:t>
            </w:r>
            <w:r w:rsidRPr="00481B27">
              <w:rPr>
                <w:sz w:val="20"/>
                <w:szCs w:val="20"/>
              </w:rPr>
              <w:t>Печора</w:t>
            </w:r>
            <w:r w:rsidR="00C04A68">
              <w:rPr>
                <w:sz w:val="20"/>
                <w:szCs w:val="20"/>
              </w:rPr>
              <w:t>»</w:t>
            </w:r>
          </w:p>
        </w:tc>
        <w:tc>
          <w:tcPr>
            <w:tcW w:w="905" w:type="pct"/>
            <w:tcMar>
              <w:top w:w="57" w:type="dxa"/>
              <w:left w:w="57" w:type="dxa"/>
              <w:bottom w:w="57" w:type="dxa"/>
              <w:right w:w="57" w:type="dxa"/>
            </w:tcMar>
          </w:tcPr>
          <w:p w14:paraId="61A4F6DB" w14:textId="77777777" w:rsidR="00A912B7" w:rsidRPr="00A40A49" w:rsidRDefault="00A912B7" w:rsidP="00D046D5">
            <w:pPr>
              <w:jc w:val="center"/>
              <w:rPr>
                <w:sz w:val="20"/>
                <w:szCs w:val="20"/>
              </w:rPr>
            </w:pPr>
            <w:r w:rsidRPr="00A40A49">
              <w:rPr>
                <w:sz w:val="20"/>
                <w:szCs w:val="20"/>
              </w:rPr>
              <w:t>10</w:t>
            </w:r>
            <w:r>
              <w:rPr>
                <w:sz w:val="20"/>
                <w:szCs w:val="20"/>
              </w:rPr>
              <w:t>35</w:t>
            </w:r>
          </w:p>
        </w:tc>
      </w:tr>
      <w:tr w:rsidR="00A912B7" w:rsidRPr="00A40A49" w14:paraId="5D620AB6" w14:textId="77777777" w:rsidTr="00A912B7">
        <w:tc>
          <w:tcPr>
            <w:tcW w:w="291" w:type="pct"/>
            <w:tcMar>
              <w:top w:w="57" w:type="dxa"/>
              <w:left w:w="57" w:type="dxa"/>
              <w:bottom w:w="57" w:type="dxa"/>
              <w:right w:w="57" w:type="dxa"/>
            </w:tcMar>
          </w:tcPr>
          <w:p w14:paraId="200CECC8" w14:textId="77777777" w:rsidR="00A912B7" w:rsidRPr="00A40A49" w:rsidRDefault="00A912B7" w:rsidP="00623204">
            <w:pPr>
              <w:rPr>
                <w:sz w:val="20"/>
                <w:szCs w:val="20"/>
              </w:rPr>
            </w:pPr>
            <w:r w:rsidRPr="00A40A49">
              <w:rPr>
                <w:sz w:val="20"/>
                <w:szCs w:val="20"/>
              </w:rPr>
              <w:t>2</w:t>
            </w:r>
            <w:r>
              <w:rPr>
                <w:sz w:val="20"/>
                <w:szCs w:val="20"/>
              </w:rPr>
              <w:t>27</w:t>
            </w:r>
            <w:r w:rsidRPr="00A40A49">
              <w:rPr>
                <w:sz w:val="20"/>
                <w:szCs w:val="20"/>
              </w:rPr>
              <w:t>.</w:t>
            </w:r>
          </w:p>
        </w:tc>
        <w:tc>
          <w:tcPr>
            <w:tcW w:w="1126" w:type="pct"/>
            <w:tcMar>
              <w:top w:w="57" w:type="dxa"/>
              <w:left w:w="57" w:type="dxa"/>
              <w:bottom w:w="57" w:type="dxa"/>
              <w:right w:w="57" w:type="dxa"/>
            </w:tcMar>
          </w:tcPr>
          <w:p w14:paraId="2AE48595" w14:textId="77777777" w:rsidR="00A912B7" w:rsidRPr="00A40A49" w:rsidRDefault="00A912B7" w:rsidP="00623204">
            <w:pPr>
              <w:rPr>
                <w:sz w:val="20"/>
                <w:szCs w:val="20"/>
              </w:rPr>
            </w:pPr>
            <w:r w:rsidRPr="00A40A49">
              <w:rPr>
                <w:sz w:val="20"/>
                <w:szCs w:val="20"/>
              </w:rPr>
              <w:t>Юнъяхаты</w:t>
            </w:r>
          </w:p>
        </w:tc>
        <w:tc>
          <w:tcPr>
            <w:tcW w:w="1311" w:type="pct"/>
            <w:tcMar>
              <w:top w:w="57" w:type="dxa"/>
              <w:left w:w="57" w:type="dxa"/>
              <w:bottom w:w="57" w:type="dxa"/>
              <w:right w:w="57" w:type="dxa"/>
            </w:tcMar>
          </w:tcPr>
          <w:p w14:paraId="1BE55F33"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4981F899" w14:textId="07DE611E" w:rsidR="00A912B7" w:rsidRPr="00A40A49" w:rsidRDefault="00C04A68" w:rsidP="00623204">
            <w:pPr>
              <w:rPr>
                <w:sz w:val="20"/>
                <w:szCs w:val="20"/>
              </w:rPr>
            </w:pPr>
            <w:r w:rsidRPr="00C04A68">
              <w:rPr>
                <w:sz w:val="20"/>
                <w:szCs w:val="20"/>
              </w:rPr>
              <w:t>МО ГО «Инта»</w:t>
            </w:r>
            <w:r w:rsidR="00481B27" w:rsidRPr="00481B27">
              <w:rPr>
                <w:sz w:val="20"/>
                <w:szCs w:val="20"/>
              </w:rPr>
              <w:t>"</w:t>
            </w:r>
          </w:p>
        </w:tc>
        <w:tc>
          <w:tcPr>
            <w:tcW w:w="905" w:type="pct"/>
            <w:tcMar>
              <w:top w:w="57" w:type="dxa"/>
              <w:left w:w="57" w:type="dxa"/>
              <w:bottom w:w="57" w:type="dxa"/>
              <w:right w:w="57" w:type="dxa"/>
            </w:tcMar>
          </w:tcPr>
          <w:p w14:paraId="1A2AF3F4" w14:textId="77777777" w:rsidR="00A912B7" w:rsidRPr="00A40A49" w:rsidRDefault="00A912B7" w:rsidP="00D046D5">
            <w:pPr>
              <w:jc w:val="center"/>
              <w:rPr>
                <w:sz w:val="20"/>
                <w:szCs w:val="20"/>
              </w:rPr>
            </w:pPr>
            <w:r w:rsidRPr="00A40A49">
              <w:rPr>
                <w:sz w:val="20"/>
                <w:szCs w:val="20"/>
              </w:rPr>
              <w:t>25</w:t>
            </w:r>
          </w:p>
        </w:tc>
      </w:tr>
      <w:tr w:rsidR="00A912B7" w:rsidRPr="00A40A49" w14:paraId="18E28CD9" w14:textId="4621F200" w:rsidTr="00A912B7">
        <w:tc>
          <w:tcPr>
            <w:tcW w:w="5000" w:type="pct"/>
            <w:gridSpan w:val="5"/>
            <w:tcMar>
              <w:top w:w="57" w:type="dxa"/>
              <w:left w:w="57" w:type="dxa"/>
              <w:bottom w:w="57" w:type="dxa"/>
              <w:right w:w="57" w:type="dxa"/>
            </w:tcMar>
          </w:tcPr>
          <w:p w14:paraId="1541D058" w14:textId="77777777" w:rsidR="00A912B7" w:rsidRPr="00A40A49" w:rsidRDefault="00A912B7" w:rsidP="00623204">
            <w:pPr>
              <w:jc w:val="center"/>
              <w:rPr>
                <w:sz w:val="20"/>
                <w:szCs w:val="20"/>
              </w:rPr>
            </w:pPr>
            <w:r w:rsidRPr="00A40A49">
              <w:rPr>
                <w:b/>
                <w:i/>
                <w:sz w:val="20"/>
                <w:szCs w:val="20"/>
              </w:rPr>
              <w:t>Луговые</w:t>
            </w:r>
          </w:p>
        </w:tc>
      </w:tr>
      <w:tr w:rsidR="00A912B7" w:rsidRPr="00A40A49" w14:paraId="602793D2" w14:textId="77777777" w:rsidTr="00A912B7">
        <w:tc>
          <w:tcPr>
            <w:tcW w:w="291" w:type="pct"/>
            <w:tcMar>
              <w:top w:w="57" w:type="dxa"/>
              <w:left w:w="57" w:type="dxa"/>
              <w:bottom w:w="57" w:type="dxa"/>
              <w:right w:w="57" w:type="dxa"/>
            </w:tcMar>
          </w:tcPr>
          <w:p w14:paraId="4642223F" w14:textId="77777777" w:rsidR="00A912B7" w:rsidRPr="00A40A49" w:rsidRDefault="00A912B7" w:rsidP="00623204">
            <w:pPr>
              <w:rPr>
                <w:sz w:val="20"/>
                <w:szCs w:val="20"/>
              </w:rPr>
            </w:pPr>
            <w:r>
              <w:rPr>
                <w:sz w:val="20"/>
                <w:szCs w:val="20"/>
              </w:rPr>
              <w:t>228.</w:t>
            </w:r>
          </w:p>
        </w:tc>
        <w:tc>
          <w:tcPr>
            <w:tcW w:w="1126" w:type="pct"/>
            <w:tcMar>
              <w:top w:w="57" w:type="dxa"/>
              <w:left w:w="57" w:type="dxa"/>
              <w:bottom w:w="57" w:type="dxa"/>
              <w:right w:w="57" w:type="dxa"/>
            </w:tcMar>
          </w:tcPr>
          <w:p w14:paraId="72289450" w14:textId="77777777" w:rsidR="00A912B7" w:rsidRPr="00A40A49" w:rsidRDefault="00A912B7" w:rsidP="00623204">
            <w:pPr>
              <w:rPr>
                <w:sz w:val="20"/>
                <w:szCs w:val="20"/>
              </w:rPr>
            </w:pPr>
            <w:r w:rsidRPr="00A40A49">
              <w:rPr>
                <w:sz w:val="20"/>
                <w:szCs w:val="20"/>
              </w:rPr>
              <w:t>Гамский</w:t>
            </w:r>
          </w:p>
        </w:tc>
        <w:tc>
          <w:tcPr>
            <w:tcW w:w="1311" w:type="pct"/>
            <w:tcMar>
              <w:top w:w="57" w:type="dxa"/>
              <w:left w:w="57" w:type="dxa"/>
              <w:bottom w:w="57" w:type="dxa"/>
              <w:right w:w="57" w:type="dxa"/>
            </w:tcMar>
          </w:tcPr>
          <w:p w14:paraId="19CEC191"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7CB206B2" w14:textId="34C959E2" w:rsidR="00A912B7" w:rsidRPr="00A40A49" w:rsidRDefault="00A912B7" w:rsidP="00623204">
            <w:pPr>
              <w:rPr>
                <w:sz w:val="20"/>
                <w:szCs w:val="20"/>
              </w:rPr>
            </w:pPr>
            <w:r>
              <w:rPr>
                <w:sz w:val="20"/>
                <w:szCs w:val="20"/>
              </w:rPr>
              <w:t>МО МР</w:t>
            </w:r>
            <w:r w:rsidR="00740EF9">
              <w:rPr>
                <w:sz w:val="20"/>
                <w:szCs w:val="20"/>
              </w:rPr>
              <w:t xml:space="preserve"> </w:t>
            </w:r>
            <w:r>
              <w:rPr>
                <w:sz w:val="20"/>
                <w:szCs w:val="20"/>
              </w:rPr>
              <w:t>«Усть-Вымский»</w:t>
            </w:r>
          </w:p>
        </w:tc>
        <w:tc>
          <w:tcPr>
            <w:tcW w:w="905" w:type="pct"/>
            <w:tcMar>
              <w:top w:w="57" w:type="dxa"/>
              <w:left w:w="57" w:type="dxa"/>
              <w:bottom w:w="57" w:type="dxa"/>
              <w:right w:w="57" w:type="dxa"/>
            </w:tcMar>
          </w:tcPr>
          <w:p w14:paraId="54B7CCA1" w14:textId="77777777" w:rsidR="00A912B7" w:rsidRPr="00A40A49" w:rsidRDefault="00A912B7" w:rsidP="00D046D5">
            <w:pPr>
              <w:jc w:val="center"/>
              <w:rPr>
                <w:sz w:val="20"/>
                <w:szCs w:val="20"/>
              </w:rPr>
            </w:pPr>
            <w:r w:rsidRPr="00A40A49">
              <w:rPr>
                <w:sz w:val="20"/>
                <w:szCs w:val="20"/>
              </w:rPr>
              <w:t>23</w:t>
            </w:r>
          </w:p>
        </w:tc>
      </w:tr>
      <w:tr w:rsidR="00A912B7" w:rsidRPr="00A40A49" w14:paraId="306976C0" w14:textId="77777777" w:rsidTr="00A912B7">
        <w:tc>
          <w:tcPr>
            <w:tcW w:w="291" w:type="pct"/>
            <w:tcMar>
              <w:top w:w="57" w:type="dxa"/>
              <w:left w:w="57" w:type="dxa"/>
              <w:bottom w:w="57" w:type="dxa"/>
              <w:right w:w="57" w:type="dxa"/>
            </w:tcMar>
          </w:tcPr>
          <w:p w14:paraId="695ED54D" w14:textId="77777777" w:rsidR="00A912B7" w:rsidRPr="00A40A49" w:rsidRDefault="00A912B7" w:rsidP="00623204">
            <w:pPr>
              <w:rPr>
                <w:sz w:val="20"/>
                <w:szCs w:val="20"/>
              </w:rPr>
            </w:pPr>
            <w:r>
              <w:rPr>
                <w:sz w:val="20"/>
                <w:szCs w:val="20"/>
              </w:rPr>
              <w:t>229.</w:t>
            </w:r>
          </w:p>
        </w:tc>
        <w:tc>
          <w:tcPr>
            <w:tcW w:w="1126" w:type="pct"/>
            <w:tcMar>
              <w:top w:w="57" w:type="dxa"/>
              <w:left w:w="57" w:type="dxa"/>
              <w:bottom w:w="57" w:type="dxa"/>
              <w:right w:w="57" w:type="dxa"/>
            </w:tcMar>
          </w:tcPr>
          <w:p w14:paraId="7629C808" w14:textId="77777777" w:rsidR="00A912B7" w:rsidRPr="00A40A49" w:rsidRDefault="00A912B7" w:rsidP="00623204">
            <w:pPr>
              <w:rPr>
                <w:sz w:val="20"/>
                <w:szCs w:val="20"/>
              </w:rPr>
            </w:pPr>
            <w:r w:rsidRPr="00A40A49">
              <w:rPr>
                <w:sz w:val="20"/>
                <w:szCs w:val="20"/>
              </w:rPr>
              <w:t>Кажимский</w:t>
            </w:r>
          </w:p>
        </w:tc>
        <w:tc>
          <w:tcPr>
            <w:tcW w:w="1311" w:type="pct"/>
            <w:tcMar>
              <w:top w:w="57" w:type="dxa"/>
              <w:left w:w="57" w:type="dxa"/>
              <w:bottom w:w="57" w:type="dxa"/>
              <w:right w:w="57" w:type="dxa"/>
            </w:tcMar>
          </w:tcPr>
          <w:p w14:paraId="3BEBCBAD" w14:textId="77777777" w:rsidR="00A912B7" w:rsidRPr="00A40A49" w:rsidRDefault="00A912B7" w:rsidP="00623204">
            <w:pPr>
              <w:rPr>
                <w:sz w:val="20"/>
                <w:szCs w:val="20"/>
              </w:rPr>
            </w:pPr>
            <w:r w:rsidRPr="00A40A49">
              <w:rPr>
                <w:sz w:val="20"/>
                <w:szCs w:val="20"/>
              </w:rPr>
              <w:t>Памятник природы</w:t>
            </w:r>
          </w:p>
        </w:tc>
        <w:tc>
          <w:tcPr>
            <w:tcW w:w="1367" w:type="pct"/>
            <w:tcMar>
              <w:top w:w="57" w:type="dxa"/>
              <w:left w:w="57" w:type="dxa"/>
              <w:bottom w:w="57" w:type="dxa"/>
              <w:right w:w="57" w:type="dxa"/>
            </w:tcMar>
          </w:tcPr>
          <w:p w14:paraId="5FF16D8F" w14:textId="77777777" w:rsidR="00A912B7" w:rsidRPr="00A40A49" w:rsidRDefault="00A912B7" w:rsidP="00623204">
            <w:pPr>
              <w:rPr>
                <w:sz w:val="20"/>
                <w:szCs w:val="20"/>
              </w:rPr>
            </w:pPr>
            <w:r>
              <w:rPr>
                <w:sz w:val="20"/>
                <w:szCs w:val="20"/>
              </w:rPr>
              <w:t>МО МР «Койгородский»</w:t>
            </w:r>
          </w:p>
        </w:tc>
        <w:tc>
          <w:tcPr>
            <w:tcW w:w="905" w:type="pct"/>
            <w:tcMar>
              <w:top w:w="57" w:type="dxa"/>
              <w:left w:w="57" w:type="dxa"/>
              <w:bottom w:w="57" w:type="dxa"/>
              <w:right w:w="57" w:type="dxa"/>
            </w:tcMar>
          </w:tcPr>
          <w:p w14:paraId="4C04EC40" w14:textId="77777777" w:rsidR="00A912B7" w:rsidRPr="00A40A49" w:rsidRDefault="00A912B7" w:rsidP="00D046D5">
            <w:pPr>
              <w:jc w:val="center"/>
              <w:rPr>
                <w:sz w:val="20"/>
                <w:szCs w:val="20"/>
              </w:rPr>
            </w:pPr>
            <w:r w:rsidRPr="00A40A49">
              <w:rPr>
                <w:sz w:val="20"/>
                <w:szCs w:val="20"/>
              </w:rPr>
              <w:t>10</w:t>
            </w:r>
          </w:p>
        </w:tc>
      </w:tr>
    </w:tbl>
    <w:p w14:paraId="58FD5EB8" w14:textId="77777777" w:rsidR="00106B4D" w:rsidRPr="00D57DA1" w:rsidRDefault="00106B4D" w:rsidP="004A5D3C">
      <w:pPr>
        <w:spacing w:after="200" w:line="276" w:lineRule="auto"/>
      </w:pPr>
      <w:r w:rsidRPr="003477BB">
        <w:br w:type="page"/>
      </w:r>
    </w:p>
    <w:p w14:paraId="0B2790D0" w14:textId="361AA19B" w:rsidR="005453A8" w:rsidRPr="00D57DA1" w:rsidRDefault="005453A8" w:rsidP="005453A8">
      <w:pPr>
        <w:spacing w:line="348" w:lineRule="auto"/>
        <w:ind w:firstLine="709"/>
        <w:jc w:val="both"/>
      </w:pPr>
      <w:r w:rsidRPr="00D57DA1">
        <w:rPr>
          <w:b/>
        </w:rPr>
        <w:lastRenderedPageBreak/>
        <w:t>Защитные леса</w:t>
      </w:r>
      <w:r w:rsidRPr="00D57DA1">
        <w:t xml:space="preserve">. К защитным лесам отнесены леса, основными задачами которых являются выполнение водоохранных, почвозащитных, санитарно-гигиенических, общекультурных, и </w:t>
      </w:r>
      <w:r w:rsidR="00F75F46">
        <w:t xml:space="preserve">сохранение </w:t>
      </w:r>
      <w:r w:rsidRPr="00D57DA1">
        <w:t xml:space="preserve">ряда других </w:t>
      </w:r>
      <w:r w:rsidR="00F75F46">
        <w:t xml:space="preserve">биосферных </w:t>
      </w:r>
      <w:r w:rsidRPr="00D57DA1">
        <w:t>функций</w:t>
      </w:r>
      <w:r w:rsidR="00F75F46">
        <w:t xml:space="preserve"> экосистем</w:t>
      </w:r>
      <w:r w:rsidRPr="00D57DA1">
        <w:t xml:space="preserve">. </w:t>
      </w:r>
      <w:r w:rsidR="004B6F6F">
        <w:t xml:space="preserve">По мнению экспертов МСОП режим охраны защитных лесов </w:t>
      </w:r>
      <w:r w:rsidR="008E0B92">
        <w:t>соответствует требованиям к режиму охраны ООПТ на международном уровне</w:t>
      </w:r>
      <w:r w:rsidRPr="00D57DA1">
        <w:t xml:space="preserve">. Площадь защитных лесов на землях лесного фонда в </w:t>
      </w:r>
      <w:r w:rsidR="00E57838">
        <w:t>Республике Коми составляет 14 4779</w:t>
      </w:r>
      <w:r w:rsidRPr="00D57DA1">
        <w:t>00 га (39</w:t>
      </w:r>
      <w:r w:rsidR="00D32685" w:rsidRPr="00D57DA1">
        <w:t>.</w:t>
      </w:r>
      <w:r w:rsidRPr="00D57DA1">
        <w:t>9 %).</w:t>
      </w:r>
      <w:r w:rsidR="001F06DB" w:rsidRPr="00D57DA1">
        <w:t xml:space="preserve"> Из </w:t>
      </w:r>
      <w:r w:rsidR="001F06DB" w:rsidRPr="008313C0">
        <w:t xml:space="preserve">них </w:t>
      </w:r>
      <w:smartTag w:uri="urn:schemas-microsoft-com:office:smarttags" w:element="metricconverter">
        <w:smartTagPr>
          <w:attr w:name="ProductID" w:val="2 613 000 га"/>
        </w:smartTagPr>
        <w:r w:rsidR="001F06DB" w:rsidRPr="008313C0">
          <w:t>2</w:t>
        </w:r>
        <w:r w:rsidR="00AD6252" w:rsidRPr="008313C0">
          <w:t> </w:t>
        </w:r>
        <w:r w:rsidR="001F06DB" w:rsidRPr="008313C0">
          <w:t>613</w:t>
        </w:r>
        <w:r w:rsidR="00AD6252" w:rsidRPr="008313C0">
          <w:t xml:space="preserve"> </w:t>
        </w:r>
        <w:r w:rsidR="001F06DB" w:rsidRPr="008313C0">
          <w:t>000 га</w:t>
        </w:r>
      </w:smartTag>
      <w:r w:rsidR="001F06DB" w:rsidRPr="008313C0">
        <w:t xml:space="preserve"> – это лес</w:t>
      </w:r>
      <w:r w:rsidR="001F06DB" w:rsidRPr="00D57DA1">
        <w:t>а особо охраняемых природных территорий, к которым в настоящее время отнесены леса ФГУ «Печоро-Илычский государственный природный биосферный заповедник» и леса ФГУ «Национальный парк «Югыд ва»».</w:t>
      </w:r>
    </w:p>
    <w:p w14:paraId="07EB387C" w14:textId="77777777" w:rsidR="00F96EE3" w:rsidRPr="00D57DA1" w:rsidRDefault="00F96EE3" w:rsidP="005453A8">
      <w:pPr>
        <w:spacing w:line="360" w:lineRule="auto"/>
        <w:ind w:firstLine="709"/>
        <w:jc w:val="both"/>
      </w:pPr>
      <w:r w:rsidRPr="00D57DA1">
        <w:t xml:space="preserve">К защитным лесам отнесены также леса, расположенные в водоохранных зонах. </w:t>
      </w:r>
      <w:r w:rsidR="006D59EF" w:rsidRPr="00D57DA1">
        <w:t>Они выполняют функции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На территории Республики Коми в соответствии с Водным кодексом Российской Федерации (от 03.06.2006 г. № 74-ФЗ) выделены в</w:t>
      </w:r>
      <w:r w:rsidRPr="00D57DA1">
        <w:t xml:space="preserve">одоохранные зоны шириной 50, 100, </w:t>
      </w:r>
      <w:smartTag w:uri="urn:schemas-microsoft-com:office:smarttags" w:element="metricconverter">
        <w:smartTagPr>
          <w:attr w:name="ProductID" w:val="200 м"/>
        </w:smartTagPr>
        <w:r w:rsidRPr="00D57DA1">
          <w:t>200 м</w:t>
        </w:r>
      </w:smartTag>
      <w:r w:rsidRPr="00D57DA1">
        <w:t xml:space="preserve"> по рекам, ручьям, озёрам (в зависимости от протяжённости </w:t>
      </w:r>
      <w:r w:rsidR="006D59EF" w:rsidRPr="00D57DA1">
        <w:t>водотоков</w:t>
      </w:r>
      <w:r w:rsidRPr="00D57DA1">
        <w:t xml:space="preserve"> и площади озёр). Площадь лесов водоохранных зон составляет </w:t>
      </w:r>
      <w:smartTag w:uri="urn:schemas-microsoft-com:office:smarttags" w:element="metricconverter">
        <w:smartTagPr>
          <w:attr w:name="ProductID" w:val="281 600 га"/>
        </w:smartTagPr>
        <w:r w:rsidRPr="00D57DA1">
          <w:t>281</w:t>
        </w:r>
        <w:r w:rsidR="006D59EF" w:rsidRPr="00D57DA1">
          <w:t xml:space="preserve"> </w:t>
        </w:r>
        <w:r w:rsidRPr="00D57DA1">
          <w:t>6</w:t>
        </w:r>
        <w:r w:rsidR="006D59EF" w:rsidRPr="00D57DA1">
          <w:t>00</w:t>
        </w:r>
        <w:r w:rsidRPr="00D57DA1">
          <w:t xml:space="preserve"> га</w:t>
        </w:r>
      </w:smartTag>
      <w:r w:rsidRPr="00D57DA1">
        <w:t>.</w:t>
      </w:r>
    </w:p>
    <w:p w14:paraId="65E29402" w14:textId="77777777" w:rsidR="001474A8" w:rsidRPr="00D57DA1" w:rsidRDefault="006D59EF" w:rsidP="005453A8">
      <w:pPr>
        <w:spacing w:line="360" w:lineRule="auto"/>
        <w:ind w:firstLine="709"/>
        <w:jc w:val="both"/>
      </w:pPr>
      <w:r w:rsidRPr="00D57DA1">
        <w:t>Функции защиты природных объектов выполняют</w:t>
      </w:r>
      <w:r w:rsidR="001474A8" w:rsidRPr="00D57DA1">
        <w:t>:</w:t>
      </w:r>
    </w:p>
    <w:p w14:paraId="4054FBF3" w14:textId="77777777" w:rsidR="001474A8" w:rsidRPr="00D57DA1" w:rsidRDefault="001474A8" w:rsidP="005453A8">
      <w:pPr>
        <w:spacing w:line="360" w:lineRule="auto"/>
        <w:ind w:firstLine="709"/>
        <w:jc w:val="both"/>
      </w:pPr>
      <w:r w:rsidRPr="00D57DA1">
        <w:t xml:space="preserve">а) леса, </w:t>
      </w:r>
      <w:r w:rsidR="006D59EF" w:rsidRPr="00D57DA1">
        <w:t>расположенные в защитных полосах лесов. Они выделены согласно постановлению Совета Министров СССР № 781 от 07.04.1946 г., распоряжению Совета Министров Коми АССР № 273-р от 15.08.1960 г. на площади 209</w:t>
      </w:r>
      <w:r w:rsidR="00AD6252" w:rsidRPr="00D57DA1">
        <w:t xml:space="preserve"> </w:t>
      </w:r>
      <w:r w:rsidR="006D59EF" w:rsidRPr="00D57DA1">
        <w:t>600 га</w:t>
      </w:r>
      <w:r w:rsidRPr="00D57DA1">
        <w:t>;</w:t>
      </w:r>
    </w:p>
    <w:p w14:paraId="17527059" w14:textId="77777777" w:rsidR="001474A8" w:rsidRPr="00D57DA1" w:rsidRDefault="001474A8" w:rsidP="005453A8">
      <w:pPr>
        <w:spacing w:line="360" w:lineRule="auto"/>
        <w:ind w:firstLine="709"/>
        <w:jc w:val="both"/>
      </w:pPr>
      <w:r w:rsidRPr="00D57DA1">
        <w:t>б) леса, расположенные в зелёных зонах. Они выделены на основании распоряжений Совета Министров РСФСР  № 8718-р от 20.12.1958 г. и  № 2865-р от 10.05.1960 г.,  № 126-р от 07.02.1978 г., распоряжений  Совета Министров Коми  АССР  № 73-р от  24.05.1960 г. и  № 94-р от 16.04.1978 г., распоряжений  Главы Республики  Коми  № 370-р от 11.04.1996 г.  на площади 111 300 га;</w:t>
      </w:r>
    </w:p>
    <w:p w14:paraId="50ACBC5B" w14:textId="77777777" w:rsidR="0055434D" w:rsidRPr="00D57DA1" w:rsidRDefault="001474A8" w:rsidP="005453A8">
      <w:pPr>
        <w:spacing w:line="360" w:lineRule="auto"/>
        <w:ind w:firstLine="709"/>
        <w:jc w:val="both"/>
      </w:pPr>
      <w:r w:rsidRPr="00D57DA1">
        <w:t>в) городские леса, расположенные в границах МО ГО «Сыктывкар», «Ухта», «Печора» и МО МР «Прилузский», общей площадью 6 400 га.</w:t>
      </w:r>
    </w:p>
    <w:p w14:paraId="0DC2C77A" w14:textId="77777777" w:rsidR="006D59EF" w:rsidRPr="00D57DA1" w:rsidRDefault="0055434D" w:rsidP="005453A8">
      <w:pPr>
        <w:spacing w:line="360" w:lineRule="auto"/>
        <w:ind w:firstLine="709"/>
        <w:jc w:val="both"/>
      </w:pPr>
      <w:r w:rsidRPr="00D57DA1">
        <w:t xml:space="preserve">г) горно-санитарные леса, </w:t>
      </w:r>
      <w:r w:rsidR="001474A8" w:rsidRPr="00D57DA1">
        <w:t xml:space="preserve"> </w:t>
      </w:r>
      <w:r w:rsidRPr="00D57DA1">
        <w:t>расположенные в границах</w:t>
      </w:r>
      <w:r w:rsidR="001474A8" w:rsidRPr="00D57DA1">
        <w:t xml:space="preserve"> </w:t>
      </w:r>
      <w:r w:rsidRPr="00D57DA1">
        <w:t>МО МР «Княжпогостский» вокруг санатория «Серегово», общей площадью 3 200 га.</w:t>
      </w:r>
    </w:p>
    <w:p w14:paraId="046B53B0" w14:textId="77777777" w:rsidR="005453A8" w:rsidRPr="00D57DA1" w:rsidRDefault="00361141" w:rsidP="009C1EC9">
      <w:pPr>
        <w:spacing w:line="348" w:lineRule="auto"/>
        <w:ind w:firstLine="709"/>
        <w:jc w:val="both"/>
      </w:pPr>
      <w:r w:rsidRPr="00D57DA1">
        <w:t>Важную роль в сохранении экологического равновес</w:t>
      </w:r>
      <w:r w:rsidR="00D32685" w:rsidRPr="00D57DA1">
        <w:t>и</w:t>
      </w:r>
      <w:r w:rsidRPr="00D57DA1">
        <w:t>я играют ценные леса. К ним в республике отнесены:</w:t>
      </w:r>
    </w:p>
    <w:p w14:paraId="24763B8A" w14:textId="77777777" w:rsidR="00361141" w:rsidRPr="00D57DA1" w:rsidRDefault="00361141" w:rsidP="00361141">
      <w:pPr>
        <w:spacing w:line="348" w:lineRule="auto"/>
        <w:ind w:firstLine="709"/>
        <w:jc w:val="both"/>
      </w:pPr>
      <w:r w:rsidRPr="00D57DA1">
        <w:t xml:space="preserve">а) леса, расположенные в лесотундровых зонах. </w:t>
      </w:r>
    </w:p>
    <w:p w14:paraId="66D6E43D" w14:textId="77777777" w:rsidR="00361141" w:rsidRPr="00D57DA1" w:rsidRDefault="00361141" w:rsidP="00361141">
      <w:pPr>
        <w:spacing w:line="348" w:lineRule="auto"/>
        <w:ind w:firstLine="709"/>
        <w:jc w:val="both"/>
      </w:pPr>
      <w:r w:rsidRPr="00D57DA1">
        <w:t>К указанной категории защитных лесов, в соответствии с Лесным кодексом Российской Федерации (</w:t>
      </w:r>
      <w:smartTag w:uri="urn:schemas-microsoft-com:office:smarttags" w:element="metricconverter">
        <w:smartTagPr>
          <w:attr w:name="ProductID" w:val="2006 г"/>
        </w:smartTagPr>
        <w:r w:rsidRPr="00D57DA1">
          <w:t>2006 г</w:t>
        </w:r>
      </w:smartTag>
      <w:r w:rsidRPr="00D57DA1">
        <w:t xml:space="preserve">.) и приказом Рослесхоза от 19.12.2007 г. № 498 отнесены леса бывшей первой группы «притундровые леса». Площадь лесов, расположенных в лесотундровых зонах на территории Республики Коми составляет </w:t>
      </w:r>
      <w:smartTag w:uri="urn:schemas-microsoft-com:office:smarttags" w:element="metricconverter">
        <w:smartTagPr>
          <w:attr w:name="ProductID" w:val="105 140 000 га"/>
        </w:smartTagPr>
        <w:r w:rsidRPr="00D57DA1">
          <w:t>105 140 000 га</w:t>
        </w:r>
      </w:smartTag>
      <w:r w:rsidRPr="00D57DA1">
        <w:t>;</w:t>
      </w:r>
    </w:p>
    <w:p w14:paraId="5CFEE075" w14:textId="77777777" w:rsidR="00361141" w:rsidRPr="00D57DA1" w:rsidRDefault="00361141" w:rsidP="00361141">
      <w:pPr>
        <w:spacing w:line="348" w:lineRule="auto"/>
        <w:ind w:firstLine="709"/>
        <w:jc w:val="both"/>
      </w:pPr>
      <w:r w:rsidRPr="00D57DA1">
        <w:t xml:space="preserve">б) леса, имеющие научное или историко-культурное значение. </w:t>
      </w:r>
    </w:p>
    <w:p w14:paraId="38F5E2B6" w14:textId="77777777" w:rsidR="00361141" w:rsidRPr="00D57DA1" w:rsidRDefault="00361141" w:rsidP="00361141">
      <w:pPr>
        <w:spacing w:line="348" w:lineRule="auto"/>
        <w:ind w:firstLine="709"/>
        <w:jc w:val="both"/>
      </w:pPr>
      <w:r w:rsidRPr="00D57DA1">
        <w:t xml:space="preserve">Целевое назначение лесов, имеющих научное или историко-культурное значение – сохранение в естественном состоянии уникальных природных объектов. К указанной категории защитных </w:t>
      </w:r>
      <w:r w:rsidRPr="00D57DA1">
        <w:lastRenderedPageBreak/>
        <w:t xml:space="preserve">лесов, в соответствии с Лесным кодексом </w:t>
      </w:r>
      <w:r w:rsidR="00E97039" w:rsidRPr="00D57DA1">
        <w:t>Российской Федерации</w:t>
      </w:r>
      <w:r w:rsidRPr="00D57DA1">
        <w:t xml:space="preserve"> (</w:t>
      </w:r>
      <w:smartTag w:uri="urn:schemas-microsoft-com:office:smarttags" w:element="metricconverter">
        <w:smartTagPr>
          <w:attr w:name="ProductID" w:val="2006 г"/>
        </w:smartTagPr>
        <w:r w:rsidRPr="00D57DA1">
          <w:t>2006 г</w:t>
        </w:r>
      </w:smartTag>
      <w:r w:rsidRPr="00D57DA1">
        <w:t>.), отнесены леса ранее установленных категорий защитности лесов бывшей первой группы: «Леса, имеющие научное или историческое значение», «памятники природы» и «особо ценные лесные массивы». Указанные категории защитных лесов выделены на основании постановления С</w:t>
      </w:r>
      <w:r w:rsidR="00E97039" w:rsidRPr="00D57DA1">
        <w:t xml:space="preserve">овета </w:t>
      </w:r>
      <w:r w:rsidRPr="00D57DA1">
        <w:t>М</w:t>
      </w:r>
      <w:r w:rsidR="00E97039" w:rsidRPr="00D57DA1">
        <w:t>инистров</w:t>
      </w:r>
      <w:r w:rsidRPr="00D57DA1">
        <w:t xml:space="preserve"> Республики Коми № 191 от 07.05.1994 г., приказа Рослесхоза № 240 от 18.11.1994 г. и занимают площадь </w:t>
      </w:r>
      <w:smartTag w:uri="urn:schemas-microsoft-com:office:smarttags" w:element="metricconverter">
        <w:smartTagPr>
          <w:attr w:name="ProductID" w:val="848 100 га"/>
        </w:smartTagPr>
        <w:r w:rsidRPr="00D57DA1">
          <w:t>848</w:t>
        </w:r>
        <w:r w:rsidR="00E97039" w:rsidRPr="00D57DA1">
          <w:t xml:space="preserve"> </w:t>
        </w:r>
        <w:r w:rsidRPr="00D57DA1">
          <w:t>1</w:t>
        </w:r>
        <w:r w:rsidR="00E97039" w:rsidRPr="00D57DA1">
          <w:t>00</w:t>
        </w:r>
        <w:r w:rsidRPr="00D57DA1">
          <w:t xml:space="preserve"> га</w:t>
        </w:r>
      </w:smartTag>
      <w:r w:rsidRPr="00D57DA1">
        <w:t>.</w:t>
      </w:r>
    </w:p>
    <w:p w14:paraId="4C0743C5" w14:textId="77777777" w:rsidR="00361141" w:rsidRPr="00D57DA1" w:rsidRDefault="00361141" w:rsidP="00361141">
      <w:pPr>
        <w:spacing w:line="348" w:lineRule="auto"/>
        <w:ind w:firstLine="709"/>
        <w:jc w:val="both"/>
      </w:pPr>
      <w:r w:rsidRPr="00D57DA1">
        <w:t>в) запретные полосы лесов, расположенные вдоль водных объектов.</w:t>
      </w:r>
    </w:p>
    <w:p w14:paraId="4DBFCCBC" w14:textId="77777777" w:rsidR="00361141" w:rsidRPr="00D57DA1" w:rsidRDefault="00361141" w:rsidP="00361141">
      <w:pPr>
        <w:spacing w:line="348" w:lineRule="auto"/>
        <w:ind w:firstLine="709"/>
        <w:jc w:val="both"/>
      </w:pPr>
      <w:r w:rsidRPr="00D57DA1">
        <w:t xml:space="preserve">Запретные полосы лесов, расположенные вдоль водных объектов площадью </w:t>
      </w:r>
      <w:smartTag w:uri="urn:schemas-microsoft-com:office:smarttags" w:element="metricconverter">
        <w:smartTagPr>
          <w:attr w:name="ProductID" w:val="275 400 га"/>
        </w:smartTagPr>
        <w:r w:rsidRPr="00D57DA1">
          <w:t>275</w:t>
        </w:r>
        <w:r w:rsidR="009579C1" w:rsidRPr="00D57DA1">
          <w:t xml:space="preserve"> </w:t>
        </w:r>
        <w:r w:rsidRPr="00D57DA1">
          <w:t>4</w:t>
        </w:r>
        <w:r w:rsidR="009579C1" w:rsidRPr="00D57DA1">
          <w:t>00</w:t>
        </w:r>
        <w:r w:rsidRPr="00D57DA1">
          <w:t xml:space="preserve"> га</w:t>
        </w:r>
      </w:smartTag>
      <w:r w:rsidRPr="00D57DA1">
        <w:t xml:space="preserve"> выделены на основании постановлений СНК СССР № 97-47 от 06.01.1941 г., № 557 от 27.03.1945 г. и распоряжения Главы Республики Коми № 618-р от 21.07.1995 г.</w:t>
      </w:r>
    </w:p>
    <w:p w14:paraId="521E1EEA" w14:textId="77777777" w:rsidR="00361141" w:rsidRPr="00D57DA1" w:rsidRDefault="00361141" w:rsidP="00361141">
      <w:pPr>
        <w:spacing w:line="348" w:lineRule="auto"/>
        <w:ind w:firstLine="709"/>
        <w:jc w:val="both"/>
      </w:pPr>
      <w:r w:rsidRPr="00D57DA1">
        <w:t>г) нерестоохранные полосы лесов.</w:t>
      </w:r>
    </w:p>
    <w:p w14:paraId="6894CFF2" w14:textId="77777777" w:rsidR="00361141" w:rsidRPr="00D57DA1" w:rsidRDefault="00361141" w:rsidP="00361141">
      <w:pPr>
        <w:spacing w:line="348" w:lineRule="auto"/>
        <w:ind w:firstLine="709"/>
        <w:jc w:val="both"/>
      </w:pPr>
      <w:r w:rsidRPr="00D57DA1">
        <w:t xml:space="preserve">Нерестоохранные полосы лесов (ранее </w:t>
      </w:r>
      <w:r w:rsidR="009579C1" w:rsidRPr="00D57DA1">
        <w:t>–</w:t>
      </w:r>
      <w:r w:rsidRPr="00D57DA1">
        <w:t xml:space="preserve"> запретные полосы лесов, защищающие нерестилища ценных промысловых рыб) выделены в соответствии с постановлениями СМ РСФСР № 554 от 26.10.1973 г. № 246 от 23.04.1974 г., № 388 от 07.08.1978 г., приказом М</w:t>
      </w:r>
      <w:r w:rsidR="00AD6252" w:rsidRPr="00D57DA1">
        <w:t>инистерства природных ресурсов и охраны окружающей среды</w:t>
      </w:r>
      <w:r w:rsidRPr="00D57DA1">
        <w:t xml:space="preserve"> </w:t>
      </w:r>
      <w:r w:rsidR="00AD6252" w:rsidRPr="00D57DA1">
        <w:t>Российской Федерации</w:t>
      </w:r>
      <w:r w:rsidRPr="00D57DA1">
        <w:t xml:space="preserve"> № 498 от 19.12.2007 г. «Об отнесении лесов к защитным, эксплуатационным и резервным» и занимают в настоящее время площадь </w:t>
      </w:r>
      <w:smartTag w:uri="urn:schemas-microsoft-com:office:smarttags" w:element="metricconverter">
        <w:smartTagPr>
          <w:attr w:name="ProductID" w:val="2 218 800 га"/>
        </w:smartTagPr>
        <w:r w:rsidRPr="00D57DA1">
          <w:t>2 218 800 га</w:t>
        </w:r>
      </w:smartTag>
      <w:r w:rsidRPr="00D57DA1">
        <w:t>.</w:t>
      </w:r>
    </w:p>
    <w:p w14:paraId="2FFA680F" w14:textId="77777777" w:rsidR="00361141" w:rsidRPr="00D57DA1" w:rsidRDefault="00361141" w:rsidP="00361141">
      <w:pPr>
        <w:spacing w:line="360" w:lineRule="auto"/>
        <w:ind w:firstLine="709"/>
        <w:jc w:val="both"/>
      </w:pPr>
      <w:r w:rsidRPr="00D57DA1">
        <w:t xml:space="preserve">Водоохранные зоны вдоль водотоков, защитные полосы лесов вдоль линейных сооружений и водных объектов, нерестоохранные полосы лесов, где запрещены рубки, являются своеобразными экологическими коридорами, интегрирующими охраняемые территории в единый каркас. </w:t>
      </w:r>
      <w:r w:rsidR="00AD6252" w:rsidRPr="00D57DA1">
        <w:t xml:space="preserve">Их общая площадь в республике составляет </w:t>
      </w:r>
      <w:smartTag w:uri="urn:schemas-microsoft-com:office:smarttags" w:element="metricconverter">
        <w:smartTagPr>
          <w:attr w:name="ProductID" w:val="2 985 400 га"/>
        </w:smartTagPr>
        <w:r w:rsidR="00AD6252" w:rsidRPr="00D57DA1">
          <w:t xml:space="preserve">2 985 </w:t>
        </w:r>
        <w:smartTag w:uri="urn:schemas-microsoft-com:office:smarttags" w:element="metricconverter">
          <w:smartTagPr>
            <w:attr w:name="ProductID" w:val="400 га"/>
          </w:smartTagPr>
          <w:r w:rsidR="00AD6252" w:rsidRPr="00D57DA1">
            <w:t>400 га</w:t>
          </w:r>
        </w:smartTag>
      </w:smartTag>
      <w:r w:rsidR="00AD6252" w:rsidRPr="00D57DA1">
        <w:t>.</w:t>
      </w:r>
    </w:p>
    <w:p w14:paraId="3476C591" w14:textId="77777777" w:rsidR="00361141" w:rsidRPr="00D57DA1" w:rsidRDefault="00361141" w:rsidP="009C1EC9">
      <w:pPr>
        <w:spacing w:line="348" w:lineRule="auto"/>
        <w:ind w:firstLine="709"/>
        <w:jc w:val="both"/>
      </w:pPr>
    </w:p>
    <w:p w14:paraId="4B861568" w14:textId="77777777" w:rsidR="005C0234" w:rsidRPr="00D57DA1" w:rsidRDefault="009C1EC9" w:rsidP="009C1EC9">
      <w:pPr>
        <w:spacing w:line="348" w:lineRule="auto"/>
        <w:ind w:firstLine="709"/>
        <w:jc w:val="both"/>
      </w:pPr>
      <w:r w:rsidRPr="00D57DA1">
        <w:t>Таким образом, можно заключить, что в Республике Коми целенаправленно создан</w:t>
      </w:r>
      <w:r w:rsidR="009B08F0">
        <w:t xml:space="preserve"> экологический</w:t>
      </w:r>
      <w:r w:rsidRPr="00D57DA1">
        <w:t xml:space="preserve"> каркас из ООПТ, </w:t>
      </w:r>
      <w:r w:rsidR="00306A2C" w:rsidRPr="00306A2C">
        <w:t>защитны</w:t>
      </w:r>
      <w:r w:rsidR="009B08F0">
        <w:t>х</w:t>
      </w:r>
      <w:r w:rsidR="00306A2C" w:rsidRPr="00306A2C">
        <w:t xml:space="preserve"> лес</w:t>
      </w:r>
      <w:r w:rsidR="009B08F0">
        <w:t xml:space="preserve">ов, </w:t>
      </w:r>
      <w:r w:rsidR="00306A2C" w:rsidRPr="00306A2C">
        <w:t>водоохранны</w:t>
      </w:r>
      <w:r w:rsidR="009B08F0">
        <w:t>х</w:t>
      </w:r>
      <w:r w:rsidR="00306A2C" w:rsidRPr="00306A2C">
        <w:t xml:space="preserve"> зон и други</w:t>
      </w:r>
      <w:r w:rsidR="009B08F0">
        <w:t>х</w:t>
      </w:r>
      <w:r w:rsidR="00306A2C" w:rsidRPr="00306A2C">
        <w:t xml:space="preserve"> территори</w:t>
      </w:r>
      <w:r w:rsidR="009B08F0">
        <w:t>й</w:t>
      </w:r>
      <w:r w:rsidR="00306A2C" w:rsidRPr="00306A2C">
        <w:t>, режим которых также направлен на сохранение устойчивости экосистем и биоразнообразия</w:t>
      </w:r>
      <w:r w:rsidR="00306A2C">
        <w:t xml:space="preserve">, </w:t>
      </w:r>
      <w:r w:rsidRPr="00D57DA1">
        <w:t>обеспечивающий поддержание экологического равновесия. Для определения перспектив его дальнейшего развития и совершенствования необходим анализ имеющихся пробелов.</w:t>
      </w:r>
    </w:p>
    <w:p w14:paraId="71F0066D" w14:textId="77777777" w:rsidR="00E570CD" w:rsidRPr="00D57DA1" w:rsidRDefault="005C0234" w:rsidP="00E570CD">
      <w:pPr>
        <w:pStyle w:val="1"/>
      </w:pPr>
      <w:r w:rsidRPr="00D57DA1">
        <w:br w:type="page"/>
      </w:r>
      <w:bookmarkStart w:id="5" w:name="_Toc27574013"/>
      <w:bookmarkStart w:id="6" w:name="_Toc58245867"/>
      <w:r w:rsidR="00E570CD" w:rsidRPr="00D57DA1">
        <w:lastRenderedPageBreak/>
        <w:t>Глава 2. АНАЛИЗ ИМЕЮЩИХСЯ ПРОБЕЛОВ СЕТИ ООПТ РЕСПУБЛИКИ КОМИ</w:t>
      </w:r>
      <w:bookmarkEnd w:id="5"/>
      <w:bookmarkEnd w:id="6"/>
    </w:p>
    <w:p w14:paraId="20338706" w14:textId="77777777" w:rsidR="00E570CD" w:rsidRPr="00D57DA1" w:rsidRDefault="00E570CD" w:rsidP="00E570CD">
      <w:pPr>
        <w:ind w:firstLine="708"/>
        <w:jc w:val="both"/>
      </w:pPr>
    </w:p>
    <w:p w14:paraId="73CFBBBB" w14:textId="77777777" w:rsidR="00E570CD" w:rsidRPr="00D57DA1" w:rsidRDefault="00E570CD" w:rsidP="00E570CD">
      <w:pPr>
        <w:spacing w:line="360" w:lineRule="auto"/>
        <w:ind w:firstLine="708"/>
        <w:jc w:val="both"/>
      </w:pPr>
      <w:r w:rsidRPr="00D57DA1">
        <w:t>В теории заповедного дела при формировании сетей ООПТ чаще всего используется модель «репрезентативность – уникальность – разнообразие» (Иванов, 2007). Она была принята за основу и при формировании системы ООПТ Республики Коми (Кадастр .., 1995; Таскаев, Дегтева,</w:t>
      </w:r>
      <w:r w:rsidR="00437EB7" w:rsidRPr="00D57DA1">
        <w:t> </w:t>
      </w:r>
      <w:r w:rsidRPr="00D57DA1">
        <w:t>1999). Рассмотрим, насколько полно реализована данная модель, и какие «пробелы» имеются в существующей на сегодняшний момент региональной сети объектов, находящихся под особой охраной.</w:t>
      </w:r>
    </w:p>
    <w:p w14:paraId="0361EAE0" w14:textId="77777777" w:rsidR="00E570CD" w:rsidRPr="00D57DA1" w:rsidRDefault="00E570CD" w:rsidP="00E570CD">
      <w:pPr>
        <w:spacing w:line="360" w:lineRule="auto"/>
        <w:ind w:firstLine="708"/>
        <w:jc w:val="both"/>
      </w:pPr>
      <w:r w:rsidRPr="00D57DA1">
        <w:t>В основу репрезентативности систем ООПТ обычно закладывают принцип сохранения в естественном состоянии типичных образцов природы. С этой точки зрения ООПТ должны сохранять эталонные природные комплексы той или иной территории (ландшафты, экосистемы, сообщества, популяции растений, животных и грибов). Данную функцию могут выполнять ООПТ, занимающие достаточно большие площади. В Республике Коми к их числу относятся, прежде всего, Печоро-Илычский государственный природный заповедник, национальный парк «Югыд ва», а также большинство комплексных и некоторые болотные заказники.</w:t>
      </w:r>
    </w:p>
    <w:p w14:paraId="5E7C4341" w14:textId="77777777" w:rsidR="00E570CD" w:rsidRPr="00D57DA1" w:rsidRDefault="00E570CD" w:rsidP="00E570CD">
      <w:pPr>
        <w:ind w:firstLine="708"/>
        <w:jc w:val="both"/>
      </w:pPr>
    </w:p>
    <w:p w14:paraId="602CF113" w14:textId="77777777" w:rsidR="00E570CD" w:rsidRPr="00D57DA1" w:rsidRDefault="00E570CD" w:rsidP="00762E2F">
      <w:pPr>
        <w:pStyle w:val="2"/>
      </w:pPr>
      <w:bookmarkStart w:id="7" w:name="_Toc27574014"/>
      <w:bookmarkStart w:id="8" w:name="_Toc58245868"/>
      <w:r w:rsidRPr="00D57DA1">
        <w:t>2.1. Полнота системы ООПТ Республики Коми для различных физико-географических широтных зон и горных территорий с различными типами высотной поясности</w:t>
      </w:r>
      <w:bookmarkEnd w:id="7"/>
      <w:bookmarkEnd w:id="8"/>
    </w:p>
    <w:p w14:paraId="37294549" w14:textId="77777777" w:rsidR="00E570CD" w:rsidRPr="00D57DA1" w:rsidRDefault="00E570CD" w:rsidP="00E570CD">
      <w:pPr>
        <w:ind w:firstLine="709"/>
        <w:jc w:val="both"/>
      </w:pPr>
    </w:p>
    <w:p w14:paraId="4553E420" w14:textId="77777777" w:rsidR="00E570CD" w:rsidRPr="00D57DA1" w:rsidRDefault="00E570CD" w:rsidP="00E570CD">
      <w:pPr>
        <w:spacing w:line="360" w:lineRule="auto"/>
        <w:ind w:firstLine="709"/>
        <w:jc w:val="both"/>
      </w:pPr>
      <w:r w:rsidRPr="00D57DA1">
        <w:t>Оценка репрезентативности и полноты системы ООПТ Республики Коми по отношению к физико-географическим регионам суши с использованием схемы физико-географического районирования СССР Г.Д. Рихтера, согласно которой на территории России выделяются 17 широтных физико-географических зон равнинных территорий и высотнопоясных областей (Особо охраняемые природные территории России .., 2009), позволяет оценить полноту сети ООПТ с учетом климатогенной составляющей. Результаты анализа представлены в таблице 5.</w:t>
      </w:r>
    </w:p>
    <w:p w14:paraId="3E637AF7" w14:textId="77777777" w:rsidR="00E570CD" w:rsidRPr="00D57DA1" w:rsidRDefault="00E570CD" w:rsidP="00E570CD">
      <w:pPr>
        <w:spacing w:line="360" w:lineRule="auto"/>
        <w:ind w:firstLine="709"/>
        <w:jc w:val="both"/>
      </w:pPr>
      <w:r w:rsidRPr="00D57DA1">
        <w:t xml:space="preserve">Как видно из таблицы 5, ООПТ представлены во всех широтных зонах равнинных территорий и высотных областях, встречающихся на территории Республики Коми. В настоящее время в равнинной части тундровой зоны республики под охрану взяты только азональные природные комплексы и объекты, расположенные на территориях двух ООПТ – геологического памятника природы «Воркутинский» и водного памятника природы «Водопад на реке Хальмеръю». Их доля в совокупности составляет менее 0.001 % от общей площади ООПТ, расположенных на территории Республики Коми (табл. </w:t>
      </w:r>
      <w:r w:rsidR="001C721F">
        <w:t>2</w:t>
      </w:r>
      <w:r w:rsidRPr="00D57DA1">
        <w:t xml:space="preserve">). Сложившаяся ситуация требует принятия мер для восполнения имеющегося пробела. </w:t>
      </w:r>
    </w:p>
    <w:p w14:paraId="09711952" w14:textId="77777777" w:rsidR="00E570CD" w:rsidRPr="00D57DA1" w:rsidRDefault="00E570CD" w:rsidP="00E570CD">
      <w:pPr>
        <w:ind w:firstLine="540"/>
        <w:jc w:val="right"/>
      </w:pPr>
      <w:r w:rsidRPr="00D57DA1">
        <w:t xml:space="preserve">Таблица </w:t>
      </w:r>
      <w:r w:rsidR="001C721F">
        <w:t>2</w:t>
      </w:r>
    </w:p>
    <w:p w14:paraId="52E50C1F" w14:textId="77777777" w:rsidR="00E570CD" w:rsidRPr="00D57DA1" w:rsidRDefault="00E570CD" w:rsidP="00E570CD">
      <w:pPr>
        <w:jc w:val="center"/>
      </w:pPr>
      <w:r w:rsidRPr="00D57DA1">
        <w:t xml:space="preserve">Полнота системы ООПТ Республики Коми для различных физико-географических </w:t>
      </w:r>
      <w:r w:rsidRPr="00D57DA1">
        <w:br/>
        <w:t>широтных зон и горных территорий с различными типами высотной поясности</w:t>
      </w:r>
    </w:p>
    <w:p w14:paraId="380ED6FB" w14:textId="77777777" w:rsidR="00C1223B" w:rsidRPr="00D57DA1" w:rsidRDefault="00C1223B" w:rsidP="00E570CD">
      <w:pPr>
        <w:jc w:val="cente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2"/>
        <w:gridCol w:w="1311"/>
        <w:gridCol w:w="2042"/>
        <w:gridCol w:w="2479"/>
        <w:gridCol w:w="2332"/>
      </w:tblGrid>
      <w:tr w:rsidR="00C1223B" w:rsidRPr="00D57DA1" w14:paraId="5258454A" w14:textId="77777777" w:rsidTr="00823CBF">
        <w:trPr>
          <w:cantSplit/>
          <w:tblHeader/>
          <w:jc w:val="center"/>
        </w:trPr>
        <w:tc>
          <w:tcPr>
            <w:tcW w:w="1986" w:type="dxa"/>
            <w:vAlign w:val="center"/>
          </w:tcPr>
          <w:p w14:paraId="2C5A2D3B" w14:textId="77777777" w:rsidR="00C1223B" w:rsidRPr="00D57DA1" w:rsidRDefault="00C1223B" w:rsidP="00C3155F">
            <w:r w:rsidRPr="00D57DA1">
              <w:rPr>
                <w:sz w:val="22"/>
                <w:szCs w:val="22"/>
              </w:rPr>
              <w:t xml:space="preserve">Широтные зоны </w:t>
            </w:r>
            <w:r w:rsidRPr="00D57DA1">
              <w:rPr>
                <w:sz w:val="22"/>
                <w:szCs w:val="22"/>
              </w:rPr>
              <w:br/>
              <w:t xml:space="preserve">и горные области </w:t>
            </w:r>
            <w:r w:rsidRPr="00D57DA1">
              <w:rPr>
                <w:sz w:val="22"/>
                <w:szCs w:val="22"/>
              </w:rPr>
              <w:br/>
              <w:t>(по Рихтеру, 1964)</w:t>
            </w:r>
          </w:p>
        </w:tc>
        <w:tc>
          <w:tcPr>
            <w:tcW w:w="1275" w:type="dxa"/>
            <w:noWrap/>
            <w:vAlign w:val="center"/>
          </w:tcPr>
          <w:p w14:paraId="1A86064E" w14:textId="77777777" w:rsidR="00C1223B" w:rsidRPr="00D57DA1" w:rsidRDefault="00C1223B" w:rsidP="00C3155F">
            <w:pPr>
              <w:jc w:val="center"/>
            </w:pPr>
            <w:r w:rsidRPr="00D57DA1">
              <w:rPr>
                <w:sz w:val="22"/>
                <w:szCs w:val="22"/>
              </w:rPr>
              <w:t>Число ООПТ</w:t>
            </w:r>
          </w:p>
        </w:tc>
        <w:tc>
          <w:tcPr>
            <w:tcW w:w="1985" w:type="dxa"/>
            <w:vAlign w:val="center"/>
          </w:tcPr>
          <w:p w14:paraId="22AC97F5" w14:textId="77777777" w:rsidR="00C1223B" w:rsidRPr="00D57DA1" w:rsidRDefault="00C1223B" w:rsidP="00C3155F">
            <w:pPr>
              <w:jc w:val="center"/>
            </w:pPr>
            <w:r w:rsidRPr="00D57DA1">
              <w:rPr>
                <w:sz w:val="22"/>
                <w:szCs w:val="22"/>
              </w:rPr>
              <w:t>Общая площадь ООПТ, га</w:t>
            </w:r>
          </w:p>
        </w:tc>
        <w:tc>
          <w:tcPr>
            <w:tcW w:w="2410" w:type="dxa"/>
            <w:vAlign w:val="center"/>
          </w:tcPr>
          <w:p w14:paraId="524E5FA1" w14:textId="77777777" w:rsidR="00C1223B" w:rsidRPr="00D57DA1" w:rsidRDefault="00C1223B" w:rsidP="00C3155F">
            <w:pPr>
              <w:jc w:val="center"/>
            </w:pPr>
            <w:r w:rsidRPr="00D57DA1">
              <w:rPr>
                <w:sz w:val="22"/>
                <w:szCs w:val="22"/>
              </w:rPr>
              <w:t>Доля от площади природно-заповедного фонда Республики Коми, %</w:t>
            </w:r>
          </w:p>
        </w:tc>
        <w:tc>
          <w:tcPr>
            <w:tcW w:w="2267" w:type="dxa"/>
            <w:vAlign w:val="center"/>
          </w:tcPr>
          <w:p w14:paraId="23B78439" w14:textId="77777777" w:rsidR="00C1223B" w:rsidRPr="00D57DA1" w:rsidRDefault="00C1223B" w:rsidP="00C3155F">
            <w:pPr>
              <w:jc w:val="center"/>
            </w:pPr>
            <w:r w:rsidRPr="00D57DA1">
              <w:rPr>
                <w:sz w:val="22"/>
                <w:szCs w:val="22"/>
              </w:rPr>
              <w:t>Примечание</w:t>
            </w:r>
          </w:p>
        </w:tc>
      </w:tr>
      <w:tr w:rsidR="00C1223B" w:rsidRPr="00D57DA1" w14:paraId="4E5520E5" w14:textId="77777777" w:rsidTr="00823CBF">
        <w:trPr>
          <w:cantSplit/>
          <w:jc w:val="center"/>
        </w:trPr>
        <w:tc>
          <w:tcPr>
            <w:tcW w:w="9923" w:type="dxa"/>
            <w:gridSpan w:val="5"/>
            <w:noWrap/>
            <w:vAlign w:val="center"/>
          </w:tcPr>
          <w:p w14:paraId="1F6705C5" w14:textId="77777777" w:rsidR="00C1223B" w:rsidRPr="00D57DA1" w:rsidRDefault="00C1223B" w:rsidP="00C3155F">
            <w:pPr>
              <w:spacing w:before="60" w:after="60"/>
              <w:jc w:val="center"/>
              <w:rPr>
                <w:b/>
                <w:bCs/>
              </w:rPr>
            </w:pPr>
            <w:r w:rsidRPr="00D57DA1">
              <w:rPr>
                <w:b/>
                <w:bCs/>
                <w:sz w:val="22"/>
                <w:szCs w:val="22"/>
              </w:rPr>
              <w:t>Широтные зоны равнинных территорий</w:t>
            </w:r>
          </w:p>
        </w:tc>
      </w:tr>
      <w:tr w:rsidR="00C1223B" w:rsidRPr="00D57DA1" w14:paraId="09B9E282" w14:textId="77777777" w:rsidTr="00823CBF">
        <w:trPr>
          <w:cantSplit/>
          <w:jc w:val="center"/>
        </w:trPr>
        <w:tc>
          <w:tcPr>
            <w:tcW w:w="1986" w:type="dxa"/>
            <w:noWrap/>
            <w:vAlign w:val="center"/>
          </w:tcPr>
          <w:p w14:paraId="32DBD23A" w14:textId="77777777" w:rsidR="00C1223B" w:rsidRPr="00D57DA1" w:rsidRDefault="00C1223B" w:rsidP="00C3155F">
            <w:pPr>
              <w:rPr>
                <w:b/>
              </w:rPr>
            </w:pPr>
            <w:r w:rsidRPr="00D57DA1">
              <w:rPr>
                <w:b/>
                <w:sz w:val="22"/>
                <w:szCs w:val="22"/>
              </w:rPr>
              <w:lastRenderedPageBreak/>
              <w:t>Южная тундра</w:t>
            </w:r>
          </w:p>
        </w:tc>
        <w:tc>
          <w:tcPr>
            <w:tcW w:w="1275" w:type="dxa"/>
            <w:noWrap/>
            <w:vAlign w:val="center"/>
          </w:tcPr>
          <w:p w14:paraId="361CB72A" w14:textId="77777777" w:rsidR="00C1223B" w:rsidRPr="00D57DA1" w:rsidRDefault="00C1223B" w:rsidP="00C3155F">
            <w:pPr>
              <w:jc w:val="center"/>
            </w:pPr>
            <w:r w:rsidRPr="00D57DA1">
              <w:rPr>
                <w:sz w:val="22"/>
                <w:szCs w:val="22"/>
              </w:rPr>
              <w:t>4</w:t>
            </w:r>
          </w:p>
        </w:tc>
        <w:tc>
          <w:tcPr>
            <w:tcW w:w="1985" w:type="dxa"/>
            <w:noWrap/>
            <w:vAlign w:val="center"/>
          </w:tcPr>
          <w:p w14:paraId="06AB93AA" w14:textId="77777777" w:rsidR="00C1223B" w:rsidRPr="00D57DA1" w:rsidRDefault="00C1223B" w:rsidP="009C4265">
            <w:pPr>
              <w:jc w:val="center"/>
              <w:rPr>
                <w:color w:val="000000"/>
              </w:rPr>
            </w:pPr>
            <w:r w:rsidRPr="00D57DA1">
              <w:rPr>
                <w:color w:val="000000"/>
                <w:sz w:val="22"/>
                <w:szCs w:val="22"/>
              </w:rPr>
              <w:t>3</w:t>
            </w:r>
            <w:r w:rsidR="009C4265" w:rsidRPr="00D57DA1">
              <w:rPr>
                <w:color w:val="000000"/>
                <w:sz w:val="22"/>
                <w:szCs w:val="22"/>
              </w:rPr>
              <w:t xml:space="preserve"> </w:t>
            </w:r>
            <w:r w:rsidRPr="00D57DA1">
              <w:rPr>
                <w:color w:val="000000"/>
                <w:sz w:val="22"/>
                <w:szCs w:val="22"/>
              </w:rPr>
              <w:t>605</w:t>
            </w:r>
            <w:r w:rsidR="009C4265" w:rsidRPr="00D57DA1">
              <w:rPr>
                <w:color w:val="000000"/>
                <w:sz w:val="22"/>
                <w:szCs w:val="22"/>
              </w:rPr>
              <w:t>.</w:t>
            </w:r>
            <w:r w:rsidRPr="00D57DA1">
              <w:rPr>
                <w:color w:val="000000"/>
                <w:sz w:val="22"/>
                <w:szCs w:val="22"/>
              </w:rPr>
              <w:t>30</w:t>
            </w:r>
          </w:p>
        </w:tc>
        <w:tc>
          <w:tcPr>
            <w:tcW w:w="2410" w:type="dxa"/>
            <w:noWrap/>
            <w:vAlign w:val="center"/>
          </w:tcPr>
          <w:p w14:paraId="7F4C8638" w14:textId="77777777" w:rsidR="00C1223B" w:rsidRPr="00D57DA1" w:rsidRDefault="00C1223B" w:rsidP="009C4265">
            <w:pPr>
              <w:jc w:val="center"/>
              <w:rPr>
                <w:color w:val="000000"/>
              </w:rPr>
            </w:pPr>
            <w:r w:rsidRPr="00D57DA1">
              <w:rPr>
                <w:color w:val="000000"/>
                <w:sz w:val="22"/>
                <w:szCs w:val="22"/>
              </w:rPr>
              <w:t>0</w:t>
            </w:r>
            <w:r w:rsidR="009C4265" w:rsidRPr="00D57DA1">
              <w:rPr>
                <w:color w:val="000000"/>
                <w:sz w:val="22"/>
                <w:szCs w:val="22"/>
              </w:rPr>
              <w:t>.</w:t>
            </w:r>
            <w:r w:rsidRPr="00D57DA1">
              <w:rPr>
                <w:color w:val="000000"/>
                <w:sz w:val="22"/>
                <w:szCs w:val="22"/>
              </w:rPr>
              <w:t>07</w:t>
            </w:r>
          </w:p>
        </w:tc>
        <w:tc>
          <w:tcPr>
            <w:tcW w:w="2267" w:type="dxa"/>
            <w:vAlign w:val="center"/>
          </w:tcPr>
          <w:p w14:paraId="35C60BA7" w14:textId="77777777" w:rsidR="00C1223B" w:rsidRPr="00D57DA1" w:rsidRDefault="00C1223B" w:rsidP="00C3155F">
            <w:pPr>
              <w:jc w:val="center"/>
            </w:pPr>
            <w:r w:rsidRPr="00D57DA1">
              <w:rPr>
                <w:sz w:val="22"/>
                <w:szCs w:val="22"/>
              </w:rPr>
              <w:t>Представлены только азональными природными комплексами и объектами</w:t>
            </w:r>
          </w:p>
        </w:tc>
      </w:tr>
      <w:tr w:rsidR="00C1223B" w:rsidRPr="00D57DA1" w14:paraId="165B821F" w14:textId="77777777" w:rsidTr="00823CBF">
        <w:trPr>
          <w:cantSplit/>
          <w:jc w:val="center"/>
        </w:trPr>
        <w:tc>
          <w:tcPr>
            <w:tcW w:w="1986" w:type="dxa"/>
            <w:noWrap/>
            <w:vAlign w:val="center"/>
          </w:tcPr>
          <w:p w14:paraId="3B334ABA" w14:textId="77777777" w:rsidR="00C1223B" w:rsidRPr="00D57DA1" w:rsidRDefault="00C1223B" w:rsidP="00C3155F">
            <w:pPr>
              <w:rPr>
                <w:b/>
              </w:rPr>
            </w:pPr>
            <w:r w:rsidRPr="00D57DA1">
              <w:rPr>
                <w:b/>
                <w:sz w:val="22"/>
                <w:szCs w:val="22"/>
              </w:rPr>
              <w:t>Лесотундра</w:t>
            </w:r>
          </w:p>
        </w:tc>
        <w:tc>
          <w:tcPr>
            <w:tcW w:w="1275" w:type="dxa"/>
            <w:noWrap/>
            <w:vAlign w:val="center"/>
          </w:tcPr>
          <w:p w14:paraId="39C68F92" w14:textId="77777777" w:rsidR="00C1223B" w:rsidRPr="00D57DA1" w:rsidRDefault="00C1223B" w:rsidP="00C3155F">
            <w:pPr>
              <w:jc w:val="center"/>
            </w:pPr>
            <w:r w:rsidRPr="00D57DA1">
              <w:rPr>
                <w:sz w:val="22"/>
                <w:szCs w:val="22"/>
              </w:rPr>
              <w:t>5</w:t>
            </w:r>
          </w:p>
        </w:tc>
        <w:tc>
          <w:tcPr>
            <w:tcW w:w="1985" w:type="dxa"/>
            <w:noWrap/>
            <w:vAlign w:val="center"/>
          </w:tcPr>
          <w:p w14:paraId="117EB141" w14:textId="77777777" w:rsidR="00C1223B" w:rsidRPr="00D57DA1" w:rsidRDefault="00C1223B" w:rsidP="009C4265">
            <w:pPr>
              <w:jc w:val="center"/>
              <w:rPr>
                <w:color w:val="000000"/>
              </w:rPr>
            </w:pPr>
            <w:r w:rsidRPr="00D57DA1">
              <w:rPr>
                <w:color w:val="000000"/>
                <w:sz w:val="22"/>
                <w:szCs w:val="22"/>
              </w:rPr>
              <w:t>4</w:t>
            </w:r>
            <w:r w:rsidR="009C4265" w:rsidRPr="00D57DA1">
              <w:rPr>
                <w:color w:val="000000"/>
                <w:sz w:val="22"/>
                <w:szCs w:val="22"/>
              </w:rPr>
              <w:t xml:space="preserve"> </w:t>
            </w:r>
            <w:r w:rsidRPr="00D57DA1">
              <w:rPr>
                <w:color w:val="000000"/>
                <w:sz w:val="22"/>
                <w:szCs w:val="22"/>
              </w:rPr>
              <w:t>679</w:t>
            </w:r>
            <w:r w:rsidR="009C4265" w:rsidRPr="00D57DA1">
              <w:rPr>
                <w:color w:val="000000"/>
                <w:sz w:val="22"/>
                <w:szCs w:val="22"/>
              </w:rPr>
              <w:t>.</w:t>
            </w:r>
            <w:r w:rsidRPr="00D57DA1">
              <w:rPr>
                <w:color w:val="000000"/>
                <w:sz w:val="22"/>
                <w:szCs w:val="22"/>
              </w:rPr>
              <w:t>00</w:t>
            </w:r>
          </w:p>
        </w:tc>
        <w:tc>
          <w:tcPr>
            <w:tcW w:w="2410" w:type="dxa"/>
            <w:noWrap/>
            <w:vAlign w:val="center"/>
          </w:tcPr>
          <w:p w14:paraId="4462BC97" w14:textId="77777777" w:rsidR="00C1223B" w:rsidRPr="00D57DA1" w:rsidRDefault="00C1223B" w:rsidP="009C4265">
            <w:pPr>
              <w:jc w:val="center"/>
              <w:rPr>
                <w:color w:val="000000"/>
              </w:rPr>
            </w:pPr>
            <w:r w:rsidRPr="00D57DA1">
              <w:rPr>
                <w:color w:val="000000"/>
                <w:sz w:val="22"/>
                <w:szCs w:val="22"/>
              </w:rPr>
              <w:t>0</w:t>
            </w:r>
            <w:r w:rsidR="009C4265" w:rsidRPr="00D57DA1">
              <w:rPr>
                <w:color w:val="000000"/>
                <w:sz w:val="22"/>
                <w:szCs w:val="22"/>
              </w:rPr>
              <w:t>.</w:t>
            </w:r>
            <w:r w:rsidRPr="00D57DA1">
              <w:rPr>
                <w:color w:val="000000"/>
                <w:sz w:val="22"/>
                <w:szCs w:val="22"/>
              </w:rPr>
              <w:t>09</w:t>
            </w:r>
          </w:p>
        </w:tc>
        <w:tc>
          <w:tcPr>
            <w:tcW w:w="2267" w:type="dxa"/>
            <w:vAlign w:val="center"/>
          </w:tcPr>
          <w:p w14:paraId="1AE9CC9E" w14:textId="77777777" w:rsidR="00C1223B" w:rsidRPr="00D57DA1" w:rsidRDefault="00C1223B" w:rsidP="00C3155F">
            <w:pPr>
              <w:jc w:val="center"/>
            </w:pPr>
          </w:p>
        </w:tc>
      </w:tr>
      <w:tr w:rsidR="00C1223B" w:rsidRPr="00D57DA1" w14:paraId="3844C4EF" w14:textId="77777777" w:rsidTr="00823CBF">
        <w:trPr>
          <w:cantSplit/>
          <w:jc w:val="center"/>
        </w:trPr>
        <w:tc>
          <w:tcPr>
            <w:tcW w:w="1986" w:type="dxa"/>
            <w:noWrap/>
            <w:vAlign w:val="center"/>
          </w:tcPr>
          <w:p w14:paraId="4F9BA5FE" w14:textId="77777777" w:rsidR="00C1223B" w:rsidRPr="00D57DA1" w:rsidRDefault="00C1223B" w:rsidP="00C3155F">
            <w:r w:rsidRPr="00D57DA1">
              <w:rPr>
                <w:sz w:val="22"/>
                <w:szCs w:val="22"/>
              </w:rPr>
              <w:t xml:space="preserve">Северная </w:t>
            </w:r>
            <w:r w:rsidRPr="00D57DA1">
              <w:rPr>
                <w:sz w:val="22"/>
                <w:szCs w:val="22"/>
              </w:rPr>
              <w:br/>
              <w:t>лесотундра</w:t>
            </w:r>
          </w:p>
        </w:tc>
        <w:tc>
          <w:tcPr>
            <w:tcW w:w="1275" w:type="dxa"/>
            <w:noWrap/>
            <w:vAlign w:val="center"/>
          </w:tcPr>
          <w:p w14:paraId="213BED19" w14:textId="77777777" w:rsidR="00C1223B" w:rsidRPr="00D57DA1" w:rsidRDefault="00C1223B" w:rsidP="00C3155F">
            <w:pPr>
              <w:jc w:val="center"/>
            </w:pPr>
            <w:r w:rsidRPr="00D57DA1">
              <w:rPr>
                <w:sz w:val="22"/>
                <w:szCs w:val="22"/>
              </w:rPr>
              <w:t>2</w:t>
            </w:r>
          </w:p>
        </w:tc>
        <w:tc>
          <w:tcPr>
            <w:tcW w:w="1985" w:type="dxa"/>
            <w:noWrap/>
            <w:vAlign w:val="center"/>
          </w:tcPr>
          <w:p w14:paraId="13039A2C" w14:textId="77777777" w:rsidR="00C1223B" w:rsidRPr="00D57DA1" w:rsidRDefault="00C1223B" w:rsidP="009C4265">
            <w:pPr>
              <w:jc w:val="center"/>
              <w:rPr>
                <w:color w:val="000000"/>
              </w:rPr>
            </w:pPr>
            <w:r w:rsidRPr="00D57DA1">
              <w:rPr>
                <w:color w:val="000000"/>
                <w:sz w:val="22"/>
                <w:szCs w:val="22"/>
              </w:rPr>
              <w:t>1</w:t>
            </w:r>
            <w:r w:rsidR="009C4265" w:rsidRPr="00D57DA1">
              <w:rPr>
                <w:color w:val="000000"/>
                <w:sz w:val="22"/>
                <w:szCs w:val="22"/>
              </w:rPr>
              <w:t xml:space="preserve"> </w:t>
            </w:r>
            <w:r w:rsidRPr="00D57DA1">
              <w:rPr>
                <w:color w:val="000000"/>
                <w:sz w:val="22"/>
                <w:szCs w:val="22"/>
              </w:rPr>
              <w:t>554</w:t>
            </w:r>
            <w:r w:rsidR="009C4265" w:rsidRPr="00D57DA1">
              <w:rPr>
                <w:color w:val="000000"/>
                <w:sz w:val="22"/>
                <w:szCs w:val="22"/>
              </w:rPr>
              <w:t>.</w:t>
            </w:r>
            <w:r w:rsidRPr="00D57DA1">
              <w:rPr>
                <w:color w:val="000000"/>
                <w:sz w:val="22"/>
                <w:szCs w:val="22"/>
              </w:rPr>
              <w:t>00</w:t>
            </w:r>
          </w:p>
        </w:tc>
        <w:tc>
          <w:tcPr>
            <w:tcW w:w="2410" w:type="dxa"/>
            <w:noWrap/>
            <w:vAlign w:val="center"/>
          </w:tcPr>
          <w:p w14:paraId="0C3E4568" w14:textId="77777777" w:rsidR="00C1223B" w:rsidRPr="00D57DA1" w:rsidRDefault="00C1223B" w:rsidP="009C4265">
            <w:pPr>
              <w:jc w:val="center"/>
              <w:rPr>
                <w:color w:val="000000"/>
              </w:rPr>
            </w:pPr>
            <w:r w:rsidRPr="00D57DA1">
              <w:rPr>
                <w:color w:val="000000"/>
                <w:sz w:val="22"/>
                <w:szCs w:val="22"/>
              </w:rPr>
              <w:t>0</w:t>
            </w:r>
            <w:r w:rsidR="009C4265" w:rsidRPr="00D57DA1">
              <w:rPr>
                <w:color w:val="000000"/>
                <w:sz w:val="22"/>
                <w:szCs w:val="22"/>
              </w:rPr>
              <w:t>.</w:t>
            </w:r>
            <w:r w:rsidRPr="00D57DA1">
              <w:rPr>
                <w:color w:val="000000"/>
                <w:sz w:val="22"/>
                <w:szCs w:val="22"/>
              </w:rPr>
              <w:t>03</w:t>
            </w:r>
          </w:p>
        </w:tc>
        <w:tc>
          <w:tcPr>
            <w:tcW w:w="2267" w:type="dxa"/>
            <w:vAlign w:val="center"/>
          </w:tcPr>
          <w:p w14:paraId="4BF95BD5" w14:textId="77777777" w:rsidR="00C1223B" w:rsidRPr="00D57DA1" w:rsidRDefault="00C1223B" w:rsidP="00C3155F">
            <w:pPr>
              <w:jc w:val="center"/>
            </w:pPr>
          </w:p>
        </w:tc>
      </w:tr>
      <w:tr w:rsidR="00C1223B" w:rsidRPr="00D57DA1" w14:paraId="63882234" w14:textId="77777777" w:rsidTr="00823CBF">
        <w:trPr>
          <w:cantSplit/>
          <w:jc w:val="center"/>
        </w:trPr>
        <w:tc>
          <w:tcPr>
            <w:tcW w:w="1986" w:type="dxa"/>
            <w:noWrap/>
            <w:vAlign w:val="center"/>
          </w:tcPr>
          <w:p w14:paraId="4143D466" w14:textId="77777777" w:rsidR="00C1223B" w:rsidRPr="00D57DA1" w:rsidRDefault="00C1223B" w:rsidP="00C3155F">
            <w:r w:rsidRPr="00D57DA1">
              <w:rPr>
                <w:sz w:val="22"/>
                <w:szCs w:val="22"/>
              </w:rPr>
              <w:t>Южная лесотундра</w:t>
            </w:r>
          </w:p>
        </w:tc>
        <w:tc>
          <w:tcPr>
            <w:tcW w:w="1275" w:type="dxa"/>
            <w:noWrap/>
            <w:vAlign w:val="center"/>
          </w:tcPr>
          <w:p w14:paraId="62382325" w14:textId="77777777" w:rsidR="00C1223B" w:rsidRPr="00D57DA1" w:rsidRDefault="00C1223B" w:rsidP="00C3155F">
            <w:pPr>
              <w:jc w:val="center"/>
            </w:pPr>
            <w:r w:rsidRPr="00D57DA1">
              <w:rPr>
                <w:sz w:val="22"/>
                <w:szCs w:val="22"/>
              </w:rPr>
              <w:t>3</w:t>
            </w:r>
          </w:p>
        </w:tc>
        <w:tc>
          <w:tcPr>
            <w:tcW w:w="1985" w:type="dxa"/>
            <w:noWrap/>
            <w:vAlign w:val="center"/>
          </w:tcPr>
          <w:p w14:paraId="1EA93755" w14:textId="77777777" w:rsidR="00C1223B" w:rsidRPr="00D57DA1" w:rsidRDefault="00C1223B" w:rsidP="009C4265">
            <w:pPr>
              <w:jc w:val="center"/>
              <w:rPr>
                <w:color w:val="000000"/>
              </w:rPr>
            </w:pPr>
            <w:r w:rsidRPr="00D57DA1">
              <w:rPr>
                <w:color w:val="000000"/>
                <w:sz w:val="22"/>
                <w:szCs w:val="22"/>
              </w:rPr>
              <w:t>3</w:t>
            </w:r>
            <w:r w:rsidR="009C4265" w:rsidRPr="00D57DA1">
              <w:rPr>
                <w:color w:val="000000"/>
                <w:sz w:val="22"/>
                <w:szCs w:val="22"/>
              </w:rPr>
              <w:t xml:space="preserve"> </w:t>
            </w:r>
            <w:r w:rsidRPr="00D57DA1">
              <w:rPr>
                <w:color w:val="000000"/>
                <w:sz w:val="22"/>
                <w:szCs w:val="22"/>
              </w:rPr>
              <w:t>125</w:t>
            </w:r>
            <w:r w:rsidR="009C4265" w:rsidRPr="00D57DA1">
              <w:rPr>
                <w:color w:val="000000"/>
                <w:sz w:val="22"/>
                <w:szCs w:val="22"/>
              </w:rPr>
              <w:t>.</w:t>
            </w:r>
            <w:r w:rsidRPr="00D57DA1">
              <w:rPr>
                <w:color w:val="000000"/>
                <w:sz w:val="22"/>
                <w:szCs w:val="22"/>
              </w:rPr>
              <w:t>00</w:t>
            </w:r>
          </w:p>
        </w:tc>
        <w:tc>
          <w:tcPr>
            <w:tcW w:w="2410" w:type="dxa"/>
            <w:noWrap/>
            <w:vAlign w:val="center"/>
          </w:tcPr>
          <w:p w14:paraId="5CBC7924" w14:textId="77777777" w:rsidR="00C1223B" w:rsidRPr="00D57DA1" w:rsidRDefault="00C1223B" w:rsidP="009C4265">
            <w:pPr>
              <w:jc w:val="center"/>
              <w:rPr>
                <w:color w:val="000000"/>
              </w:rPr>
            </w:pPr>
            <w:r w:rsidRPr="00D57DA1">
              <w:rPr>
                <w:color w:val="000000"/>
                <w:sz w:val="22"/>
                <w:szCs w:val="22"/>
              </w:rPr>
              <w:t>0</w:t>
            </w:r>
            <w:r w:rsidR="009C4265" w:rsidRPr="00D57DA1">
              <w:rPr>
                <w:color w:val="000000"/>
                <w:sz w:val="22"/>
                <w:szCs w:val="22"/>
              </w:rPr>
              <w:t>.</w:t>
            </w:r>
            <w:r w:rsidRPr="00D57DA1">
              <w:rPr>
                <w:color w:val="000000"/>
                <w:sz w:val="22"/>
                <w:szCs w:val="22"/>
              </w:rPr>
              <w:t>06</w:t>
            </w:r>
          </w:p>
        </w:tc>
        <w:tc>
          <w:tcPr>
            <w:tcW w:w="2267" w:type="dxa"/>
            <w:vAlign w:val="center"/>
          </w:tcPr>
          <w:p w14:paraId="45803BEF" w14:textId="77777777" w:rsidR="00C1223B" w:rsidRPr="00D57DA1" w:rsidRDefault="00C1223B" w:rsidP="00C3155F">
            <w:pPr>
              <w:jc w:val="center"/>
            </w:pPr>
            <w:r w:rsidRPr="00D57DA1">
              <w:rPr>
                <w:sz w:val="22"/>
                <w:szCs w:val="22"/>
              </w:rPr>
              <w:t>Представлены только азональными природными комплексами и объектами</w:t>
            </w:r>
          </w:p>
        </w:tc>
      </w:tr>
      <w:tr w:rsidR="00C1223B" w:rsidRPr="00D57DA1" w14:paraId="18D38BA9" w14:textId="77777777" w:rsidTr="00823CBF">
        <w:trPr>
          <w:cantSplit/>
          <w:jc w:val="center"/>
        </w:trPr>
        <w:tc>
          <w:tcPr>
            <w:tcW w:w="1986" w:type="dxa"/>
            <w:noWrap/>
            <w:vAlign w:val="center"/>
          </w:tcPr>
          <w:p w14:paraId="789511AF" w14:textId="77777777" w:rsidR="00C1223B" w:rsidRPr="00D57DA1" w:rsidRDefault="00C1223B" w:rsidP="00C3155F">
            <w:pPr>
              <w:rPr>
                <w:b/>
              </w:rPr>
            </w:pPr>
            <w:r w:rsidRPr="00D57DA1">
              <w:rPr>
                <w:b/>
                <w:sz w:val="22"/>
                <w:szCs w:val="22"/>
              </w:rPr>
              <w:t>Тайга</w:t>
            </w:r>
          </w:p>
        </w:tc>
        <w:tc>
          <w:tcPr>
            <w:tcW w:w="1275" w:type="dxa"/>
            <w:noWrap/>
            <w:vAlign w:val="center"/>
          </w:tcPr>
          <w:p w14:paraId="09D45CE4" w14:textId="77777777" w:rsidR="00C1223B" w:rsidRPr="00D57DA1" w:rsidRDefault="00C1223B" w:rsidP="00C3155F">
            <w:pPr>
              <w:jc w:val="center"/>
            </w:pPr>
            <w:r w:rsidRPr="00D57DA1">
              <w:rPr>
                <w:sz w:val="22"/>
                <w:szCs w:val="22"/>
              </w:rPr>
              <w:t>218</w:t>
            </w:r>
          </w:p>
        </w:tc>
        <w:tc>
          <w:tcPr>
            <w:tcW w:w="1985" w:type="dxa"/>
            <w:noWrap/>
            <w:vAlign w:val="center"/>
          </w:tcPr>
          <w:p w14:paraId="32FC431D" w14:textId="77777777" w:rsidR="00C1223B" w:rsidRPr="00D57DA1" w:rsidRDefault="00C1223B" w:rsidP="009C4265">
            <w:pPr>
              <w:jc w:val="center"/>
              <w:rPr>
                <w:color w:val="000000"/>
              </w:rPr>
            </w:pPr>
            <w:r w:rsidRPr="00D57DA1">
              <w:rPr>
                <w:color w:val="000000"/>
                <w:sz w:val="22"/>
                <w:szCs w:val="22"/>
              </w:rPr>
              <w:t>2</w:t>
            </w:r>
            <w:r w:rsidR="009C4265" w:rsidRPr="00D57DA1">
              <w:rPr>
                <w:color w:val="000000"/>
                <w:sz w:val="22"/>
                <w:szCs w:val="22"/>
              </w:rPr>
              <w:t> </w:t>
            </w:r>
            <w:r w:rsidRPr="00D57DA1">
              <w:rPr>
                <w:color w:val="000000"/>
                <w:sz w:val="22"/>
                <w:szCs w:val="22"/>
              </w:rPr>
              <w:t>815</w:t>
            </w:r>
            <w:r w:rsidR="009C4265" w:rsidRPr="00D57DA1">
              <w:rPr>
                <w:color w:val="000000"/>
                <w:sz w:val="22"/>
                <w:szCs w:val="22"/>
              </w:rPr>
              <w:t> </w:t>
            </w:r>
            <w:r w:rsidRPr="00D57DA1">
              <w:rPr>
                <w:color w:val="000000"/>
                <w:sz w:val="22"/>
                <w:szCs w:val="22"/>
              </w:rPr>
              <w:t>533</w:t>
            </w:r>
            <w:r w:rsidR="009C4265" w:rsidRPr="00D57DA1">
              <w:rPr>
                <w:color w:val="000000"/>
                <w:sz w:val="22"/>
                <w:szCs w:val="22"/>
              </w:rPr>
              <w:t>.</w:t>
            </w:r>
            <w:r w:rsidRPr="00D57DA1">
              <w:rPr>
                <w:color w:val="000000"/>
                <w:sz w:val="22"/>
                <w:szCs w:val="22"/>
              </w:rPr>
              <w:t>26</w:t>
            </w:r>
          </w:p>
        </w:tc>
        <w:tc>
          <w:tcPr>
            <w:tcW w:w="2410" w:type="dxa"/>
            <w:noWrap/>
            <w:vAlign w:val="center"/>
          </w:tcPr>
          <w:p w14:paraId="12A7706D" w14:textId="77777777" w:rsidR="00C1223B" w:rsidRPr="00D57DA1" w:rsidRDefault="00C1223B" w:rsidP="009C4265">
            <w:pPr>
              <w:jc w:val="center"/>
              <w:rPr>
                <w:color w:val="000000"/>
              </w:rPr>
            </w:pPr>
            <w:r w:rsidRPr="00D57DA1">
              <w:rPr>
                <w:color w:val="000000"/>
                <w:sz w:val="22"/>
                <w:szCs w:val="22"/>
              </w:rPr>
              <w:t>51</w:t>
            </w:r>
            <w:r w:rsidR="009C4265" w:rsidRPr="00D57DA1">
              <w:rPr>
                <w:color w:val="000000"/>
                <w:sz w:val="22"/>
                <w:szCs w:val="22"/>
              </w:rPr>
              <w:t>.</w:t>
            </w:r>
            <w:r w:rsidRPr="00D57DA1">
              <w:rPr>
                <w:color w:val="000000"/>
                <w:sz w:val="22"/>
                <w:szCs w:val="22"/>
              </w:rPr>
              <w:t>73</w:t>
            </w:r>
          </w:p>
        </w:tc>
        <w:tc>
          <w:tcPr>
            <w:tcW w:w="2267" w:type="dxa"/>
            <w:vAlign w:val="center"/>
          </w:tcPr>
          <w:p w14:paraId="3C90C49D" w14:textId="77777777" w:rsidR="00C1223B" w:rsidRPr="00D57DA1" w:rsidRDefault="00C1223B" w:rsidP="00C3155F">
            <w:pPr>
              <w:jc w:val="center"/>
            </w:pPr>
          </w:p>
        </w:tc>
      </w:tr>
      <w:tr w:rsidR="00C1223B" w:rsidRPr="00D57DA1" w14:paraId="3902264B" w14:textId="77777777" w:rsidTr="00823CBF">
        <w:trPr>
          <w:cantSplit/>
          <w:jc w:val="center"/>
        </w:trPr>
        <w:tc>
          <w:tcPr>
            <w:tcW w:w="1986" w:type="dxa"/>
            <w:noWrap/>
            <w:vAlign w:val="center"/>
          </w:tcPr>
          <w:p w14:paraId="06A196F5" w14:textId="77777777" w:rsidR="00C1223B" w:rsidRPr="00D57DA1" w:rsidRDefault="00C1223B" w:rsidP="00C3155F">
            <w:r w:rsidRPr="00D57DA1">
              <w:rPr>
                <w:sz w:val="22"/>
                <w:szCs w:val="22"/>
              </w:rPr>
              <w:t xml:space="preserve">Крайнесеверная </w:t>
            </w:r>
            <w:r w:rsidRPr="00D57DA1">
              <w:rPr>
                <w:sz w:val="22"/>
                <w:szCs w:val="22"/>
              </w:rPr>
              <w:br/>
              <w:t>тайга</w:t>
            </w:r>
          </w:p>
        </w:tc>
        <w:tc>
          <w:tcPr>
            <w:tcW w:w="1275" w:type="dxa"/>
            <w:vAlign w:val="center"/>
          </w:tcPr>
          <w:p w14:paraId="0028F034" w14:textId="77777777" w:rsidR="00C1223B" w:rsidRPr="00D57DA1" w:rsidRDefault="00C1223B" w:rsidP="00C3155F">
            <w:pPr>
              <w:jc w:val="center"/>
            </w:pPr>
            <w:r w:rsidRPr="00D57DA1">
              <w:rPr>
                <w:sz w:val="22"/>
                <w:szCs w:val="22"/>
              </w:rPr>
              <w:t>31 (29 полностью, 2 частично)</w:t>
            </w:r>
          </w:p>
        </w:tc>
        <w:tc>
          <w:tcPr>
            <w:tcW w:w="1985" w:type="dxa"/>
            <w:noWrap/>
            <w:vAlign w:val="center"/>
          </w:tcPr>
          <w:p w14:paraId="3D939B09" w14:textId="77777777" w:rsidR="00C1223B" w:rsidRPr="00D57DA1" w:rsidRDefault="00C1223B" w:rsidP="009C4265">
            <w:pPr>
              <w:jc w:val="center"/>
              <w:rPr>
                <w:color w:val="000000"/>
              </w:rPr>
            </w:pPr>
            <w:r w:rsidRPr="00D57DA1">
              <w:rPr>
                <w:color w:val="000000"/>
                <w:sz w:val="22"/>
                <w:szCs w:val="22"/>
              </w:rPr>
              <w:t>422</w:t>
            </w:r>
            <w:r w:rsidR="009C4265" w:rsidRPr="00D57DA1">
              <w:rPr>
                <w:color w:val="000000"/>
                <w:sz w:val="22"/>
                <w:szCs w:val="22"/>
              </w:rPr>
              <w:t xml:space="preserve"> </w:t>
            </w:r>
            <w:r w:rsidRPr="00D57DA1">
              <w:rPr>
                <w:color w:val="000000"/>
                <w:sz w:val="22"/>
                <w:szCs w:val="22"/>
              </w:rPr>
              <w:t>543</w:t>
            </w:r>
            <w:r w:rsidR="009C4265" w:rsidRPr="00D57DA1">
              <w:rPr>
                <w:color w:val="000000"/>
                <w:sz w:val="22"/>
                <w:szCs w:val="22"/>
              </w:rPr>
              <w:t>.</w:t>
            </w:r>
            <w:r w:rsidRPr="00D57DA1">
              <w:rPr>
                <w:color w:val="000000"/>
                <w:sz w:val="22"/>
                <w:szCs w:val="22"/>
              </w:rPr>
              <w:t>40</w:t>
            </w:r>
            <w:r w:rsidRPr="00D57DA1">
              <w:rPr>
                <w:color w:val="000000"/>
                <w:sz w:val="22"/>
                <w:szCs w:val="22"/>
              </w:rPr>
              <w:br/>
              <w:t xml:space="preserve">(приведена площадь ООПТ, полностью </w:t>
            </w:r>
            <w:r w:rsidRPr="00D57DA1">
              <w:rPr>
                <w:color w:val="000000"/>
                <w:sz w:val="22"/>
                <w:szCs w:val="22"/>
              </w:rPr>
              <w:br/>
              <w:t xml:space="preserve">расположенных </w:t>
            </w:r>
            <w:r w:rsidRPr="00D57DA1">
              <w:rPr>
                <w:color w:val="000000"/>
                <w:sz w:val="22"/>
                <w:szCs w:val="22"/>
              </w:rPr>
              <w:br/>
              <w:t>в крайнесеверной подзоне тайги)</w:t>
            </w:r>
          </w:p>
        </w:tc>
        <w:tc>
          <w:tcPr>
            <w:tcW w:w="2410" w:type="dxa"/>
            <w:noWrap/>
            <w:vAlign w:val="center"/>
          </w:tcPr>
          <w:p w14:paraId="62AF7F30" w14:textId="77777777" w:rsidR="00C1223B" w:rsidRPr="00D57DA1" w:rsidRDefault="00C1223B" w:rsidP="009C4265">
            <w:pPr>
              <w:jc w:val="center"/>
              <w:rPr>
                <w:color w:val="000000"/>
              </w:rPr>
            </w:pPr>
            <w:r w:rsidRPr="00D57DA1">
              <w:rPr>
                <w:color w:val="000000"/>
                <w:sz w:val="22"/>
                <w:szCs w:val="22"/>
              </w:rPr>
              <w:t>7</w:t>
            </w:r>
            <w:r w:rsidR="009C4265" w:rsidRPr="00D57DA1">
              <w:rPr>
                <w:color w:val="000000"/>
                <w:sz w:val="22"/>
                <w:szCs w:val="22"/>
              </w:rPr>
              <w:t>.</w:t>
            </w:r>
            <w:r w:rsidRPr="00D57DA1">
              <w:rPr>
                <w:color w:val="000000"/>
                <w:sz w:val="22"/>
                <w:szCs w:val="22"/>
              </w:rPr>
              <w:t>76</w:t>
            </w:r>
            <w:r w:rsidRPr="00D57DA1">
              <w:rPr>
                <w:color w:val="000000"/>
                <w:sz w:val="22"/>
                <w:szCs w:val="22"/>
              </w:rPr>
              <w:br/>
              <w:t>(приведена доля площади ООПТ, полностью расположенных в крайнесеверной подзоне тайги)</w:t>
            </w:r>
          </w:p>
        </w:tc>
        <w:tc>
          <w:tcPr>
            <w:tcW w:w="2267" w:type="dxa"/>
            <w:vAlign w:val="center"/>
          </w:tcPr>
          <w:p w14:paraId="01AF3147" w14:textId="77777777" w:rsidR="00C1223B" w:rsidRPr="00D57DA1" w:rsidRDefault="00C1223B" w:rsidP="00C3155F">
            <w:pPr>
              <w:jc w:val="center"/>
            </w:pPr>
            <w:r w:rsidRPr="00D57DA1">
              <w:rPr>
                <w:sz w:val="22"/>
                <w:szCs w:val="22"/>
              </w:rPr>
              <w:t>2 ООПТ (заказники «Пижемский» и «Сынинский») частично расположены в северной подзоне тайги</w:t>
            </w:r>
          </w:p>
        </w:tc>
      </w:tr>
      <w:tr w:rsidR="00C1223B" w:rsidRPr="00D57DA1" w14:paraId="3C6C2D70" w14:textId="77777777" w:rsidTr="00823CBF">
        <w:trPr>
          <w:cantSplit/>
          <w:jc w:val="center"/>
        </w:trPr>
        <w:tc>
          <w:tcPr>
            <w:tcW w:w="1986" w:type="dxa"/>
            <w:noWrap/>
            <w:vAlign w:val="center"/>
          </w:tcPr>
          <w:p w14:paraId="2283D940" w14:textId="77777777" w:rsidR="00C1223B" w:rsidRPr="00D57DA1" w:rsidRDefault="00C1223B" w:rsidP="00C3155F">
            <w:r w:rsidRPr="00D57DA1">
              <w:rPr>
                <w:sz w:val="22"/>
                <w:szCs w:val="22"/>
              </w:rPr>
              <w:t>Северная тайга</w:t>
            </w:r>
          </w:p>
        </w:tc>
        <w:tc>
          <w:tcPr>
            <w:tcW w:w="1275" w:type="dxa"/>
            <w:vAlign w:val="center"/>
          </w:tcPr>
          <w:p w14:paraId="37323A1A" w14:textId="77777777" w:rsidR="00C1223B" w:rsidRPr="00D57DA1" w:rsidRDefault="00C1223B" w:rsidP="00C3155F">
            <w:pPr>
              <w:jc w:val="center"/>
            </w:pPr>
            <w:r w:rsidRPr="00D57DA1">
              <w:rPr>
                <w:sz w:val="22"/>
                <w:szCs w:val="22"/>
              </w:rPr>
              <w:t>40 (36 полностью, 4 частично)</w:t>
            </w:r>
          </w:p>
        </w:tc>
        <w:tc>
          <w:tcPr>
            <w:tcW w:w="1985" w:type="dxa"/>
            <w:noWrap/>
            <w:vAlign w:val="center"/>
          </w:tcPr>
          <w:p w14:paraId="1CEBC6B9" w14:textId="77777777" w:rsidR="00C1223B" w:rsidRPr="00D57DA1" w:rsidRDefault="00C1223B" w:rsidP="009C4265">
            <w:pPr>
              <w:jc w:val="center"/>
              <w:rPr>
                <w:color w:val="000000"/>
              </w:rPr>
            </w:pPr>
            <w:r w:rsidRPr="00D57DA1">
              <w:rPr>
                <w:color w:val="000000"/>
                <w:sz w:val="22"/>
                <w:szCs w:val="22"/>
              </w:rPr>
              <w:t>1</w:t>
            </w:r>
            <w:r w:rsidR="009C4265" w:rsidRPr="00D57DA1">
              <w:rPr>
                <w:color w:val="000000"/>
                <w:sz w:val="22"/>
                <w:szCs w:val="22"/>
              </w:rPr>
              <w:t xml:space="preserve"> </w:t>
            </w:r>
            <w:r w:rsidRPr="00D57DA1">
              <w:rPr>
                <w:color w:val="000000"/>
                <w:sz w:val="22"/>
                <w:szCs w:val="22"/>
              </w:rPr>
              <w:t>541</w:t>
            </w:r>
            <w:r w:rsidR="009C4265" w:rsidRPr="00D57DA1">
              <w:rPr>
                <w:color w:val="000000"/>
                <w:sz w:val="22"/>
                <w:szCs w:val="22"/>
              </w:rPr>
              <w:t xml:space="preserve"> </w:t>
            </w:r>
            <w:r w:rsidRPr="00D57DA1">
              <w:rPr>
                <w:color w:val="000000"/>
                <w:sz w:val="22"/>
                <w:szCs w:val="22"/>
              </w:rPr>
              <w:t>992</w:t>
            </w:r>
            <w:r w:rsidR="009C4265" w:rsidRPr="00D57DA1">
              <w:rPr>
                <w:color w:val="000000"/>
                <w:sz w:val="22"/>
                <w:szCs w:val="22"/>
              </w:rPr>
              <w:t>.</w:t>
            </w:r>
            <w:r w:rsidRPr="00D57DA1">
              <w:rPr>
                <w:color w:val="000000"/>
                <w:sz w:val="22"/>
                <w:szCs w:val="22"/>
              </w:rPr>
              <w:t>70</w:t>
            </w:r>
            <w:r w:rsidRPr="00D57DA1">
              <w:rPr>
                <w:color w:val="000000"/>
                <w:sz w:val="22"/>
                <w:szCs w:val="22"/>
              </w:rPr>
              <w:br/>
              <w:t xml:space="preserve">(приведена площадь ООПТ, полностью </w:t>
            </w:r>
            <w:r w:rsidRPr="00D57DA1">
              <w:rPr>
                <w:color w:val="000000"/>
                <w:sz w:val="22"/>
                <w:szCs w:val="22"/>
              </w:rPr>
              <w:br/>
              <w:t>и частично расположенных в северной подзоне тайги)</w:t>
            </w:r>
          </w:p>
        </w:tc>
        <w:tc>
          <w:tcPr>
            <w:tcW w:w="2410" w:type="dxa"/>
            <w:noWrap/>
            <w:vAlign w:val="center"/>
          </w:tcPr>
          <w:p w14:paraId="1C33616E" w14:textId="77777777" w:rsidR="00C1223B" w:rsidRPr="00D57DA1" w:rsidRDefault="00C1223B" w:rsidP="009C4265">
            <w:pPr>
              <w:jc w:val="center"/>
              <w:rPr>
                <w:color w:val="000000"/>
              </w:rPr>
            </w:pPr>
            <w:r w:rsidRPr="00D57DA1">
              <w:rPr>
                <w:color w:val="000000"/>
                <w:sz w:val="22"/>
                <w:szCs w:val="22"/>
              </w:rPr>
              <w:t>28</w:t>
            </w:r>
            <w:r w:rsidR="009C4265" w:rsidRPr="00D57DA1">
              <w:rPr>
                <w:color w:val="000000"/>
                <w:sz w:val="22"/>
                <w:szCs w:val="22"/>
              </w:rPr>
              <w:t>.</w:t>
            </w:r>
            <w:r w:rsidRPr="00D57DA1">
              <w:rPr>
                <w:color w:val="000000"/>
                <w:sz w:val="22"/>
                <w:szCs w:val="22"/>
              </w:rPr>
              <w:t xml:space="preserve">33 </w:t>
            </w:r>
            <w:r w:rsidRPr="00D57DA1">
              <w:rPr>
                <w:color w:val="000000"/>
                <w:sz w:val="22"/>
                <w:szCs w:val="22"/>
              </w:rPr>
              <w:br/>
              <w:t xml:space="preserve">(приведена доля площади ООПТ, полностью и частично расположенных </w:t>
            </w:r>
            <w:r w:rsidRPr="00D57DA1">
              <w:rPr>
                <w:color w:val="000000"/>
                <w:sz w:val="22"/>
                <w:szCs w:val="22"/>
              </w:rPr>
              <w:br/>
              <w:t>в северной подзоне тайги)</w:t>
            </w:r>
          </w:p>
        </w:tc>
        <w:tc>
          <w:tcPr>
            <w:tcW w:w="2267" w:type="dxa"/>
            <w:vAlign w:val="center"/>
          </w:tcPr>
          <w:p w14:paraId="7A2D719A" w14:textId="77777777" w:rsidR="00C1223B" w:rsidRPr="00D57DA1" w:rsidRDefault="00C1223B" w:rsidP="00C3155F">
            <w:pPr>
              <w:jc w:val="center"/>
            </w:pPr>
            <w:r w:rsidRPr="00D57DA1">
              <w:rPr>
                <w:sz w:val="22"/>
                <w:szCs w:val="22"/>
              </w:rPr>
              <w:t>2 ООПТ (заказники «Пижемский» и «Сынинский») частично расположены в крайнесеверной подзоне тайги, 2 ООПТ (заказники «Илычский», Удорский») частично расположены в средней подзоне тайги</w:t>
            </w:r>
          </w:p>
        </w:tc>
      </w:tr>
      <w:tr w:rsidR="00C1223B" w:rsidRPr="00D57DA1" w14:paraId="0FC08133" w14:textId="77777777" w:rsidTr="00823CBF">
        <w:trPr>
          <w:cantSplit/>
          <w:jc w:val="center"/>
        </w:trPr>
        <w:tc>
          <w:tcPr>
            <w:tcW w:w="1986" w:type="dxa"/>
            <w:noWrap/>
            <w:vAlign w:val="center"/>
          </w:tcPr>
          <w:p w14:paraId="1D17EB58" w14:textId="77777777" w:rsidR="00C1223B" w:rsidRPr="00D57DA1" w:rsidRDefault="00C1223B" w:rsidP="00C3155F">
            <w:r w:rsidRPr="00D57DA1">
              <w:rPr>
                <w:sz w:val="22"/>
                <w:szCs w:val="22"/>
              </w:rPr>
              <w:t>Средняя тайга</w:t>
            </w:r>
          </w:p>
        </w:tc>
        <w:tc>
          <w:tcPr>
            <w:tcW w:w="1275" w:type="dxa"/>
            <w:noWrap/>
            <w:vAlign w:val="center"/>
          </w:tcPr>
          <w:p w14:paraId="39AC57A6" w14:textId="77777777" w:rsidR="00C1223B" w:rsidRPr="00D57DA1" w:rsidRDefault="00C1223B" w:rsidP="00C3155F">
            <w:pPr>
              <w:jc w:val="center"/>
              <w:rPr>
                <w:strike/>
              </w:rPr>
            </w:pPr>
            <w:r w:rsidRPr="00D57DA1">
              <w:rPr>
                <w:sz w:val="22"/>
                <w:szCs w:val="22"/>
              </w:rPr>
              <w:t>149 (147 + 2 частично в сев. тайге)</w:t>
            </w:r>
          </w:p>
        </w:tc>
        <w:tc>
          <w:tcPr>
            <w:tcW w:w="1985" w:type="dxa"/>
            <w:noWrap/>
            <w:vAlign w:val="center"/>
          </w:tcPr>
          <w:p w14:paraId="23AB5C7D" w14:textId="77777777" w:rsidR="00C1223B" w:rsidRPr="00D57DA1" w:rsidRDefault="00C1223B" w:rsidP="009C4265">
            <w:pPr>
              <w:jc w:val="center"/>
              <w:rPr>
                <w:color w:val="000000"/>
              </w:rPr>
            </w:pPr>
            <w:r w:rsidRPr="00D57DA1">
              <w:rPr>
                <w:color w:val="000000"/>
                <w:sz w:val="22"/>
                <w:szCs w:val="22"/>
              </w:rPr>
              <w:t>794</w:t>
            </w:r>
            <w:r w:rsidR="009C4265" w:rsidRPr="00D57DA1">
              <w:rPr>
                <w:color w:val="000000"/>
                <w:sz w:val="22"/>
                <w:szCs w:val="22"/>
              </w:rPr>
              <w:t> </w:t>
            </w:r>
            <w:r w:rsidRPr="00D57DA1">
              <w:rPr>
                <w:color w:val="000000"/>
                <w:sz w:val="22"/>
                <w:szCs w:val="22"/>
              </w:rPr>
              <w:t>232</w:t>
            </w:r>
            <w:r w:rsidR="009C4265" w:rsidRPr="00D57DA1">
              <w:rPr>
                <w:color w:val="000000"/>
                <w:sz w:val="22"/>
                <w:szCs w:val="22"/>
              </w:rPr>
              <w:t>.</w:t>
            </w:r>
            <w:r w:rsidRPr="00D57DA1">
              <w:rPr>
                <w:color w:val="000000"/>
                <w:sz w:val="22"/>
                <w:szCs w:val="22"/>
              </w:rPr>
              <w:t>86</w:t>
            </w:r>
            <w:r w:rsidRPr="00D57DA1">
              <w:rPr>
                <w:color w:val="000000"/>
                <w:sz w:val="22"/>
                <w:szCs w:val="22"/>
              </w:rPr>
              <w:br/>
              <w:t xml:space="preserve">(приведена площадь ООПТ, полностью </w:t>
            </w:r>
            <w:r w:rsidRPr="00D57DA1">
              <w:rPr>
                <w:color w:val="000000"/>
                <w:sz w:val="22"/>
                <w:szCs w:val="22"/>
              </w:rPr>
              <w:br/>
              <w:t xml:space="preserve">расположенных </w:t>
            </w:r>
            <w:r w:rsidRPr="00D57DA1">
              <w:rPr>
                <w:color w:val="000000"/>
                <w:sz w:val="22"/>
                <w:szCs w:val="22"/>
              </w:rPr>
              <w:br/>
              <w:t xml:space="preserve">в средней подзоне </w:t>
            </w:r>
            <w:r w:rsidRPr="00D57DA1">
              <w:rPr>
                <w:color w:val="000000"/>
                <w:sz w:val="22"/>
                <w:szCs w:val="22"/>
              </w:rPr>
              <w:br/>
              <w:t>тайги)</w:t>
            </w:r>
          </w:p>
        </w:tc>
        <w:tc>
          <w:tcPr>
            <w:tcW w:w="2410" w:type="dxa"/>
            <w:noWrap/>
            <w:vAlign w:val="center"/>
          </w:tcPr>
          <w:p w14:paraId="0007F172" w14:textId="77777777" w:rsidR="00C1223B" w:rsidRPr="00D57DA1" w:rsidRDefault="00C1223B" w:rsidP="009C4265">
            <w:pPr>
              <w:jc w:val="center"/>
            </w:pPr>
            <w:r w:rsidRPr="00D57DA1">
              <w:rPr>
                <w:color w:val="000000"/>
                <w:sz w:val="22"/>
                <w:szCs w:val="22"/>
              </w:rPr>
              <w:t>14</w:t>
            </w:r>
            <w:r w:rsidR="009C4265" w:rsidRPr="00D57DA1">
              <w:rPr>
                <w:color w:val="000000"/>
                <w:sz w:val="22"/>
                <w:szCs w:val="22"/>
              </w:rPr>
              <w:t>.</w:t>
            </w:r>
            <w:r w:rsidRPr="00D57DA1">
              <w:rPr>
                <w:color w:val="000000"/>
                <w:sz w:val="22"/>
                <w:szCs w:val="22"/>
              </w:rPr>
              <w:t xml:space="preserve">59 </w:t>
            </w:r>
            <w:r w:rsidRPr="00D57DA1">
              <w:rPr>
                <w:color w:val="000000"/>
                <w:sz w:val="22"/>
                <w:szCs w:val="22"/>
              </w:rPr>
              <w:br/>
              <w:t>(приведена доля площади ООПТ, полностью расположенных в средней подзоне тайги)</w:t>
            </w:r>
          </w:p>
        </w:tc>
        <w:tc>
          <w:tcPr>
            <w:tcW w:w="2267" w:type="dxa"/>
            <w:vAlign w:val="center"/>
          </w:tcPr>
          <w:p w14:paraId="4BC64136" w14:textId="77777777" w:rsidR="00C1223B" w:rsidRPr="00D57DA1" w:rsidRDefault="00C1223B" w:rsidP="00C3155F">
            <w:pPr>
              <w:jc w:val="center"/>
            </w:pPr>
            <w:r w:rsidRPr="00D57DA1">
              <w:rPr>
                <w:sz w:val="22"/>
                <w:szCs w:val="22"/>
              </w:rPr>
              <w:t>2 ООПТ (заказники «Илычский», Удорский») частично расположены в северной подзоне тайги</w:t>
            </w:r>
          </w:p>
        </w:tc>
      </w:tr>
      <w:tr w:rsidR="00C1223B" w:rsidRPr="00D57DA1" w14:paraId="4783B74E" w14:textId="77777777" w:rsidTr="00823CBF">
        <w:trPr>
          <w:cantSplit/>
          <w:jc w:val="center"/>
        </w:trPr>
        <w:tc>
          <w:tcPr>
            <w:tcW w:w="1986" w:type="dxa"/>
            <w:noWrap/>
            <w:vAlign w:val="center"/>
          </w:tcPr>
          <w:p w14:paraId="672934B4" w14:textId="77777777" w:rsidR="00C1223B" w:rsidRPr="00D57DA1" w:rsidRDefault="00C1223B" w:rsidP="00C3155F">
            <w:r w:rsidRPr="00D57DA1">
              <w:rPr>
                <w:sz w:val="22"/>
                <w:szCs w:val="22"/>
              </w:rPr>
              <w:t>Южная тайга</w:t>
            </w:r>
          </w:p>
        </w:tc>
        <w:tc>
          <w:tcPr>
            <w:tcW w:w="1275" w:type="dxa"/>
            <w:noWrap/>
            <w:vAlign w:val="center"/>
          </w:tcPr>
          <w:p w14:paraId="32D7B98E" w14:textId="77777777" w:rsidR="00C1223B" w:rsidRPr="00D57DA1" w:rsidRDefault="00C1223B" w:rsidP="00C3155F">
            <w:pPr>
              <w:jc w:val="center"/>
            </w:pPr>
            <w:r w:rsidRPr="00D57DA1">
              <w:rPr>
                <w:sz w:val="22"/>
                <w:szCs w:val="22"/>
              </w:rPr>
              <w:t>2</w:t>
            </w:r>
          </w:p>
        </w:tc>
        <w:tc>
          <w:tcPr>
            <w:tcW w:w="1985" w:type="dxa"/>
            <w:noWrap/>
            <w:vAlign w:val="center"/>
          </w:tcPr>
          <w:p w14:paraId="18F64019" w14:textId="77777777" w:rsidR="00C1223B" w:rsidRPr="00D57DA1" w:rsidRDefault="00C1223B" w:rsidP="009C4265">
            <w:pPr>
              <w:jc w:val="center"/>
              <w:rPr>
                <w:color w:val="000000"/>
              </w:rPr>
            </w:pPr>
            <w:r w:rsidRPr="00D57DA1">
              <w:rPr>
                <w:color w:val="000000"/>
                <w:sz w:val="22"/>
                <w:szCs w:val="22"/>
              </w:rPr>
              <w:t>56</w:t>
            </w:r>
            <w:r w:rsidR="009C4265" w:rsidRPr="00D57DA1">
              <w:rPr>
                <w:color w:val="000000"/>
                <w:sz w:val="22"/>
                <w:szCs w:val="22"/>
              </w:rPr>
              <w:t> </w:t>
            </w:r>
            <w:r w:rsidRPr="00D57DA1">
              <w:rPr>
                <w:color w:val="000000"/>
                <w:sz w:val="22"/>
                <w:szCs w:val="22"/>
              </w:rPr>
              <w:t>764</w:t>
            </w:r>
            <w:r w:rsidR="009C4265" w:rsidRPr="00D57DA1">
              <w:rPr>
                <w:color w:val="000000"/>
                <w:sz w:val="22"/>
                <w:szCs w:val="22"/>
              </w:rPr>
              <w:t>.</w:t>
            </w:r>
            <w:r w:rsidRPr="00D57DA1">
              <w:rPr>
                <w:color w:val="000000"/>
                <w:sz w:val="22"/>
                <w:szCs w:val="22"/>
              </w:rPr>
              <w:t>30</w:t>
            </w:r>
          </w:p>
        </w:tc>
        <w:tc>
          <w:tcPr>
            <w:tcW w:w="2410" w:type="dxa"/>
            <w:noWrap/>
            <w:vAlign w:val="center"/>
          </w:tcPr>
          <w:p w14:paraId="3A05CBCF" w14:textId="77777777" w:rsidR="00C1223B" w:rsidRPr="00D57DA1" w:rsidRDefault="00C1223B" w:rsidP="009C4265">
            <w:pPr>
              <w:jc w:val="center"/>
              <w:rPr>
                <w:color w:val="000000"/>
              </w:rPr>
            </w:pPr>
            <w:r w:rsidRPr="00D57DA1">
              <w:rPr>
                <w:color w:val="000000"/>
                <w:sz w:val="22"/>
                <w:szCs w:val="22"/>
              </w:rPr>
              <w:t>1</w:t>
            </w:r>
            <w:r w:rsidR="009C4265" w:rsidRPr="00D57DA1">
              <w:rPr>
                <w:color w:val="000000"/>
                <w:sz w:val="22"/>
                <w:szCs w:val="22"/>
              </w:rPr>
              <w:t>.</w:t>
            </w:r>
            <w:r w:rsidRPr="00D57DA1">
              <w:rPr>
                <w:color w:val="000000"/>
                <w:sz w:val="22"/>
                <w:szCs w:val="22"/>
              </w:rPr>
              <w:t>04</w:t>
            </w:r>
          </w:p>
        </w:tc>
        <w:tc>
          <w:tcPr>
            <w:tcW w:w="2267" w:type="dxa"/>
            <w:vAlign w:val="center"/>
          </w:tcPr>
          <w:p w14:paraId="0B689E0B" w14:textId="77777777" w:rsidR="00C1223B" w:rsidRPr="00D57DA1" w:rsidRDefault="00C1223B" w:rsidP="00C3155F">
            <w:pPr>
              <w:jc w:val="center"/>
            </w:pPr>
          </w:p>
        </w:tc>
      </w:tr>
      <w:tr w:rsidR="00C1223B" w:rsidRPr="00D57DA1" w14:paraId="04EE21CD" w14:textId="77777777" w:rsidTr="00823CBF">
        <w:trPr>
          <w:cantSplit/>
          <w:jc w:val="center"/>
        </w:trPr>
        <w:tc>
          <w:tcPr>
            <w:tcW w:w="9923" w:type="dxa"/>
            <w:gridSpan w:val="5"/>
            <w:noWrap/>
            <w:vAlign w:val="center"/>
          </w:tcPr>
          <w:p w14:paraId="231C04BA" w14:textId="77777777" w:rsidR="00C1223B" w:rsidRPr="00D57DA1" w:rsidRDefault="00C1223B" w:rsidP="00C3155F">
            <w:pPr>
              <w:spacing w:before="60" w:after="60"/>
              <w:jc w:val="center"/>
              <w:rPr>
                <w:b/>
                <w:bCs/>
              </w:rPr>
            </w:pPr>
            <w:r w:rsidRPr="00D57DA1">
              <w:rPr>
                <w:b/>
                <w:bCs/>
                <w:sz w:val="22"/>
                <w:szCs w:val="22"/>
              </w:rPr>
              <w:t>Группы горных областей с разными типами высотной поясности</w:t>
            </w:r>
          </w:p>
        </w:tc>
      </w:tr>
      <w:tr w:rsidR="00C1223B" w:rsidRPr="00D57DA1" w14:paraId="69F76F8E" w14:textId="77777777" w:rsidTr="00823CBF">
        <w:trPr>
          <w:cantSplit/>
          <w:jc w:val="center"/>
        </w:trPr>
        <w:tc>
          <w:tcPr>
            <w:tcW w:w="1986" w:type="dxa"/>
            <w:noWrap/>
            <w:vAlign w:val="center"/>
          </w:tcPr>
          <w:p w14:paraId="3E935ADD" w14:textId="77777777" w:rsidR="00C1223B" w:rsidRPr="00D57DA1" w:rsidRDefault="00C1223B" w:rsidP="00C3155F">
            <w:pPr>
              <w:rPr>
                <w:b/>
              </w:rPr>
            </w:pPr>
            <w:r w:rsidRPr="00D57DA1">
              <w:rPr>
                <w:b/>
                <w:sz w:val="22"/>
                <w:szCs w:val="22"/>
              </w:rPr>
              <w:t>Тундрово-арктические</w:t>
            </w:r>
          </w:p>
        </w:tc>
        <w:tc>
          <w:tcPr>
            <w:tcW w:w="1275" w:type="dxa"/>
            <w:noWrap/>
            <w:vAlign w:val="center"/>
          </w:tcPr>
          <w:p w14:paraId="36119C43" w14:textId="77777777" w:rsidR="00C1223B" w:rsidRPr="00D57DA1" w:rsidRDefault="00C1223B" w:rsidP="00C3155F">
            <w:pPr>
              <w:jc w:val="center"/>
            </w:pPr>
            <w:r w:rsidRPr="00D57DA1">
              <w:rPr>
                <w:sz w:val="22"/>
                <w:szCs w:val="22"/>
              </w:rPr>
              <w:t>2</w:t>
            </w:r>
          </w:p>
        </w:tc>
        <w:tc>
          <w:tcPr>
            <w:tcW w:w="1985" w:type="dxa"/>
            <w:noWrap/>
            <w:vAlign w:val="center"/>
          </w:tcPr>
          <w:p w14:paraId="5CA49738" w14:textId="77777777" w:rsidR="00C1223B" w:rsidRPr="00D57DA1" w:rsidRDefault="00C1223B" w:rsidP="009C4265">
            <w:pPr>
              <w:jc w:val="center"/>
              <w:rPr>
                <w:color w:val="000000"/>
              </w:rPr>
            </w:pPr>
            <w:r w:rsidRPr="00D57DA1">
              <w:rPr>
                <w:color w:val="000000"/>
                <w:sz w:val="22"/>
                <w:szCs w:val="22"/>
              </w:rPr>
              <w:t>3</w:t>
            </w:r>
            <w:r w:rsidR="009C4265" w:rsidRPr="00D57DA1">
              <w:rPr>
                <w:color w:val="000000"/>
                <w:sz w:val="22"/>
                <w:szCs w:val="22"/>
              </w:rPr>
              <w:t> </w:t>
            </w:r>
            <w:r w:rsidRPr="00D57DA1">
              <w:rPr>
                <w:color w:val="000000"/>
                <w:sz w:val="22"/>
                <w:szCs w:val="22"/>
              </w:rPr>
              <w:t>850</w:t>
            </w:r>
            <w:r w:rsidR="009C4265" w:rsidRPr="00D57DA1">
              <w:rPr>
                <w:color w:val="000000"/>
                <w:sz w:val="22"/>
                <w:szCs w:val="22"/>
              </w:rPr>
              <w:t>.</w:t>
            </w:r>
            <w:r w:rsidRPr="00D57DA1">
              <w:rPr>
                <w:color w:val="000000"/>
                <w:sz w:val="22"/>
                <w:szCs w:val="22"/>
              </w:rPr>
              <w:t>00</w:t>
            </w:r>
          </w:p>
        </w:tc>
        <w:tc>
          <w:tcPr>
            <w:tcW w:w="2410" w:type="dxa"/>
            <w:noWrap/>
            <w:vAlign w:val="center"/>
          </w:tcPr>
          <w:p w14:paraId="314A3A3A" w14:textId="77777777" w:rsidR="00C1223B" w:rsidRPr="00D57DA1" w:rsidRDefault="00C1223B" w:rsidP="009C4265">
            <w:pPr>
              <w:jc w:val="center"/>
              <w:rPr>
                <w:color w:val="000000"/>
              </w:rPr>
            </w:pPr>
            <w:r w:rsidRPr="00D57DA1">
              <w:rPr>
                <w:color w:val="000000"/>
                <w:sz w:val="22"/>
                <w:szCs w:val="22"/>
              </w:rPr>
              <w:t>0</w:t>
            </w:r>
            <w:r w:rsidR="009C4265" w:rsidRPr="00D57DA1">
              <w:rPr>
                <w:color w:val="000000"/>
                <w:sz w:val="22"/>
                <w:szCs w:val="22"/>
              </w:rPr>
              <w:t>.</w:t>
            </w:r>
            <w:r w:rsidRPr="00D57DA1">
              <w:rPr>
                <w:color w:val="000000"/>
                <w:sz w:val="22"/>
                <w:szCs w:val="22"/>
              </w:rPr>
              <w:t>07</w:t>
            </w:r>
          </w:p>
        </w:tc>
        <w:tc>
          <w:tcPr>
            <w:tcW w:w="2267" w:type="dxa"/>
            <w:vAlign w:val="center"/>
          </w:tcPr>
          <w:p w14:paraId="07A898B8" w14:textId="77777777" w:rsidR="00C1223B" w:rsidRPr="00D57DA1" w:rsidRDefault="00C1223B" w:rsidP="00C3155F">
            <w:pPr>
              <w:jc w:val="center"/>
            </w:pPr>
          </w:p>
        </w:tc>
      </w:tr>
      <w:tr w:rsidR="00C1223B" w:rsidRPr="00D57DA1" w14:paraId="5D431FD3" w14:textId="77777777" w:rsidTr="00823CBF">
        <w:trPr>
          <w:cantSplit/>
          <w:jc w:val="center"/>
        </w:trPr>
        <w:tc>
          <w:tcPr>
            <w:tcW w:w="1986" w:type="dxa"/>
            <w:noWrap/>
            <w:vAlign w:val="center"/>
          </w:tcPr>
          <w:p w14:paraId="547F9AF0" w14:textId="77777777" w:rsidR="00C1223B" w:rsidRPr="00D57DA1" w:rsidRDefault="00C1223B" w:rsidP="00C3155F">
            <w:pPr>
              <w:rPr>
                <w:b/>
              </w:rPr>
            </w:pPr>
            <w:r w:rsidRPr="00D57DA1">
              <w:rPr>
                <w:b/>
                <w:sz w:val="22"/>
                <w:szCs w:val="22"/>
              </w:rPr>
              <w:t>Горнотундрово-таежные</w:t>
            </w:r>
          </w:p>
        </w:tc>
        <w:tc>
          <w:tcPr>
            <w:tcW w:w="1275" w:type="dxa"/>
            <w:noWrap/>
            <w:vAlign w:val="center"/>
          </w:tcPr>
          <w:p w14:paraId="3E67C8CC" w14:textId="77777777" w:rsidR="00C1223B" w:rsidRPr="00D57DA1" w:rsidRDefault="00C1223B" w:rsidP="00C3155F">
            <w:pPr>
              <w:jc w:val="center"/>
            </w:pPr>
            <w:r w:rsidRPr="00D57DA1">
              <w:rPr>
                <w:sz w:val="22"/>
                <w:szCs w:val="22"/>
              </w:rPr>
              <w:t>2</w:t>
            </w:r>
          </w:p>
        </w:tc>
        <w:tc>
          <w:tcPr>
            <w:tcW w:w="1985" w:type="dxa"/>
            <w:noWrap/>
            <w:vAlign w:val="center"/>
          </w:tcPr>
          <w:p w14:paraId="2E8F0B42" w14:textId="77777777" w:rsidR="00C1223B" w:rsidRPr="00D57DA1" w:rsidRDefault="00C1223B" w:rsidP="009C4265">
            <w:pPr>
              <w:jc w:val="center"/>
              <w:rPr>
                <w:color w:val="000000"/>
              </w:rPr>
            </w:pPr>
            <w:r w:rsidRPr="00D57DA1">
              <w:rPr>
                <w:color w:val="000000"/>
                <w:sz w:val="22"/>
                <w:szCs w:val="22"/>
              </w:rPr>
              <w:t>2</w:t>
            </w:r>
            <w:r w:rsidR="009C4265" w:rsidRPr="00D57DA1">
              <w:rPr>
                <w:color w:val="000000"/>
                <w:sz w:val="22"/>
                <w:szCs w:val="22"/>
              </w:rPr>
              <w:t xml:space="preserve"> </w:t>
            </w:r>
            <w:r w:rsidRPr="00D57DA1">
              <w:rPr>
                <w:color w:val="000000"/>
                <w:sz w:val="22"/>
                <w:szCs w:val="22"/>
              </w:rPr>
              <w:t>615</w:t>
            </w:r>
            <w:r w:rsidR="009C4265" w:rsidRPr="00D57DA1">
              <w:rPr>
                <w:color w:val="000000"/>
                <w:sz w:val="22"/>
                <w:szCs w:val="22"/>
              </w:rPr>
              <w:t xml:space="preserve"> </w:t>
            </w:r>
            <w:r w:rsidRPr="00D57DA1">
              <w:rPr>
                <w:color w:val="000000"/>
                <w:sz w:val="22"/>
                <w:szCs w:val="22"/>
              </w:rPr>
              <w:t>455</w:t>
            </w:r>
            <w:r w:rsidR="009C4265" w:rsidRPr="00D57DA1">
              <w:rPr>
                <w:color w:val="000000"/>
                <w:sz w:val="22"/>
                <w:szCs w:val="22"/>
              </w:rPr>
              <w:t>.</w:t>
            </w:r>
            <w:r w:rsidRPr="00D57DA1">
              <w:rPr>
                <w:color w:val="000000"/>
                <w:sz w:val="22"/>
                <w:szCs w:val="22"/>
              </w:rPr>
              <w:t>00</w:t>
            </w:r>
          </w:p>
        </w:tc>
        <w:tc>
          <w:tcPr>
            <w:tcW w:w="2410" w:type="dxa"/>
            <w:noWrap/>
            <w:vAlign w:val="center"/>
          </w:tcPr>
          <w:p w14:paraId="40AFB1F4" w14:textId="77777777" w:rsidR="00C1223B" w:rsidRPr="00D57DA1" w:rsidRDefault="00C1223B" w:rsidP="009C4265">
            <w:pPr>
              <w:jc w:val="center"/>
              <w:rPr>
                <w:color w:val="000000"/>
              </w:rPr>
            </w:pPr>
            <w:r w:rsidRPr="00D57DA1">
              <w:rPr>
                <w:color w:val="000000"/>
                <w:sz w:val="22"/>
                <w:szCs w:val="22"/>
              </w:rPr>
              <w:t>48</w:t>
            </w:r>
            <w:r w:rsidR="009C4265" w:rsidRPr="00D57DA1">
              <w:rPr>
                <w:color w:val="000000"/>
                <w:sz w:val="22"/>
                <w:szCs w:val="22"/>
              </w:rPr>
              <w:t>.</w:t>
            </w:r>
            <w:r w:rsidRPr="00D57DA1">
              <w:rPr>
                <w:color w:val="000000"/>
                <w:sz w:val="22"/>
                <w:szCs w:val="22"/>
              </w:rPr>
              <w:t>05</w:t>
            </w:r>
          </w:p>
        </w:tc>
        <w:tc>
          <w:tcPr>
            <w:tcW w:w="2267" w:type="dxa"/>
            <w:vAlign w:val="center"/>
          </w:tcPr>
          <w:p w14:paraId="2F4AA25A" w14:textId="77777777" w:rsidR="00C1223B" w:rsidRPr="00D57DA1" w:rsidRDefault="00C1223B" w:rsidP="00C3155F">
            <w:pPr>
              <w:jc w:val="center"/>
            </w:pPr>
          </w:p>
        </w:tc>
      </w:tr>
      <w:tr w:rsidR="00C1223B" w:rsidRPr="00D57DA1" w14:paraId="7FCABD79" w14:textId="77777777" w:rsidTr="00823CBF">
        <w:trPr>
          <w:cantSplit/>
          <w:jc w:val="center"/>
        </w:trPr>
        <w:tc>
          <w:tcPr>
            <w:tcW w:w="1986" w:type="dxa"/>
            <w:noWrap/>
            <w:vAlign w:val="center"/>
          </w:tcPr>
          <w:p w14:paraId="7328C647" w14:textId="77777777" w:rsidR="00C1223B" w:rsidRPr="00D57DA1" w:rsidRDefault="00C1223B" w:rsidP="00C3155F">
            <w:r w:rsidRPr="00D57DA1">
              <w:rPr>
                <w:sz w:val="22"/>
                <w:szCs w:val="22"/>
              </w:rPr>
              <w:t>ИТОГО</w:t>
            </w:r>
          </w:p>
        </w:tc>
        <w:tc>
          <w:tcPr>
            <w:tcW w:w="1275" w:type="dxa"/>
            <w:noWrap/>
            <w:vAlign w:val="center"/>
          </w:tcPr>
          <w:p w14:paraId="7E4B8FD2" w14:textId="77777777" w:rsidR="00C1223B" w:rsidRPr="00D57DA1" w:rsidRDefault="00C1223B" w:rsidP="00C3155F">
            <w:pPr>
              <w:jc w:val="center"/>
              <w:rPr>
                <w:lang w:val="en-US"/>
              </w:rPr>
            </w:pPr>
            <w:r w:rsidRPr="00D57DA1">
              <w:rPr>
                <w:sz w:val="22"/>
                <w:szCs w:val="22"/>
              </w:rPr>
              <w:t>231</w:t>
            </w:r>
          </w:p>
        </w:tc>
        <w:tc>
          <w:tcPr>
            <w:tcW w:w="1985" w:type="dxa"/>
            <w:noWrap/>
            <w:vAlign w:val="center"/>
          </w:tcPr>
          <w:p w14:paraId="33D95936" w14:textId="77777777" w:rsidR="00C1223B" w:rsidRPr="00D57DA1" w:rsidRDefault="00C1223B" w:rsidP="009C4265">
            <w:pPr>
              <w:jc w:val="center"/>
              <w:rPr>
                <w:color w:val="000000"/>
              </w:rPr>
            </w:pPr>
            <w:r w:rsidRPr="00D57DA1">
              <w:rPr>
                <w:color w:val="000000"/>
                <w:sz w:val="22"/>
                <w:szCs w:val="22"/>
              </w:rPr>
              <w:t>5</w:t>
            </w:r>
            <w:r w:rsidR="009C4265" w:rsidRPr="00D57DA1">
              <w:rPr>
                <w:color w:val="000000"/>
                <w:sz w:val="22"/>
                <w:szCs w:val="22"/>
              </w:rPr>
              <w:t> </w:t>
            </w:r>
            <w:r w:rsidRPr="00D57DA1">
              <w:rPr>
                <w:color w:val="000000"/>
                <w:sz w:val="22"/>
                <w:szCs w:val="22"/>
              </w:rPr>
              <w:t>443</w:t>
            </w:r>
            <w:r w:rsidR="009C4265" w:rsidRPr="00D57DA1">
              <w:rPr>
                <w:color w:val="000000"/>
                <w:sz w:val="22"/>
                <w:szCs w:val="22"/>
              </w:rPr>
              <w:t> </w:t>
            </w:r>
            <w:r w:rsidRPr="00D57DA1">
              <w:rPr>
                <w:color w:val="000000"/>
                <w:sz w:val="22"/>
                <w:szCs w:val="22"/>
              </w:rPr>
              <w:t>122</w:t>
            </w:r>
            <w:r w:rsidR="009C4265" w:rsidRPr="00D57DA1">
              <w:rPr>
                <w:color w:val="000000"/>
                <w:sz w:val="22"/>
                <w:szCs w:val="22"/>
              </w:rPr>
              <w:t>.</w:t>
            </w:r>
            <w:r w:rsidRPr="00D57DA1">
              <w:rPr>
                <w:color w:val="000000"/>
                <w:sz w:val="22"/>
                <w:szCs w:val="22"/>
              </w:rPr>
              <w:t>56</w:t>
            </w:r>
          </w:p>
        </w:tc>
        <w:tc>
          <w:tcPr>
            <w:tcW w:w="2410" w:type="dxa"/>
            <w:noWrap/>
            <w:vAlign w:val="center"/>
          </w:tcPr>
          <w:p w14:paraId="34403214" w14:textId="77777777" w:rsidR="00C1223B" w:rsidRPr="00D57DA1" w:rsidRDefault="00C1223B" w:rsidP="009C4265">
            <w:pPr>
              <w:jc w:val="center"/>
            </w:pPr>
            <w:r w:rsidRPr="00D57DA1">
              <w:rPr>
                <w:sz w:val="22"/>
                <w:szCs w:val="22"/>
              </w:rPr>
              <w:t>100</w:t>
            </w:r>
            <w:r w:rsidR="009C4265" w:rsidRPr="00D57DA1">
              <w:rPr>
                <w:sz w:val="22"/>
                <w:szCs w:val="22"/>
              </w:rPr>
              <w:t>.</w:t>
            </w:r>
            <w:r w:rsidRPr="00D57DA1">
              <w:rPr>
                <w:sz w:val="22"/>
                <w:szCs w:val="22"/>
              </w:rPr>
              <w:t>00</w:t>
            </w:r>
          </w:p>
        </w:tc>
        <w:tc>
          <w:tcPr>
            <w:tcW w:w="2267" w:type="dxa"/>
            <w:vAlign w:val="center"/>
          </w:tcPr>
          <w:p w14:paraId="1DCDEB5B" w14:textId="77777777" w:rsidR="00C1223B" w:rsidRPr="00D57DA1" w:rsidRDefault="00C1223B" w:rsidP="00C3155F">
            <w:pPr>
              <w:jc w:val="center"/>
            </w:pPr>
          </w:p>
        </w:tc>
      </w:tr>
    </w:tbl>
    <w:p w14:paraId="1FD3CCBC" w14:textId="77777777" w:rsidR="00C1223B" w:rsidRPr="00D57DA1" w:rsidRDefault="00C1223B" w:rsidP="00C1223B"/>
    <w:p w14:paraId="1B6212DA" w14:textId="77777777" w:rsidR="00823CBF" w:rsidRPr="00D57DA1" w:rsidRDefault="00823CBF" w:rsidP="00C1223B"/>
    <w:p w14:paraId="1C7A04C6" w14:textId="77777777" w:rsidR="00762E2F" w:rsidRPr="00D57DA1" w:rsidRDefault="00762E2F">
      <w:r w:rsidRPr="00D57DA1">
        <w:br w:type="page"/>
      </w:r>
    </w:p>
    <w:p w14:paraId="1015CFAA" w14:textId="77777777" w:rsidR="00762E2F" w:rsidRPr="00D57DA1" w:rsidRDefault="00762E2F" w:rsidP="00762E2F">
      <w:pPr>
        <w:spacing w:line="360" w:lineRule="auto"/>
        <w:ind w:firstLine="709"/>
        <w:jc w:val="both"/>
      </w:pPr>
      <w:r w:rsidRPr="00D57DA1">
        <w:lastRenderedPageBreak/>
        <w:t xml:space="preserve">Распределение ООПТ по остальным широтным зонам и высотным областям явно неравномерное. Крайне малочисленны объекты природно-заповедного фонда в лесотундре и тундрово-арктических горных областях (Полярный Урал). Доля их суммарной площади в составе системы ООПТ составляет менее 0.2 %, что явно недостаточно. В лесотундре зональные ландшафты охраняются только в заказнике «Большая Роговая», учрежденном в </w:t>
      </w:r>
      <w:smartTag w:uri="urn:schemas-microsoft-com:office:smarttags" w:element="metricconverter">
        <w:smartTagPr>
          <w:attr w:name="ProductID" w:val="2019 г"/>
        </w:smartTagPr>
        <w:r w:rsidRPr="00D57DA1">
          <w:t>2019 г</w:t>
        </w:r>
      </w:smartTag>
      <w:r w:rsidRPr="00D57DA1">
        <w:t xml:space="preserve">., остальные резерваты (3) созданы для сохранения болотных экосистем. Создание в </w:t>
      </w:r>
      <w:smartTag w:uri="urn:schemas-microsoft-com:office:smarttags" w:element="metricconverter">
        <w:smartTagPr>
          <w:attr w:name="ProductID" w:val="2019 г"/>
        </w:smartTagPr>
        <w:r w:rsidRPr="00D57DA1">
          <w:t>2019 г</w:t>
        </w:r>
      </w:smartTag>
      <w:r w:rsidRPr="00D57DA1">
        <w:t>. комплексных заказников «Оченырд» и «Большая Лагорта», территории которых расположены в горах Полярного Урала, способствовало увеличению площади ООПТ, расположенных в тундрово-арктических горных областях. Однако особо охраняемые объекты, расположенные в тундрово-арктических горных областях, по-прежнему играют подчиненную роль в природно-заповедном фонде по занимаемой площади.</w:t>
      </w:r>
    </w:p>
    <w:p w14:paraId="2FCC54EC" w14:textId="77777777" w:rsidR="00762E2F" w:rsidRPr="00D57DA1" w:rsidRDefault="00762E2F" w:rsidP="00FA39C7">
      <w:pPr>
        <w:spacing w:line="360" w:lineRule="auto"/>
        <w:ind w:firstLine="709"/>
        <w:jc w:val="both"/>
      </w:pPr>
      <w:r w:rsidRPr="00D57DA1">
        <w:t xml:space="preserve">Наиболее хорошо представлены в системе ООПТ республики таежные и горнотундрово-таежные области. При этом в таежной области превалируют резерваты, расположенные в северной и средней подзонах тайги. Крайне незначительными до последнего времени были число и площадь ООПТ, расположенных в южной подзоне тайги. В </w:t>
      </w:r>
      <w:smartTag w:uri="urn:schemas-microsoft-com:office:smarttags" w:element="metricconverter">
        <w:smartTagPr>
          <w:attr w:name="ProductID" w:val="2019 г"/>
        </w:smartTagPr>
        <w:r w:rsidRPr="00D57DA1">
          <w:t>2019 г</w:t>
        </w:r>
      </w:smartTag>
      <w:r w:rsidRPr="00D57DA1">
        <w:t xml:space="preserve">. был учрежден Национальный парк «Койгородский». В результате доля особо охраняемых природных комплексов данной широтной подзоны существенно возросла. В горнотундрово-таежных областях, которые по классификации </w:t>
      </w:r>
      <w:r w:rsidRPr="00D57DA1">
        <w:rPr>
          <w:lang w:val="en-US"/>
        </w:rPr>
        <w:t>WWF</w:t>
      </w:r>
      <w:r w:rsidRPr="00D57DA1">
        <w:t xml:space="preserve"> относятся к экорегиону Уральских горных тундр и тайги и рассматриваются как специфичные для России со средним уровнем «угрожаемости» (Особо охраняемые природные территории России .., 2009), расположены наиболее крупные ООПТ региона, имеющие федеральное подчинение – Национальный парк «Югыд ва» и Печоро-Илычский заповедник, а также </w:t>
      </w:r>
      <w:r w:rsidRPr="00D57DA1">
        <w:rPr>
          <w:color w:val="000000"/>
        </w:rPr>
        <w:t>9 ООПТ регионального значения: заказники «Хайминский», «Участок реки Печора», «Уньинский», памятники природы «Гора Олыся», «Лемвинский», «Лиственничное», «Парнокаю», «Уньинская пещера», «Чамейный плес»</w:t>
      </w:r>
      <w:r w:rsidRPr="00D57DA1">
        <w:t>.</w:t>
      </w:r>
    </w:p>
    <w:p w14:paraId="4CE2A2FF" w14:textId="77777777" w:rsidR="00E570CD" w:rsidRPr="00D57DA1" w:rsidRDefault="00E570CD" w:rsidP="00E570CD">
      <w:pPr>
        <w:pStyle w:val="2"/>
      </w:pPr>
      <w:bookmarkStart w:id="9" w:name="_Toc27574015"/>
      <w:bookmarkStart w:id="10" w:name="_Toc58245869"/>
      <w:r w:rsidRPr="00D57DA1">
        <w:t>2.2. Репрезентативность ландшафтов в системе ООПТ Республики Коми</w:t>
      </w:r>
      <w:bookmarkEnd w:id="9"/>
      <w:bookmarkEnd w:id="10"/>
    </w:p>
    <w:p w14:paraId="2D93F27F" w14:textId="77777777" w:rsidR="00E570CD" w:rsidRPr="00D57DA1" w:rsidRDefault="00E570CD" w:rsidP="00E570CD">
      <w:pPr>
        <w:ind w:firstLine="540"/>
        <w:jc w:val="both"/>
      </w:pPr>
    </w:p>
    <w:p w14:paraId="1FCAAE28" w14:textId="026DC870" w:rsidR="00E570CD" w:rsidRPr="00D57DA1" w:rsidRDefault="00E570CD" w:rsidP="00E570CD">
      <w:pPr>
        <w:spacing w:line="360" w:lineRule="auto"/>
        <w:ind w:firstLine="540"/>
        <w:jc w:val="both"/>
      </w:pPr>
      <w:r w:rsidRPr="00D57DA1">
        <w:t xml:space="preserve">На следующем этапе работы проводили оценку репрезентативности и полноты сети ООПТ Республики Коми по отношению к типологическому ландшафтному разнообразию. В качестве основы для оценки репрезентативности существующей системы ООПТ использована ландшафтная карта М 1: 2 000 000 (Атлас Коми АССР, 1964). Территория Республики Коми имеет значительную протяженность с юго-запада на северо-восток, характеризуется неоднородными геологическим строением и рельефом. В связи с этим здесь, с одной стороны, отчетливо прослеживается система ландшафтных зон и подзон, а с другой </w:t>
      </w:r>
      <w:r w:rsidR="008C5EAB" w:rsidRPr="00D57DA1">
        <w:t xml:space="preserve">– </w:t>
      </w:r>
      <w:r w:rsidRPr="00D57DA1">
        <w:t>хорошо выражено деление на крупные физико-географические подразделения азонального характера – страны и области. Основные природные зоны – зона тундры (с подзонами южной (ерниковой) тундры и лесотундры) и зона тайги (с крайнесеверной, северной, средней и южной подзонами тайги). Территория республики относится к двум физико-географическим странам – Русской равнине и Уралу, для которого характерна смена высотных поясов. В пределах Русской равнины выделяется несколько физико-географических областей, харак</w:t>
      </w:r>
      <w:r w:rsidRPr="00D57DA1">
        <w:lastRenderedPageBreak/>
        <w:t>теризующихся своеобразными чертами геоморфологии и геологии, климата, гидрологии: Печорская, Тиманская, Мезенско-Вычегодская и область Северных Увалов. Горн</w:t>
      </w:r>
      <w:r w:rsidR="00300FD0">
        <w:t>ый</w:t>
      </w:r>
      <w:r w:rsidRPr="00D57DA1">
        <w:t xml:space="preserve"> Урал в границах республики делится на области Полярного, Приполярного и Северного Урала.</w:t>
      </w:r>
    </w:p>
    <w:p w14:paraId="3D87FAF7" w14:textId="77777777" w:rsidR="00E570CD" w:rsidRPr="00D57DA1" w:rsidRDefault="00E570CD" w:rsidP="00FA7683">
      <w:pPr>
        <w:spacing w:line="360" w:lineRule="auto"/>
        <w:ind w:firstLine="540"/>
        <w:jc w:val="both"/>
      </w:pPr>
      <w:r w:rsidRPr="00D57DA1">
        <w:t xml:space="preserve">На карте ландшафтов (Атлас Коми АССР, 1964) выделены 26 типов ландшафтов природно-территориальных комплексов (ПТК) равнин и шесть типов ландшафтов ПТК предгорий и гор Урала. </w:t>
      </w:r>
    </w:p>
    <w:p w14:paraId="24B3A5AE" w14:textId="77777777" w:rsidR="00E570CD" w:rsidRPr="00D57DA1" w:rsidRDefault="00E570CD" w:rsidP="00E570CD">
      <w:pPr>
        <w:ind w:firstLine="709"/>
        <w:jc w:val="both"/>
      </w:pPr>
    </w:p>
    <w:p w14:paraId="1AE7D6C9" w14:textId="77777777" w:rsidR="00E570CD" w:rsidRPr="00D57DA1" w:rsidRDefault="00E570CD" w:rsidP="002206D0">
      <w:pPr>
        <w:spacing w:line="360" w:lineRule="auto"/>
        <w:ind w:firstLine="709"/>
        <w:jc w:val="both"/>
      </w:pPr>
      <w:r w:rsidRPr="00D57DA1">
        <w:t>Из 32 типов ландшафтов, встречающихся в Республике Коми, на объектах системы ООПТ представлены 2</w:t>
      </w:r>
      <w:r w:rsidR="00E45217" w:rsidRPr="00D57DA1">
        <w:t>6</w:t>
      </w:r>
      <w:r w:rsidRPr="00D57DA1">
        <w:t xml:space="preserve"> (табл. </w:t>
      </w:r>
      <w:r w:rsidR="002206D0">
        <w:t>3</w:t>
      </w:r>
      <w:r w:rsidRPr="00D57DA1">
        <w:t xml:space="preserve">). </w:t>
      </w:r>
    </w:p>
    <w:p w14:paraId="4B2796F0" w14:textId="77777777" w:rsidR="00E570CD" w:rsidRPr="00D57DA1" w:rsidRDefault="00E570CD" w:rsidP="00E570CD">
      <w:pPr>
        <w:jc w:val="right"/>
      </w:pPr>
      <w:r w:rsidRPr="00D57DA1">
        <w:t>Таблица</w:t>
      </w:r>
      <w:r w:rsidR="002206D0">
        <w:t xml:space="preserve"> 3</w:t>
      </w:r>
    </w:p>
    <w:p w14:paraId="48D65EB0" w14:textId="77777777" w:rsidR="00E570CD" w:rsidRPr="00D57DA1" w:rsidRDefault="00E570CD" w:rsidP="00E570CD">
      <w:pPr>
        <w:jc w:val="center"/>
      </w:pPr>
      <w:r w:rsidRPr="00D57DA1">
        <w:t>Репрезентативность ландшафтов на ООПТ Республики Коми</w:t>
      </w:r>
    </w:p>
    <w:p w14:paraId="62FB562F" w14:textId="77777777" w:rsidR="00E570CD" w:rsidRPr="00D57DA1" w:rsidRDefault="00E570CD" w:rsidP="00E570CD">
      <w:pPr>
        <w:ind w:firstLine="709"/>
        <w:jc w:val="both"/>
        <w:rPr>
          <w:sz w:val="22"/>
        </w:rPr>
      </w:pPr>
    </w:p>
    <w:tbl>
      <w:tblPr>
        <w:tblW w:w="9923" w:type="dxa"/>
        <w:jc w:val="center"/>
        <w:tblLayout w:type="fixed"/>
        <w:tblCellMar>
          <w:left w:w="28" w:type="dxa"/>
          <w:right w:w="28" w:type="dxa"/>
        </w:tblCellMar>
        <w:tblLook w:val="0000" w:firstRow="0" w:lastRow="0" w:firstColumn="0" w:lastColumn="0" w:noHBand="0" w:noVBand="0"/>
      </w:tblPr>
      <w:tblGrid>
        <w:gridCol w:w="4876"/>
        <w:gridCol w:w="1646"/>
        <w:gridCol w:w="3401"/>
      </w:tblGrid>
      <w:tr w:rsidR="00E570CD" w:rsidRPr="00D57DA1" w14:paraId="470AE1EE" w14:textId="77777777" w:rsidTr="00407B3E">
        <w:trPr>
          <w:cantSplit/>
          <w:tblHeader/>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63784" w14:textId="77777777" w:rsidR="00E570CD" w:rsidRPr="00D57DA1" w:rsidRDefault="00E570CD" w:rsidP="00407B3E">
            <w:pPr>
              <w:spacing w:before="60" w:after="60"/>
              <w:jc w:val="center"/>
              <w:rPr>
                <w:sz w:val="20"/>
                <w:szCs w:val="20"/>
              </w:rPr>
            </w:pPr>
            <w:r w:rsidRPr="00D57DA1">
              <w:rPr>
                <w:sz w:val="20"/>
                <w:szCs w:val="20"/>
              </w:rPr>
              <w:t>Ландшафт (Атлас .., 1964)</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582CB91D" w14:textId="77777777" w:rsidR="00E570CD" w:rsidRPr="00D57DA1" w:rsidRDefault="00E570CD" w:rsidP="00407B3E">
            <w:pPr>
              <w:spacing w:before="60" w:after="60"/>
              <w:jc w:val="center"/>
              <w:rPr>
                <w:sz w:val="20"/>
                <w:szCs w:val="20"/>
              </w:rPr>
            </w:pPr>
            <w:r w:rsidRPr="00D57DA1">
              <w:rPr>
                <w:sz w:val="20"/>
                <w:szCs w:val="20"/>
              </w:rPr>
              <w:t xml:space="preserve">Представленность </w:t>
            </w:r>
            <w:r w:rsidRPr="00D57DA1">
              <w:rPr>
                <w:sz w:val="20"/>
                <w:szCs w:val="20"/>
              </w:rPr>
              <w:br/>
              <w:t>на ООПТ</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67888" w14:textId="77777777" w:rsidR="00E570CD" w:rsidRPr="00D57DA1" w:rsidRDefault="00E570CD" w:rsidP="00407B3E">
            <w:pPr>
              <w:spacing w:before="60" w:after="60"/>
              <w:jc w:val="center"/>
              <w:rPr>
                <w:sz w:val="20"/>
                <w:szCs w:val="20"/>
              </w:rPr>
            </w:pPr>
            <w:r w:rsidRPr="00D57DA1">
              <w:rPr>
                <w:sz w:val="20"/>
                <w:szCs w:val="20"/>
              </w:rPr>
              <w:t>Название ООПТ</w:t>
            </w:r>
          </w:p>
        </w:tc>
      </w:tr>
      <w:tr w:rsidR="00E570CD" w:rsidRPr="00D57DA1" w14:paraId="6033FEE8"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78A5037" w14:textId="77777777" w:rsidR="00E570CD" w:rsidRPr="00D57DA1" w:rsidRDefault="00E570CD" w:rsidP="00407B3E">
            <w:pPr>
              <w:jc w:val="center"/>
              <w:rPr>
                <w:b/>
                <w:sz w:val="20"/>
                <w:szCs w:val="20"/>
              </w:rPr>
            </w:pPr>
            <w:smartTag w:uri="urn:schemas-microsoft-com:office:smarttags" w:element="place">
              <w:r w:rsidRPr="00D57DA1">
                <w:rPr>
                  <w:b/>
                  <w:sz w:val="20"/>
                  <w:szCs w:val="20"/>
                  <w:lang w:val="en-US"/>
                </w:rPr>
                <w:t>I</w:t>
              </w:r>
              <w:r w:rsidRPr="00D57DA1">
                <w:rPr>
                  <w:b/>
                  <w:sz w:val="20"/>
                  <w:szCs w:val="20"/>
                </w:rPr>
                <w:t>.</w:t>
              </w:r>
            </w:smartTag>
            <w:r w:rsidRPr="00D57DA1">
              <w:rPr>
                <w:b/>
                <w:sz w:val="20"/>
                <w:szCs w:val="20"/>
              </w:rPr>
              <w:t xml:space="preserve"> ПТК равнин</w:t>
            </w:r>
          </w:p>
        </w:tc>
      </w:tr>
      <w:tr w:rsidR="00E570CD" w:rsidRPr="00D57DA1" w14:paraId="7DAE0273"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45C6FB93" w14:textId="77777777" w:rsidR="00E570CD" w:rsidRPr="00D57DA1" w:rsidRDefault="00E570CD" w:rsidP="00407B3E">
            <w:pPr>
              <w:jc w:val="center"/>
              <w:rPr>
                <w:b/>
                <w:sz w:val="20"/>
                <w:szCs w:val="20"/>
              </w:rPr>
            </w:pPr>
            <w:r w:rsidRPr="00D57DA1">
              <w:rPr>
                <w:b/>
                <w:sz w:val="20"/>
                <w:szCs w:val="20"/>
              </w:rPr>
              <w:t>А. Тундровые и лесотундровые</w:t>
            </w:r>
          </w:p>
        </w:tc>
      </w:tr>
      <w:tr w:rsidR="00E570CD" w:rsidRPr="00D57DA1" w14:paraId="53AA8B33"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17A103FE" w14:textId="77777777" w:rsidR="00E570CD" w:rsidRPr="00D57DA1" w:rsidRDefault="00E570CD" w:rsidP="00407B3E">
            <w:pPr>
              <w:rPr>
                <w:sz w:val="20"/>
                <w:szCs w:val="20"/>
              </w:rPr>
            </w:pPr>
            <w:r w:rsidRPr="00D57DA1">
              <w:rPr>
                <w:sz w:val="20"/>
                <w:szCs w:val="20"/>
              </w:rPr>
              <w:t xml:space="preserve">1. Пологоувалистые тундровые равнины </w:t>
            </w:r>
            <w:r w:rsidRPr="00D57DA1">
              <w:rPr>
                <w:sz w:val="20"/>
                <w:szCs w:val="20"/>
              </w:rPr>
              <w:br/>
              <w:t>Предуралья</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2F7D3" w14:textId="77777777" w:rsidR="00E570CD" w:rsidRPr="00D57DA1" w:rsidRDefault="00E570CD" w:rsidP="00407B3E">
            <w:pPr>
              <w:jc w:val="center"/>
              <w:rPr>
                <w:sz w:val="20"/>
                <w:szCs w:val="20"/>
              </w:rPr>
            </w:pPr>
            <w:r w:rsidRPr="00D57DA1">
              <w:rPr>
                <w:sz w:val="20"/>
                <w:szCs w:val="20"/>
              </w:rPr>
              <w:t>Не 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A173F" w14:textId="77777777" w:rsidR="00E570CD" w:rsidRPr="00D57DA1" w:rsidRDefault="00E570CD" w:rsidP="00407B3E">
            <w:pPr>
              <w:jc w:val="center"/>
              <w:rPr>
                <w:sz w:val="20"/>
                <w:szCs w:val="20"/>
              </w:rPr>
            </w:pPr>
            <w:r w:rsidRPr="00D57DA1">
              <w:rPr>
                <w:sz w:val="20"/>
                <w:szCs w:val="20"/>
              </w:rPr>
              <w:t>–</w:t>
            </w:r>
          </w:p>
        </w:tc>
      </w:tr>
      <w:tr w:rsidR="00E570CD" w:rsidRPr="00D57DA1" w14:paraId="7129A0E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0AB1006" w14:textId="77777777" w:rsidR="00E570CD" w:rsidRPr="00D57DA1" w:rsidRDefault="00E570CD" w:rsidP="00407B3E">
            <w:pPr>
              <w:rPr>
                <w:sz w:val="20"/>
                <w:szCs w:val="20"/>
              </w:rPr>
            </w:pPr>
            <w:r w:rsidRPr="00D57DA1">
              <w:rPr>
                <w:sz w:val="20"/>
                <w:szCs w:val="20"/>
              </w:rPr>
              <w:t xml:space="preserve">2. Пологоувалистые лесотундровые равнины </w:t>
            </w:r>
            <w:r w:rsidRPr="00D57DA1">
              <w:rPr>
                <w:sz w:val="20"/>
                <w:szCs w:val="20"/>
              </w:rPr>
              <w:br/>
              <w:t>Предуралья и Кряжа Чернышова</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2909E" w14:textId="77777777" w:rsidR="00E570CD" w:rsidRPr="00D57DA1" w:rsidRDefault="00E570CD" w:rsidP="00407B3E">
            <w:pPr>
              <w:jc w:val="center"/>
              <w:rPr>
                <w:sz w:val="20"/>
                <w:szCs w:val="20"/>
              </w:rPr>
            </w:pPr>
            <w:r w:rsidRPr="00D57DA1">
              <w:rPr>
                <w:sz w:val="20"/>
                <w:szCs w:val="20"/>
              </w:rPr>
              <w:t>Не 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2E075" w14:textId="77777777" w:rsidR="00E570CD" w:rsidRPr="00D57DA1" w:rsidRDefault="00E570CD" w:rsidP="00407B3E">
            <w:pPr>
              <w:jc w:val="center"/>
              <w:rPr>
                <w:sz w:val="20"/>
                <w:szCs w:val="20"/>
              </w:rPr>
            </w:pPr>
            <w:r w:rsidRPr="00D57DA1">
              <w:rPr>
                <w:sz w:val="20"/>
                <w:szCs w:val="20"/>
              </w:rPr>
              <w:t>–</w:t>
            </w:r>
          </w:p>
        </w:tc>
      </w:tr>
      <w:tr w:rsidR="00E570CD" w:rsidRPr="00D57DA1" w14:paraId="7B6629F7"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F7551" w14:textId="77777777" w:rsidR="00E570CD" w:rsidRPr="00D57DA1" w:rsidRDefault="00E570CD" w:rsidP="00407B3E">
            <w:pPr>
              <w:rPr>
                <w:sz w:val="20"/>
                <w:szCs w:val="20"/>
              </w:rPr>
            </w:pPr>
            <w:r w:rsidRPr="00D57DA1">
              <w:rPr>
                <w:sz w:val="20"/>
                <w:szCs w:val="20"/>
              </w:rPr>
              <w:t>3. Низменные моренные лесотундровые 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4A0BC" w14:textId="77777777" w:rsidR="00E570CD" w:rsidRPr="00D57DA1" w:rsidRDefault="00E570CD" w:rsidP="00407B3E">
            <w:pPr>
              <w:jc w:val="center"/>
              <w:rPr>
                <w:sz w:val="20"/>
                <w:szCs w:val="20"/>
              </w:rPr>
            </w:pPr>
            <w:r w:rsidRPr="00D57DA1">
              <w:rPr>
                <w:sz w:val="20"/>
                <w:szCs w:val="20"/>
              </w:rPr>
              <w:t>Не 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70CE3" w14:textId="77777777" w:rsidR="00E570CD" w:rsidRPr="00D57DA1" w:rsidRDefault="00E570CD" w:rsidP="00407B3E">
            <w:pPr>
              <w:jc w:val="center"/>
              <w:rPr>
                <w:sz w:val="20"/>
                <w:szCs w:val="20"/>
              </w:rPr>
            </w:pPr>
            <w:r w:rsidRPr="00D57DA1">
              <w:rPr>
                <w:sz w:val="20"/>
                <w:szCs w:val="20"/>
              </w:rPr>
              <w:t>–</w:t>
            </w:r>
          </w:p>
        </w:tc>
      </w:tr>
      <w:tr w:rsidR="00E570CD" w:rsidRPr="00D57DA1" w14:paraId="1C07E3F0"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1964F034" w14:textId="77777777" w:rsidR="00E570CD" w:rsidRPr="00D57DA1" w:rsidRDefault="00E570CD" w:rsidP="00407B3E">
            <w:pPr>
              <w:rPr>
                <w:sz w:val="20"/>
                <w:szCs w:val="20"/>
              </w:rPr>
            </w:pPr>
            <w:r w:rsidRPr="00D57DA1">
              <w:rPr>
                <w:sz w:val="20"/>
                <w:szCs w:val="20"/>
              </w:rPr>
              <w:t>4. Зандровые и озерно-аллювиальные песчаные лесотундровые 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FBDF3"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702ED" w14:textId="77777777" w:rsidR="00E570CD" w:rsidRPr="00D57DA1" w:rsidRDefault="00E570CD" w:rsidP="00407B3E">
            <w:pPr>
              <w:rPr>
                <w:sz w:val="20"/>
                <w:szCs w:val="20"/>
              </w:rPr>
            </w:pPr>
            <w:r w:rsidRPr="00D57DA1">
              <w:rPr>
                <w:sz w:val="20"/>
                <w:szCs w:val="20"/>
              </w:rPr>
              <w:t>«Большая Роговая»</w:t>
            </w:r>
          </w:p>
        </w:tc>
      </w:tr>
      <w:tr w:rsidR="00E570CD" w:rsidRPr="00D57DA1" w14:paraId="428C6F80"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75C03D9C" w14:textId="77777777" w:rsidR="00E570CD" w:rsidRPr="00D57DA1" w:rsidRDefault="00E570CD" w:rsidP="00407B3E">
            <w:pPr>
              <w:rPr>
                <w:sz w:val="20"/>
                <w:szCs w:val="20"/>
              </w:rPr>
            </w:pPr>
            <w:r w:rsidRPr="00D57DA1">
              <w:rPr>
                <w:sz w:val="20"/>
                <w:szCs w:val="20"/>
              </w:rPr>
              <w:t>5. Безлесные тундровые лощины и долины мелких рек в крайнесеверной тайге</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87830" w14:textId="77777777" w:rsidR="00E570CD" w:rsidRPr="00D57DA1" w:rsidRDefault="00E570CD" w:rsidP="00407B3E">
            <w:pPr>
              <w:jc w:val="center"/>
              <w:rPr>
                <w:sz w:val="20"/>
                <w:szCs w:val="20"/>
              </w:rPr>
            </w:pPr>
            <w:r w:rsidRPr="00D57DA1">
              <w:rPr>
                <w:sz w:val="20"/>
                <w:szCs w:val="20"/>
              </w:rPr>
              <w:t>Не 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7C6A5" w14:textId="77777777" w:rsidR="00E570CD" w:rsidRPr="00D57DA1" w:rsidRDefault="00E570CD" w:rsidP="00407B3E">
            <w:pPr>
              <w:jc w:val="center"/>
              <w:rPr>
                <w:sz w:val="20"/>
                <w:szCs w:val="20"/>
              </w:rPr>
            </w:pPr>
            <w:r w:rsidRPr="00D57DA1">
              <w:rPr>
                <w:sz w:val="20"/>
                <w:szCs w:val="20"/>
              </w:rPr>
              <w:t>–</w:t>
            </w:r>
          </w:p>
        </w:tc>
      </w:tr>
      <w:tr w:rsidR="00E570CD" w:rsidRPr="00D57DA1" w14:paraId="08F474F3"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209E46E3" w14:textId="77777777" w:rsidR="00E570CD" w:rsidRPr="00D57DA1" w:rsidRDefault="00E570CD" w:rsidP="00407B3E">
            <w:pPr>
              <w:rPr>
                <w:sz w:val="20"/>
                <w:szCs w:val="20"/>
              </w:rPr>
            </w:pPr>
            <w:r w:rsidRPr="00D57DA1">
              <w:rPr>
                <w:sz w:val="20"/>
                <w:szCs w:val="20"/>
              </w:rPr>
              <w:t>6. Комплекс бугристых торфяников, сфагновых мочажин и озерков</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22D95"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1B6B9309" w14:textId="77777777" w:rsidR="00E570CD" w:rsidRPr="00D57DA1" w:rsidRDefault="00E570CD" w:rsidP="00407B3E">
            <w:pPr>
              <w:rPr>
                <w:sz w:val="20"/>
                <w:szCs w:val="20"/>
              </w:rPr>
            </w:pPr>
            <w:r w:rsidRPr="00D57DA1">
              <w:rPr>
                <w:sz w:val="20"/>
                <w:szCs w:val="20"/>
              </w:rPr>
              <w:t xml:space="preserve">«Океан» (частично), </w:t>
            </w:r>
            <w:r w:rsidRPr="00D57DA1">
              <w:rPr>
                <w:sz w:val="20"/>
                <w:szCs w:val="20"/>
              </w:rPr>
              <w:br/>
              <w:t>«Уса-Юньягинское», «У фермы Юнь-яга», «Чернореченский»</w:t>
            </w:r>
          </w:p>
        </w:tc>
      </w:tr>
      <w:tr w:rsidR="00E570CD" w:rsidRPr="00D57DA1" w14:paraId="73E61C88"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735FE" w14:textId="77777777" w:rsidR="00E570CD" w:rsidRPr="00D57DA1" w:rsidRDefault="00E570CD" w:rsidP="00407B3E">
            <w:pPr>
              <w:rPr>
                <w:sz w:val="20"/>
                <w:szCs w:val="20"/>
              </w:rPr>
            </w:pPr>
            <w:r w:rsidRPr="00D57DA1">
              <w:rPr>
                <w:sz w:val="20"/>
                <w:szCs w:val="20"/>
              </w:rPr>
              <w:t>7. Массивы плоскобугристых болот</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F0F17" w14:textId="77777777" w:rsidR="00E570CD" w:rsidRPr="00D57DA1" w:rsidRDefault="00E570CD" w:rsidP="00407B3E">
            <w:pPr>
              <w:jc w:val="center"/>
              <w:rPr>
                <w:sz w:val="20"/>
                <w:szCs w:val="20"/>
              </w:rPr>
            </w:pPr>
            <w:r w:rsidRPr="00D57DA1">
              <w:rPr>
                <w:sz w:val="20"/>
                <w:szCs w:val="20"/>
              </w:rPr>
              <w:t>Не 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92B994" w14:textId="77777777" w:rsidR="00E570CD" w:rsidRPr="00D57DA1" w:rsidRDefault="00E570CD" w:rsidP="00407B3E">
            <w:pPr>
              <w:jc w:val="center"/>
              <w:rPr>
                <w:sz w:val="20"/>
                <w:szCs w:val="20"/>
              </w:rPr>
            </w:pPr>
            <w:r w:rsidRPr="00D57DA1">
              <w:rPr>
                <w:sz w:val="20"/>
                <w:szCs w:val="20"/>
              </w:rPr>
              <w:t>–</w:t>
            </w:r>
          </w:p>
        </w:tc>
      </w:tr>
      <w:tr w:rsidR="00E570CD" w:rsidRPr="00D57DA1" w14:paraId="31448885"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5DE18F55" w14:textId="77777777" w:rsidR="00E570CD" w:rsidRPr="00D57DA1" w:rsidRDefault="00E570CD" w:rsidP="00407B3E">
            <w:pPr>
              <w:jc w:val="center"/>
              <w:rPr>
                <w:b/>
                <w:sz w:val="20"/>
                <w:szCs w:val="20"/>
              </w:rPr>
            </w:pPr>
            <w:r w:rsidRPr="00D57DA1">
              <w:rPr>
                <w:b/>
                <w:sz w:val="20"/>
                <w:szCs w:val="20"/>
              </w:rPr>
              <w:t>Б. Таежные</w:t>
            </w:r>
          </w:p>
        </w:tc>
      </w:tr>
      <w:tr w:rsidR="00E570CD" w:rsidRPr="00D57DA1" w14:paraId="1232E818"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2D362B96" w14:textId="77777777" w:rsidR="00E570CD" w:rsidRPr="00D57DA1" w:rsidRDefault="00E570CD" w:rsidP="00407B3E">
            <w:pPr>
              <w:jc w:val="center"/>
              <w:rPr>
                <w:b/>
                <w:i/>
                <w:sz w:val="20"/>
                <w:szCs w:val="20"/>
              </w:rPr>
            </w:pPr>
            <w:r w:rsidRPr="00D57DA1">
              <w:rPr>
                <w:b/>
                <w:i/>
                <w:sz w:val="20"/>
                <w:szCs w:val="20"/>
              </w:rPr>
              <w:t>Б.1. Крайнесеверотаежные (включая крупные лесные урочища лесотундры)</w:t>
            </w:r>
          </w:p>
        </w:tc>
      </w:tr>
      <w:tr w:rsidR="00E570CD" w:rsidRPr="00D57DA1" w14:paraId="26B5F8BF"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FEA8F3" w14:textId="77777777" w:rsidR="00E570CD" w:rsidRPr="00D57DA1" w:rsidRDefault="00E570CD" w:rsidP="00407B3E">
            <w:pPr>
              <w:rPr>
                <w:sz w:val="20"/>
                <w:szCs w:val="20"/>
              </w:rPr>
            </w:pPr>
            <w:r w:rsidRPr="00D57DA1">
              <w:rPr>
                <w:sz w:val="20"/>
                <w:szCs w:val="20"/>
              </w:rPr>
              <w:t>8. Моренные равнины, местами возвышенные:</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45003"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E65D9" w14:textId="77777777" w:rsidR="00E570CD" w:rsidRPr="00D57DA1" w:rsidRDefault="00E570CD" w:rsidP="00407B3E">
            <w:pPr>
              <w:rPr>
                <w:sz w:val="20"/>
                <w:szCs w:val="20"/>
              </w:rPr>
            </w:pPr>
          </w:p>
        </w:tc>
      </w:tr>
      <w:tr w:rsidR="00E570CD" w:rsidRPr="00D57DA1" w14:paraId="7A83DF34"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472BB" w14:textId="77777777" w:rsidR="00E570CD" w:rsidRPr="00D57DA1" w:rsidRDefault="00E570CD" w:rsidP="00407B3E">
            <w:pPr>
              <w:ind w:firstLine="177"/>
              <w:rPr>
                <w:sz w:val="20"/>
                <w:szCs w:val="20"/>
              </w:rPr>
            </w:pPr>
            <w:r w:rsidRPr="00D57DA1">
              <w:rPr>
                <w:sz w:val="20"/>
                <w:szCs w:val="20"/>
              </w:rPr>
              <w:t>а. Дренированные приречные полосы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2446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5D860BE9" w14:textId="77777777" w:rsidR="00E570CD" w:rsidRPr="00D57DA1" w:rsidRDefault="00E570CD" w:rsidP="00407B3E">
            <w:pPr>
              <w:rPr>
                <w:sz w:val="20"/>
                <w:szCs w:val="20"/>
              </w:rPr>
            </w:pPr>
            <w:r w:rsidRPr="00D57DA1">
              <w:rPr>
                <w:sz w:val="20"/>
                <w:szCs w:val="20"/>
              </w:rPr>
              <w:t>«Верхнецилемский» (частично), «Усинский» (частично), «Сынинский» (частично)</w:t>
            </w:r>
          </w:p>
        </w:tc>
      </w:tr>
      <w:tr w:rsidR="00E570CD" w:rsidRPr="00D57DA1" w14:paraId="0B85119D"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6CDDF" w14:textId="77777777" w:rsidR="00E570CD" w:rsidRPr="00D57DA1" w:rsidRDefault="00E570CD" w:rsidP="00407B3E">
            <w:pPr>
              <w:ind w:firstLine="177"/>
              <w:rPr>
                <w:sz w:val="20"/>
                <w:szCs w:val="20"/>
              </w:rPr>
            </w:pPr>
            <w:r w:rsidRPr="00D57DA1">
              <w:rPr>
                <w:sz w:val="20"/>
                <w:szCs w:val="20"/>
              </w:rPr>
              <w:t>б. Заболоченные междуречья</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4A0C7"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5EF8D80B" w14:textId="77777777" w:rsidR="00E570CD" w:rsidRPr="00D57DA1" w:rsidRDefault="00E570CD" w:rsidP="00407B3E">
            <w:pPr>
              <w:rPr>
                <w:sz w:val="20"/>
                <w:szCs w:val="20"/>
              </w:rPr>
            </w:pPr>
            <w:r w:rsidRPr="00D57DA1">
              <w:rPr>
                <w:sz w:val="20"/>
                <w:szCs w:val="20"/>
              </w:rPr>
              <w:t xml:space="preserve">«Верхнецилемский» (частично), «Сынинский» (частично), «Юнъяхаты» </w:t>
            </w:r>
          </w:p>
        </w:tc>
      </w:tr>
      <w:tr w:rsidR="00E570CD" w:rsidRPr="00D57DA1" w14:paraId="657B2557"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0B0171EE" w14:textId="77777777" w:rsidR="00E570CD" w:rsidRPr="00D57DA1" w:rsidRDefault="00E570CD" w:rsidP="00407B3E">
            <w:pPr>
              <w:rPr>
                <w:sz w:val="20"/>
                <w:szCs w:val="20"/>
              </w:rPr>
            </w:pPr>
            <w:r w:rsidRPr="00D57DA1">
              <w:rPr>
                <w:sz w:val="20"/>
                <w:szCs w:val="20"/>
              </w:rPr>
              <w:t xml:space="preserve">9. Плоскоувалистые равнины кряжа Чернышева </w:t>
            </w:r>
            <w:r w:rsidRPr="00D57DA1">
              <w:rPr>
                <w:sz w:val="20"/>
                <w:szCs w:val="20"/>
              </w:rPr>
              <w:br/>
              <w:t>и Предуралья:</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C6C49"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30888" w14:textId="77777777" w:rsidR="00E570CD" w:rsidRPr="00D57DA1" w:rsidRDefault="00E570CD" w:rsidP="00407B3E">
            <w:pPr>
              <w:rPr>
                <w:sz w:val="20"/>
                <w:szCs w:val="20"/>
              </w:rPr>
            </w:pPr>
          </w:p>
        </w:tc>
      </w:tr>
      <w:tr w:rsidR="00E570CD" w:rsidRPr="00D57DA1" w14:paraId="2E01FC78"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475F0" w14:textId="77777777" w:rsidR="00E570CD" w:rsidRPr="00D57DA1" w:rsidRDefault="00E570CD" w:rsidP="00407B3E">
            <w:pPr>
              <w:ind w:firstLine="177"/>
              <w:rPr>
                <w:sz w:val="20"/>
                <w:szCs w:val="20"/>
              </w:rPr>
            </w:pPr>
            <w:r w:rsidRPr="00D57DA1">
              <w:rPr>
                <w:sz w:val="20"/>
                <w:szCs w:val="20"/>
              </w:rPr>
              <w:t>а. Дренированные приречные полосы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D5148"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6263E982" w14:textId="77777777" w:rsidR="00E570CD" w:rsidRPr="00D57DA1" w:rsidRDefault="00E570CD" w:rsidP="00407B3E">
            <w:pPr>
              <w:rPr>
                <w:sz w:val="20"/>
                <w:szCs w:val="20"/>
              </w:rPr>
            </w:pPr>
            <w:r w:rsidRPr="00D57DA1">
              <w:rPr>
                <w:sz w:val="20"/>
                <w:szCs w:val="20"/>
              </w:rPr>
              <w:t xml:space="preserve">«Адак», «Понъю-Заостренная», </w:t>
            </w:r>
            <w:r w:rsidRPr="00D57DA1">
              <w:rPr>
                <w:sz w:val="20"/>
                <w:szCs w:val="20"/>
              </w:rPr>
              <w:br/>
              <w:t>«Сынинский» (частично)</w:t>
            </w:r>
          </w:p>
        </w:tc>
      </w:tr>
      <w:tr w:rsidR="00E570CD" w:rsidRPr="00D57DA1" w14:paraId="310D9608"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F42B7" w14:textId="77777777" w:rsidR="00E570CD" w:rsidRPr="00D57DA1" w:rsidRDefault="00E570CD" w:rsidP="00407B3E">
            <w:pPr>
              <w:ind w:firstLine="177"/>
              <w:rPr>
                <w:sz w:val="20"/>
                <w:szCs w:val="20"/>
              </w:rPr>
            </w:pPr>
            <w:r w:rsidRPr="00D57DA1">
              <w:rPr>
                <w:sz w:val="20"/>
                <w:szCs w:val="20"/>
              </w:rPr>
              <w:t>б. Заболоченные междуречья</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F2606"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579268DA" w14:textId="77777777" w:rsidR="00E570CD" w:rsidRPr="00D57DA1" w:rsidRDefault="00E570CD" w:rsidP="00407B3E">
            <w:pPr>
              <w:rPr>
                <w:sz w:val="20"/>
                <w:szCs w:val="20"/>
              </w:rPr>
            </w:pPr>
            <w:r w:rsidRPr="00D57DA1">
              <w:rPr>
                <w:sz w:val="20"/>
                <w:szCs w:val="20"/>
              </w:rPr>
              <w:t xml:space="preserve">Адак», «Понъю-Заостренная», </w:t>
            </w:r>
            <w:r w:rsidRPr="00D57DA1">
              <w:rPr>
                <w:sz w:val="20"/>
                <w:szCs w:val="20"/>
              </w:rPr>
              <w:br/>
              <w:t>«Сынинский» (частично),</w:t>
            </w:r>
          </w:p>
          <w:p w14:paraId="26CD67A3" w14:textId="77777777" w:rsidR="00E570CD" w:rsidRPr="00D57DA1" w:rsidRDefault="00E570CD" w:rsidP="00407B3E">
            <w:pPr>
              <w:rPr>
                <w:sz w:val="20"/>
                <w:szCs w:val="20"/>
              </w:rPr>
            </w:pPr>
            <w:r w:rsidRPr="00D57DA1">
              <w:rPr>
                <w:sz w:val="20"/>
                <w:szCs w:val="20"/>
              </w:rPr>
              <w:t>Национальный парк «Югыд ва» (бассейны рек Вангыр, Косью)</w:t>
            </w:r>
          </w:p>
        </w:tc>
      </w:tr>
      <w:tr w:rsidR="00E570CD" w:rsidRPr="00D57DA1" w14:paraId="18EE8A12"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41851F" w14:textId="77777777" w:rsidR="00E570CD" w:rsidRPr="00D57DA1" w:rsidRDefault="00E570CD" w:rsidP="00407B3E">
            <w:pPr>
              <w:rPr>
                <w:sz w:val="20"/>
                <w:szCs w:val="20"/>
              </w:rPr>
            </w:pPr>
            <w:r w:rsidRPr="00D57DA1">
              <w:rPr>
                <w:sz w:val="20"/>
                <w:szCs w:val="20"/>
              </w:rPr>
              <w:t>10. Плоские озерно-ледниковые впадины: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CFCC1"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97A1E" w14:textId="77777777" w:rsidR="00E570CD" w:rsidRPr="00D57DA1" w:rsidRDefault="00E570CD" w:rsidP="00407B3E">
            <w:pPr>
              <w:rPr>
                <w:sz w:val="20"/>
                <w:szCs w:val="20"/>
              </w:rPr>
            </w:pPr>
          </w:p>
        </w:tc>
      </w:tr>
      <w:tr w:rsidR="00E570CD" w:rsidRPr="00D57DA1" w14:paraId="2610F11E"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39EB9" w14:textId="77777777" w:rsidR="00E570CD" w:rsidRPr="00D57DA1" w:rsidRDefault="00E570CD" w:rsidP="00407B3E">
            <w:pPr>
              <w:ind w:firstLine="177"/>
              <w:rPr>
                <w:sz w:val="20"/>
                <w:szCs w:val="20"/>
              </w:rPr>
            </w:pPr>
            <w:r w:rsidRPr="00D57DA1">
              <w:rPr>
                <w:sz w:val="20"/>
                <w:szCs w:val="20"/>
              </w:rPr>
              <w:t>а. Дренированные приречные полосы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CCBF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4008A0E3" w14:textId="77777777" w:rsidR="00E570CD" w:rsidRPr="00D57DA1" w:rsidRDefault="00E570CD" w:rsidP="00407B3E">
            <w:pPr>
              <w:rPr>
                <w:sz w:val="20"/>
                <w:szCs w:val="20"/>
              </w:rPr>
            </w:pPr>
            <w:r w:rsidRPr="00D57DA1">
              <w:rPr>
                <w:sz w:val="20"/>
                <w:szCs w:val="20"/>
              </w:rPr>
              <w:t>Национальный парк «Югыд ва» (бассейн р. Косью)</w:t>
            </w:r>
          </w:p>
        </w:tc>
      </w:tr>
      <w:tr w:rsidR="00E570CD" w:rsidRPr="00D57DA1" w14:paraId="3CB41D4E"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EDEC4" w14:textId="77777777" w:rsidR="00E570CD" w:rsidRPr="00D57DA1" w:rsidRDefault="00E570CD" w:rsidP="00407B3E">
            <w:pPr>
              <w:ind w:firstLine="177"/>
              <w:rPr>
                <w:sz w:val="20"/>
                <w:szCs w:val="20"/>
              </w:rPr>
            </w:pPr>
            <w:r w:rsidRPr="00D57DA1">
              <w:rPr>
                <w:sz w:val="20"/>
                <w:szCs w:val="20"/>
              </w:rPr>
              <w:t>б. Заболоченные междуречья</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5015C"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5901FF83" w14:textId="77777777" w:rsidR="00E570CD" w:rsidRPr="00D57DA1" w:rsidRDefault="00E570CD" w:rsidP="00407B3E">
            <w:pPr>
              <w:rPr>
                <w:sz w:val="20"/>
                <w:szCs w:val="20"/>
              </w:rPr>
            </w:pPr>
            <w:r w:rsidRPr="00D57DA1">
              <w:rPr>
                <w:sz w:val="20"/>
                <w:szCs w:val="20"/>
              </w:rPr>
              <w:t>«Вадчарты», национальный парк «Югыд  ва» (бассейн р. Косью)</w:t>
            </w:r>
          </w:p>
        </w:tc>
      </w:tr>
      <w:tr w:rsidR="00E570CD" w:rsidRPr="00D57DA1" w14:paraId="18F2C9F8"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64D51592" w14:textId="77777777" w:rsidR="00E570CD" w:rsidRPr="00D57DA1" w:rsidRDefault="00E570CD" w:rsidP="00407B3E">
            <w:pPr>
              <w:rPr>
                <w:sz w:val="20"/>
                <w:szCs w:val="20"/>
              </w:rPr>
            </w:pPr>
            <w:r w:rsidRPr="00D57DA1">
              <w:rPr>
                <w:sz w:val="20"/>
                <w:szCs w:val="20"/>
              </w:rPr>
              <w:t>11. Боровые террасы, песчаные зандрово-озерные 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972E1"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910B5" w14:textId="77777777" w:rsidR="00E570CD" w:rsidRPr="00D57DA1" w:rsidRDefault="00E570CD" w:rsidP="00407B3E">
            <w:pPr>
              <w:rPr>
                <w:sz w:val="20"/>
                <w:szCs w:val="20"/>
              </w:rPr>
            </w:pPr>
          </w:p>
        </w:tc>
      </w:tr>
      <w:tr w:rsidR="00E570CD" w:rsidRPr="00D57DA1" w14:paraId="0DCB40A4"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AFD3F" w14:textId="77777777" w:rsidR="00E570CD" w:rsidRPr="00D57DA1" w:rsidRDefault="00E570CD" w:rsidP="00407B3E">
            <w:pPr>
              <w:ind w:firstLine="177"/>
              <w:rPr>
                <w:sz w:val="20"/>
                <w:szCs w:val="20"/>
              </w:rPr>
            </w:pPr>
            <w:r w:rsidRPr="00D57DA1">
              <w:rPr>
                <w:sz w:val="20"/>
                <w:szCs w:val="20"/>
              </w:rPr>
              <w:t>а. Дренированные приречные полосы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21EAC"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592F7C95" w14:textId="77777777" w:rsidR="00E570CD" w:rsidRPr="00D57DA1" w:rsidRDefault="00E570CD" w:rsidP="00407B3E">
            <w:pPr>
              <w:rPr>
                <w:sz w:val="20"/>
                <w:szCs w:val="20"/>
              </w:rPr>
            </w:pPr>
            <w:r w:rsidRPr="00D57DA1">
              <w:rPr>
                <w:sz w:val="20"/>
                <w:szCs w:val="20"/>
              </w:rPr>
              <w:t>«Сула-Харьягинский», «Усинский»</w:t>
            </w:r>
          </w:p>
        </w:tc>
      </w:tr>
      <w:tr w:rsidR="00E570CD" w:rsidRPr="00D57DA1" w14:paraId="707C4A01"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B8541" w14:textId="77777777" w:rsidR="00E570CD" w:rsidRPr="00D57DA1" w:rsidRDefault="00E570CD" w:rsidP="00407B3E">
            <w:pPr>
              <w:ind w:firstLine="177"/>
              <w:rPr>
                <w:sz w:val="20"/>
                <w:szCs w:val="20"/>
              </w:rPr>
            </w:pPr>
            <w:r w:rsidRPr="00D57DA1">
              <w:rPr>
                <w:sz w:val="20"/>
                <w:szCs w:val="20"/>
              </w:rPr>
              <w:t>б. Заболоченные междуречья</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3F8DD"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6D5EFF7D" w14:textId="77777777" w:rsidR="00E570CD" w:rsidRPr="00D57DA1" w:rsidRDefault="00E570CD" w:rsidP="00407B3E">
            <w:pPr>
              <w:rPr>
                <w:sz w:val="20"/>
                <w:szCs w:val="20"/>
              </w:rPr>
            </w:pPr>
            <w:r w:rsidRPr="00D57DA1">
              <w:rPr>
                <w:sz w:val="20"/>
                <w:szCs w:val="20"/>
              </w:rPr>
              <w:t xml:space="preserve">«Океан» (частично), </w:t>
            </w:r>
            <w:r w:rsidRPr="00D57DA1">
              <w:rPr>
                <w:sz w:val="20"/>
                <w:szCs w:val="20"/>
              </w:rPr>
              <w:br/>
              <w:t xml:space="preserve">«Сула-Харьягинский» (частично), </w:t>
            </w:r>
            <w:r w:rsidRPr="00D57DA1">
              <w:rPr>
                <w:sz w:val="20"/>
                <w:szCs w:val="20"/>
              </w:rPr>
              <w:br/>
              <w:t xml:space="preserve">«Сынинский» (частично), </w:t>
            </w:r>
            <w:r w:rsidRPr="00D57DA1">
              <w:rPr>
                <w:sz w:val="20"/>
                <w:szCs w:val="20"/>
              </w:rPr>
              <w:br/>
              <w:t xml:space="preserve">Национальный парк «Югыд ва» (частично, бассейн р. Косью) </w:t>
            </w:r>
          </w:p>
        </w:tc>
      </w:tr>
      <w:tr w:rsidR="00E570CD" w:rsidRPr="00D57DA1" w14:paraId="2BD3FF4A"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B300245" w14:textId="77777777" w:rsidR="00E570CD" w:rsidRPr="00D57DA1" w:rsidRDefault="00E570CD" w:rsidP="00407B3E">
            <w:pPr>
              <w:pageBreakBefore/>
              <w:jc w:val="center"/>
              <w:rPr>
                <w:b/>
                <w:i/>
                <w:sz w:val="20"/>
                <w:szCs w:val="20"/>
              </w:rPr>
            </w:pPr>
            <w:r w:rsidRPr="00D57DA1">
              <w:rPr>
                <w:b/>
                <w:i/>
                <w:sz w:val="20"/>
                <w:szCs w:val="20"/>
              </w:rPr>
              <w:lastRenderedPageBreak/>
              <w:t>Б 2. Типичные северотаежные</w:t>
            </w:r>
          </w:p>
        </w:tc>
      </w:tr>
      <w:tr w:rsidR="00E570CD" w:rsidRPr="00D57DA1" w14:paraId="4B11526A"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F574D9" w14:textId="77777777" w:rsidR="00E570CD" w:rsidRPr="00D57DA1" w:rsidRDefault="00E570CD" w:rsidP="00407B3E">
            <w:pPr>
              <w:rPr>
                <w:sz w:val="20"/>
                <w:szCs w:val="20"/>
              </w:rPr>
            </w:pPr>
            <w:r w:rsidRPr="00D57DA1">
              <w:rPr>
                <w:sz w:val="20"/>
                <w:szCs w:val="20"/>
              </w:rPr>
              <w:t>12. Моренные равнины, местами возвышенные:</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0A72A"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9B353" w14:textId="77777777" w:rsidR="00E570CD" w:rsidRPr="00D57DA1" w:rsidRDefault="00E570CD" w:rsidP="00407B3E">
            <w:pPr>
              <w:rPr>
                <w:sz w:val="20"/>
                <w:szCs w:val="20"/>
              </w:rPr>
            </w:pPr>
          </w:p>
        </w:tc>
      </w:tr>
      <w:tr w:rsidR="00E570CD" w:rsidRPr="00D57DA1" w14:paraId="4DBD9C13"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72938F7C" w14:textId="77777777" w:rsidR="00E570CD" w:rsidRPr="00D57DA1" w:rsidRDefault="00E570CD" w:rsidP="00407B3E">
            <w:pPr>
              <w:ind w:firstLine="177"/>
              <w:rPr>
                <w:sz w:val="20"/>
                <w:szCs w:val="20"/>
              </w:rPr>
            </w:pPr>
            <w:r w:rsidRPr="00D57DA1">
              <w:rPr>
                <w:sz w:val="20"/>
                <w:szCs w:val="20"/>
              </w:rPr>
              <w:t>а. Дренированные приречные полосы и расчлененные участки 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21F4863A"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3CCE346A" w14:textId="77777777" w:rsidR="00E570CD" w:rsidRPr="00D57DA1" w:rsidRDefault="00E570CD" w:rsidP="00407B3E">
            <w:pPr>
              <w:rPr>
                <w:sz w:val="20"/>
                <w:szCs w:val="20"/>
              </w:rPr>
            </w:pPr>
            <w:r w:rsidRPr="00D57DA1">
              <w:rPr>
                <w:sz w:val="20"/>
                <w:szCs w:val="20"/>
              </w:rPr>
              <w:t>«Пысский», «Содзимский» (частично), «Ежугский» (частично), «Пучкомский» (частично), «Удорский» (частично), «Ертомский», «Река Сюзью»</w:t>
            </w:r>
          </w:p>
        </w:tc>
      </w:tr>
      <w:tr w:rsidR="00E570CD" w:rsidRPr="00D57DA1" w14:paraId="79781252"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7E196F5F" w14:textId="77777777" w:rsidR="00E570CD" w:rsidRPr="00D57DA1" w:rsidRDefault="00E570CD" w:rsidP="00407B3E">
            <w:pPr>
              <w:ind w:firstLine="177"/>
              <w:rPr>
                <w:sz w:val="20"/>
                <w:szCs w:val="20"/>
              </w:rPr>
            </w:pPr>
            <w:r w:rsidRPr="00D57DA1">
              <w:rPr>
                <w:sz w:val="20"/>
                <w:szCs w:val="20"/>
              </w:rPr>
              <w:t>б. Заболоченные междуречья и предгорные 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30D293FC"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198409C9" w14:textId="77777777" w:rsidR="00E570CD" w:rsidRPr="00D57DA1" w:rsidRDefault="00E570CD" w:rsidP="00407B3E">
            <w:pPr>
              <w:rPr>
                <w:sz w:val="20"/>
                <w:szCs w:val="20"/>
              </w:rPr>
            </w:pPr>
            <w:r w:rsidRPr="00D57DA1">
              <w:rPr>
                <w:sz w:val="20"/>
                <w:szCs w:val="20"/>
              </w:rPr>
              <w:t>«Содзимский» (частично), «Ежугский» (частично), «Удорский» (частично), «Сэбысь» (частично), «Кедровка», «Сопляский», «Порожский»</w:t>
            </w:r>
          </w:p>
        </w:tc>
      </w:tr>
      <w:tr w:rsidR="00E570CD" w:rsidRPr="00D57DA1" w14:paraId="591FF3CF"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3DDBC" w14:textId="77777777" w:rsidR="00E570CD" w:rsidRPr="00D57DA1" w:rsidRDefault="00E570CD" w:rsidP="00407B3E">
            <w:pPr>
              <w:rPr>
                <w:sz w:val="20"/>
                <w:szCs w:val="20"/>
              </w:rPr>
            </w:pPr>
            <w:r w:rsidRPr="00D57DA1">
              <w:rPr>
                <w:sz w:val="20"/>
                <w:szCs w:val="20"/>
              </w:rPr>
              <w:t>13. Возвышенные равнины Тимана:</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E3836"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F2AF5" w14:textId="77777777" w:rsidR="00E570CD" w:rsidRPr="00D57DA1" w:rsidRDefault="00E570CD" w:rsidP="00407B3E">
            <w:pPr>
              <w:rPr>
                <w:sz w:val="20"/>
                <w:szCs w:val="20"/>
              </w:rPr>
            </w:pPr>
          </w:p>
        </w:tc>
      </w:tr>
      <w:tr w:rsidR="00E570CD" w:rsidRPr="00D57DA1" w14:paraId="1FE2D39B"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39D94150" w14:textId="77777777" w:rsidR="00E570CD" w:rsidRPr="00D57DA1" w:rsidRDefault="00E570CD" w:rsidP="00407B3E">
            <w:pPr>
              <w:ind w:firstLine="177"/>
              <w:rPr>
                <w:sz w:val="20"/>
                <w:szCs w:val="20"/>
              </w:rPr>
            </w:pPr>
            <w:r w:rsidRPr="00D57DA1">
              <w:rPr>
                <w:sz w:val="20"/>
                <w:szCs w:val="20"/>
              </w:rPr>
              <w:t xml:space="preserve">а. Дренированные приречные полосы </w:t>
            </w:r>
            <w:r w:rsidRPr="00D57DA1">
              <w:rPr>
                <w:sz w:val="20"/>
                <w:szCs w:val="20"/>
              </w:rPr>
              <w:br/>
              <w:t>и расчлененные участки 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5EAB703A"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71FD5CED" w14:textId="77777777" w:rsidR="00E570CD" w:rsidRPr="00D57DA1" w:rsidRDefault="00E570CD" w:rsidP="00407B3E">
            <w:pPr>
              <w:rPr>
                <w:sz w:val="20"/>
                <w:szCs w:val="20"/>
              </w:rPr>
            </w:pPr>
            <w:r w:rsidRPr="00D57DA1">
              <w:rPr>
                <w:sz w:val="20"/>
                <w:szCs w:val="20"/>
              </w:rPr>
              <w:t>«Верхнецилемский» (частично),  «Мыльский», «Нонбургский», «Пижемский», «Светлый», «Павьюжский», «Палагинский», «Белая Кедва» (частично), «Вежавожский», «Чутьинский» (частично)</w:t>
            </w:r>
          </w:p>
        </w:tc>
      </w:tr>
      <w:tr w:rsidR="00E570CD" w:rsidRPr="00D57DA1" w14:paraId="74C7423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BDC9D2D" w14:textId="77777777" w:rsidR="00E570CD" w:rsidRPr="00D57DA1" w:rsidRDefault="00E570CD" w:rsidP="00407B3E">
            <w:pPr>
              <w:ind w:firstLine="177"/>
              <w:rPr>
                <w:sz w:val="20"/>
                <w:szCs w:val="20"/>
              </w:rPr>
            </w:pPr>
            <w:r w:rsidRPr="00D57DA1">
              <w:rPr>
                <w:sz w:val="20"/>
                <w:szCs w:val="20"/>
              </w:rPr>
              <w:t xml:space="preserve">б. Заболоченные междуречья и предгорные </w:t>
            </w:r>
            <w:r w:rsidRPr="00D57DA1">
              <w:rPr>
                <w:sz w:val="20"/>
                <w:szCs w:val="20"/>
              </w:rPr>
              <w:br/>
              <w:t>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3986A635"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7DA31771" w14:textId="77777777" w:rsidR="00E570CD" w:rsidRPr="00D57DA1" w:rsidRDefault="00E570CD" w:rsidP="00407B3E">
            <w:pPr>
              <w:rPr>
                <w:sz w:val="20"/>
                <w:szCs w:val="20"/>
              </w:rPr>
            </w:pPr>
            <w:r w:rsidRPr="00D57DA1">
              <w:rPr>
                <w:sz w:val="20"/>
                <w:szCs w:val="20"/>
              </w:rPr>
              <w:t xml:space="preserve">«Верхнецилемский» (частично), «Пижемский» (частично), «Белая Кедва» (частично), «Седьюский», «Чутьинский» (частично) </w:t>
            </w:r>
          </w:p>
        </w:tc>
      </w:tr>
      <w:tr w:rsidR="00E570CD" w:rsidRPr="00D57DA1" w14:paraId="4F947A2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1B44DF20" w14:textId="77777777" w:rsidR="00E570CD" w:rsidRPr="00D57DA1" w:rsidRDefault="00E570CD" w:rsidP="00407B3E">
            <w:pPr>
              <w:rPr>
                <w:sz w:val="20"/>
                <w:szCs w:val="20"/>
              </w:rPr>
            </w:pPr>
            <w:r w:rsidRPr="00D57DA1">
              <w:rPr>
                <w:sz w:val="20"/>
                <w:szCs w:val="20"/>
              </w:rPr>
              <w:t>14. Равнины Приуралья и межувальные долины предгорной пармовой полосы: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094AF"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4D10C" w14:textId="77777777" w:rsidR="00E570CD" w:rsidRPr="00D57DA1" w:rsidRDefault="00E570CD" w:rsidP="00407B3E">
            <w:pPr>
              <w:rPr>
                <w:sz w:val="20"/>
                <w:szCs w:val="20"/>
              </w:rPr>
            </w:pPr>
          </w:p>
        </w:tc>
      </w:tr>
      <w:tr w:rsidR="00E570CD" w:rsidRPr="00D57DA1" w14:paraId="01E1033E"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0E1FC866" w14:textId="77777777" w:rsidR="00E570CD" w:rsidRPr="00D57DA1" w:rsidRDefault="00E570CD" w:rsidP="00407B3E">
            <w:pPr>
              <w:ind w:firstLine="177"/>
              <w:rPr>
                <w:sz w:val="20"/>
                <w:szCs w:val="20"/>
              </w:rPr>
            </w:pPr>
            <w:r w:rsidRPr="00D57DA1">
              <w:rPr>
                <w:sz w:val="20"/>
                <w:szCs w:val="20"/>
              </w:rPr>
              <w:t xml:space="preserve">а. Дренированные приречные полосы </w:t>
            </w:r>
            <w:r w:rsidRPr="00D57DA1">
              <w:rPr>
                <w:sz w:val="20"/>
                <w:szCs w:val="20"/>
              </w:rPr>
              <w:br/>
              <w:t>и расчлененные участки 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74579F6F"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608C4FDF" w14:textId="77777777" w:rsidR="00E570CD" w:rsidRPr="00D57DA1" w:rsidRDefault="00E570CD" w:rsidP="00407B3E">
            <w:pPr>
              <w:rPr>
                <w:sz w:val="20"/>
                <w:szCs w:val="20"/>
              </w:rPr>
            </w:pPr>
            <w:r w:rsidRPr="00D57DA1">
              <w:rPr>
                <w:sz w:val="20"/>
                <w:szCs w:val="20"/>
              </w:rPr>
              <w:t xml:space="preserve">Печоро-Илычский заповедник (бассейны рек Печора, Илыч), национальный парк «Югыд ва» (бассейны рек Большой Паток, Щугор), «Участок р. Печора», «Уньинский» (частично), «Илычский» </w:t>
            </w:r>
          </w:p>
        </w:tc>
      </w:tr>
      <w:tr w:rsidR="00E570CD" w:rsidRPr="00D57DA1" w14:paraId="77E9B60E"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30462436" w14:textId="77777777" w:rsidR="00E570CD" w:rsidRPr="00D57DA1" w:rsidRDefault="00E570CD" w:rsidP="00407B3E">
            <w:pPr>
              <w:ind w:firstLine="177"/>
              <w:rPr>
                <w:sz w:val="20"/>
                <w:szCs w:val="20"/>
              </w:rPr>
            </w:pPr>
            <w:r w:rsidRPr="00D57DA1">
              <w:rPr>
                <w:sz w:val="20"/>
                <w:szCs w:val="20"/>
              </w:rPr>
              <w:t xml:space="preserve">б. Заболоченные междуречья и предгорные </w:t>
            </w:r>
            <w:r w:rsidRPr="00D57DA1">
              <w:rPr>
                <w:sz w:val="20"/>
                <w:szCs w:val="20"/>
              </w:rPr>
              <w:br/>
              <w:t>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0DE7F86D"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173218AF" w14:textId="77777777" w:rsidR="00E570CD" w:rsidRPr="00D57DA1" w:rsidRDefault="00E570CD" w:rsidP="00407B3E">
            <w:pPr>
              <w:rPr>
                <w:sz w:val="20"/>
                <w:szCs w:val="20"/>
              </w:rPr>
            </w:pPr>
            <w:r w:rsidRPr="00D57DA1">
              <w:rPr>
                <w:sz w:val="20"/>
                <w:szCs w:val="20"/>
              </w:rPr>
              <w:t>Печоро-Илычский заповедник (бассейн р. Илыч), национальный парк «Югыд ва» (бассейн р. Большая Сыня в верхнем течении, реки Большой Паток, Щугор, Подчерем), «Илычский»</w:t>
            </w:r>
          </w:p>
        </w:tc>
      </w:tr>
      <w:tr w:rsidR="00E570CD" w:rsidRPr="00D57DA1" w14:paraId="3681ABF7"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BFA3809" w14:textId="77777777" w:rsidR="00E570CD" w:rsidRPr="00D57DA1" w:rsidRDefault="00E570CD" w:rsidP="00407B3E">
            <w:pPr>
              <w:rPr>
                <w:sz w:val="20"/>
                <w:szCs w:val="20"/>
              </w:rPr>
            </w:pPr>
            <w:r w:rsidRPr="00D57DA1">
              <w:rPr>
                <w:sz w:val="20"/>
                <w:szCs w:val="20"/>
              </w:rPr>
              <w:t>15. Возвышенные участки Тимана, приуроченные к выходам метаморфических пород</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2944A257"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49149AC1" w14:textId="77777777" w:rsidR="00E570CD" w:rsidRPr="00D57DA1" w:rsidRDefault="00E570CD" w:rsidP="00407B3E">
            <w:pPr>
              <w:rPr>
                <w:sz w:val="20"/>
                <w:szCs w:val="20"/>
              </w:rPr>
            </w:pPr>
            <w:r w:rsidRPr="00D57DA1">
              <w:rPr>
                <w:sz w:val="20"/>
                <w:szCs w:val="20"/>
              </w:rPr>
              <w:t>«Удорский» (частично), «Белая Кедва» (частично)</w:t>
            </w:r>
          </w:p>
        </w:tc>
      </w:tr>
      <w:tr w:rsidR="00E570CD" w:rsidRPr="00D57DA1" w14:paraId="05380DDE"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27AEF202" w14:textId="77777777" w:rsidR="00E570CD" w:rsidRPr="00D57DA1" w:rsidRDefault="00E570CD" w:rsidP="00407B3E">
            <w:pPr>
              <w:rPr>
                <w:sz w:val="20"/>
                <w:szCs w:val="20"/>
              </w:rPr>
            </w:pPr>
            <w:r w:rsidRPr="00D57DA1">
              <w:rPr>
                <w:sz w:val="20"/>
                <w:szCs w:val="20"/>
              </w:rPr>
              <w:t xml:space="preserve">16. Боровые террасы, песчаные, зандровые </w:t>
            </w:r>
            <w:r w:rsidRPr="00D57DA1">
              <w:rPr>
                <w:sz w:val="20"/>
                <w:szCs w:val="20"/>
              </w:rPr>
              <w:br/>
              <w:t>и озерные 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7D86F0F1"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652EC" w14:textId="77777777" w:rsidR="00E570CD" w:rsidRPr="00D57DA1" w:rsidRDefault="00E570CD" w:rsidP="00407B3E">
            <w:pPr>
              <w:rPr>
                <w:sz w:val="20"/>
                <w:szCs w:val="20"/>
              </w:rPr>
            </w:pPr>
          </w:p>
        </w:tc>
      </w:tr>
      <w:tr w:rsidR="00E570CD" w:rsidRPr="00D57DA1" w14:paraId="19CA3AD4"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278A0DD" w14:textId="77777777" w:rsidR="00E570CD" w:rsidRPr="00D57DA1" w:rsidRDefault="00E570CD" w:rsidP="00407B3E">
            <w:pPr>
              <w:ind w:firstLine="177"/>
              <w:rPr>
                <w:sz w:val="20"/>
                <w:szCs w:val="20"/>
              </w:rPr>
            </w:pPr>
            <w:r w:rsidRPr="00D57DA1">
              <w:rPr>
                <w:sz w:val="20"/>
                <w:szCs w:val="20"/>
              </w:rPr>
              <w:t>а. Дренированные участки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78C0265B"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7E8C7CB9" w14:textId="77777777" w:rsidR="00E570CD" w:rsidRPr="00D57DA1" w:rsidRDefault="00E570CD" w:rsidP="00407B3E">
            <w:pPr>
              <w:rPr>
                <w:sz w:val="20"/>
                <w:szCs w:val="20"/>
              </w:rPr>
            </w:pPr>
            <w:r w:rsidRPr="00D57DA1">
              <w:rPr>
                <w:sz w:val="20"/>
                <w:szCs w:val="20"/>
              </w:rPr>
              <w:t xml:space="preserve">«Пысский» (частично), «Содзимский» (частично), «Пучкомский» (частично), </w:t>
            </w:r>
          </w:p>
          <w:p w14:paraId="6E99B539" w14:textId="77777777" w:rsidR="00E570CD" w:rsidRPr="00D57DA1" w:rsidRDefault="00E570CD" w:rsidP="00407B3E">
            <w:pPr>
              <w:rPr>
                <w:sz w:val="20"/>
                <w:szCs w:val="20"/>
              </w:rPr>
            </w:pPr>
            <w:r w:rsidRPr="00D57DA1">
              <w:rPr>
                <w:sz w:val="20"/>
                <w:szCs w:val="20"/>
              </w:rPr>
              <w:t>«Удорский» (частично), «Гажаягский» (частично)</w:t>
            </w:r>
          </w:p>
        </w:tc>
      </w:tr>
      <w:tr w:rsidR="00E570CD" w:rsidRPr="00D57DA1" w14:paraId="78B946BB"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7E3F98E0" w14:textId="77777777" w:rsidR="00E570CD" w:rsidRPr="00D57DA1" w:rsidRDefault="00E570CD" w:rsidP="00407B3E">
            <w:pPr>
              <w:ind w:firstLine="177"/>
              <w:rPr>
                <w:sz w:val="20"/>
                <w:szCs w:val="20"/>
              </w:rPr>
            </w:pPr>
            <w:r w:rsidRPr="00D57DA1">
              <w:rPr>
                <w:sz w:val="20"/>
                <w:szCs w:val="20"/>
              </w:rPr>
              <w:t>б. Заболоченные участки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68D8BC9D"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5DC8BAF6" w14:textId="77777777" w:rsidR="00E570CD" w:rsidRPr="00D57DA1" w:rsidRDefault="00E570CD" w:rsidP="00407B3E">
            <w:pPr>
              <w:rPr>
                <w:sz w:val="20"/>
                <w:szCs w:val="20"/>
              </w:rPr>
            </w:pPr>
            <w:r w:rsidRPr="00D57DA1">
              <w:rPr>
                <w:sz w:val="20"/>
                <w:szCs w:val="20"/>
              </w:rPr>
              <w:t>«Ежугский» (частично), «Косчовча», «Удорский» (частично), «Сэбысь» (частично), «Изваильский», «Гажаягский» (большая часть)</w:t>
            </w:r>
          </w:p>
        </w:tc>
      </w:tr>
      <w:tr w:rsidR="00E570CD" w:rsidRPr="00D57DA1" w14:paraId="5AD2822B"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76DB6C31" w14:textId="77777777" w:rsidR="00E570CD" w:rsidRPr="00D57DA1" w:rsidRDefault="00E570CD" w:rsidP="00407B3E">
            <w:pPr>
              <w:jc w:val="center"/>
              <w:rPr>
                <w:b/>
                <w:i/>
                <w:sz w:val="20"/>
                <w:szCs w:val="20"/>
              </w:rPr>
            </w:pPr>
            <w:r w:rsidRPr="00D57DA1">
              <w:rPr>
                <w:b/>
                <w:i/>
                <w:sz w:val="20"/>
                <w:szCs w:val="20"/>
              </w:rPr>
              <w:t>Б3. Среднетаежные</w:t>
            </w:r>
          </w:p>
        </w:tc>
      </w:tr>
      <w:tr w:rsidR="00E570CD" w:rsidRPr="00D57DA1" w14:paraId="722FA0E5"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89AE3" w14:textId="77777777" w:rsidR="00E570CD" w:rsidRPr="00D57DA1" w:rsidRDefault="00E570CD" w:rsidP="00407B3E">
            <w:pPr>
              <w:rPr>
                <w:sz w:val="20"/>
                <w:szCs w:val="20"/>
              </w:rPr>
            </w:pPr>
            <w:r w:rsidRPr="00D57DA1">
              <w:rPr>
                <w:sz w:val="20"/>
                <w:szCs w:val="20"/>
              </w:rPr>
              <w:t>17. Моренные 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08BAEC8E"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1C141" w14:textId="77777777" w:rsidR="00E570CD" w:rsidRPr="00D57DA1" w:rsidRDefault="00E570CD" w:rsidP="00407B3E">
            <w:pPr>
              <w:rPr>
                <w:sz w:val="20"/>
                <w:szCs w:val="20"/>
              </w:rPr>
            </w:pPr>
          </w:p>
        </w:tc>
      </w:tr>
      <w:tr w:rsidR="00E570CD" w:rsidRPr="00D57DA1" w14:paraId="5FAC23FB"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283C5991" w14:textId="77777777" w:rsidR="00E570CD" w:rsidRPr="00D57DA1" w:rsidRDefault="00E570CD" w:rsidP="00407B3E">
            <w:pPr>
              <w:ind w:firstLine="177"/>
              <w:rPr>
                <w:sz w:val="20"/>
                <w:szCs w:val="20"/>
              </w:rPr>
            </w:pPr>
            <w:r w:rsidRPr="00D57DA1">
              <w:rPr>
                <w:sz w:val="20"/>
                <w:szCs w:val="20"/>
              </w:rPr>
              <w:t xml:space="preserve">а. Дренированные приречные склоны </w:t>
            </w:r>
            <w:r w:rsidRPr="00D57DA1">
              <w:rPr>
                <w:sz w:val="20"/>
                <w:szCs w:val="20"/>
              </w:rPr>
              <w:br/>
              <w:t>и расчлененные участки 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2E44EA91"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24E77CD1" w14:textId="77777777" w:rsidR="00E570CD" w:rsidRPr="00D57DA1" w:rsidRDefault="00E570CD" w:rsidP="00407B3E">
            <w:pPr>
              <w:rPr>
                <w:sz w:val="20"/>
                <w:szCs w:val="20"/>
              </w:rPr>
            </w:pPr>
            <w:r w:rsidRPr="00D57DA1">
              <w:rPr>
                <w:sz w:val="20"/>
                <w:szCs w:val="20"/>
              </w:rPr>
              <w:t xml:space="preserve">«Ярегский», «Верхне-Локчимский» (частично), </w:t>
            </w:r>
          </w:p>
        </w:tc>
      </w:tr>
      <w:tr w:rsidR="00E570CD" w:rsidRPr="00D57DA1" w14:paraId="6AFF984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69ED4E04" w14:textId="77777777" w:rsidR="00E570CD" w:rsidRPr="00D57DA1" w:rsidRDefault="00E570CD" w:rsidP="00407B3E">
            <w:pPr>
              <w:ind w:firstLine="177"/>
              <w:rPr>
                <w:sz w:val="20"/>
                <w:szCs w:val="20"/>
              </w:rPr>
            </w:pPr>
            <w:r w:rsidRPr="00D57DA1">
              <w:rPr>
                <w:sz w:val="20"/>
                <w:szCs w:val="20"/>
              </w:rPr>
              <w:t xml:space="preserve">б. Слабо дренированные центральные части </w:t>
            </w:r>
            <w:r w:rsidRPr="00D57DA1">
              <w:rPr>
                <w:sz w:val="20"/>
                <w:szCs w:val="20"/>
              </w:rPr>
              <w:br/>
              <w:t>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4FD6D6A1"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7FF4BCE5" w14:textId="77777777" w:rsidR="00E570CD" w:rsidRPr="00D57DA1" w:rsidRDefault="00E570CD" w:rsidP="006A5A2A">
            <w:pPr>
              <w:rPr>
                <w:sz w:val="20"/>
                <w:szCs w:val="20"/>
              </w:rPr>
            </w:pPr>
            <w:r w:rsidRPr="00D57DA1">
              <w:rPr>
                <w:sz w:val="20"/>
                <w:szCs w:val="20"/>
              </w:rPr>
              <w:t>«Корабельная чаща», «Верхне-Вашкинский» (большая часть), «Заозерский», «Вишерский», «Сусъель-Локчимский», «Верхне-Локчимский» (частично), «Маджский» (большая часть)</w:t>
            </w:r>
          </w:p>
        </w:tc>
      </w:tr>
      <w:tr w:rsidR="00E570CD" w:rsidRPr="00D57DA1" w14:paraId="5950F628"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6A82863B" w14:textId="77777777" w:rsidR="00E570CD" w:rsidRPr="00D57DA1" w:rsidRDefault="00E570CD" w:rsidP="00407B3E">
            <w:pPr>
              <w:pageBreakBefore/>
              <w:rPr>
                <w:sz w:val="20"/>
                <w:szCs w:val="20"/>
              </w:rPr>
            </w:pPr>
            <w:r w:rsidRPr="00D57DA1">
              <w:rPr>
                <w:sz w:val="20"/>
                <w:szCs w:val="20"/>
              </w:rPr>
              <w:lastRenderedPageBreak/>
              <w:t>18. Возвышенные увалистые равнины с покровными суглинками и значительными эрозионными участками:</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4718E"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5328C" w14:textId="77777777" w:rsidR="00E570CD" w:rsidRPr="00D57DA1" w:rsidRDefault="00E570CD" w:rsidP="00407B3E">
            <w:pPr>
              <w:rPr>
                <w:sz w:val="20"/>
                <w:szCs w:val="20"/>
              </w:rPr>
            </w:pPr>
          </w:p>
        </w:tc>
      </w:tr>
      <w:tr w:rsidR="00E570CD" w:rsidRPr="00D57DA1" w14:paraId="262E5BC5"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12003972" w14:textId="77777777" w:rsidR="00E570CD" w:rsidRPr="00D57DA1" w:rsidRDefault="00E570CD" w:rsidP="00407B3E">
            <w:pPr>
              <w:ind w:firstLine="177"/>
              <w:rPr>
                <w:sz w:val="20"/>
                <w:szCs w:val="20"/>
              </w:rPr>
            </w:pPr>
            <w:r w:rsidRPr="00D57DA1">
              <w:rPr>
                <w:sz w:val="20"/>
                <w:szCs w:val="20"/>
              </w:rPr>
              <w:t xml:space="preserve">а. Дренированные приречные склоны </w:t>
            </w:r>
            <w:r w:rsidRPr="00D57DA1">
              <w:rPr>
                <w:sz w:val="20"/>
                <w:szCs w:val="20"/>
              </w:rPr>
              <w:br/>
              <w:t>и расчлененные участки 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86E2"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354B55FB" w14:textId="77777777" w:rsidR="00E570CD" w:rsidRPr="00D57DA1" w:rsidRDefault="00E570CD" w:rsidP="00407B3E">
            <w:pPr>
              <w:rPr>
                <w:sz w:val="20"/>
                <w:szCs w:val="20"/>
              </w:rPr>
            </w:pPr>
            <w:r w:rsidRPr="00D57DA1">
              <w:rPr>
                <w:sz w:val="20"/>
                <w:szCs w:val="20"/>
              </w:rPr>
              <w:t xml:space="preserve">«Важъелью», «Юил», «Немский» (частично), </w:t>
            </w:r>
          </w:p>
        </w:tc>
      </w:tr>
      <w:tr w:rsidR="00E570CD" w:rsidRPr="00D57DA1" w14:paraId="50BEA60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5B836962" w14:textId="77777777" w:rsidR="00E570CD" w:rsidRPr="00D57DA1" w:rsidRDefault="00E570CD" w:rsidP="00407B3E">
            <w:pPr>
              <w:ind w:firstLine="177"/>
              <w:rPr>
                <w:sz w:val="20"/>
                <w:szCs w:val="20"/>
              </w:rPr>
            </w:pPr>
            <w:r w:rsidRPr="00D57DA1">
              <w:rPr>
                <w:sz w:val="20"/>
                <w:szCs w:val="20"/>
              </w:rPr>
              <w:t xml:space="preserve">б. Слабо дренированные центральные части </w:t>
            </w:r>
            <w:r w:rsidRPr="00D57DA1">
              <w:rPr>
                <w:sz w:val="20"/>
                <w:szCs w:val="20"/>
              </w:rPr>
              <w:br/>
              <w:t>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6EC61E"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43B34DDB" w14:textId="77777777" w:rsidR="00E570CD" w:rsidRPr="00D57DA1" w:rsidRDefault="00E570CD" w:rsidP="00407B3E">
            <w:pPr>
              <w:rPr>
                <w:sz w:val="20"/>
                <w:szCs w:val="20"/>
              </w:rPr>
            </w:pPr>
            <w:r w:rsidRPr="00D57DA1">
              <w:rPr>
                <w:sz w:val="20"/>
                <w:szCs w:val="20"/>
              </w:rPr>
              <w:t xml:space="preserve">«Немский» (частично), «Расъю» </w:t>
            </w:r>
          </w:p>
        </w:tc>
      </w:tr>
      <w:tr w:rsidR="00E570CD" w:rsidRPr="00D57DA1" w14:paraId="21B01217"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F4EBE2" w14:textId="77777777" w:rsidR="00E570CD" w:rsidRPr="00D57DA1" w:rsidRDefault="00E570CD" w:rsidP="00407B3E">
            <w:pPr>
              <w:rPr>
                <w:sz w:val="20"/>
                <w:szCs w:val="20"/>
              </w:rPr>
            </w:pPr>
            <w:r w:rsidRPr="00D57DA1">
              <w:rPr>
                <w:sz w:val="20"/>
                <w:szCs w:val="20"/>
              </w:rPr>
              <w:t>19. Возвышенные равнины Южного Тимана:</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A088F"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7060D" w14:textId="77777777" w:rsidR="00E570CD" w:rsidRPr="00D57DA1" w:rsidRDefault="00E570CD" w:rsidP="00407B3E">
            <w:pPr>
              <w:rPr>
                <w:sz w:val="20"/>
                <w:szCs w:val="20"/>
              </w:rPr>
            </w:pPr>
          </w:p>
        </w:tc>
      </w:tr>
      <w:tr w:rsidR="00E570CD" w:rsidRPr="00D57DA1" w14:paraId="2D644854"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7AB2CF73" w14:textId="77777777" w:rsidR="00E570CD" w:rsidRPr="00D57DA1" w:rsidRDefault="00E570CD" w:rsidP="00407B3E">
            <w:pPr>
              <w:ind w:firstLine="177"/>
              <w:rPr>
                <w:sz w:val="20"/>
                <w:szCs w:val="20"/>
              </w:rPr>
            </w:pPr>
            <w:r w:rsidRPr="00D57DA1">
              <w:rPr>
                <w:sz w:val="20"/>
                <w:szCs w:val="20"/>
              </w:rPr>
              <w:t xml:space="preserve">а. Дренированные приречные склоны </w:t>
            </w:r>
            <w:r w:rsidRPr="00D57DA1">
              <w:rPr>
                <w:sz w:val="20"/>
                <w:szCs w:val="20"/>
              </w:rPr>
              <w:br/>
              <w:t>и расчлененные участки 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38CD597A"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38EE69F9" w14:textId="77777777" w:rsidR="00E570CD" w:rsidRPr="00D57DA1" w:rsidRDefault="00E570CD" w:rsidP="00407B3E">
            <w:pPr>
              <w:rPr>
                <w:sz w:val="20"/>
                <w:szCs w:val="20"/>
              </w:rPr>
            </w:pPr>
            <w:r w:rsidRPr="00D57DA1">
              <w:rPr>
                <w:sz w:val="20"/>
                <w:szCs w:val="20"/>
              </w:rPr>
              <w:t>«Сойвинский», «Вычегда» (частично), «Куломъю»</w:t>
            </w:r>
          </w:p>
        </w:tc>
      </w:tr>
      <w:tr w:rsidR="00E570CD" w:rsidRPr="00D57DA1" w14:paraId="5232626D"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7B37944E" w14:textId="77777777" w:rsidR="00E570CD" w:rsidRPr="00D57DA1" w:rsidRDefault="00E570CD" w:rsidP="00407B3E">
            <w:pPr>
              <w:ind w:firstLine="177"/>
              <w:rPr>
                <w:sz w:val="20"/>
                <w:szCs w:val="20"/>
              </w:rPr>
            </w:pPr>
            <w:r w:rsidRPr="00D57DA1">
              <w:rPr>
                <w:sz w:val="20"/>
                <w:szCs w:val="20"/>
              </w:rPr>
              <w:t xml:space="preserve">б. Слабо дренированные центральные части </w:t>
            </w:r>
            <w:r w:rsidRPr="00D57DA1">
              <w:rPr>
                <w:sz w:val="20"/>
                <w:szCs w:val="20"/>
              </w:rPr>
              <w:br/>
              <w:t>междуречий</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173B7"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1053A" w14:textId="77777777" w:rsidR="00E570CD" w:rsidRPr="00D57DA1" w:rsidRDefault="00E570CD" w:rsidP="00407B3E">
            <w:pPr>
              <w:rPr>
                <w:sz w:val="20"/>
                <w:szCs w:val="20"/>
              </w:rPr>
            </w:pPr>
            <w:r w:rsidRPr="00D57DA1">
              <w:rPr>
                <w:sz w:val="20"/>
                <w:szCs w:val="20"/>
              </w:rPr>
              <w:t>«Вычегда» (большая часть)</w:t>
            </w:r>
          </w:p>
        </w:tc>
      </w:tr>
      <w:tr w:rsidR="00E570CD" w:rsidRPr="00D57DA1" w14:paraId="08B54807"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71F6E010" w14:textId="77777777" w:rsidR="00E570CD" w:rsidRPr="00D57DA1" w:rsidRDefault="00E570CD" w:rsidP="00407B3E">
            <w:pPr>
              <w:rPr>
                <w:sz w:val="20"/>
                <w:szCs w:val="20"/>
              </w:rPr>
            </w:pPr>
            <w:r w:rsidRPr="00D57DA1">
              <w:rPr>
                <w:sz w:val="20"/>
                <w:szCs w:val="20"/>
              </w:rPr>
              <w:t>20. Наиболее высокие участки Тимана, приуроченные к выходам метаморфических пород</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EB84E" w14:textId="77777777" w:rsidR="00E570CD" w:rsidRPr="00D57DA1" w:rsidRDefault="00E570CD" w:rsidP="00407B3E">
            <w:pPr>
              <w:jc w:val="center"/>
              <w:rPr>
                <w:sz w:val="20"/>
                <w:szCs w:val="20"/>
              </w:rPr>
            </w:pPr>
            <w:r w:rsidRPr="00D57DA1">
              <w:rPr>
                <w:sz w:val="20"/>
                <w:szCs w:val="20"/>
              </w:rPr>
              <w:t>Не 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50CB" w14:textId="77777777" w:rsidR="00E570CD" w:rsidRPr="00D57DA1" w:rsidRDefault="00E570CD" w:rsidP="00407B3E">
            <w:pPr>
              <w:jc w:val="center"/>
              <w:rPr>
                <w:sz w:val="20"/>
                <w:szCs w:val="20"/>
              </w:rPr>
            </w:pPr>
            <w:r w:rsidRPr="00D57DA1">
              <w:rPr>
                <w:sz w:val="20"/>
                <w:szCs w:val="20"/>
              </w:rPr>
              <w:t>–</w:t>
            </w:r>
          </w:p>
        </w:tc>
      </w:tr>
      <w:tr w:rsidR="00E570CD" w:rsidRPr="00D57DA1" w14:paraId="0FD64260"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2D98E493" w14:textId="77777777" w:rsidR="00E570CD" w:rsidRPr="00D57DA1" w:rsidRDefault="00E570CD" w:rsidP="00407B3E">
            <w:pPr>
              <w:rPr>
                <w:sz w:val="20"/>
                <w:szCs w:val="20"/>
              </w:rPr>
            </w:pPr>
            <w:r w:rsidRPr="00D57DA1">
              <w:rPr>
                <w:sz w:val="20"/>
                <w:szCs w:val="20"/>
              </w:rPr>
              <w:t xml:space="preserve">21. Боровые террасы, зандровые и озерные </w:t>
            </w:r>
            <w:r w:rsidRPr="00D57DA1">
              <w:rPr>
                <w:sz w:val="20"/>
                <w:szCs w:val="20"/>
              </w:rPr>
              <w:br/>
              <w:t>песчаные равнины</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59F7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262D4" w14:textId="77777777" w:rsidR="00E570CD" w:rsidRPr="00D57DA1" w:rsidRDefault="00E570CD" w:rsidP="00407B3E">
            <w:pPr>
              <w:rPr>
                <w:sz w:val="20"/>
                <w:szCs w:val="20"/>
              </w:rPr>
            </w:pPr>
          </w:p>
        </w:tc>
      </w:tr>
      <w:tr w:rsidR="00E570CD" w:rsidRPr="00D57DA1" w14:paraId="19C3AE5B"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29BD0ACF" w14:textId="77777777" w:rsidR="00E570CD" w:rsidRPr="00D57DA1" w:rsidRDefault="00E570CD" w:rsidP="00407B3E">
            <w:pPr>
              <w:ind w:firstLine="177"/>
              <w:rPr>
                <w:sz w:val="20"/>
                <w:szCs w:val="20"/>
              </w:rPr>
            </w:pPr>
            <w:r w:rsidRPr="00D57DA1">
              <w:rPr>
                <w:sz w:val="20"/>
                <w:szCs w:val="20"/>
              </w:rPr>
              <w:t>а. Дренированные участки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545467F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452439A1" w14:textId="77777777" w:rsidR="00E570CD" w:rsidRPr="00D57DA1" w:rsidRDefault="00E570CD" w:rsidP="00407B3E">
            <w:pPr>
              <w:rPr>
                <w:sz w:val="20"/>
                <w:szCs w:val="20"/>
              </w:rPr>
            </w:pPr>
            <w:r w:rsidRPr="00D57DA1">
              <w:rPr>
                <w:sz w:val="20"/>
                <w:szCs w:val="20"/>
              </w:rPr>
              <w:t>«Ляльский», «Белый», «Сыктывкарский», «Белоборский», «Маджский» (частично), «Белоярский», «Верхне-Локчимский» (частично), «Вычегда» (частично), «Немский» (частично), «Войвожский», «Помоздинский», «Габшорский», «Пузлинский», «Плесовка», «Вуктыльский», «Лунвожский», «Нижневочевский», «Вочь-Вольский», Печоро-Илычский заповедник (Якшинский участок), «Яков-Олек-Вад», «Комский», «Кажимский»</w:t>
            </w:r>
          </w:p>
        </w:tc>
      </w:tr>
      <w:tr w:rsidR="00E570CD" w:rsidRPr="00D57DA1" w14:paraId="02F6657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03049CDF" w14:textId="77777777" w:rsidR="00E570CD" w:rsidRPr="00D57DA1" w:rsidRDefault="00E570CD" w:rsidP="00407B3E">
            <w:pPr>
              <w:ind w:firstLine="177"/>
              <w:rPr>
                <w:sz w:val="20"/>
                <w:szCs w:val="20"/>
              </w:rPr>
            </w:pPr>
            <w:r w:rsidRPr="00D57DA1">
              <w:rPr>
                <w:sz w:val="20"/>
                <w:szCs w:val="20"/>
              </w:rPr>
              <w:t>б. Заболоченные участки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6302D93F"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center"/>
          </w:tcPr>
          <w:p w14:paraId="7F55359B" w14:textId="77777777" w:rsidR="00E570CD" w:rsidRPr="00D57DA1" w:rsidRDefault="00E570CD" w:rsidP="00407B3E">
            <w:pPr>
              <w:rPr>
                <w:sz w:val="20"/>
                <w:szCs w:val="20"/>
              </w:rPr>
            </w:pPr>
            <w:r w:rsidRPr="00D57DA1">
              <w:rPr>
                <w:sz w:val="20"/>
                <w:szCs w:val="20"/>
              </w:rPr>
              <w:t>«Верхне-Вашкинский» (меньшая часть),  «Сывьюдорский», «Лымва», Печоро-Илычский заповедник (Якшинский участок), «Илычский», «Уньинский»</w:t>
            </w:r>
          </w:p>
        </w:tc>
      </w:tr>
      <w:tr w:rsidR="00E570CD" w:rsidRPr="00D57DA1" w14:paraId="336D81C0"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41A0085C" w14:textId="77777777" w:rsidR="00E570CD" w:rsidRPr="00D57DA1" w:rsidRDefault="00E570CD" w:rsidP="00407B3E">
            <w:pPr>
              <w:jc w:val="center"/>
              <w:rPr>
                <w:b/>
                <w:i/>
                <w:sz w:val="20"/>
                <w:szCs w:val="20"/>
              </w:rPr>
            </w:pPr>
            <w:r w:rsidRPr="00D57DA1">
              <w:rPr>
                <w:b/>
                <w:i/>
                <w:sz w:val="20"/>
                <w:szCs w:val="20"/>
              </w:rPr>
              <w:t>Б4. Южнотаежные</w:t>
            </w:r>
          </w:p>
        </w:tc>
      </w:tr>
      <w:tr w:rsidR="00E570CD" w:rsidRPr="00D57DA1" w14:paraId="2C644BC9"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0B176271" w14:textId="77777777" w:rsidR="00E570CD" w:rsidRPr="00D57DA1" w:rsidRDefault="00E570CD" w:rsidP="00407B3E">
            <w:pPr>
              <w:rPr>
                <w:sz w:val="20"/>
                <w:szCs w:val="20"/>
              </w:rPr>
            </w:pPr>
            <w:r w:rsidRPr="00D57DA1">
              <w:rPr>
                <w:sz w:val="20"/>
                <w:szCs w:val="20"/>
              </w:rPr>
              <w:t xml:space="preserve">22. Моренные равнины с плащом пылеватых </w:t>
            </w:r>
            <w:r w:rsidRPr="00D57DA1">
              <w:rPr>
                <w:sz w:val="20"/>
                <w:szCs w:val="20"/>
              </w:rPr>
              <w:br/>
              <w:t>покровных суглинков</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84BAA" w14:textId="77777777" w:rsidR="00E570CD" w:rsidRPr="00D57DA1" w:rsidRDefault="009D03EA" w:rsidP="00407B3E">
            <w:pPr>
              <w:jc w:val="center"/>
              <w:rPr>
                <w:sz w:val="20"/>
                <w:szCs w:val="20"/>
              </w:rPr>
            </w:pPr>
            <w:r w:rsidRPr="00D57DA1">
              <w:rPr>
                <w:sz w:val="20"/>
                <w:szCs w:val="20"/>
              </w:rPr>
              <w:t>П</w:t>
            </w:r>
            <w:r w:rsidR="00E570CD" w:rsidRPr="00D57DA1">
              <w:rPr>
                <w:sz w:val="20"/>
                <w:szCs w:val="20"/>
              </w:rPr>
              <w:t>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EB7E97" w14:textId="77777777" w:rsidR="00E570CD" w:rsidRPr="00D57DA1" w:rsidRDefault="00E570CD" w:rsidP="00407B3E">
            <w:pPr>
              <w:jc w:val="center"/>
              <w:rPr>
                <w:sz w:val="20"/>
                <w:szCs w:val="20"/>
              </w:rPr>
            </w:pPr>
          </w:p>
        </w:tc>
      </w:tr>
      <w:tr w:rsidR="00E570CD" w:rsidRPr="00D57DA1" w14:paraId="2BBD90D5"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BC2B46" w14:textId="77777777" w:rsidR="00E570CD" w:rsidRPr="00D57DA1" w:rsidRDefault="00E570CD" w:rsidP="00407B3E">
            <w:pPr>
              <w:ind w:firstLine="177"/>
              <w:rPr>
                <w:sz w:val="20"/>
                <w:szCs w:val="20"/>
              </w:rPr>
            </w:pPr>
            <w:r w:rsidRPr="00D57DA1">
              <w:rPr>
                <w:sz w:val="20"/>
                <w:szCs w:val="20"/>
              </w:rPr>
              <w:t>а. Дренированные склоны увалов и междуречья</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4DA52" w14:textId="77777777" w:rsidR="00E570CD" w:rsidRPr="00D57DA1" w:rsidRDefault="009D03EA" w:rsidP="00407B3E">
            <w:pPr>
              <w:jc w:val="center"/>
              <w:rPr>
                <w:sz w:val="20"/>
                <w:szCs w:val="20"/>
              </w:rPr>
            </w:pPr>
            <w:r w:rsidRPr="00D57DA1">
              <w:rPr>
                <w:sz w:val="20"/>
                <w:szCs w:val="20"/>
              </w:rPr>
              <w:t>П</w:t>
            </w:r>
            <w:r w:rsidR="00E570CD" w:rsidRPr="00D57DA1">
              <w:rPr>
                <w:sz w:val="20"/>
                <w:szCs w:val="20"/>
              </w:rPr>
              <w:t>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856FB" w14:textId="77777777" w:rsidR="00E570CD" w:rsidRPr="00D57DA1" w:rsidRDefault="009D03EA" w:rsidP="00407B3E">
            <w:pPr>
              <w:jc w:val="center"/>
              <w:rPr>
                <w:sz w:val="20"/>
                <w:szCs w:val="20"/>
              </w:rPr>
            </w:pPr>
            <w:r w:rsidRPr="00D57DA1">
              <w:rPr>
                <w:sz w:val="20"/>
                <w:szCs w:val="20"/>
              </w:rPr>
              <w:t>Национальный парк «Койгородский»</w:t>
            </w:r>
          </w:p>
        </w:tc>
      </w:tr>
      <w:tr w:rsidR="00E570CD" w:rsidRPr="00D57DA1" w14:paraId="5C542B5F"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A1751" w14:textId="77777777" w:rsidR="00E570CD" w:rsidRPr="00D57DA1" w:rsidRDefault="00E570CD" w:rsidP="00407B3E">
            <w:pPr>
              <w:ind w:firstLine="177"/>
              <w:rPr>
                <w:sz w:val="20"/>
                <w:szCs w:val="20"/>
              </w:rPr>
            </w:pPr>
            <w:r w:rsidRPr="00D57DA1">
              <w:rPr>
                <w:sz w:val="20"/>
                <w:szCs w:val="20"/>
              </w:rPr>
              <w:t xml:space="preserve">б. Слабо дренированные водораздельные </w:t>
            </w:r>
            <w:r w:rsidRPr="00D57DA1">
              <w:rPr>
                <w:sz w:val="20"/>
                <w:szCs w:val="20"/>
              </w:rPr>
              <w:br/>
              <w:t>участки</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D5365" w14:textId="77777777" w:rsidR="00E570CD" w:rsidRPr="00D57DA1" w:rsidRDefault="009D03EA" w:rsidP="00407B3E">
            <w:pPr>
              <w:jc w:val="center"/>
              <w:rPr>
                <w:sz w:val="20"/>
                <w:szCs w:val="20"/>
              </w:rPr>
            </w:pPr>
            <w:r w:rsidRPr="00D57DA1">
              <w:rPr>
                <w:sz w:val="20"/>
                <w:szCs w:val="20"/>
              </w:rPr>
              <w:t>П</w:t>
            </w:r>
            <w:r w:rsidR="00E570CD" w:rsidRPr="00D57DA1">
              <w:rPr>
                <w:sz w:val="20"/>
                <w:szCs w:val="20"/>
              </w:rPr>
              <w:t>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4522C8" w14:textId="77777777" w:rsidR="00E570CD" w:rsidRPr="00D57DA1" w:rsidRDefault="009D03EA" w:rsidP="00407B3E">
            <w:pPr>
              <w:jc w:val="center"/>
              <w:rPr>
                <w:sz w:val="20"/>
                <w:szCs w:val="20"/>
              </w:rPr>
            </w:pPr>
            <w:r w:rsidRPr="00D57DA1">
              <w:rPr>
                <w:sz w:val="20"/>
                <w:szCs w:val="20"/>
              </w:rPr>
              <w:t>Национальный парк «Койгородский»</w:t>
            </w:r>
          </w:p>
        </w:tc>
      </w:tr>
      <w:tr w:rsidR="00E570CD" w:rsidRPr="00D57DA1" w14:paraId="30660B3B"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410B7C0" w14:textId="77777777" w:rsidR="00E570CD" w:rsidRPr="00D57DA1" w:rsidRDefault="00E570CD" w:rsidP="00407B3E">
            <w:pPr>
              <w:spacing w:before="60"/>
              <w:jc w:val="center"/>
              <w:rPr>
                <w:sz w:val="16"/>
                <w:szCs w:val="16"/>
              </w:rPr>
            </w:pPr>
            <w:r w:rsidRPr="00D57DA1">
              <w:rPr>
                <w:sz w:val="16"/>
                <w:szCs w:val="16"/>
              </w:rPr>
              <w:t>***</w:t>
            </w:r>
          </w:p>
        </w:tc>
      </w:tr>
      <w:tr w:rsidR="00E570CD" w:rsidRPr="00D57DA1" w14:paraId="2FF64E55"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5C99F0A" w14:textId="77777777" w:rsidR="00E570CD" w:rsidRPr="00D57DA1" w:rsidRDefault="00E570CD" w:rsidP="00407B3E">
            <w:pPr>
              <w:rPr>
                <w:sz w:val="20"/>
                <w:szCs w:val="20"/>
              </w:rPr>
            </w:pPr>
            <w:r w:rsidRPr="00D57DA1">
              <w:rPr>
                <w:sz w:val="20"/>
                <w:szCs w:val="20"/>
              </w:rPr>
              <w:t>23. Болота таежной зоны</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32E71CD9"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tcPr>
          <w:p w14:paraId="674A7EFB" w14:textId="77777777" w:rsidR="00E570CD" w:rsidRPr="00D57DA1" w:rsidRDefault="00E570CD" w:rsidP="00407B3E">
            <w:pPr>
              <w:rPr>
                <w:sz w:val="20"/>
                <w:szCs w:val="20"/>
              </w:rPr>
            </w:pPr>
            <w:r w:rsidRPr="00D57DA1">
              <w:rPr>
                <w:sz w:val="20"/>
                <w:szCs w:val="20"/>
              </w:rPr>
              <w:t>«Океан» (частично), «Чукчинское», «Большой», «Усинский комплексный», «Чернореченский», «Сынинский» (частично), «Небеса-Нюр», «Надпойменный», «Мартюшевское», «Угьюм», «Тыбъю-Нюр», «Кельтманское», «Дон-ты» и др., всего 104 объекта</w:t>
            </w:r>
          </w:p>
        </w:tc>
      </w:tr>
      <w:tr w:rsidR="00E570CD" w:rsidRPr="00D57DA1" w14:paraId="09CBE0EA"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7E2FB" w14:textId="77777777" w:rsidR="00E570CD" w:rsidRPr="00D57DA1" w:rsidRDefault="00E570CD" w:rsidP="00407B3E">
            <w:pPr>
              <w:rPr>
                <w:sz w:val="20"/>
                <w:szCs w:val="20"/>
              </w:rPr>
            </w:pPr>
            <w:r w:rsidRPr="00D57DA1">
              <w:rPr>
                <w:sz w:val="20"/>
                <w:szCs w:val="20"/>
              </w:rPr>
              <w:t>24. Поймы крупных таежных рек:</w:t>
            </w:r>
          </w:p>
        </w:tc>
        <w:tc>
          <w:tcPr>
            <w:tcW w:w="16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B7153"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777B8F" w14:textId="77777777" w:rsidR="00E570CD" w:rsidRPr="00D57DA1" w:rsidRDefault="00E570CD" w:rsidP="00407B3E">
            <w:pPr>
              <w:rPr>
                <w:sz w:val="20"/>
                <w:szCs w:val="20"/>
              </w:rPr>
            </w:pPr>
          </w:p>
        </w:tc>
      </w:tr>
      <w:tr w:rsidR="00E570CD" w:rsidRPr="00D57DA1" w14:paraId="4EF147B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6D801AD1" w14:textId="77777777" w:rsidR="00E570CD" w:rsidRPr="00D57DA1" w:rsidRDefault="00E570CD" w:rsidP="00407B3E">
            <w:pPr>
              <w:ind w:firstLine="257"/>
              <w:rPr>
                <w:sz w:val="20"/>
                <w:szCs w:val="20"/>
              </w:rPr>
            </w:pPr>
            <w:r w:rsidRPr="00D57DA1">
              <w:rPr>
                <w:sz w:val="20"/>
                <w:szCs w:val="20"/>
              </w:rPr>
              <w:t>а. Поймы южных рек</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6691AB66"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tcPr>
          <w:p w14:paraId="7D696269" w14:textId="77777777" w:rsidR="00E570CD" w:rsidRPr="00D57DA1" w:rsidRDefault="00E570CD" w:rsidP="00407B3E">
            <w:pPr>
              <w:rPr>
                <w:sz w:val="20"/>
                <w:szCs w:val="20"/>
              </w:rPr>
            </w:pPr>
            <w:r w:rsidRPr="00D57DA1">
              <w:rPr>
                <w:sz w:val="20"/>
                <w:szCs w:val="20"/>
              </w:rPr>
              <w:t>«Вымский», «Белоборский», «Белый», «Озельский», «Вычегда», «Немский», «Илычский», «Участок р. Печора», Печоро-Илычский заповедник, «Уньинский», «Летский»</w:t>
            </w:r>
            <w:r w:rsidR="009D03EA" w:rsidRPr="00D57DA1">
              <w:rPr>
                <w:sz w:val="20"/>
                <w:szCs w:val="20"/>
              </w:rPr>
              <w:t>, Национальный парк «Койгородский»</w:t>
            </w:r>
            <w:r w:rsidRPr="00D57DA1">
              <w:rPr>
                <w:sz w:val="20"/>
                <w:szCs w:val="20"/>
              </w:rPr>
              <w:t xml:space="preserve"> </w:t>
            </w:r>
          </w:p>
        </w:tc>
      </w:tr>
      <w:tr w:rsidR="00E570CD" w:rsidRPr="00D57DA1" w14:paraId="70358F67"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1959DF3A" w14:textId="77777777" w:rsidR="00E570CD" w:rsidRPr="00D57DA1" w:rsidRDefault="00E570CD" w:rsidP="00407B3E">
            <w:pPr>
              <w:ind w:firstLine="257"/>
              <w:rPr>
                <w:sz w:val="20"/>
                <w:szCs w:val="20"/>
              </w:rPr>
            </w:pPr>
            <w:r w:rsidRPr="00D57DA1">
              <w:rPr>
                <w:sz w:val="20"/>
                <w:szCs w:val="20"/>
              </w:rPr>
              <w:t>б. Поймы северных рек</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27D56513"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tcPr>
          <w:p w14:paraId="40935BCD" w14:textId="77777777" w:rsidR="00E570CD" w:rsidRPr="00D57DA1" w:rsidRDefault="00E570CD" w:rsidP="00407B3E">
            <w:pPr>
              <w:rPr>
                <w:sz w:val="20"/>
                <w:szCs w:val="20"/>
              </w:rPr>
            </w:pPr>
            <w:r w:rsidRPr="00D57DA1">
              <w:rPr>
                <w:sz w:val="20"/>
                <w:szCs w:val="20"/>
              </w:rPr>
              <w:t>национальный парк «Югыд ва», «Сынинский», «Конецбор-Даниловский», «Усинский», «Пижемский», «Удорский», «Пысский», «Пучкомский», «Содзимский», «Ежугский», «Сэбысь»</w:t>
            </w:r>
          </w:p>
        </w:tc>
      </w:tr>
      <w:tr w:rsidR="00E570CD" w:rsidRPr="00D57DA1" w14:paraId="602189DC"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1CB4AA4" w14:textId="77777777" w:rsidR="00E570CD" w:rsidRPr="00D57DA1" w:rsidRDefault="00E570CD" w:rsidP="00407B3E">
            <w:pPr>
              <w:rPr>
                <w:sz w:val="20"/>
                <w:szCs w:val="20"/>
              </w:rPr>
            </w:pPr>
            <w:r w:rsidRPr="00D57DA1">
              <w:rPr>
                <w:sz w:val="20"/>
                <w:szCs w:val="20"/>
              </w:rPr>
              <w:lastRenderedPageBreak/>
              <w:t xml:space="preserve">25. Площади с близким залеганием карбонатных </w:t>
            </w:r>
            <w:r w:rsidRPr="00D57DA1">
              <w:rPr>
                <w:sz w:val="20"/>
                <w:szCs w:val="20"/>
              </w:rPr>
              <w:br/>
              <w:t>и гипсоносных пород</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7EFB68E4"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0DF3E193" w14:textId="77777777" w:rsidR="00E570CD" w:rsidRPr="00D57DA1" w:rsidRDefault="00E570CD" w:rsidP="00407B3E">
            <w:pPr>
              <w:rPr>
                <w:sz w:val="20"/>
                <w:szCs w:val="20"/>
              </w:rPr>
            </w:pPr>
            <w:r w:rsidRPr="00D57DA1">
              <w:rPr>
                <w:sz w:val="20"/>
                <w:szCs w:val="20"/>
              </w:rPr>
              <w:t xml:space="preserve">«Адак», «Пижемский», «Белая Кедва», «Удорский», «Сойвинский», «Вычегда», «Пузлинский», «Помоздинский», «Уньинский», «Илычский», </w:t>
            </w:r>
            <w:r w:rsidRPr="00D57DA1">
              <w:rPr>
                <w:sz w:val="20"/>
                <w:szCs w:val="20"/>
              </w:rPr>
              <w:br/>
              <w:t xml:space="preserve">Печоро-Илычский заповедник, Национальный парк «Югыд ва» </w:t>
            </w:r>
          </w:p>
        </w:tc>
      </w:tr>
      <w:tr w:rsidR="00E570CD" w:rsidRPr="00D57DA1" w14:paraId="4E4CB3F3"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01B2A560" w14:textId="77777777" w:rsidR="00E570CD" w:rsidRPr="00D57DA1" w:rsidRDefault="00E570CD" w:rsidP="00407B3E">
            <w:pPr>
              <w:rPr>
                <w:sz w:val="20"/>
                <w:szCs w:val="20"/>
              </w:rPr>
            </w:pPr>
            <w:r w:rsidRPr="00D57DA1">
              <w:rPr>
                <w:sz w:val="20"/>
                <w:szCs w:val="20"/>
              </w:rPr>
              <w:t>26. Наиболее значительные массивы лиственничных лесов на равнинах</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3D7F0F4B"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8BA9" w14:textId="77777777" w:rsidR="00E570CD" w:rsidRPr="00D57DA1" w:rsidRDefault="00E570CD" w:rsidP="00407B3E">
            <w:pPr>
              <w:rPr>
                <w:sz w:val="20"/>
                <w:szCs w:val="20"/>
              </w:rPr>
            </w:pPr>
            <w:r w:rsidRPr="00D57DA1">
              <w:rPr>
                <w:sz w:val="20"/>
                <w:szCs w:val="20"/>
              </w:rPr>
              <w:t>«Пижемский», «Белая Кедва»</w:t>
            </w:r>
          </w:p>
        </w:tc>
      </w:tr>
      <w:tr w:rsidR="00E570CD" w:rsidRPr="00D57DA1" w14:paraId="7648AEB8" w14:textId="77777777" w:rsidTr="00407B3E">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FA05E25" w14:textId="77777777" w:rsidR="00E570CD" w:rsidRPr="00D57DA1" w:rsidRDefault="00E570CD" w:rsidP="00407B3E">
            <w:pPr>
              <w:jc w:val="center"/>
              <w:rPr>
                <w:b/>
                <w:sz w:val="20"/>
                <w:szCs w:val="20"/>
              </w:rPr>
            </w:pPr>
            <w:r w:rsidRPr="00D57DA1">
              <w:rPr>
                <w:b/>
                <w:sz w:val="20"/>
                <w:szCs w:val="20"/>
              </w:rPr>
              <w:t>II. ПТК предгорий и гор</w:t>
            </w:r>
          </w:p>
        </w:tc>
      </w:tr>
      <w:tr w:rsidR="00E570CD" w:rsidRPr="00D57DA1" w14:paraId="5C0C53E7"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5D63BDA8" w14:textId="77777777" w:rsidR="00E570CD" w:rsidRPr="00D57DA1" w:rsidRDefault="00E570CD" w:rsidP="00407B3E">
            <w:pPr>
              <w:rPr>
                <w:sz w:val="20"/>
                <w:szCs w:val="20"/>
              </w:rPr>
            </w:pPr>
            <w:r w:rsidRPr="00D57DA1">
              <w:rPr>
                <w:sz w:val="20"/>
                <w:szCs w:val="20"/>
              </w:rPr>
              <w:t xml:space="preserve">27. Предгорья Северного Урала (в пределах </w:t>
            </w:r>
            <w:r w:rsidRPr="00D57DA1">
              <w:rPr>
                <w:sz w:val="20"/>
                <w:szCs w:val="20"/>
              </w:rPr>
              <w:br/>
              <w:t>северной и средней тайги)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566FB6C3"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343CA" w14:textId="77777777" w:rsidR="00E570CD" w:rsidRPr="00D57DA1" w:rsidRDefault="00E570CD" w:rsidP="00407B3E">
            <w:pPr>
              <w:rPr>
                <w:sz w:val="20"/>
                <w:szCs w:val="20"/>
              </w:rPr>
            </w:pPr>
          </w:p>
        </w:tc>
      </w:tr>
      <w:tr w:rsidR="00E570CD" w:rsidRPr="00D57DA1" w14:paraId="088190A1"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FFBB59C" w14:textId="77777777" w:rsidR="00E570CD" w:rsidRPr="00D57DA1" w:rsidRDefault="00E570CD" w:rsidP="00407B3E">
            <w:pPr>
              <w:ind w:firstLine="177"/>
              <w:rPr>
                <w:sz w:val="20"/>
                <w:szCs w:val="20"/>
              </w:rPr>
            </w:pPr>
            <w:r w:rsidRPr="00D57DA1">
              <w:rPr>
                <w:sz w:val="20"/>
                <w:szCs w:val="20"/>
              </w:rPr>
              <w:t>а. Пологие склоны парм</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567302B4"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153B95D9" w14:textId="77777777" w:rsidR="00E570CD" w:rsidRPr="00D57DA1" w:rsidRDefault="00E570CD" w:rsidP="00407B3E">
            <w:pPr>
              <w:rPr>
                <w:sz w:val="20"/>
                <w:szCs w:val="20"/>
              </w:rPr>
            </w:pPr>
            <w:r w:rsidRPr="00D57DA1">
              <w:rPr>
                <w:sz w:val="20"/>
                <w:szCs w:val="20"/>
              </w:rPr>
              <w:t>«Уньинский», «Илычский»,</w:t>
            </w:r>
          </w:p>
          <w:p w14:paraId="29F0733C" w14:textId="77777777" w:rsidR="00E570CD" w:rsidRPr="00D57DA1" w:rsidRDefault="00E570CD" w:rsidP="009D03EA">
            <w:pPr>
              <w:rPr>
                <w:sz w:val="20"/>
                <w:szCs w:val="20"/>
              </w:rPr>
            </w:pPr>
            <w:r w:rsidRPr="00D57DA1">
              <w:rPr>
                <w:sz w:val="20"/>
                <w:szCs w:val="20"/>
              </w:rPr>
              <w:t>«Участок р. Печора», Печоро-Илычский заповедник, Национальный парк «Югыд ва» (бассейны рек Подчер</w:t>
            </w:r>
            <w:r w:rsidR="009D03EA" w:rsidRPr="00D57DA1">
              <w:rPr>
                <w:sz w:val="20"/>
                <w:szCs w:val="20"/>
              </w:rPr>
              <w:t>ь</w:t>
            </w:r>
            <w:r w:rsidRPr="00D57DA1">
              <w:rPr>
                <w:sz w:val="20"/>
                <w:szCs w:val="20"/>
              </w:rPr>
              <w:t>е, Щугор, Большой Паток)</w:t>
            </w:r>
          </w:p>
        </w:tc>
      </w:tr>
      <w:tr w:rsidR="00E570CD" w:rsidRPr="00D57DA1" w14:paraId="4F62D483"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6D961D11" w14:textId="77777777" w:rsidR="00E570CD" w:rsidRPr="00D57DA1" w:rsidRDefault="00E570CD" w:rsidP="00407B3E">
            <w:pPr>
              <w:ind w:firstLine="177"/>
              <w:rPr>
                <w:sz w:val="20"/>
                <w:szCs w:val="20"/>
              </w:rPr>
            </w:pPr>
            <w:r w:rsidRPr="00D57DA1">
              <w:rPr>
                <w:sz w:val="20"/>
                <w:szCs w:val="20"/>
              </w:rPr>
              <w:t>б. Высокие останцовые участки парм</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32E6184D"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403F1704" w14:textId="77777777" w:rsidR="00E570CD" w:rsidRPr="00D57DA1" w:rsidRDefault="00E570CD" w:rsidP="009D03EA">
            <w:pPr>
              <w:rPr>
                <w:sz w:val="20"/>
                <w:szCs w:val="20"/>
              </w:rPr>
            </w:pPr>
            <w:r w:rsidRPr="00D57DA1">
              <w:rPr>
                <w:sz w:val="20"/>
                <w:szCs w:val="20"/>
              </w:rPr>
              <w:t>Печоро-Илычский заповедник, Национальный парк «Югыд ва» (бассейны рек Подчер</w:t>
            </w:r>
            <w:r w:rsidR="009D03EA" w:rsidRPr="00D57DA1">
              <w:rPr>
                <w:sz w:val="20"/>
                <w:szCs w:val="20"/>
              </w:rPr>
              <w:t>ь</w:t>
            </w:r>
            <w:r w:rsidRPr="00D57DA1">
              <w:rPr>
                <w:sz w:val="20"/>
                <w:szCs w:val="20"/>
              </w:rPr>
              <w:t>е, Щугор, Большой Паток)</w:t>
            </w:r>
          </w:p>
        </w:tc>
      </w:tr>
      <w:tr w:rsidR="00E570CD" w:rsidRPr="00D57DA1" w14:paraId="4E04BA8E"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1D7F7A30" w14:textId="77777777" w:rsidR="00E570CD" w:rsidRPr="00D57DA1" w:rsidRDefault="00E570CD" w:rsidP="00407B3E">
            <w:pPr>
              <w:rPr>
                <w:sz w:val="20"/>
                <w:szCs w:val="20"/>
              </w:rPr>
            </w:pPr>
            <w:r w:rsidRPr="00D57DA1">
              <w:rPr>
                <w:sz w:val="20"/>
                <w:szCs w:val="20"/>
              </w:rPr>
              <w:t>28. Предгорья Приполярного Урала (в пределах крайнесеверной тайги):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3E7F39B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31D4DBE5" w14:textId="77777777" w:rsidR="00E570CD" w:rsidRPr="00D57DA1" w:rsidRDefault="00E570CD" w:rsidP="00407B3E">
            <w:pPr>
              <w:rPr>
                <w:sz w:val="20"/>
                <w:szCs w:val="20"/>
              </w:rPr>
            </w:pPr>
            <w:r w:rsidRPr="00D57DA1">
              <w:rPr>
                <w:sz w:val="20"/>
                <w:szCs w:val="20"/>
              </w:rPr>
              <w:t>Национальный парк «Югыд ва» (бассейны рек Косью, Кожим)</w:t>
            </w:r>
          </w:p>
        </w:tc>
      </w:tr>
      <w:tr w:rsidR="00E570CD" w:rsidRPr="00D57DA1" w14:paraId="6C6F4ACF"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75B5AD" w14:textId="77777777" w:rsidR="00E570CD" w:rsidRPr="00D57DA1" w:rsidRDefault="00E570CD" w:rsidP="00407B3E">
            <w:pPr>
              <w:ind w:firstLine="177"/>
              <w:rPr>
                <w:sz w:val="20"/>
                <w:szCs w:val="20"/>
              </w:rPr>
            </w:pPr>
            <w:r w:rsidRPr="00D57DA1">
              <w:rPr>
                <w:sz w:val="20"/>
                <w:szCs w:val="20"/>
              </w:rPr>
              <w:t>а. С преобладанием еловых лесов</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0CC76A65"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59494F2D" w14:textId="77777777" w:rsidR="00E570CD" w:rsidRPr="00D57DA1" w:rsidRDefault="00E570CD" w:rsidP="00407B3E">
            <w:pPr>
              <w:rPr>
                <w:sz w:val="20"/>
                <w:szCs w:val="20"/>
              </w:rPr>
            </w:pPr>
            <w:r w:rsidRPr="00D57DA1">
              <w:rPr>
                <w:sz w:val="20"/>
                <w:szCs w:val="20"/>
              </w:rPr>
              <w:t>национальный парк «Югыд ва» (бассейны рек Косью, Кожим)</w:t>
            </w:r>
          </w:p>
        </w:tc>
      </w:tr>
      <w:tr w:rsidR="00E570CD" w:rsidRPr="00D57DA1" w14:paraId="399335EF"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95E2C3" w14:textId="77777777" w:rsidR="00E570CD" w:rsidRPr="00D57DA1" w:rsidRDefault="00E570CD" w:rsidP="00407B3E">
            <w:pPr>
              <w:ind w:firstLine="177"/>
              <w:rPr>
                <w:sz w:val="20"/>
                <w:szCs w:val="20"/>
              </w:rPr>
            </w:pPr>
            <w:r w:rsidRPr="00D57DA1">
              <w:rPr>
                <w:sz w:val="20"/>
                <w:szCs w:val="20"/>
              </w:rPr>
              <w:t>б. С преобладанием лиственничных лесов</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0528F43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0F2C8266" w14:textId="77777777" w:rsidR="00E570CD" w:rsidRPr="00D57DA1" w:rsidRDefault="00E570CD" w:rsidP="00407B3E">
            <w:pPr>
              <w:rPr>
                <w:sz w:val="20"/>
                <w:szCs w:val="20"/>
              </w:rPr>
            </w:pPr>
            <w:r w:rsidRPr="00D57DA1">
              <w:rPr>
                <w:sz w:val="20"/>
                <w:szCs w:val="20"/>
              </w:rPr>
              <w:t>национальный парк «Югыд ва» (бассейн р. Косью)</w:t>
            </w:r>
          </w:p>
        </w:tc>
      </w:tr>
      <w:tr w:rsidR="00E570CD" w:rsidRPr="00D57DA1" w14:paraId="7C6DD0C6"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8D21C" w14:textId="77777777" w:rsidR="00E570CD" w:rsidRPr="00D57DA1" w:rsidRDefault="00E570CD" w:rsidP="00407B3E">
            <w:pPr>
              <w:ind w:firstLine="177"/>
              <w:rPr>
                <w:sz w:val="20"/>
                <w:szCs w:val="20"/>
              </w:rPr>
            </w:pPr>
            <w:r w:rsidRPr="00D57DA1">
              <w:rPr>
                <w:sz w:val="20"/>
                <w:szCs w:val="20"/>
              </w:rPr>
              <w:t>в. С преобладанием горных березняков</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1EF17688"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305D0AA3" w14:textId="77777777" w:rsidR="00E570CD" w:rsidRPr="00D57DA1" w:rsidRDefault="00E570CD" w:rsidP="00407B3E">
            <w:pPr>
              <w:rPr>
                <w:sz w:val="20"/>
                <w:szCs w:val="20"/>
              </w:rPr>
            </w:pPr>
            <w:r w:rsidRPr="00D57DA1">
              <w:rPr>
                <w:sz w:val="20"/>
                <w:szCs w:val="20"/>
              </w:rPr>
              <w:t>Национальный парк «Югыд ва» (бассейны рек Косью, Кожим)</w:t>
            </w:r>
          </w:p>
        </w:tc>
      </w:tr>
      <w:tr w:rsidR="00E570CD" w:rsidRPr="00D57DA1" w14:paraId="6090755A"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1BEF39A9" w14:textId="77777777" w:rsidR="00E570CD" w:rsidRPr="00D57DA1" w:rsidRDefault="00E570CD" w:rsidP="00407B3E">
            <w:pPr>
              <w:rPr>
                <w:sz w:val="20"/>
                <w:szCs w:val="20"/>
              </w:rPr>
            </w:pPr>
            <w:r w:rsidRPr="00D57DA1">
              <w:rPr>
                <w:sz w:val="20"/>
                <w:szCs w:val="20"/>
              </w:rPr>
              <w:t>29. Предгорья Полярного Урала (в пределах лесотундры и тундры) и верхняя часть предгорной полосы Приполярного Урала</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4383DA71"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345FF6EB" w14:textId="77777777" w:rsidR="00E570CD" w:rsidRPr="00D57DA1" w:rsidRDefault="00E570CD" w:rsidP="00407B3E">
            <w:pPr>
              <w:rPr>
                <w:sz w:val="20"/>
                <w:szCs w:val="20"/>
              </w:rPr>
            </w:pPr>
            <w:r w:rsidRPr="00D57DA1">
              <w:rPr>
                <w:sz w:val="20"/>
                <w:szCs w:val="20"/>
              </w:rPr>
              <w:t>«Хребтовый», «Енганэпэ», «Лиственничное», «Парнока-ю», «Лемвинский», «Хайминский», Национальный парк «Югыд ва» (бассейн р. Кожим)</w:t>
            </w:r>
          </w:p>
        </w:tc>
      </w:tr>
      <w:tr w:rsidR="00E570CD" w:rsidRPr="00D57DA1" w14:paraId="4442D00B"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bottom"/>
          </w:tcPr>
          <w:p w14:paraId="20F2F1B0" w14:textId="77777777" w:rsidR="00E570CD" w:rsidRPr="00D57DA1" w:rsidRDefault="00E570CD" w:rsidP="00407B3E">
            <w:pPr>
              <w:rPr>
                <w:sz w:val="20"/>
                <w:szCs w:val="20"/>
              </w:rPr>
            </w:pPr>
            <w:r w:rsidRPr="00D57DA1">
              <w:rPr>
                <w:sz w:val="20"/>
                <w:szCs w:val="20"/>
              </w:rPr>
              <w:t>30. Горнотаежный пояс Северного и части Приполярного Урала (в пределах северной и средней тайги):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232EA74F"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D54848" w14:textId="77777777" w:rsidR="00E570CD" w:rsidRPr="00D57DA1" w:rsidRDefault="00E570CD" w:rsidP="00407B3E">
            <w:pPr>
              <w:jc w:val="center"/>
              <w:rPr>
                <w:sz w:val="20"/>
                <w:szCs w:val="20"/>
              </w:rPr>
            </w:pPr>
          </w:p>
        </w:tc>
      </w:tr>
      <w:tr w:rsidR="00E570CD" w:rsidRPr="00D57DA1" w14:paraId="083DE0D0"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52340053" w14:textId="77777777" w:rsidR="00E570CD" w:rsidRPr="00D57DA1" w:rsidRDefault="00E570CD" w:rsidP="00407B3E">
            <w:pPr>
              <w:ind w:firstLine="177"/>
              <w:rPr>
                <w:sz w:val="20"/>
                <w:szCs w:val="20"/>
              </w:rPr>
            </w:pPr>
            <w:r w:rsidRPr="00D57DA1">
              <w:rPr>
                <w:sz w:val="20"/>
                <w:szCs w:val="20"/>
              </w:rPr>
              <w:t>а. Темнохвойная горная тайга</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2FFD513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tcPr>
          <w:p w14:paraId="24205A88" w14:textId="77777777" w:rsidR="00E570CD" w:rsidRPr="00D57DA1" w:rsidRDefault="00E570CD" w:rsidP="009D03EA">
            <w:pPr>
              <w:rPr>
                <w:sz w:val="20"/>
                <w:szCs w:val="20"/>
              </w:rPr>
            </w:pPr>
            <w:r w:rsidRPr="00D57DA1">
              <w:rPr>
                <w:sz w:val="20"/>
                <w:szCs w:val="20"/>
              </w:rPr>
              <w:t>«Уньинский», «Участок р. Печора», Печоро-Илычский заповедник, Национальный парк «Югыд ва» (верховья рек Подчер</w:t>
            </w:r>
            <w:r w:rsidR="009D03EA" w:rsidRPr="00D57DA1">
              <w:rPr>
                <w:sz w:val="20"/>
                <w:szCs w:val="20"/>
              </w:rPr>
              <w:t>ь</w:t>
            </w:r>
            <w:r w:rsidRPr="00D57DA1">
              <w:rPr>
                <w:sz w:val="20"/>
                <w:szCs w:val="20"/>
              </w:rPr>
              <w:t>е и Щугор)</w:t>
            </w:r>
          </w:p>
        </w:tc>
      </w:tr>
      <w:tr w:rsidR="00E570CD" w:rsidRPr="00D57DA1" w14:paraId="286BB0E1"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48E63107" w14:textId="77777777" w:rsidR="00E570CD" w:rsidRPr="00D57DA1" w:rsidRDefault="00E570CD" w:rsidP="00407B3E">
            <w:pPr>
              <w:ind w:firstLine="177"/>
              <w:rPr>
                <w:sz w:val="20"/>
                <w:szCs w:val="20"/>
              </w:rPr>
            </w:pPr>
            <w:r w:rsidRPr="00D57DA1">
              <w:rPr>
                <w:sz w:val="20"/>
                <w:szCs w:val="20"/>
              </w:rPr>
              <w:t>б. Лиственничная горная тайга</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41F3AC7D"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vAlign w:val="bottom"/>
          </w:tcPr>
          <w:p w14:paraId="3C2D142C" w14:textId="77777777" w:rsidR="00E570CD" w:rsidRPr="00D57DA1" w:rsidRDefault="00E570CD" w:rsidP="00407B3E">
            <w:pPr>
              <w:rPr>
                <w:sz w:val="20"/>
                <w:szCs w:val="20"/>
              </w:rPr>
            </w:pPr>
            <w:r w:rsidRPr="00D57DA1">
              <w:rPr>
                <w:sz w:val="20"/>
                <w:szCs w:val="20"/>
              </w:rPr>
              <w:t>национальный парк «Югыд ва» (бассейн р. Большой Паток)</w:t>
            </w:r>
          </w:p>
        </w:tc>
      </w:tr>
      <w:tr w:rsidR="00E570CD" w:rsidRPr="00D57DA1" w14:paraId="2CD41EC2"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466D79DC" w14:textId="77777777" w:rsidR="00E570CD" w:rsidRPr="00D57DA1" w:rsidRDefault="00E570CD" w:rsidP="00407B3E">
            <w:pPr>
              <w:rPr>
                <w:sz w:val="20"/>
                <w:szCs w:val="20"/>
              </w:rPr>
            </w:pPr>
            <w:r w:rsidRPr="00D57DA1">
              <w:rPr>
                <w:sz w:val="20"/>
                <w:szCs w:val="20"/>
              </w:rPr>
              <w:t xml:space="preserve">31. Горно-тундровый пояс Северного и части Приполярного Урала (в пределах северной </w:t>
            </w:r>
            <w:r w:rsidRPr="00D57DA1">
              <w:rPr>
                <w:sz w:val="20"/>
                <w:szCs w:val="20"/>
              </w:rPr>
              <w:br/>
              <w:t>и средней тайги)</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70E8C9C1"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tcPr>
          <w:p w14:paraId="2D90F357" w14:textId="77777777" w:rsidR="00E570CD" w:rsidRPr="00D57DA1" w:rsidRDefault="00E570CD" w:rsidP="00407B3E">
            <w:pPr>
              <w:rPr>
                <w:sz w:val="20"/>
                <w:szCs w:val="20"/>
              </w:rPr>
            </w:pPr>
            <w:r w:rsidRPr="00D57DA1">
              <w:rPr>
                <w:sz w:val="20"/>
                <w:szCs w:val="20"/>
              </w:rPr>
              <w:t>Национальный парк «Югыд ва», Печоро-Илычский заповедник, «Участок р. Печора»</w:t>
            </w:r>
          </w:p>
        </w:tc>
      </w:tr>
      <w:tr w:rsidR="00E570CD" w:rsidRPr="00D57DA1" w14:paraId="43DB9634" w14:textId="77777777" w:rsidTr="00407B3E">
        <w:trPr>
          <w:cantSplit/>
          <w:jc w:val="center"/>
        </w:trPr>
        <w:tc>
          <w:tcPr>
            <w:tcW w:w="4876" w:type="dxa"/>
            <w:tcBorders>
              <w:top w:val="single" w:sz="4" w:space="0" w:color="auto"/>
              <w:left w:val="single" w:sz="4" w:space="0" w:color="auto"/>
              <w:bottom w:val="single" w:sz="4" w:space="0" w:color="auto"/>
              <w:right w:val="single" w:sz="4" w:space="0" w:color="auto"/>
            </w:tcBorders>
            <w:shd w:val="clear" w:color="auto" w:fill="auto"/>
            <w:vAlign w:val="center"/>
          </w:tcPr>
          <w:p w14:paraId="60ACBD42" w14:textId="77777777" w:rsidR="00E570CD" w:rsidRPr="00D57DA1" w:rsidRDefault="00E570CD" w:rsidP="00407B3E">
            <w:pPr>
              <w:rPr>
                <w:sz w:val="20"/>
                <w:szCs w:val="20"/>
              </w:rPr>
            </w:pPr>
            <w:r w:rsidRPr="00D57DA1">
              <w:rPr>
                <w:sz w:val="20"/>
                <w:szCs w:val="20"/>
              </w:rPr>
              <w:t>32. Гольцовый пояс Урала</w:t>
            </w:r>
          </w:p>
        </w:tc>
        <w:tc>
          <w:tcPr>
            <w:tcW w:w="1646" w:type="dxa"/>
            <w:tcBorders>
              <w:top w:val="single" w:sz="4" w:space="0" w:color="auto"/>
              <w:left w:val="single" w:sz="4" w:space="0" w:color="auto"/>
              <w:bottom w:val="single" w:sz="4" w:space="0" w:color="auto"/>
              <w:right w:val="single" w:sz="4" w:space="0" w:color="auto"/>
            </w:tcBorders>
            <w:shd w:val="clear" w:color="auto" w:fill="auto"/>
            <w:vAlign w:val="center"/>
          </w:tcPr>
          <w:p w14:paraId="5DE58370" w14:textId="77777777" w:rsidR="00E570CD" w:rsidRPr="00D57DA1" w:rsidRDefault="00E570CD" w:rsidP="00407B3E">
            <w:pPr>
              <w:jc w:val="center"/>
              <w:rPr>
                <w:sz w:val="20"/>
                <w:szCs w:val="20"/>
              </w:rPr>
            </w:pPr>
            <w:r w:rsidRPr="00D57DA1">
              <w:rPr>
                <w:sz w:val="20"/>
                <w:szCs w:val="20"/>
              </w:rPr>
              <w:t>Представлены</w:t>
            </w:r>
          </w:p>
        </w:tc>
        <w:tc>
          <w:tcPr>
            <w:tcW w:w="3401" w:type="dxa"/>
            <w:tcBorders>
              <w:top w:val="single" w:sz="4" w:space="0" w:color="auto"/>
              <w:left w:val="single" w:sz="4" w:space="0" w:color="auto"/>
              <w:bottom w:val="single" w:sz="4" w:space="0" w:color="auto"/>
              <w:right w:val="single" w:sz="4" w:space="0" w:color="auto"/>
            </w:tcBorders>
            <w:shd w:val="clear" w:color="auto" w:fill="auto"/>
          </w:tcPr>
          <w:p w14:paraId="48F04032" w14:textId="77777777" w:rsidR="00E570CD" w:rsidRPr="00D57DA1" w:rsidRDefault="00E570CD" w:rsidP="00407B3E">
            <w:pPr>
              <w:rPr>
                <w:sz w:val="20"/>
                <w:szCs w:val="20"/>
              </w:rPr>
            </w:pPr>
            <w:r w:rsidRPr="00D57DA1">
              <w:rPr>
                <w:sz w:val="20"/>
                <w:szCs w:val="20"/>
              </w:rPr>
              <w:t>Национальный парк «Югыд ва», «Хребтовый», «Енганэпэ», «Оченырд», «Большая Лагорта»</w:t>
            </w:r>
          </w:p>
        </w:tc>
      </w:tr>
    </w:tbl>
    <w:p w14:paraId="5A1E3323" w14:textId="77777777" w:rsidR="00E570CD" w:rsidRPr="00D57DA1" w:rsidRDefault="00E570CD" w:rsidP="00E570CD">
      <w:pPr>
        <w:ind w:firstLine="709"/>
        <w:jc w:val="both"/>
      </w:pPr>
    </w:p>
    <w:p w14:paraId="539CB548" w14:textId="77777777" w:rsidR="00E570CD" w:rsidRPr="00D57DA1" w:rsidRDefault="00E570CD" w:rsidP="00E570CD">
      <w:pPr>
        <w:ind w:firstLine="709"/>
        <w:jc w:val="both"/>
      </w:pPr>
    </w:p>
    <w:p w14:paraId="3DE376C1" w14:textId="77777777" w:rsidR="00E570CD" w:rsidRPr="00D57DA1" w:rsidRDefault="002206D0" w:rsidP="00E570CD">
      <w:pPr>
        <w:spacing w:line="360" w:lineRule="auto"/>
        <w:ind w:firstLine="720"/>
        <w:jc w:val="both"/>
      </w:pPr>
      <w:r>
        <w:t>Р</w:t>
      </w:r>
      <w:r w:rsidR="00E570CD" w:rsidRPr="00D57DA1">
        <w:t xml:space="preserve">азнообразие ландшафтов, характерное для территории Республики Коми, не в полной мере представлено в системе объектов природно-заповедного фонда. </w:t>
      </w:r>
      <w:r w:rsidR="00407B3E" w:rsidRPr="00D57DA1">
        <w:t>Шест</w:t>
      </w:r>
      <w:r w:rsidR="00E570CD" w:rsidRPr="00D57DA1">
        <w:t>ь из 32 типов ландшафтов или 1</w:t>
      </w:r>
      <w:r w:rsidR="00407B3E" w:rsidRPr="00D57DA1">
        <w:t>8</w:t>
      </w:r>
      <w:r w:rsidR="00E570CD" w:rsidRPr="00D57DA1">
        <w:t>.8 % от их общего числа на ООПТ не встречаются</w:t>
      </w:r>
      <w:r w:rsidR="00BA4B29">
        <w:t xml:space="preserve"> (табл. 6)</w:t>
      </w:r>
      <w:r w:rsidR="00E570CD" w:rsidRPr="00D57DA1">
        <w:t xml:space="preserve">. Хуже всего сохраняются типичные тундровые и лесотундровые ландшафты. Из семи ООПТ, функционирующих на равнинной части тундры и лесотундры, три имеют статус памятников природы и созданы с целью сохранения не ландшафтов и экосистем, а уникальных природных объектов (геологических и водных). В подзоне южных гипоарктических тундр сохраняются только уникальные объекты неживой природы, в полосе южной лесотундры – крупнобугристые болота. Решению проблемы охраны зандровых и </w:t>
      </w:r>
      <w:r w:rsidR="00E570CD" w:rsidRPr="00D57DA1">
        <w:lastRenderedPageBreak/>
        <w:t>озерно-аллювиальных песчаных лесотундровых равнин способствовало создание в полосе северной лесотундры заказника «Большая Роговая», однако его площадь небольшая (764</w:t>
      </w:r>
      <w:r w:rsidR="00762E2F" w:rsidRPr="00D57DA1">
        <w:t> </w:t>
      </w:r>
      <w:r w:rsidR="00E570CD" w:rsidRPr="00D57DA1">
        <w:t xml:space="preserve">га). </w:t>
      </w:r>
    </w:p>
    <w:p w14:paraId="5A4F9DA8" w14:textId="77777777" w:rsidR="00912055" w:rsidRPr="00D57DA1" w:rsidRDefault="00E570CD" w:rsidP="00E570CD">
      <w:pPr>
        <w:spacing w:line="360" w:lineRule="auto"/>
        <w:ind w:firstLine="720"/>
        <w:jc w:val="both"/>
      </w:pPr>
      <w:r w:rsidRPr="00D57DA1">
        <w:t xml:space="preserve">Не в полной мере сохраняется и разнообразие ландшафтов крайнесеверной </w:t>
      </w:r>
      <w:r w:rsidR="00407B3E" w:rsidRPr="00D57DA1">
        <w:t xml:space="preserve">подзоны </w:t>
      </w:r>
      <w:r w:rsidRPr="00D57DA1">
        <w:t xml:space="preserve">тайги с крупными урочищами лесотундры. На большей части площадей созданных здесь ООПТ преобладают азональные болотные ландшафты. В то же время, наиболее широко распространенные в данной подзоне ландшафты моренных равнин слабо представлены в системе ООПТ. Типичные северотаежные ландшафты достаточно репрезентативны в региональной сети ООПТ, однако обращает на себя внимание сложившееся здесь неравномерное размещение заказников и памятников природы. В частности, практически не охраняются ландшафты обширной центральной части Ижмо-Печорского междуречья. Кроме того, линейная конфигурация многих ООПТ не может в полной мере обеспечивать функцию сохранения ландшафтного разнообразия. Основные типы зональных ландшафтов подзоны средней тайги представлены на объектах природно-заповедного фонда, несмотря на то, что крупные комплексные заказники здесь менее многочисленны, чем в северной </w:t>
      </w:r>
      <w:r w:rsidR="00407B3E" w:rsidRPr="00D57DA1">
        <w:t xml:space="preserve">подзоне </w:t>
      </w:r>
      <w:r w:rsidRPr="00D57DA1">
        <w:t xml:space="preserve">тайги. </w:t>
      </w:r>
    </w:p>
    <w:p w14:paraId="3B60242D" w14:textId="77777777" w:rsidR="00E570CD" w:rsidRPr="00D57DA1" w:rsidRDefault="00E570CD" w:rsidP="00E570CD">
      <w:pPr>
        <w:spacing w:line="360" w:lineRule="auto"/>
        <w:ind w:firstLine="720"/>
        <w:jc w:val="both"/>
      </w:pPr>
      <w:r w:rsidRPr="00D57DA1">
        <w:t xml:space="preserve">Из азональных ландшафтов репрезентативны на ООПТ поймы северных и южных рек, массивы лиственничных лесов Тимана. Болота, включенные в систему ООПТ Республики Коми, сосредоточены преимущественно в крайнесеверной и средней подзонах тайги. В полосе лесотундры, северной </w:t>
      </w:r>
      <w:r w:rsidR="00912055" w:rsidRPr="00D57DA1">
        <w:t xml:space="preserve">подзоне </w:t>
      </w:r>
      <w:r w:rsidRPr="00D57DA1">
        <w:t xml:space="preserve">тайги они немногочисленны и распределены неравномерно. В тундровой зоне, подзоне южной тайги </w:t>
      </w:r>
      <w:r w:rsidR="00912055" w:rsidRPr="00D57DA1">
        <w:t xml:space="preserve">отсутствуют </w:t>
      </w:r>
      <w:r w:rsidRPr="00D57DA1">
        <w:t xml:space="preserve">охраняемые эталонные болотные экосистемы. </w:t>
      </w:r>
    </w:p>
    <w:p w14:paraId="7258ACA2" w14:textId="77777777" w:rsidR="00E570CD" w:rsidRPr="00D57DA1" w:rsidRDefault="00E570CD" w:rsidP="00E570CD">
      <w:pPr>
        <w:spacing w:line="360" w:lineRule="auto"/>
        <w:ind w:firstLine="540"/>
        <w:jc w:val="both"/>
      </w:pPr>
      <w:r w:rsidRPr="00D57DA1">
        <w:t xml:space="preserve">Сохранение ландшафтов предгорий Полярного Урала (в пределах лесотундры и тундры) и верхней части предгорной полосы Приполярного Урала в региональной системе ООПТ обеспечено слабее в сравнении с ландшафтами предгорий и гор Северного Урала и гор Приполярного Урала. </w:t>
      </w:r>
      <w:r w:rsidR="00BC78F9" w:rsidRPr="00D57DA1">
        <w:t xml:space="preserve">Нагрузки на ландшафты, экосистемы и сообщества данного отрезка Уральской горной системы  постоянно возрастают. При этом на </w:t>
      </w:r>
      <w:r w:rsidRPr="00D57DA1">
        <w:t xml:space="preserve">Полярном Урале в настоящее время нет ни одного заповедника (Особо охраняемые природные территории России .., 2009), </w:t>
      </w:r>
      <w:r w:rsidR="00BC78F9" w:rsidRPr="00D57DA1">
        <w:t>н</w:t>
      </w:r>
      <w:r w:rsidRPr="00D57DA1">
        <w:t>а</w:t>
      </w:r>
      <w:r w:rsidR="00BC78F9" w:rsidRPr="00D57DA1">
        <w:t xml:space="preserve"> федеральном уровне охраняются только природные комплексы восточного макросклона (природный парк «Полярноуральский»)</w:t>
      </w:r>
      <w:r w:rsidRPr="00D57DA1">
        <w:t>.</w:t>
      </w:r>
    </w:p>
    <w:p w14:paraId="4EE3BE55" w14:textId="77777777" w:rsidR="00E570CD" w:rsidRPr="00D57DA1" w:rsidRDefault="00912055" w:rsidP="00FA39C7">
      <w:pPr>
        <w:spacing w:line="360" w:lineRule="auto"/>
        <w:ind w:firstLine="720"/>
        <w:jc w:val="both"/>
      </w:pPr>
      <w:r w:rsidRPr="00D57DA1">
        <w:t xml:space="preserve">В качестве важного этапа совершенствования региональной сети ООПТ следует отметить учреждение в </w:t>
      </w:r>
      <w:smartTag w:uri="urn:schemas-microsoft-com:office:smarttags" w:element="metricconverter">
        <w:smartTagPr>
          <w:attr w:name="ProductID" w:val="2019 г"/>
        </w:smartTagPr>
        <w:r w:rsidRPr="00D57DA1">
          <w:t>2019 г</w:t>
        </w:r>
      </w:smartTag>
      <w:r w:rsidRPr="00D57DA1">
        <w:t xml:space="preserve">. Национального парка «Койгородский». Создание данного резервата федерального значения решило проблему сохранения разнообразия ландшафтов южной подзоны тайги. </w:t>
      </w:r>
    </w:p>
    <w:p w14:paraId="1209A9E9" w14:textId="77777777" w:rsidR="00E570CD" w:rsidRPr="00D57DA1" w:rsidRDefault="00E570CD" w:rsidP="00E570CD">
      <w:pPr>
        <w:pStyle w:val="2"/>
      </w:pPr>
      <w:bookmarkStart w:id="11" w:name="_Toc27574016"/>
      <w:bookmarkStart w:id="12" w:name="_Toc58245870"/>
      <w:r w:rsidRPr="00D57DA1">
        <w:t xml:space="preserve">2.3. Полнота представленности типов растительности Республики Коми </w:t>
      </w:r>
      <w:r w:rsidRPr="00D57DA1">
        <w:br/>
        <w:t>в региональной системе ООПТ</w:t>
      </w:r>
      <w:bookmarkEnd w:id="11"/>
      <w:bookmarkEnd w:id="12"/>
    </w:p>
    <w:p w14:paraId="17C7F9C2" w14:textId="77777777" w:rsidR="00E570CD" w:rsidRPr="00D57DA1" w:rsidRDefault="00E570CD" w:rsidP="00E570CD">
      <w:pPr>
        <w:ind w:firstLine="709"/>
        <w:jc w:val="both"/>
      </w:pPr>
    </w:p>
    <w:p w14:paraId="6DC53E19" w14:textId="77777777" w:rsidR="00E570CD" w:rsidRPr="00D57DA1" w:rsidRDefault="00E570CD" w:rsidP="00E570CD">
      <w:pPr>
        <w:spacing w:line="360" w:lineRule="auto"/>
        <w:ind w:firstLine="709"/>
        <w:jc w:val="both"/>
      </w:pPr>
      <w:r w:rsidRPr="00D57DA1">
        <w:t xml:space="preserve">Растительные сообщества – важнейшие компоненты ландшафтов, определяющие их облик. Согласно ботанико-географическому районированию европейской России (Исаченко, Лавренко, 1980) территория Республики Коми относится к Евразиатской таежной (хвойнолесной) области. По видовому составу эдификаторов плакорных и сукцессионно связанных с ними неплакорных формаций здесь выделены Североевропейская таежная провинция и Урало-Западно-Сибирская таежная </w:t>
      </w:r>
      <w:r w:rsidRPr="00D57DA1">
        <w:lastRenderedPageBreak/>
        <w:t xml:space="preserve">провинция. Первая представлена в рассматриваемом регионе Кольско-Печорской подпровинцией, вторая – Камско-Печорско-Западноуральской подпровинцией. </w:t>
      </w:r>
    </w:p>
    <w:p w14:paraId="42EC2EE2" w14:textId="77777777" w:rsidR="00E97F30" w:rsidRDefault="00E570CD" w:rsidP="00E97F30">
      <w:pPr>
        <w:spacing w:line="360" w:lineRule="auto"/>
        <w:ind w:firstLine="720"/>
        <w:jc w:val="both"/>
      </w:pPr>
      <w:r w:rsidRPr="005115E5">
        <w:t xml:space="preserve">Для анализа </w:t>
      </w:r>
      <w:r w:rsidR="005115E5" w:rsidRPr="005115E5">
        <w:t>репрезентативности и полноты системы ООПТ Республики Коми по отношению к типологическому разнообразию растительного покрова</w:t>
      </w:r>
      <w:r w:rsidR="005115E5" w:rsidRPr="00D57DA1">
        <w:t xml:space="preserve"> </w:t>
      </w:r>
      <w:r w:rsidRPr="00D57DA1">
        <w:t xml:space="preserve">использована система классов растительности России, разработанная </w:t>
      </w:r>
      <w:r w:rsidRPr="00D57DA1">
        <w:rPr>
          <w:lang w:val="en-US"/>
        </w:rPr>
        <w:t>WWF</w:t>
      </w:r>
      <w:r w:rsidRPr="00D57DA1">
        <w:t xml:space="preserve"> России на основе карты растительности СССР (Особо охраняемые природные территории России .., 2009), карта растительности Республики Коми М 1 : 2 000 000 (Атлас Коми АССР, 1964) и карта «Охраняемые природные территории Республики Коми» М 1 : 1 200 000 (1995). Данные, отражающие представленность основных типов, подтипов и формаций растительности на объектах природно-заповедного фонда отражены в таблице </w:t>
      </w:r>
      <w:r w:rsidR="0070778F">
        <w:t>4</w:t>
      </w:r>
      <w:r w:rsidRPr="00D57DA1">
        <w:t xml:space="preserve">. </w:t>
      </w:r>
    </w:p>
    <w:p w14:paraId="79CF59DB" w14:textId="1E4384A2" w:rsidR="00E570CD" w:rsidRPr="00D57DA1" w:rsidRDefault="00103110" w:rsidP="00FA39C7">
      <w:pPr>
        <w:spacing w:line="360" w:lineRule="auto"/>
        <w:ind w:firstLine="720"/>
        <w:jc w:val="both"/>
      </w:pPr>
      <w:r>
        <w:t>П</w:t>
      </w:r>
      <w:r w:rsidR="00E97F30" w:rsidRPr="00D57DA1">
        <w:t>роведенный анализ показал, что в системе ООПТ Республики Коми не сохраняется все разнообразие ее растительного покрова. Так, на объектах природно-заповедного фонда отсутствуют сообщества южных тундр, фитоценозы лугово-болотно-кустарникового ряда с участием ивняково-ерниковых тундр, притундровых березовых мелкотравных кустарничково-зеленомошных редколесий. В равнинной части таежной зоны не в полной мере защищены массивы темнохвойных лесов, обладающих высокой природоохранной ценностью. Необходимо усилить охрану оставшихся ненарушенными массивов темнохвойной удорской тайги. С этой целью следует, в частности, рассмотреть вопрос о возможности изменения в сторону увеличения площадей существующих здесь комплексных заказников и оптимизации их контуров.</w:t>
      </w:r>
    </w:p>
    <w:p w14:paraId="22B72AE2" w14:textId="77777777" w:rsidR="00285827" w:rsidRPr="00D57DA1" w:rsidRDefault="00285827" w:rsidP="001B18C9">
      <w:pPr>
        <w:ind w:firstLine="709"/>
        <w:jc w:val="both"/>
      </w:pPr>
    </w:p>
    <w:p w14:paraId="67F4F18C" w14:textId="77777777" w:rsidR="00E570CD" w:rsidRPr="00D57DA1" w:rsidRDefault="00E570CD" w:rsidP="00FA39C7">
      <w:pPr>
        <w:jc w:val="right"/>
      </w:pPr>
      <w:r w:rsidRPr="00D57DA1">
        <w:t xml:space="preserve">Таблица </w:t>
      </w:r>
      <w:r w:rsidR="00602D21">
        <w:t>4</w:t>
      </w:r>
    </w:p>
    <w:p w14:paraId="3AE372B5" w14:textId="77777777" w:rsidR="00E570CD" w:rsidRPr="00D57DA1" w:rsidRDefault="00E570CD" w:rsidP="00E570CD">
      <w:pPr>
        <w:jc w:val="center"/>
      </w:pPr>
      <w:r w:rsidRPr="00D57DA1">
        <w:t xml:space="preserve">Полнота представленности классов растительности Республики Коми </w:t>
      </w:r>
      <w:r w:rsidRPr="00D57DA1">
        <w:br/>
        <w:t>в региональной системе ООПТ</w:t>
      </w:r>
    </w:p>
    <w:p w14:paraId="42B46458" w14:textId="77777777" w:rsidR="00E570CD" w:rsidRPr="00D57DA1" w:rsidRDefault="00E570CD" w:rsidP="00E570CD">
      <w:pPr>
        <w:jc w:val="cente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99"/>
        <w:gridCol w:w="1846"/>
        <w:gridCol w:w="2266"/>
        <w:gridCol w:w="1703"/>
        <w:gridCol w:w="2409"/>
      </w:tblGrid>
      <w:tr w:rsidR="00E570CD" w:rsidRPr="00D57DA1" w14:paraId="49B09791" w14:textId="77777777" w:rsidTr="00407B3E">
        <w:trPr>
          <w:cantSplit/>
          <w:tblHeader/>
          <w:jc w:val="center"/>
        </w:trPr>
        <w:tc>
          <w:tcPr>
            <w:tcW w:w="1699" w:type="dxa"/>
            <w:shd w:val="clear" w:color="auto" w:fill="auto"/>
            <w:vAlign w:val="center"/>
          </w:tcPr>
          <w:p w14:paraId="1D7A4E9A" w14:textId="77777777" w:rsidR="00E570CD" w:rsidRPr="00D57DA1" w:rsidRDefault="00E570CD" w:rsidP="00407B3E">
            <w:pPr>
              <w:spacing w:before="60" w:after="60"/>
              <w:jc w:val="center"/>
              <w:rPr>
                <w:sz w:val="20"/>
                <w:szCs w:val="20"/>
              </w:rPr>
            </w:pPr>
            <w:r w:rsidRPr="00D57DA1">
              <w:rPr>
                <w:sz w:val="20"/>
                <w:szCs w:val="20"/>
              </w:rPr>
              <w:t xml:space="preserve">Типы </w:t>
            </w:r>
            <w:r w:rsidRPr="00D57DA1">
              <w:rPr>
                <w:sz w:val="20"/>
                <w:szCs w:val="20"/>
              </w:rPr>
              <w:br/>
              <w:t>растительности</w:t>
            </w:r>
          </w:p>
        </w:tc>
        <w:tc>
          <w:tcPr>
            <w:tcW w:w="1846" w:type="dxa"/>
            <w:shd w:val="clear" w:color="auto" w:fill="auto"/>
            <w:vAlign w:val="center"/>
          </w:tcPr>
          <w:p w14:paraId="78261A1F" w14:textId="77777777" w:rsidR="00E570CD" w:rsidRPr="00D57DA1" w:rsidRDefault="00E570CD" w:rsidP="00407B3E">
            <w:pPr>
              <w:spacing w:before="60" w:after="60"/>
              <w:jc w:val="center"/>
              <w:rPr>
                <w:sz w:val="20"/>
                <w:szCs w:val="20"/>
              </w:rPr>
            </w:pPr>
            <w:r w:rsidRPr="00D57DA1">
              <w:rPr>
                <w:sz w:val="20"/>
                <w:szCs w:val="20"/>
              </w:rPr>
              <w:t xml:space="preserve">Подтипы </w:t>
            </w:r>
            <w:r w:rsidRPr="00D57DA1">
              <w:rPr>
                <w:sz w:val="20"/>
                <w:szCs w:val="20"/>
              </w:rPr>
              <w:br/>
              <w:t>растительности</w:t>
            </w:r>
          </w:p>
        </w:tc>
        <w:tc>
          <w:tcPr>
            <w:tcW w:w="2266" w:type="dxa"/>
            <w:shd w:val="clear" w:color="auto" w:fill="auto"/>
            <w:vAlign w:val="center"/>
          </w:tcPr>
          <w:p w14:paraId="68C50F98" w14:textId="77777777" w:rsidR="00E570CD" w:rsidRPr="00D57DA1" w:rsidRDefault="00E570CD" w:rsidP="00407B3E">
            <w:pPr>
              <w:spacing w:before="60" w:after="60"/>
              <w:jc w:val="center"/>
              <w:rPr>
                <w:sz w:val="20"/>
                <w:szCs w:val="20"/>
              </w:rPr>
            </w:pPr>
            <w:r w:rsidRPr="00D57DA1">
              <w:rPr>
                <w:sz w:val="20"/>
                <w:szCs w:val="20"/>
              </w:rPr>
              <w:t>Формации</w:t>
            </w:r>
          </w:p>
        </w:tc>
        <w:tc>
          <w:tcPr>
            <w:tcW w:w="1703" w:type="dxa"/>
            <w:shd w:val="clear" w:color="auto" w:fill="auto"/>
            <w:vAlign w:val="center"/>
          </w:tcPr>
          <w:p w14:paraId="6AF42FA1" w14:textId="77777777" w:rsidR="00E570CD" w:rsidRPr="00D57DA1" w:rsidRDefault="00E570CD" w:rsidP="00407B3E">
            <w:pPr>
              <w:spacing w:before="60" w:after="60"/>
              <w:jc w:val="center"/>
              <w:rPr>
                <w:sz w:val="20"/>
                <w:szCs w:val="20"/>
              </w:rPr>
            </w:pPr>
            <w:r w:rsidRPr="00D57DA1">
              <w:rPr>
                <w:sz w:val="20"/>
                <w:szCs w:val="20"/>
              </w:rPr>
              <w:t xml:space="preserve">Представленность </w:t>
            </w:r>
            <w:r w:rsidRPr="00D57DA1">
              <w:rPr>
                <w:sz w:val="20"/>
                <w:szCs w:val="20"/>
              </w:rPr>
              <w:br/>
              <w:t>на ООПТ</w:t>
            </w:r>
          </w:p>
        </w:tc>
        <w:tc>
          <w:tcPr>
            <w:tcW w:w="2409" w:type="dxa"/>
            <w:shd w:val="clear" w:color="auto" w:fill="auto"/>
            <w:vAlign w:val="center"/>
          </w:tcPr>
          <w:p w14:paraId="34D42588" w14:textId="77777777" w:rsidR="00E570CD" w:rsidRPr="00D57DA1" w:rsidRDefault="00E570CD" w:rsidP="00407B3E">
            <w:pPr>
              <w:spacing w:before="60" w:after="60"/>
              <w:jc w:val="center"/>
              <w:rPr>
                <w:sz w:val="20"/>
                <w:szCs w:val="20"/>
              </w:rPr>
            </w:pPr>
            <w:r w:rsidRPr="00D57DA1">
              <w:rPr>
                <w:sz w:val="20"/>
                <w:szCs w:val="20"/>
              </w:rPr>
              <w:t>Названия ООПТ</w:t>
            </w:r>
          </w:p>
        </w:tc>
      </w:tr>
      <w:tr w:rsidR="00E570CD" w:rsidRPr="00D57DA1" w14:paraId="6862DFC4" w14:textId="77777777" w:rsidTr="00407B3E">
        <w:trPr>
          <w:cantSplit/>
          <w:jc w:val="center"/>
        </w:trPr>
        <w:tc>
          <w:tcPr>
            <w:tcW w:w="1699" w:type="dxa"/>
            <w:vMerge w:val="restart"/>
            <w:shd w:val="clear" w:color="auto" w:fill="auto"/>
            <w:noWrap/>
            <w:vAlign w:val="center"/>
          </w:tcPr>
          <w:p w14:paraId="16B36241" w14:textId="77777777" w:rsidR="00E570CD" w:rsidRPr="00D57DA1" w:rsidRDefault="00E570CD" w:rsidP="00407B3E">
            <w:pPr>
              <w:rPr>
                <w:sz w:val="20"/>
                <w:szCs w:val="20"/>
              </w:rPr>
            </w:pPr>
            <w:r w:rsidRPr="00D57DA1">
              <w:rPr>
                <w:sz w:val="20"/>
                <w:szCs w:val="20"/>
              </w:rPr>
              <w:t>Тундры</w:t>
            </w:r>
          </w:p>
        </w:tc>
        <w:tc>
          <w:tcPr>
            <w:tcW w:w="1846" w:type="dxa"/>
            <w:vMerge w:val="restart"/>
            <w:shd w:val="clear" w:color="auto" w:fill="auto"/>
            <w:vAlign w:val="center"/>
          </w:tcPr>
          <w:p w14:paraId="7ACD2383" w14:textId="77777777" w:rsidR="00E570CD" w:rsidRPr="00D57DA1" w:rsidRDefault="00E570CD" w:rsidP="00407B3E">
            <w:pPr>
              <w:rPr>
                <w:sz w:val="20"/>
                <w:szCs w:val="20"/>
              </w:rPr>
            </w:pPr>
            <w:r w:rsidRPr="00D57DA1">
              <w:rPr>
                <w:sz w:val="20"/>
                <w:szCs w:val="20"/>
              </w:rPr>
              <w:t>Южные гипоарктические тундры</w:t>
            </w:r>
          </w:p>
        </w:tc>
        <w:tc>
          <w:tcPr>
            <w:tcW w:w="2266" w:type="dxa"/>
            <w:shd w:val="clear" w:color="auto" w:fill="auto"/>
            <w:vAlign w:val="center"/>
          </w:tcPr>
          <w:p w14:paraId="2AD858DE" w14:textId="77777777" w:rsidR="00E570CD" w:rsidRPr="00D57DA1" w:rsidRDefault="00E570CD" w:rsidP="00407B3E">
            <w:pPr>
              <w:rPr>
                <w:sz w:val="20"/>
                <w:szCs w:val="20"/>
              </w:rPr>
            </w:pPr>
            <w:r w:rsidRPr="00D57DA1">
              <w:rPr>
                <w:sz w:val="20"/>
                <w:szCs w:val="20"/>
              </w:rPr>
              <w:t>Равнинные моховые и мохово-лишайниковые тундры</w:t>
            </w:r>
          </w:p>
        </w:tc>
        <w:tc>
          <w:tcPr>
            <w:tcW w:w="1703" w:type="dxa"/>
            <w:shd w:val="clear" w:color="auto" w:fill="auto"/>
            <w:vAlign w:val="center"/>
          </w:tcPr>
          <w:p w14:paraId="48D6154A" w14:textId="77777777" w:rsidR="00E570CD" w:rsidRPr="00D57DA1" w:rsidRDefault="00E570CD" w:rsidP="00407B3E">
            <w:pPr>
              <w:rPr>
                <w:sz w:val="20"/>
                <w:szCs w:val="20"/>
              </w:rPr>
            </w:pPr>
            <w:r w:rsidRPr="00D57DA1">
              <w:rPr>
                <w:sz w:val="20"/>
                <w:szCs w:val="20"/>
              </w:rPr>
              <w:t>Не представлены</w:t>
            </w:r>
          </w:p>
        </w:tc>
        <w:tc>
          <w:tcPr>
            <w:tcW w:w="2409" w:type="dxa"/>
            <w:shd w:val="clear" w:color="auto" w:fill="auto"/>
            <w:vAlign w:val="center"/>
          </w:tcPr>
          <w:p w14:paraId="57FB8D26" w14:textId="77777777" w:rsidR="00E570CD" w:rsidRPr="00D57DA1" w:rsidRDefault="00E570CD" w:rsidP="00407B3E">
            <w:pPr>
              <w:jc w:val="center"/>
              <w:rPr>
                <w:sz w:val="20"/>
                <w:szCs w:val="20"/>
              </w:rPr>
            </w:pPr>
            <w:r w:rsidRPr="00D57DA1">
              <w:rPr>
                <w:sz w:val="20"/>
                <w:szCs w:val="20"/>
              </w:rPr>
              <w:t>–</w:t>
            </w:r>
          </w:p>
        </w:tc>
      </w:tr>
      <w:tr w:rsidR="00E570CD" w:rsidRPr="00D57DA1" w14:paraId="4E4F0446" w14:textId="77777777" w:rsidTr="00407B3E">
        <w:trPr>
          <w:cantSplit/>
          <w:jc w:val="center"/>
        </w:trPr>
        <w:tc>
          <w:tcPr>
            <w:tcW w:w="1699" w:type="dxa"/>
            <w:vMerge/>
            <w:vAlign w:val="center"/>
          </w:tcPr>
          <w:p w14:paraId="342F50CC" w14:textId="77777777" w:rsidR="00E570CD" w:rsidRPr="00D57DA1" w:rsidRDefault="00E570CD" w:rsidP="00407B3E">
            <w:pPr>
              <w:rPr>
                <w:sz w:val="20"/>
                <w:szCs w:val="20"/>
              </w:rPr>
            </w:pPr>
          </w:p>
        </w:tc>
        <w:tc>
          <w:tcPr>
            <w:tcW w:w="1846" w:type="dxa"/>
            <w:vMerge/>
            <w:vAlign w:val="center"/>
          </w:tcPr>
          <w:p w14:paraId="163B7FD9" w14:textId="77777777" w:rsidR="00E570CD" w:rsidRPr="00D57DA1" w:rsidRDefault="00E570CD" w:rsidP="00407B3E">
            <w:pPr>
              <w:rPr>
                <w:sz w:val="20"/>
                <w:szCs w:val="20"/>
              </w:rPr>
            </w:pPr>
          </w:p>
        </w:tc>
        <w:tc>
          <w:tcPr>
            <w:tcW w:w="2266" w:type="dxa"/>
            <w:shd w:val="clear" w:color="auto" w:fill="auto"/>
            <w:vAlign w:val="center"/>
          </w:tcPr>
          <w:p w14:paraId="03A4643A" w14:textId="77777777" w:rsidR="00E570CD" w:rsidRPr="00D57DA1" w:rsidRDefault="00E570CD" w:rsidP="00407B3E">
            <w:pPr>
              <w:rPr>
                <w:sz w:val="20"/>
                <w:szCs w:val="20"/>
              </w:rPr>
            </w:pPr>
            <w:r w:rsidRPr="00D57DA1">
              <w:rPr>
                <w:sz w:val="20"/>
                <w:szCs w:val="20"/>
              </w:rPr>
              <w:t>Равнинные ерниковые тундры</w:t>
            </w:r>
          </w:p>
        </w:tc>
        <w:tc>
          <w:tcPr>
            <w:tcW w:w="1703" w:type="dxa"/>
            <w:shd w:val="clear" w:color="auto" w:fill="auto"/>
            <w:vAlign w:val="center"/>
          </w:tcPr>
          <w:p w14:paraId="54A5C7FB" w14:textId="77777777" w:rsidR="00E570CD" w:rsidRPr="00D57DA1" w:rsidRDefault="00E570CD" w:rsidP="00407B3E">
            <w:pPr>
              <w:rPr>
                <w:sz w:val="20"/>
                <w:szCs w:val="20"/>
              </w:rPr>
            </w:pPr>
            <w:r w:rsidRPr="00D57DA1">
              <w:rPr>
                <w:sz w:val="20"/>
                <w:szCs w:val="20"/>
              </w:rPr>
              <w:t>Не представлены</w:t>
            </w:r>
          </w:p>
        </w:tc>
        <w:tc>
          <w:tcPr>
            <w:tcW w:w="2409" w:type="dxa"/>
            <w:shd w:val="clear" w:color="auto" w:fill="auto"/>
            <w:vAlign w:val="center"/>
          </w:tcPr>
          <w:p w14:paraId="76F5C9E3" w14:textId="77777777" w:rsidR="00E570CD" w:rsidRPr="00D57DA1" w:rsidRDefault="00E570CD" w:rsidP="00407B3E">
            <w:pPr>
              <w:jc w:val="center"/>
              <w:rPr>
                <w:sz w:val="20"/>
                <w:szCs w:val="20"/>
              </w:rPr>
            </w:pPr>
            <w:r w:rsidRPr="00D57DA1">
              <w:rPr>
                <w:sz w:val="20"/>
                <w:szCs w:val="20"/>
              </w:rPr>
              <w:t>–</w:t>
            </w:r>
          </w:p>
        </w:tc>
      </w:tr>
      <w:tr w:rsidR="00E570CD" w:rsidRPr="00D57DA1" w14:paraId="7DCD21BA" w14:textId="77777777" w:rsidTr="00407B3E">
        <w:trPr>
          <w:cantSplit/>
          <w:jc w:val="center"/>
        </w:trPr>
        <w:tc>
          <w:tcPr>
            <w:tcW w:w="1699" w:type="dxa"/>
            <w:vMerge/>
            <w:vAlign w:val="center"/>
          </w:tcPr>
          <w:p w14:paraId="4863C02E" w14:textId="77777777" w:rsidR="00E570CD" w:rsidRPr="00D57DA1" w:rsidRDefault="00E570CD" w:rsidP="00407B3E">
            <w:pPr>
              <w:rPr>
                <w:sz w:val="20"/>
                <w:szCs w:val="20"/>
              </w:rPr>
            </w:pPr>
          </w:p>
        </w:tc>
        <w:tc>
          <w:tcPr>
            <w:tcW w:w="1846" w:type="dxa"/>
            <w:vMerge w:val="restart"/>
            <w:shd w:val="clear" w:color="auto" w:fill="auto"/>
            <w:vAlign w:val="center"/>
          </w:tcPr>
          <w:p w14:paraId="35D07AE1" w14:textId="77777777" w:rsidR="00E570CD" w:rsidRPr="00D57DA1" w:rsidRDefault="00E570CD" w:rsidP="00407B3E">
            <w:pPr>
              <w:rPr>
                <w:sz w:val="20"/>
                <w:szCs w:val="20"/>
              </w:rPr>
            </w:pPr>
            <w:r w:rsidRPr="00D57DA1">
              <w:rPr>
                <w:sz w:val="20"/>
                <w:szCs w:val="20"/>
              </w:rPr>
              <w:t xml:space="preserve">Горные тундры </w:t>
            </w:r>
            <w:r w:rsidRPr="00D57DA1">
              <w:rPr>
                <w:sz w:val="20"/>
                <w:szCs w:val="20"/>
              </w:rPr>
              <w:br/>
              <w:t>и горные луга</w:t>
            </w:r>
          </w:p>
        </w:tc>
        <w:tc>
          <w:tcPr>
            <w:tcW w:w="2266" w:type="dxa"/>
            <w:shd w:val="clear" w:color="auto" w:fill="auto"/>
            <w:vAlign w:val="center"/>
          </w:tcPr>
          <w:p w14:paraId="1A06DF3C" w14:textId="77777777" w:rsidR="00E570CD" w:rsidRPr="00D57DA1" w:rsidRDefault="00E570CD" w:rsidP="00407B3E">
            <w:pPr>
              <w:rPr>
                <w:sz w:val="20"/>
                <w:szCs w:val="20"/>
              </w:rPr>
            </w:pPr>
            <w:r w:rsidRPr="00D57DA1">
              <w:rPr>
                <w:sz w:val="20"/>
                <w:szCs w:val="20"/>
              </w:rPr>
              <w:t xml:space="preserve">Несомкнутые группировки из накипных и листоватых лишайников </w:t>
            </w:r>
          </w:p>
        </w:tc>
        <w:tc>
          <w:tcPr>
            <w:tcW w:w="1703" w:type="dxa"/>
            <w:shd w:val="clear" w:color="auto" w:fill="auto"/>
            <w:vAlign w:val="center"/>
          </w:tcPr>
          <w:p w14:paraId="14AEBDF1"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0EB9826C" w14:textId="77777777" w:rsidR="00E570CD" w:rsidRPr="00D57DA1" w:rsidRDefault="00E570CD" w:rsidP="00407B3E">
            <w:pPr>
              <w:rPr>
                <w:sz w:val="20"/>
                <w:szCs w:val="20"/>
              </w:rPr>
            </w:pPr>
            <w:r w:rsidRPr="00D57DA1">
              <w:rPr>
                <w:sz w:val="20"/>
                <w:szCs w:val="20"/>
              </w:rPr>
              <w:t xml:space="preserve">Национальный парк «Югыд ва», Печоро-Илычский заповедник, </w:t>
            </w:r>
            <w:r w:rsidR="001F5579" w:rsidRPr="00D57DA1">
              <w:rPr>
                <w:sz w:val="20"/>
                <w:szCs w:val="20"/>
              </w:rPr>
              <w:t xml:space="preserve">заказники </w:t>
            </w:r>
            <w:r w:rsidRPr="00D57DA1">
              <w:rPr>
                <w:sz w:val="20"/>
                <w:szCs w:val="20"/>
              </w:rPr>
              <w:t>«Хребтовый», «Енганэпэ», «Большая Лагорта», «Оченырд», «Хайминский»</w:t>
            </w:r>
          </w:p>
        </w:tc>
      </w:tr>
      <w:tr w:rsidR="00E570CD" w:rsidRPr="00D57DA1" w14:paraId="4BCBD7BC" w14:textId="77777777" w:rsidTr="00407B3E">
        <w:trPr>
          <w:cantSplit/>
          <w:jc w:val="center"/>
        </w:trPr>
        <w:tc>
          <w:tcPr>
            <w:tcW w:w="1699" w:type="dxa"/>
            <w:vMerge/>
            <w:vAlign w:val="center"/>
          </w:tcPr>
          <w:p w14:paraId="4193DB20" w14:textId="77777777" w:rsidR="00E570CD" w:rsidRPr="00D57DA1" w:rsidRDefault="00E570CD" w:rsidP="00407B3E">
            <w:pPr>
              <w:rPr>
                <w:sz w:val="20"/>
                <w:szCs w:val="20"/>
              </w:rPr>
            </w:pPr>
          </w:p>
        </w:tc>
        <w:tc>
          <w:tcPr>
            <w:tcW w:w="1846" w:type="dxa"/>
            <w:vMerge/>
            <w:vAlign w:val="center"/>
          </w:tcPr>
          <w:p w14:paraId="604A2C85" w14:textId="77777777" w:rsidR="00E570CD" w:rsidRPr="00D57DA1" w:rsidRDefault="00E570CD" w:rsidP="00407B3E">
            <w:pPr>
              <w:rPr>
                <w:sz w:val="20"/>
                <w:szCs w:val="20"/>
              </w:rPr>
            </w:pPr>
          </w:p>
        </w:tc>
        <w:tc>
          <w:tcPr>
            <w:tcW w:w="2266" w:type="dxa"/>
            <w:shd w:val="clear" w:color="auto" w:fill="auto"/>
            <w:vAlign w:val="center"/>
          </w:tcPr>
          <w:p w14:paraId="189AD89D" w14:textId="77777777" w:rsidR="00E570CD" w:rsidRPr="00D57DA1" w:rsidRDefault="00E570CD" w:rsidP="00407B3E">
            <w:pPr>
              <w:rPr>
                <w:sz w:val="20"/>
                <w:szCs w:val="20"/>
              </w:rPr>
            </w:pPr>
            <w:r w:rsidRPr="00D57DA1">
              <w:rPr>
                <w:sz w:val="20"/>
                <w:szCs w:val="20"/>
              </w:rPr>
              <w:t>Кустарничково-моховые</w:t>
            </w:r>
          </w:p>
        </w:tc>
        <w:tc>
          <w:tcPr>
            <w:tcW w:w="1703" w:type="dxa"/>
            <w:shd w:val="clear" w:color="auto" w:fill="auto"/>
            <w:vAlign w:val="center"/>
          </w:tcPr>
          <w:p w14:paraId="0774C0E7"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2519046F" w14:textId="77777777" w:rsidR="00E570CD" w:rsidRPr="00D57DA1" w:rsidRDefault="00E570CD" w:rsidP="00407B3E">
            <w:pPr>
              <w:rPr>
                <w:sz w:val="20"/>
                <w:szCs w:val="20"/>
              </w:rPr>
            </w:pPr>
            <w:r w:rsidRPr="00D57DA1">
              <w:rPr>
                <w:sz w:val="20"/>
                <w:szCs w:val="20"/>
              </w:rPr>
              <w:t xml:space="preserve">Национальный парк «Югыд ва», Печоро-Илычский заповедник, </w:t>
            </w:r>
            <w:r w:rsidR="001F5579" w:rsidRPr="00D57DA1">
              <w:rPr>
                <w:sz w:val="20"/>
                <w:szCs w:val="20"/>
              </w:rPr>
              <w:t xml:space="preserve">заказники </w:t>
            </w:r>
            <w:r w:rsidRPr="00D57DA1">
              <w:rPr>
                <w:sz w:val="20"/>
                <w:szCs w:val="20"/>
              </w:rPr>
              <w:t>«Хребтовый», «Енганэпэ», «Большая Лагорта», «Оченырд», «Хайминский»</w:t>
            </w:r>
          </w:p>
        </w:tc>
      </w:tr>
      <w:tr w:rsidR="00E570CD" w:rsidRPr="00D57DA1" w14:paraId="23D1BDC7" w14:textId="77777777" w:rsidTr="00407B3E">
        <w:trPr>
          <w:cantSplit/>
          <w:jc w:val="center"/>
        </w:trPr>
        <w:tc>
          <w:tcPr>
            <w:tcW w:w="1699" w:type="dxa"/>
            <w:vMerge/>
            <w:vAlign w:val="center"/>
          </w:tcPr>
          <w:p w14:paraId="66203716" w14:textId="77777777" w:rsidR="00E570CD" w:rsidRPr="00D57DA1" w:rsidRDefault="00E570CD" w:rsidP="00407B3E">
            <w:pPr>
              <w:rPr>
                <w:sz w:val="20"/>
                <w:szCs w:val="20"/>
              </w:rPr>
            </w:pPr>
          </w:p>
        </w:tc>
        <w:tc>
          <w:tcPr>
            <w:tcW w:w="1846" w:type="dxa"/>
            <w:vMerge/>
            <w:vAlign w:val="center"/>
          </w:tcPr>
          <w:p w14:paraId="7CEE477E" w14:textId="77777777" w:rsidR="00E570CD" w:rsidRPr="00D57DA1" w:rsidRDefault="00E570CD" w:rsidP="00407B3E">
            <w:pPr>
              <w:rPr>
                <w:sz w:val="20"/>
                <w:szCs w:val="20"/>
              </w:rPr>
            </w:pPr>
          </w:p>
        </w:tc>
        <w:tc>
          <w:tcPr>
            <w:tcW w:w="2266" w:type="dxa"/>
            <w:shd w:val="clear" w:color="auto" w:fill="auto"/>
            <w:vAlign w:val="center"/>
          </w:tcPr>
          <w:p w14:paraId="5C399A51" w14:textId="77777777" w:rsidR="00E570CD" w:rsidRPr="00D57DA1" w:rsidRDefault="00E570CD" w:rsidP="00407B3E">
            <w:pPr>
              <w:rPr>
                <w:sz w:val="20"/>
                <w:szCs w:val="20"/>
              </w:rPr>
            </w:pPr>
            <w:r w:rsidRPr="00D57DA1">
              <w:rPr>
                <w:sz w:val="20"/>
                <w:szCs w:val="20"/>
              </w:rPr>
              <w:t>Кустарничково-лишайниковые и кустарничково-моховые в сочетании с сообществами кустарников и разреженной растительностью каменистых россыпей</w:t>
            </w:r>
          </w:p>
        </w:tc>
        <w:tc>
          <w:tcPr>
            <w:tcW w:w="1703" w:type="dxa"/>
            <w:shd w:val="clear" w:color="auto" w:fill="auto"/>
            <w:vAlign w:val="center"/>
          </w:tcPr>
          <w:p w14:paraId="28E204D9"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01E0B022" w14:textId="77777777" w:rsidR="00E570CD" w:rsidRPr="00D57DA1" w:rsidRDefault="00E570CD" w:rsidP="00407B3E">
            <w:pPr>
              <w:rPr>
                <w:sz w:val="20"/>
                <w:szCs w:val="20"/>
              </w:rPr>
            </w:pPr>
            <w:r w:rsidRPr="00D57DA1">
              <w:rPr>
                <w:sz w:val="20"/>
                <w:szCs w:val="20"/>
              </w:rPr>
              <w:t xml:space="preserve">Национальный парк «Югыд ва», Печоро-Илычский заповедник, </w:t>
            </w:r>
            <w:r w:rsidR="001F5579" w:rsidRPr="00D57DA1">
              <w:rPr>
                <w:sz w:val="20"/>
                <w:szCs w:val="20"/>
              </w:rPr>
              <w:t xml:space="preserve">заказники </w:t>
            </w:r>
            <w:r w:rsidRPr="00D57DA1">
              <w:rPr>
                <w:sz w:val="20"/>
                <w:szCs w:val="20"/>
              </w:rPr>
              <w:t>«Хребтовый», «Енганэпэ», «Большая Лагорта», «Оченырд», «Хайминский»</w:t>
            </w:r>
          </w:p>
        </w:tc>
      </w:tr>
      <w:tr w:rsidR="00E570CD" w:rsidRPr="00D57DA1" w14:paraId="0C0C6A53" w14:textId="77777777" w:rsidTr="00407B3E">
        <w:trPr>
          <w:cantSplit/>
          <w:jc w:val="center"/>
        </w:trPr>
        <w:tc>
          <w:tcPr>
            <w:tcW w:w="1699" w:type="dxa"/>
            <w:vMerge/>
            <w:vAlign w:val="center"/>
          </w:tcPr>
          <w:p w14:paraId="406A4254" w14:textId="77777777" w:rsidR="00E570CD" w:rsidRPr="00D57DA1" w:rsidRDefault="00E570CD" w:rsidP="00407B3E">
            <w:pPr>
              <w:rPr>
                <w:sz w:val="20"/>
                <w:szCs w:val="20"/>
              </w:rPr>
            </w:pPr>
          </w:p>
        </w:tc>
        <w:tc>
          <w:tcPr>
            <w:tcW w:w="1846" w:type="dxa"/>
            <w:vMerge/>
            <w:vAlign w:val="center"/>
          </w:tcPr>
          <w:p w14:paraId="477F627D" w14:textId="77777777" w:rsidR="00E570CD" w:rsidRPr="00D57DA1" w:rsidRDefault="00E570CD" w:rsidP="00407B3E">
            <w:pPr>
              <w:rPr>
                <w:sz w:val="20"/>
                <w:szCs w:val="20"/>
              </w:rPr>
            </w:pPr>
          </w:p>
        </w:tc>
        <w:tc>
          <w:tcPr>
            <w:tcW w:w="2266" w:type="dxa"/>
            <w:shd w:val="clear" w:color="auto" w:fill="auto"/>
            <w:vAlign w:val="center"/>
          </w:tcPr>
          <w:p w14:paraId="7CF2244E" w14:textId="77777777" w:rsidR="00E570CD" w:rsidRPr="00D57DA1" w:rsidRDefault="00E570CD" w:rsidP="00407B3E">
            <w:pPr>
              <w:rPr>
                <w:sz w:val="20"/>
                <w:szCs w:val="20"/>
              </w:rPr>
            </w:pPr>
            <w:r w:rsidRPr="00D57DA1">
              <w:rPr>
                <w:sz w:val="20"/>
                <w:szCs w:val="20"/>
              </w:rPr>
              <w:t>Горные луга</w:t>
            </w:r>
          </w:p>
        </w:tc>
        <w:tc>
          <w:tcPr>
            <w:tcW w:w="1703" w:type="dxa"/>
            <w:shd w:val="clear" w:color="auto" w:fill="auto"/>
            <w:vAlign w:val="center"/>
          </w:tcPr>
          <w:p w14:paraId="7067CECD"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59758216" w14:textId="77777777" w:rsidR="00E570CD" w:rsidRPr="00D57DA1" w:rsidRDefault="00E570CD" w:rsidP="001F5579">
            <w:pPr>
              <w:rPr>
                <w:sz w:val="20"/>
                <w:szCs w:val="20"/>
              </w:rPr>
            </w:pPr>
            <w:r w:rsidRPr="00D57DA1">
              <w:rPr>
                <w:sz w:val="20"/>
                <w:szCs w:val="20"/>
              </w:rPr>
              <w:t>Национальный парк «Югыд ва», Печоро-Илычский заповедник</w:t>
            </w:r>
          </w:p>
        </w:tc>
      </w:tr>
      <w:tr w:rsidR="00E570CD" w:rsidRPr="00D57DA1" w14:paraId="3BE789D2" w14:textId="77777777" w:rsidTr="00407B3E">
        <w:trPr>
          <w:cantSplit/>
          <w:jc w:val="center"/>
        </w:trPr>
        <w:tc>
          <w:tcPr>
            <w:tcW w:w="1699" w:type="dxa"/>
            <w:vMerge w:val="restart"/>
            <w:shd w:val="clear" w:color="auto" w:fill="auto"/>
            <w:vAlign w:val="center"/>
          </w:tcPr>
          <w:p w14:paraId="5357ADF2" w14:textId="77777777" w:rsidR="00E570CD" w:rsidRPr="00D57DA1" w:rsidRDefault="00E570CD" w:rsidP="00407B3E">
            <w:pPr>
              <w:rPr>
                <w:sz w:val="20"/>
                <w:szCs w:val="20"/>
              </w:rPr>
            </w:pPr>
            <w:r w:rsidRPr="00D57DA1">
              <w:rPr>
                <w:sz w:val="20"/>
                <w:szCs w:val="20"/>
              </w:rPr>
              <w:t xml:space="preserve">Леса </w:t>
            </w:r>
            <w:r w:rsidRPr="00D57DA1">
              <w:rPr>
                <w:sz w:val="20"/>
                <w:szCs w:val="20"/>
              </w:rPr>
              <w:br/>
              <w:t>и редколесья</w:t>
            </w:r>
          </w:p>
        </w:tc>
        <w:tc>
          <w:tcPr>
            <w:tcW w:w="1846" w:type="dxa"/>
            <w:vMerge w:val="restart"/>
            <w:shd w:val="clear" w:color="auto" w:fill="auto"/>
            <w:vAlign w:val="center"/>
          </w:tcPr>
          <w:p w14:paraId="65B8F4CE" w14:textId="77777777" w:rsidR="00E570CD" w:rsidRPr="00D57DA1" w:rsidRDefault="00E570CD" w:rsidP="00407B3E">
            <w:pPr>
              <w:rPr>
                <w:sz w:val="20"/>
                <w:szCs w:val="20"/>
              </w:rPr>
            </w:pPr>
            <w:r w:rsidRPr="00D57DA1">
              <w:rPr>
                <w:sz w:val="20"/>
                <w:szCs w:val="20"/>
              </w:rPr>
              <w:t>Лиственничные леса и редколесья</w:t>
            </w:r>
          </w:p>
        </w:tc>
        <w:tc>
          <w:tcPr>
            <w:tcW w:w="2266" w:type="dxa"/>
            <w:shd w:val="clear" w:color="auto" w:fill="auto"/>
            <w:vAlign w:val="center"/>
          </w:tcPr>
          <w:p w14:paraId="03945F27" w14:textId="77777777" w:rsidR="00E570CD" w:rsidRPr="00D57DA1" w:rsidRDefault="00E570CD" w:rsidP="00407B3E">
            <w:pPr>
              <w:rPr>
                <w:sz w:val="20"/>
                <w:szCs w:val="20"/>
              </w:rPr>
            </w:pPr>
            <w:r w:rsidRPr="00D57DA1">
              <w:rPr>
                <w:sz w:val="20"/>
                <w:szCs w:val="20"/>
              </w:rPr>
              <w:t>Лиственничные леса кустарничково-лишайниковые, кустарничково-зеленомошные, травяно-зеленомошные крайнесеверотаежные</w:t>
            </w:r>
          </w:p>
        </w:tc>
        <w:tc>
          <w:tcPr>
            <w:tcW w:w="1703" w:type="dxa"/>
            <w:shd w:val="clear" w:color="auto" w:fill="auto"/>
            <w:vAlign w:val="center"/>
          </w:tcPr>
          <w:p w14:paraId="6E130640"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6AE3B018" w14:textId="77777777" w:rsidR="00E570CD" w:rsidRPr="00D57DA1" w:rsidRDefault="00E570CD" w:rsidP="00407B3E">
            <w:pPr>
              <w:rPr>
                <w:sz w:val="20"/>
                <w:szCs w:val="20"/>
              </w:rPr>
            </w:pPr>
            <w:r w:rsidRPr="00D57DA1">
              <w:rPr>
                <w:sz w:val="20"/>
                <w:szCs w:val="20"/>
              </w:rPr>
              <w:t>«Верхнецилемский», «Пижемский», «Нонбургский»</w:t>
            </w:r>
          </w:p>
        </w:tc>
      </w:tr>
      <w:tr w:rsidR="00E570CD" w:rsidRPr="00D57DA1" w14:paraId="64AA6C0D" w14:textId="77777777" w:rsidTr="00407B3E">
        <w:trPr>
          <w:cantSplit/>
          <w:jc w:val="center"/>
        </w:trPr>
        <w:tc>
          <w:tcPr>
            <w:tcW w:w="1699" w:type="dxa"/>
            <w:vMerge/>
            <w:shd w:val="clear" w:color="auto" w:fill="auto"/>
            <w:vAlign w:val="center"/>
          </w:tcPr>
          <w:p w14:paraId="3C9F15EE" w14:textId="77777777" w:rsidR="00E570CD" w:rsidRPr="00D57DA1" w:rsidRDefault="00E570CD" w:rsidP="00407B3E">
            <w:pPr>
              <w:rPr>
                <w:sz w:val="20"/>
                <w:szCs w:val="20"/>
              </w:rPr>
            </w:pPr>
          </w:p>
        </w:tc>
        <w:tc>
          <w:tcPr>
            <w:tcW w:w="1846" w:type="dxa"/>
            <w:vMerge/>
            <w:vAlign w:val="center"/>
          </w:tcPr>
          <w:p w14:paraId="3E1920BB" w14:textId="77777777" w:rsidR="00E570CD" w:rsidRPr="00D57DA1" w:rsidRDefault="00E570CD" w:rsidP="00407B3E">
            <w:pPr>
              <w:rPr>
                <w:sz w:val="20"/>
                <w:szCs w:val="20"/>
              </w:rPr>
            </w:pPr>
          </w:p>
        </w:tc>
        <w:tc>
          <w:tcPr>
            <w:tcW w:w="2266" w:type="dxa"/>
            <w:shd w:val="clear" w:color="auto" w:fill="auto"/>
            <w:vAlign w:val="center"/>
          </w:tcPr>
          <w:p w14:paraId="65097488" w14:textId="77777777" w:rsidR="00E570CD" w:rsidRPr="00D57DA1" w:rsidRDefault="00E570CD" w:rsidP="00407B3E">
            <w:pPr>
              <w:rPr>
                <w:sz w:val="20"/>
                <w:szCs w:val="20"/>
              </w:rPr>
            </w:pPr>
            <w:r w:rsidRPr="00D57DA1">
              <w:rPr>
                <w:sz w:val="20"/>
                <w:szCs w:val="20"/>
              </w:rPr>
              <w:t>Лиственничные леса кустарничково-лишайниковые, кустарничково-зеленомошные, травяно-зеленомошные северотаежные</w:t>
            </w:r>
          </w:p>
        </w:tc>
        <w:tc>
          <w:tcPr>
            <w:tcW w:w="1703" w:type="dxa"/>
            <w:shd w:val="clear" w:color="auto" w:fill="auto"/>
            <w:vAlign w:val="center"/>
          </w:tcPr>
          <w:p w14:paraId="36C87400"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431701BC" w14:textId="77777777" w:rsidR="00E570CD" w:rsidRPr="00D57DA1" w:rsidRDefault="00E570CD" w:rsidP="00407B3E">
            <w:pPr>
              <w:rPr>
                <w:sz w:val="20"/>
                <w:szCs w:val="20"/>
              </w:rPr>
            </w:pPr>
            <w:r w:rsidRPr="00D57DA1">
              <w:rPr>
                <w:sz w:val="20"/>
                <w:szCs w:val="20"/>
              </w:rPr>
              <w:t>«Мыльский», «Пижемский», «Палагинский», «Белая Кедва», «Светлый», «Сэбысь», «Вежавожский»</w:t>
            </w:r>
          </w:p>
        </w:tc>
      </w:tr>
      <w:tr w:rsidR="00E570CD" w:rsidRPr="00D57DA1" w14:paraId="0CD7790C" w14:textId="77777777" w:rsidTr="00407B3E">
        <w:trPr>
          <w:cantSplit/>
          <w:jc w:val="center"/>
        </w:trPr>
        <w:tc>
          <w:tcPr>
            <w:tcW w:w="1699" w:type="dxa"/>
            <w:vMerge/>
            <w:shd w:val="clear" w:color="auto" w:fill="auto"/>
            <w:vAlign w:val="center"/>
          </w:tcPr>
          <w:p w14:paraId="790017FE" w14:textId="77777777" w:rsidR="00E570CD" w:rsidRPr="00D57DA1" w:rsidRDefault="00E570CD" w:rsidP="00407B3E">
            <w:pPr>
              <w:rPr>
                <w:sz w:val="20"/>
                <w:szCs w:val="20"/>
              </w:rPr>
            </w:pPr>
          </w:p>
        </w:tc>
        <w:tc>
          <w:tcPr>
            <w:tcW w:w="1846" w:type="dxa"/>
            <w:vMerge/>
            <w:vAlign w:val="center"/>
          </w:tcPr>
          <w:p w14:paraId="13A57359" w14:textId="77777777" w:rsidR="00E570CD" w:rsidRPr="00D57DA1" w:rsidRDefault="00E570CD" w:rsidP="00407B3E">
            <w:pPr>
              <w:rPr>
                <w:sz w:val="20"/>
                <w:szCs w:val="20"/>
              </w:rPr>
            </w:pPr>
          </w:p>
        </w:tc>
        <w:tc>
          <w:tcPr>
            <w:tcW w:w="2266" w:type="dxa"/>
            <w:shd w:val="clear" w:color="auto" w:fill="auto"/>
            <w:vAlign w:val="center"/>
          </w:tcPr>
          <w:p w14:paraId="4D46CB6A" w14:textId="77777777" w:rsidR="00E570CD" w:rsidRPr="00D57DA1" w:rsidRDefault="00E570CD" w:rsidP="00407B3E">
            <w:pPr>
              <w:rPr>
                <w:sz w:val="20"/>
                <w:szCs w:val="20"/>
              </w:rPr>
            </w:pPr>
            <w:r w:rsidRPr="00D57DA1">
              <w:rPr>
                <w:sz w:val="20"/>
                <w:szCs w:val="20"/>
              </w:rPr>
              <w:t>Лиственничные редколесья кустарничково-мохово-лишайниковые, кустарничково-зеленомошные (подгольцовые)</w:t>
            </w:r>
          </w:p>
        </w:tc>
        <w:tc>
          <w:tcPr>
            <w:tcW w:w="1703" w:type="dxa"/>
            <w:shd w:val="clear" w:color="auto" w:fill="auto"/>
            <w:vAlign w:val="center"/>
          </w:tcPr>
          <w:p w14:paraId="2FF6702F"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1C3A8A47" w14:textId="77777777" w:rsidR="00E570CD" w:rsidRPr="00D57DA1" w:rsidRDefault="00E570CD" w:rsidP="00407B3E">
            <w:pPr>
              <w:rPr>
                <w:sz w:val="20"/>
                <w:szCs w:val="20"/>
              </w:rPr>
            </w:pPr>
            <w:r w:rsidRPr="00D57DA1">
              <w:rPr>
                <w:sz w:val="20"/>
                <w:szCs w:val="20"/>
              </w:rPr>
              <w:t>Национальный парк «Югыд ва», Печоро-Илычский заповедник (хребет Щукаельиз, г. Кычильиз), «Лиственничное», «Хребтовый»</w:t>
            </w:r>
          </w:p>
        </w:tc>
      </w:tr>
      <w:tr w:rsidR="00E570CD" w:rsidRPr="00D57DA1" w14:paraId="0B00AF99" w14:textId="77777777" w:rsidTr="00407B3E">
        <w:trPr>
          <w:cantSplit/>
          <w:jc w:val="center"/>
        </w:trPr>
        <w:tc>
          <w:tcPr>
            <w:tcW w:w="1699" w:type="dxa"/>
            <w:vMerge/>
            <w:shd w:val="clear" w:color="auto" w:fill="auto"/>
            <w:vAlign w:val="center"/>
          </w:tcPr>
          <w:p w14:paraId="414B7E20" w14:textId="77777777" w:rsidR="00E570CD" w:rsidRPr="00D57DA1" w:rsidRDefault="00E570CD" w:rsidP="00407B3E">
            <w:pPr>
              <w:rPr>
                <w:sz w:val="20"/>
                <w:szCs w:val="20"/>
              </w:rPr>
            </w:pPr>
          </w:p>
        </w:tc>
        <w:tc>
          <w:tcPr>
            <w:tcW w:w="1846" w:type="dxa"/>
            <w:vMerge/>
            <w:vAlign w:val="center"/>
          </w:tcPr>
          <w:p w14:paraId="08327762" w14:textId="77777777" w:rsidR="00E570CD" w:rsidRPr="00D57DA1" w:rsidRDefault="00E570CD" w:rsidP="00407B3E">
            <w:pPr>
              <w:rPr>
                <w:sz w:val="20"/>
                <w:szCs w:val="20"/>
              </w:rPr>
            </w:pPr>
          </w:p>
        </w:tc>
        <w:tc>
          <w:tcPr>
            <w:tcW w:w="2266" w:type="dxa"/>
            <w:shd w:val="clear" w:color="auto" w:fill="auto"/>
            <w:vAlign w:val="center"/>
          </w:tcPr>
          <w:p w14:paraId="131A9158" w14:textId="77777777" w:rsidR="00E570CD" w:rsidRPr="00D57DA1" w:rsidRDefault="00E570CD" w:rsidP="00407B3E">
            <w:pPr>
              <w:rPr>
                <w:sz w:val="20"/>
                <w:szCs w:val="20"/>
              </w:rPr>
            </w:pPr>
            <w:r w:rsidRPr="00D57DA1">
              <w:rPr>
                <w:sz w:val="20"/>
                <w:szCs w:val="20"/>
              </w:rPr>
              <w:t>Лиственничники кустарничково-зеленомошные, травяно-зеленомошные, травяные (горно-таежные)</w:t>
            </w:r>
          </w:p>
        </w:tc>
        <w:tc>
          <w:tcPr>
            <w:tcW w:w="1703" w:type="dxa"/>
            <w:shd w:val="clear" w:color="auto" w:fill="auto"/>
            <w:vAlign w:val="center"/>
          </w:tcPr>
          <w:p w14:paraId="7D468CEB"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16991D2B" w14:textId="77777777" w:rsidR="00E570CD" w:rsidRPr="00D57DA1" w:rsidRDefault="00E570CD" w:rsidP="00407B3E">
            <w:pPr>
              <w:rPr>
                <w:sz w:val="20"/>
                <w:szCs w:val="20"/>
              </w:rPr>
            </w:pPr>
            <w:r w:rsidRPr="00D57DA1">
              <w:rPr>
                <w:sz w:val="20"/>
                <w:szCs w:val="20"/>
              </w:rPr>
              <w:t>Национальный парк «Югыд ва»</w:t>
            </w:r>
          </w:p>
        </w:tc>
      </w:tr>
      <w:tr w:rsidR="00E570CD" w:rsidRPr="00D57DA1" w14:paraId="48F472C7" w14:textId="77777777" w:rsidTr="00407B3E">
        <w:trPr>
          <w:cantSplit/>
          <w:jc w:val="center"/>
        </w:trPr>
        <w:tc>
          <w:tcPr>
            <w:tcW w:w="1699" w:type="dxa"/>
            <w:vMerge w:val="restart"/>
            <w:shd w:val="clear" w:color="auto" w:fill="auto"/>
            <w:vAlign w:val="center"/>
          </w:tcPr>
          <w:p w14:paraId="345D442B" w14:textId="77777777" w:rsidR="00E570CD" w:rsidRPr="00D57DA1" w:rsidRDefault="00E570CD" w:rsidP="00407B3E">
            <w:pPr>
              <w:pageBreakBefore/>
              <w:rPr>
                <w:sz w:val="20"/>
                <w:szCs w:val="20"/>
              </w:rPr>
            </w:pPr>
            <w:r w:rsidRPr="00D57DA1">
              <w:rPr>
                <w:sz w:val="20"/>
                <w:szCs w:val="20"/>
              </w:rPr>
              <w:lastRenderedPageBreak/>
              <w:t xml:space="preserve">Леса </w:t>
            </w:r>
            <w:r w:rsidRPr="00D57DA1">
              <w:rPr>
                <w:sz w:val="20"/>
                <w:szCs w:val="20"/>
              </w:rPr>
              <w:br/>
              <w:t>и редколесья</w:t>
            </w:r>
          </w:p>
        </w:tc>
        <w:tc>
          <w:tcPr>
            <w:tcW w:w="1846" w:type="dxa"/>
            <w:vMerge w:val="restart"/>
            <w:shd w:val="clear" w:color="auto" w:fill="auto"/>
            <w:vAlign w:val="center"/>
          </w:tcPr>
          <w:p w14:paraId="790CF950" w14:textId="77777777" w:rsidR="00E570CD" w:rsidRPr="00D57DA1" w:rsidRDefault="00E570CD" w:rsidP="00407B3E">
            <w:pPr>
              <w:widowControl w:val="0"/>
              <w:rPr>
                <w:sz w:val="20"/>
                <w:szCs w:val="20"/>
              </w:rPr>
            </w:pPr>
            <w:r w:rsidRPr="00D57DA1">
              <w:rPr>
                <w:sz w:val="20"/>
                <w:szCs w:val="20"/>
              </w:rPr>
              <w:t xml:space="preserve">Мелколиственные леса, редколесья и криволесья </w:t>
            </w:r>
          </w:p>
        </w:tc>
        <w:tc>
          <w:tcPr>
            <w:tcW w:w="2266" w:type="dxa"/>
            <w:shd w:val="clear" w:color="auto" w:fill="auto"/>
            <w:vAlign w:val="center"/>
          </w:tcPr>
          <w:p w14:paraId="01C56E26" w14:textId="77777777" w:rsidR="00E570CD" w:rsidRPr="00D57DA1" w:rsidRDefault="00E570CD" w:rsidP="00407B3E">
            <w:pPr>
              <w:widowControl w:val="0"/>
              <w:rPr>
                <w:sz w:val="20"/>
                <w:szCs w:val="20"/>
              </w:rPr>
            </w:pPr>
            <w:r w:rsidRPr="00D57DA1">
              <w:rPr>
                <w:sz w:val="20"/>
                <w:szCs w:val="20"/>
              </w:rPr>
              <w:t>Березовые криволесья (подгольцовые)</w:t>
            </w:r>
          </w:p>
        </w:tc>
        <w:tc>
          <w:tcPr>
            <w:tcW w:w="1703" w:type="dxa"/>
            <w:shd w:val="clear" w:color="auto" w:fill="auto"/>
            <w:vAlign w:val="center"/>
          </w:tcPr>
          <w:p w14:paraId="0E1F537E" w14:textId="77777777" w:rsidR="00E570CD" w:rsidRPr="00D57DA1" w:rsidRDefault="00E570CD" w:rsidP="00407B3E">
            <w:pPr>
              <w:widowControl w:val="0"/>
              <w:rPr>
                <w:sz w:val="20"/>
                <w:szCs w:val="20"/>
              </w:rPr>
            </w:pPr>
            <w:r w:rsidRPr="00D57DA1">
              <w:rPr>
                <w:sz w:val="20"/>
                <w:szCs w:val="20"/>
              </w:rPr>
              <w:t>Представлены</w:t>
            </w:r>
          </w:p>
        </w:tc>
        <w:tc>
          <w:tcPr>
            <w:tcW w:w="2409" w:type="dxa"/>
            <w:shd w:val="clear" w:color="auto" w:fill="auto"/>
            <w:vAlign w:val="center"/>
          </w:tcPr>
          <w:p w14:paraId="62D2B847" w14:textId="77777777" w:rsidR="00E570CD" w:rsidRPr="00D57DA1" w:rsidRDefault="00E570CD" w:rsidP="00407B3E">
            <w:pPr>
              <w:widowControl w:val="0"/>
              <w:rPr>
                <w:sz w:val="20"/>
                <w:szCs w:val="20"/>
              </w:rPr>
            </w:pPr>
            <w:r w:rsidRPr="00D57DA1">
              <w:rPr>
                <w:sz w:val="20"/>
                <w:szCs w:val="20"/>
              </w:rPr>
              <w:t>Национальный парк «Югыд ва», Печоро-Илычский заповедник</w:t>
            </w:r>
          </w:p>
        </w:tc>
      </w:tr>
      <w:tr w:rsidR="00E570CD" w:rsidRPr="00D57DA1" w14:paraId="6CF50126" w14:textId="77777777" w:rsidTr="00407B3E">
        <w:trPr>
          <w:cantSplit/>
          <w:jc w:val="center"/>
        </w:trPr>
        <w:tc>
          <w:tcPr>
            <w:tcW w:w="1699" w:type="dxa"/>
            <w:vMerge/>
            <w:shd w:val="clear" w:color="auto" w:fill="auto"/>
            <w:vAlign w:val="center"/>
          </w:tcPr>
          <w:p w14:paraId="64E42737" w14:textId="77777777" w:rsidR="00E570CD" w:rsidRPr="00D57DA1" w:rsidRDefault="00E570CD" w:rsidP="00407B3E">
            <w:pPr>
              <w:rPr>
                <w:sz w:val="20"/>
                <w:szCs w:val="20"/>
              </w:rPr>
            </w:pPr>
          </w:p>
        </w:tc>
        <w:tc>
          <w:tcPr>
            <w:tcW w:w="1846" w:type="dxa"/>
            <w:vMerge/>
            <w:vAlign w:val="center"/>
          </w:tcPr>
          <w:p w14:paraId="1FC14A8A" w14:textId="77777777" w:rsidR="00E570CD" w:rsidRPr="00D57DA1" w:rsidRDefault="00E570CD" w:rsidP="00407B3E">
            <w:pPr>
              <w:rPr>
                <w:sz w:val="20"/>
                <w:szCs w:val="20"/>
              </w:rPr>
            </w:pPr>
          </w:p>
        </w:tc>
        <w:tc>
          <w:tcPr>
            <w:tcW w:w="2266" w:type="dxa"/>
            <w:shd w:val="clear" w:color="auto" w:fill="auto"/>
            <w:vAlign w:val="center"/>
          </w:tcPr>
          <w:p w14:paraId="555556A4" w14:textId="77777777" w:rsidR="00E570CD" w:rsidRPr="00D57DA1" w:rsidRDefault="00E570CD" w:rsidP="00407B3E">
            <w:pPr>
              <w:rPr>
                <w:sz w:val="20"/>
                <w:szCs w:val="20"/>
              </w:rPr>
            </w:pPr>
            <w:r w:rsidRPr="00D57DA1">
              <w:rPr>
                <w:sz w:val="20"/>
                <w:szCs w:val="20"/>
              </w:rPr>
              <w:t xml:space="preserve">Березовые мелкотравные кустарничково-зеленомошные (притундровые) </w:t>
            </w:r>
          </w:p>
        </w:tc>
        <w:tc>
          <w:tcPr>
            <w:tcW w:w="1703" w:type="dxa"/>
            <w:shd w:val="clear" w:color="auto" w:fill="auto"/>
            <w:vAlign w:val="center"/>
          </w:tcPr>
          <w:p w14:paraId="45E9A87F"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2FF1DE97" w14:textId="77777777" w:rsidR="00E570CD" w:rsidRPr="00D57DA1" w:rsidRDefault="00E570CD" w:rsidP="00407B3E">
            <w:pPr>
              <w:rPr>
                <w:sz w:val="20"/>
                <w:szCs w:val="20"/>
              </w:rPr>
            </w:pPr>
            <w:r w:rsidRPr="00D57DA1">
              <w:rPr>
                <w:sz w:val="20"/>
                <w:szCs w:val="20"/>
              </w:rPr>
              <w:t>«Большая Роговая»</w:t>
            </w:r>
          </w:p>
        </w:tc>
      </w:tr>
      <w:tr w:rsidR="00E570CD" w:rsidRPr="00D57DA1" w14:paraId="6C4EAFF8" w14:textId="77777777" w:rsidTr="00407B3E">
        <w:trPr>
          <w:cantSplit/>
          <w:jc w:val="center"/>
        </w:trPr>
        <w:tc>
          <w:tcPr>
            <w:tcW w:w="1699" w:type="dxa"/>
            <w:vMerge/>
            <w:shd w:val="clear" w:color="auto" w:fill="auto"/>
            <w:vAlign w:val="center"/>
          </w:tcPr>
          <w:p w14:paraId="0E39F4C9" w14:textId="77777777" w:rsidR="00E570CD" w:rsidRPr="00D57DA1" w:rsidRDefault="00E570CD" w:rsidP="00407B3E">
            <w:pPr>
              <w:rPr>
                <w:sz w:val="20"/>
                <w:szCs w:val="20"/>
              </w:rPr>
            </w:pPr>
          </w:p>
        </w:tc>
        <w:tc>
          <w:tcPr>
            <w:tcW w:w="1846" w:type="dxa"/>
            <w:vMerge w:val="restart"/>
            <w:shd w:val="clear" w:color="auto" w:fill="auto"/>
            <w:noWrap/>
            <w:vAlign w:val="center"/>
          </w:tcPr>
          <w:p w14:paraId="60707EBC" w14:textId="77777777" w:rsidR="00E570CD" w:rsidRPr="00D57DA1" w:rsidRDefault="00E570CD" w:rsidP="00407B3E">
            <w:pPr>
              <w:rPr>
                <w:sz w:val="20"/>
                <w:szCs w:val="20"/>
              </w:rPr>
            </w:pPr>
            <w:r w:rsidRPr="00D57DA1">
              <w:rPr>
                <w:sz w:val="20"/>
                <w:szCs w:val="20"/>
              </w:rPr>
              <w:t>Сосновые леса</w:t>
            </w:r>
          </w:p>
        </w:tc>
        <w:tc>
          <w:tcPr>
            <w:tcW w:w="2266" w:type="dxa"/>
            <w:shd w:val="clear" w:color="auto" w:fill="auto"/>
            <w:vAlign w:val="center"/>
          </w:tcPr>
          <w:p w14:paraId="56BAE995" w14:textId="77777777" w:rsidR="00E570CD" w:rsidRPr="00D57DA1" w:rsidRDefault="00E570CD" w:rsidP="00407B3E">
            <w:pPr>
              <w:rPr>
                <w:sz w:val="20"/>
                <w:szCs w:val="20"/>
              </w:rPr>
            </w:pPr>
            <w:r w:rsidRPr="00D57DA1">
              <w:rPr>
                <w:sz w:val="20"/>
                <w:szCs w:val="20"/>
              </w:rPr>
              <w:t>Сосновые ленточные боры кустарничково-лишайниковые и кустарничково-зеленомошные (крайнесеверотаежные)</w:t>
            </w:r>
          </w:p>
        </w:tc>
        <w:tc>
          <w:tcPr>
            <w:tcW w:w="1703" w:type="dxa"/>
            <w:shd w:val="clear" w:color="auto" w:fill="auto"/>
            <w:vAlign w:val="center"/>
          </w:tcPr>
          <w:p w14:paraId="5B9FD98F"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1E6A3A63" w14:textId="77777777" w:rsidR="00E570CD" w:rsidRPr="00D57DA1" w:rsidRDefault="00E570CD" w:rsidP="00407B3E">
            <w:pPr>
              <w:rPr>
                <w:sz w:val="20"/>
                <w:szCs w:val="20"/>
              </w:rPr>
            </w:pPr>
            <w:r w:rsidRPr="00D57DA1">
              <w:rPr>
                <w:sz w:val="20"/>
                <w:szCs w:val="20"/>
              </w:rPr>
              <w:t>«Сула-Харьягинский»</w:t>
            </w:r>
          </w:p>
        </w:tc>
      </w:tr>
      <w:tr w:rsidR="00E570CD" w:rsidRPr="00D57DA1" w14:paraId="27B6B09B" w14:textId="77777777" w:rsidTr="00407B3E">
        <w:trPr>
          <w:cantSplit/>
          <w:jc w:val="center"/>
        </w:trPr>
        <w:tc>
          <w:tcPr>
            <w:tcW w:w="1699" w:type="dxa"/>
            <w:vMerge/>
            <w:shd w:val="clear" w:color="auto" w:fill="auto"/>
            <w:vAlign w:val="center"/>
          </w:tcPr>
          <w:p w14:paraId="21C1AC4A" w14:textId="77777777" w:rsidR="00E570CD" w:rsidRPr="00D57DA1" w:rsidRDefault="00E570CD" w:rsidP="00407B3E">
            <w:pPr>
              <w:rPr>
                <w:sz w:val="20"/>
                <w:szCs w:val="20"/>
              </w:rPr>
            </w:pPr>
          </w:p>
        </w:tc>
        <w:tc>
          <w:tcPr>
            <w:tcW w:w="1846" w:type="dxa"/>
            <w:vMerge/>
            <w:vAlign w:val="center"/>
          </w:tcPr>
          <w:p w14:paraId="1DFB5BA4" w14:textId="77777777" w:rsidR="00E570CD" w:rsidRPr="00D57DA1" w:rsidRDefault="00E570CD" w:rsidP="00407B3E">
            <w:pPr>
              <w:rPr>
                <w:sz w:val="20"/>
                <w:szCs w:val="20"/>
              </w:rPr>
            </w:pPr>
          </w:p>
        </w:tc>
        <w:tc>
          <w:tcPr>
            <w:tcW w:w="2266" w:type="dxa"/>
            <w:shd w:val="clear" w:color="auto" w:fill="auto"/>
            <w:vAlign w:val="center"/>
          </w:tcPr>
          <w:p w14:paraId="4EF7645D" w14:textId="77777777" w:rsidR="00E570CD" w:rsidRPr="00D57DA1" w:rsidRDefault="00E570CD" w:rsidP="00407B3E">
            <w:pPr>
              <w:rPr>
                <w:sz w:val="20"/>
                <w:szCs w:val="20"/>
              </w:rPr>
            </w:pPr>
            <w:r w:rsidRPr="00D57DA1">
              <w:rPr>
                <w:sz w:val="20"/>
                <w:szCs w:val="20"/>
              </w:rPr>
              <w:t>Сосновые редкостойные кустарничково-лишайниковые и кустарничково-зеленомошные (северотаежные)</w:t>
            </w:r>
          </w:p>
        </w:tc>
        <w:tc>
          <w:tcPr>
            <w:tcW w:w="1703" w:type="dxa"/>
            <w:shd w:val="clear" w:color="auto" w:fill="auto"/>
            <w:vAlign w:val="center"/>
          </w:tcPr>
          <w:p w14:paraId="03D2300F"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318A74FC" w14:textId="77777777" w:rsidR="00E570CD" w:rsidRPr="00D57DA1" w:rsidRDefault="00E570CD" w:rsidP="00407B3E">
            <w:pPr>
              <w:rPr>
                <w:sz w:val="20"/>
                <w:szCs w:val="20"/>
              </w:rPr>
            </w:pPr>
            <w:r w:rsidRPr="00D57DA1">
              <w:rPr>
                <w:sz w:val="20"/>
                <w:szCs w:val="20"/>
              </w:rPr>
              <w:t xml:space="preserve">«Удорский» (частично), «Пысский» (частично), «Ежугский» (частично), «Сэбысь» (частично), </w:t>
            </w:r>
            <w:r w:rsidRPr="00D57DA1">
              <w:rPr>
                <w:sz w:val="20"/>
                <w:szCs w:val="20"/>
              </w:rPr>
              <w:br/>
              <w:t>«Белая Кедва», «Гажаягский», «Сынинский» (частично)</w:t>
            </w:r>
          </w:p>
        </w:tc>
      </w:tr>
      <w:tr w:rsidR="00E570CD" w:rsidRPr="00D57DA1" w14:paraId="606A087E" w14:textId="77777777" w:rsidTr="00407B3E">
        <w:trPr>
          <w:cantSplit/>
          <w:jc w:val="center"/>
        </w:trPr>
        <w:tc>
          <w:tcPr>
            <w:tcW w:w="1699" w:type="dxa"/>
            <w:vMerge/>
            <w:shd w:val="clear" w:color="auto" w:fill="auto"/>
            <w:vAlign w:val="center"/>
          </w:tcPr>
          <w:p w14:paraId="26A1E19C" w14:textId="77777777" w:rsidR="00E570CD" w:rsidRPr="00D57DA1" w:rsidRDefault="00E570CD" w:rsidP="00407B3E">
            <w:pPr>
              <w:rPr>
                <w:sz w:val="20"/>
                <w:szCs w:val="20"/>
              </w:rPr>
            </w:pPr>
          </w:p>
        </w:tc>
        <w:tc>
          <w:tcPr>
            <w:tcW w:w="1846" w:type="dxa"/>
            <w:vMerge/>
            <w:vAlign w:val="center"/>
          </w:tcPr>
          <w:p w14:paraId="2B58D319" w14:textId="77777777" w:rsidR="00E570CD" w:rsidRPr="00D57DA1" w:rsidRDefault="00E570CD" w:rsidP="00407B3E">
            <w:pPr>
              <w:rPr>
                <w:sz w:val="20"/>
                <w:szCs w:val="20"/>
              </w:rPr>
            </w:pPr>
          </w:p>
        </w:tc>
        <w:tc>
          <w:tcPr>
            <w:tcW w:w="2266" w:type="dxa"/>
            <w:shd w:val="clear" w:color="auto" w:fill="auto"/>
            <w:vAlign w:val="center"/>
          </w:tcPr>
          <w:p w14:paraId="09A72D1E" w14:textId="77777777" w:rsidR="00E570CD" w:rsidRPr="00D57DA1" w:rsidRDefault="00E570CD" w:rsidP="00407B3E">
            <w:pPr>
              <w:rPr>
                <w:sz w:val="20"/>
                <w:szCs w:val="20"/>
              </w:rPr>
            </w:pPr>
            <w:r w:rsidRPr="00D57DA1">
              <w:rPr>
                <w:sz w:val="20"/>
                <w:szCs w:val="20"/>
              </w:rPr>
              <w:t>Сосновые лишайниковые и кустарничково-зеленомошные (среднетаежные)</w:t>
            </w:r>
          </w:p>
        </w:tc>
        <w:tc>
          <w:tcPr>
            <w:tcW w:w="1703" w:type="dxa"/>
            <w:shd w:val="clear" w:color="auto" w:fill="auto"/>
            <w:vAlign w:val="center"/>
          </w:tcPr>
          <w:p w14:paraId="6D7A92DD"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1261269E" w14:textId="77777777" w:rsidR="00E570CD" w:rsidRPr="00D57DA1" w:rsidRDefault="00E570CD" w:rsidP="00407B3E">
            <w:pPr>
              <w:rPr>
                <w:sz w:val="20"/>
                <w:szCs w:val="20"/>
              </w:rPr>
            </w:pPr>
            <w:r w:rsidRPr="00D57DA1">
              <w:rPr>
                <w:sz w:val="20"/>
                <w:szCs w:val="20"/>
              </w:rPr>
              <w:t xml:space="preserve">«Корабельная чаща», «Верхне-Вашкинский» (частично), «Синдорский» (частично), «Белый», «Сыктывкарский» (частично), «Белоборский», «Маджский» (частично), «Белоярский», «Верхне-Локчимский» (частично), «Вычегда» (частично), «Сойвинский» (частично), «Немский» (частично), </w:t>
            </w:r>
          </w:p>
          <w:p w14:paraId="34133877" w14:textId="77777777" w:rsidR="00E570CD" w:rsidRPr="00D57DA1" w:rsidRDefault="00E570CD" w:rsidP="00407B3E">
            <w:pPr>
              <w:rPr>
                <w:sz w:val="20"/>
                <w:szCs w:val="20"/>
              </w:rPr>
            </w:pPr>
            <w:r w:rsidRPr="00D57DA1">
              <w:rPr>
                <w:sz w:val="20"/>
                <w:szCs w:val="20"/>
              </w:rPr>
              <w:t>«Яков-Олек-Вад», Печоро-Илычский заповедник (Якшинский участок), «Комский», «Кажимский»</w:t>
            </w:r>
          </w:p>
        </w:tc>
      </w:tr>
      <w:tr w:rsidR="00E570CD" w:rsidRPr="00D57DA1" w14:paraId="62D65BAD" w14:textId="77777777" w:rsidTr="00407B3E">
        <w:trPr>
          <w:cantSplit/>
          <w:jc w:val="center"/>
        </w:trPr>
        <w:tc>
          <w:tcPr>
            <w:tcW w:w="1699" w:type="dxa"/>
            <w:vMerge/>
            <w:shd w:val="clear" w:color="auto" w:fill="auto"/>
            <w:vAlign w:val="center"/>
          </w:tcPr>
          <w:p w14:paraId="5ED4ACC1" w14:textId="77777777" w:rsidR="00E570CD" w:rsidRPr="00D57DA1" w:rsidRDefault="00E570CD" w:rsidP="00407B3E">
            <w:pPr>
              <w:rPr>
                <w:sz w:val="20"/>
                <w:szCs w:val="20"/>
              </w:rPr>
            </w:pPr>
          </w:p>
        </w:tc>
        <w:tc>
          <w:tcPr>
            <w:tcW w:w="1846" w:type="dxa"/>
            <w:vMerge w:val="restart"/>
            <w:shd w:val="clear" w:color="auto" w:fill="auto"/>
            <w:noWrap/>
            <w:vAlign w:val="center"/>
          </w:tcPr>
          <w:p w14:paraId="1FF43FEE" w14:textId="77777777" w:rsidR="00E570CD" w:rsidRPr="00D57DA1" w:rsidRDefault="00E570CD" w:rsidP="00407B3E">
            <w:pPr>
              <w:rPr>
                <w:sz w:val="20"/>
                <w:szCs w:val="20"/>
              </w:rPr>
            </w:pPr>
            <w:r w:rsidRPr="00D57DA1">
              <w:rPr>
                <w:sz w:val="20"/>
                <w:szCs w:val="20"/>
              </w:rPr>
              <w:t>Темнохвойные леса</w:t>
            </w:r>
          </w:p>
        </w:tc>
        <w:tc>
          <w:tcPr>
            <w:tcW w:w="2266" w:type="dxa"/>
            <w:shd w:val="clear" w:color="auto" w:fill="auto"/>
            <w:vAlign w:val="center"/>
          </w:tcPr>
          <w:p w14:paraId="784562CD" w14:textId="77777777" w:rsidR="00E570CD" w:rsidRPr="00D57DA1" w:rsidRDefault="00E570CD" w:rsidP="00407B3E">
            <w:pPr>
              <w:rPr>
                <w:sz w:val="20"/>
                <w:szCs w:val="20"/>
              </w:rPr>
            </w:pPr>
            <w:r w:rsidRPr="00D57DA1">
              <w:rPr>
                <w:sz w:val="20"/>
                <w:szCs w:val="20"/>
              </w:rPr>
              <w:t>Еловые с мозаичным кустарничково-зеленомошным покровом (крайнесеверотаежные)</w:t>
            </w:r>
          </w:p>
        </w:tc>
        <w:tc>
          <w:tcPr>
            <w:tcW w:w="1703" w:type="dxa"/>
            <w:shd w:val="clear" w:color="auto" w:fill="auto"/>
            <w:vAlign w:val="center"/>
          </w:tcPr>
          <w:p w14:paraId="18EC4E68"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3C88B00B" w14:textId="77777777" w:rsidR="00E570CD" w:rsidRPr="00D57DA1" w:rsidRDefault="00E570CD" w:rsidP="00407B3E">
            <w:pPr>
              <w:rPr>
                <w:sz w:val="20"/>
                <w:szCs w:val="20"/>
              </w:rPr>
            </w:pPr>
            <w:r w:rsidRPr="00D57DA1">
              <w:rPr>
                <w:sz w:val="20"/>
                <w:szCs w:val="20"/>
              </w:rPr>
              <w:t xml:space="preserve">«Пижемский» (частично), «Усинский», «Сынинский» (частично), «Понъю-Заостренная», «Адак» </w:t>
            </w:r>
          </w:p>
        </w:tc>
      </w:tr>
      <w:tr w:rsidR="00E570CD" w:rsidRPr="00D57DA1" w14:paraId="76DDFFD8" w14:textId="77777777" w:rsidTr="00407B3E">
        <w:trPr>
          <w:cantSplit/>
          <w:jc w:val="center"/>
        </w:trPr>
        <w:tc>
          <w:tcPr>
            <w:tcW w:w="1699" w:type="dxa"/>
            <w:vMerge/>
            <w:shd w:val="clear" w:color="auto" w:fill="auto"/>
            <w:vAlign w:val="center"/>
          </w:tcPr>
          <w:p w14:paraId="5487F934" w14:textId="77777777" w:rsidR="00E570CD" w:rsidRPr="00D57DA1" w:rsidRDefault="00E570CD" w:rsidP="00407B3E">
            <w:pPr>
              <w:rPr>
                <w:sz w:val="20"/>
                <w:szCs w:val="20"/>
              </w:rPr>
            </w:pPr>
          </w:p>
        </w:tc>
        <w:tc>
          <w:tcPr>
            <w:tcW w:w="1846" w:type="dxa"/>
            <w:vMerge/>
            <w:shd w:val="clear" w:color="auto" w:fill="auto"/>
            <w:vAlign w:val="center"/>
          </w:tcPr>
          <w:p w14:paraId="7F70154E" w14:textId="77777777" w:rsidR="00E570CD" w:rsidRPr="00D57DA1" w:rsidRDefault="00E570CD" w:rsidP="00407B3E">
            <w:pPr>
              <w:rPr>
                <w:sz w:val="20"/>
                <w:szCs w:val="20"/>
              </w:rPr>
            </w:pPr>
          </w:p>
        </w:tc>
        <w:tc>
          <w:tcPr>
            <w:tcW w:w="2266" w:type="dxa"/>
            <w:shd w:val="clear" w:color="auto" w:fill="auto"/>
            <w:vAlign w:val="center"/>
          </w:tcPr>
          <w:p w14:paraId="09EE543D" w14:textId="77777777" w:rsidR="00E570CD" w:rsidRPr="00D57DA1" w:rsidRDefault="00E570CD" w:rsidP="00407B3E">
            <w:pPr>
              <w:rPr>
                <w:sz w:val="20"/>
                <w:szCs w:val="20"/>
              </w:rPr>
            </w:pPr>
            <w:r w:rsidRPr="00D57DA1">
              <w:rPr>
                <w:sz w:val="20"/>
                <w:szCs w:val="20"/>
              </w:rPr>
              <w:t xml:space="preserve">Еловые редкостойные с </w:t>
            </w:r>
            <w:r w:rsidRPr="00D57DA1">
              <w:rPr>
                <w:i/>
                <w:iCs/>
                <w:sz w:val="20"/>
                <w:szCs w:val="20"/>
              </w:rPr>
              <w:t>Betula nana</w:t>
            </w:r>
            <w:r w:rsidRPr="00D57DA1">
              <w:rPr>
                <w:sz w:val="20"/>
                <w:szCs w:val="20"/>
              </w:rPr>
              <w:t xml:space="preserve"> в подлеске кустарничковые лишайниково-зеленомошные (северотаежные)</w:t>
            </w:r>
          </w:p>
        </w:tc>
        <w:tc>
          <w:tcPr>
            <w:tcW w:w="1703" w:type="dxa"/>
            <w:shd w:val="clear" w:color="auto" w:fill="auto"/>
            <w:vAlign w:val="center"/>
          </w:tcPr>
          <w:p w14:paraId="1722683A"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1E05382A" w14:textId="77777777" w:rsidR="00E570CD" w:rsidRPr="00D57DA1" w:rsidRDefault="00E570CD" w:rsidP="00407B3E">
            <w:pPr>
              <w:rPr>
                <w:sz w:val="20"/>
                <w:szCs w:val="20"/>
              </w:rPr>
            </w:pPr>
            <w:r w:rsidRPr="00D57DA1">
              <w:rPr>
                <w:sz w:val="20"/>
                <w:szCs w:val="20"/>
              </w:rPr>
              <w:t>«Пижемский» (частично), «Удорский» (большая часть), «Пысский» (частично), «Ежугский» (частично), «Содзимский», «Пучкомский», «Косчовча», «Сэбысь» (частично), «Ертомский», «Сынинский» (частично),</w:t>
            </w:r>
          </w:p>
          <w:p w14:paraId="4948547C" w14:textId="77777777" w:rsidR="00E570CD" w:rsidRPr="00D57DA1" w:rsidRDefault="00E570CD" w:rsidP="00407B3E">
            <w:pPr>
              <w:rPr>
                <w:sz w:val="20"/>
                <w:szCs w:val="20"/>
              </w:rPr>
            </w:pPr>
            <w:r w:rsidRPr="00D57DA1">
              <w:rPr>
                <w:sz w:val="20"/>
                <w:szCs w:val="20"/>
              </w:rPr>
              <w:t xml:space="preserve">Национальный парк «Югыд ва» (частично) </w:t>
            </w:r>
          </w:p>
        </w:tc>
      </w:tr>
      <w:tr w:rsidR="00E570CD" w:rsidRPr="00D57DA1" w14:paraId="669745A1" w14:textId="77777777" w:rsidTr="00407B3E">
        <w:trPr>
          <w:cantSplit/>
          <w:jc w:val="center"/>
        </w:trPr>
        <w:tc>
          <w:tcPr>
            <w:tcW w:w="1699" w:type="dxa"/>
            <w:vMerge/>
            <w:shd w:val="clear" w:color="auto" w:fill="auto"/>
            <w:vAlign w:val="center"/>
          </w:tcPr>
          <w:p w14:paraId="3DAD09C4" w14:textId="77777777" w:rsidR="00E570CD" w:rsidRPr="00D57DA1" w:rsidRDefault="00E570CD" w:rsidP="00407B3E">
            <w:pPr>
              <w:rPr>
                <w:sz w:val="20"/>
                <w:szCs w:val="20"/>
              </w:rPr>
            </w:pPr>
          </w:p>
        </w:tc>
        <w:tc>
          <w:tcPr>
            <w:tcW w:w="1846" w:type="dxa"/>
            <w:vMerge/>
            <w:shd w:val="clear" w:color="auto" w:fill="auto"/>
            <w:vAlign w:val="center"/>
          </w:tcPr>
          <w:p w14:paraId="325C6744" w14:textId="77777777" w:rsidR="00E570CD" w:rsidRPr="00D57DA1" w:rsidRDefault="00E570CD" w:rsidP="00407B3E">
            <w:pPr>
              <w:rPr>
                <w:sz w:val="20"/>
                <w:szCs w:val="20"/>
              </w:rPr>
            </w:pPr>
          </w:p>
        </w:tc>
        <w:tc>
          <w:tcPr>
            <w:tcW w:w="2266" w:type="dxa"/>
            <w:shd w:val="clear" w:color="auto" w:fill="auto"/>
            <w:vAlign w:val="center"/>
          </w:tcPr>
          <w:p w14:paraId="1DF264FC" w14:textId="77777777" w:rsidR="00E570CD" w:rsidRPr="00D57DA1" w:rsidRDefault="00E570CD" w:rsidP="00407B3E">
            <w:pPr>
              <w:rPr>
                <w:sz w:val="20"/>
                <w:szCs w:val="20"/>
              </w:rPr>
            </w:pPr>
            <w:r w:rsidRPr="00D57DA1">
              <w:rPr>
                <w:sz w:val="20"/>
                <w:szCs w:val="20"/>
              </w:rPr>
              <w:t>Еловые и пихтово-еловые кустарничково-зеленомошные с мелкотравьем (среднетаежные)</w:t>
            </w:r>
          </w:p>
        </w:tc>
        <w:tc>
          <w:tcPr>
            <w:tcW w:w="1703" w:type="dxa"/>
            <w:shd w:val="clear" w:color="auto" w:fill="auto"/>
            <w:vAlign w:val="center"/>
          </w:tcPr>
          <w:p w14:paraId="7718E3BF"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10E60C2D" w14:textId="77777777" w:rsidR="00E570CD" w:rsidRPr="00D57DA1" w:rsidRDefault="00E570CD" w:rsidP="00407B3E">
            <w:pPr>
              <w:rPr>
                <w:sz w:val="20"/>
                <w:szCs w:val="20"/>
              </w:rPr>
            </w:pPr>
            <w:r w:rsidRPr="00D57DA1">
              <w:rPr>
                <w:sz w:val="20"/>
                <w:szCs w:val="20"/>
              </w:rPr>
              <w:t>«Верхне-Вашкинский» (частично), «Ляльский» (частично), «Заозерский», «Маджский» (частично),</w:t>
            </w:r>
          </w:p>
          <w:p w14:paraId="646DE280" w14:textId="77777777" w:rsidR="00E570CD" w:rsidRPr="00D57DA1" w:rsidRDefault="00E570CD" w:rsidP="00407B3E">
            <w:pPr>
              <w:rPr>
                <w:sz w:val="20"/>
                <w:szCs w:val="20"/>
              </w:rPr>
            </w:pPr>
            <w:r w:rsidRPr="00D57DA1">
              <w:rPr>
                <w:sz w:val="20"/>
                <w:szCs w:val="20"/>
              </w:rPr>
              <w:t>«Верхне-Локчимский» (частично), «Сойвинский» (частично), «Расью»</w:t>
            </w:r>
          </w:p>
        </w:tc>
      </w:tr>
      <w:tr w:rsidR="00E570CD" w:rsidRPr="00D57DA1" w14:paraId="1ADC9B7F" w14:textId="77777777" w:rsidTr="00407B3E">
        <w:trPr>
          <w:cantSplit/>
          <w:jc w:val="center"/>
        </w:trPr>
        <w:tc>
          <w:tcPr>
            <w:tcW w:w="1699" w:type="dxa"/>
            <w:vMerge w:val="restart"/>
            <w:shd w:val="clear" w:color="auto" w:fill="auto"/>
            <w:vAlign w:val="center"/>
          </w:tcPr>
          <w:p w14:paraId="5457185D" w14:textId="77777777" w:rsidR="00E570CD" w:rsidRPr="00D57DA1" w:rsidRDefault="00E570CD" w:rsidP="00407B3E">
            <w:pPr>
              <w:rPr>
                <w:sz w:val="20"/>
                <w:szCs w:val="20"/>
              </w:rPr>
            </w:pPr>
            <w:r w:rsidRPr="00D57DA1">
              <w:rPr>
                <w:sz w:val="20"/>
                <w:szCs w:val="20"/>
              </w:rPr>
              <w:t xml:space="preserve">Леса </w:t>
            </w:r>
            <w:r w:rsidRPr="00D57DA1">
              <w:rPr>
                <w:sz w:val="20"/>
                <w:szCs w:val="20"/>
              </w:rPr>
              <w:br/>
              <w:t>и редколесья</w:t>
            </w:r>
          </w:p>
        </w:tc>
        <w:tc>
          <w:tcPr>
            <w:tcW w:w="1846" w:type="dxa"/>
            <w:vMerge w:val="restart"/>
            <w:shd w:val="clear" w:color="auto" w:fill="auto"/>
            <w:vAlign w:val="center"/>
          </w:tcPr>
          <w:p w14:paraId="2C4E90B0" w14:textId="77777777" w:rsidR="00E570CD" w:rsidRPr="00D57DA1" w:rsidRDefault="00E570CD" w:rsidP="00407B3E">
            <w:pPr>
              <w:rPr>
                <w:sz w:val="20"/>
                <w:szCs w:val="20"/>
              </w:rPr>
            </w:pPr>
            <w:r w:rsidRPr="00D57DA1">
              <w:rPr>
                <w:sz w:val="20"/>
                <w:szCs w:val="20"/>
              </w:rPr>
              <w:t>Темнохвойные леса</w:t>
            </w:r>
          </w:p>
        </w:tc>
        <w:tc>
          <w:tcPr>
            <w:tcW w:w="2266" w:type="dxa"/>
            <w:shd w:val="clear" w:color="auto" w:fill="auto"/>
            <w:vAlign w:val="center"/>
          </w:tcPr>
          <w:p w14:paraId="5D116ECD" w14:textId="77777777" w:rsidR="00E570CD" w:rsidRPr="00D57DA1" w:rsidRDefault="00E570CD" w:rsidP="00407B3E">
            <w:pPr>
              <w:rPr>
                <w:sz w:val="20"/>
                <w:szCs w:val="20"/>
              </w:rPr>
            </w:pPr>
            <w:r w:rsidRPr="00D57DA1">
              <w:rPr>
                <w:sz w:val="20"/>
                <w:szCs w:val="20"/>
              </w:rPr>
              <w:t>Еловые и пихтово-еловые травяно-кустарничковые и травяные с мозаичным зеленомошным покровом и участием неморальных элементов (южнотаежные)</w:t>
            </w:r>
          </w:p>
        </w:tc>
        <w:tc>
          <w:tcPr>
            <w:tcW w:w="1703" w:type="dxa"/>
            <w:shd w:val="clear" w:color="auto" w:fill="auto"/>
            <w:vAlign w:val="center"/>
          </w:tcPr>
          <w:p w14:paraId="00D49787" w14:textId="77777777" w:rsidR="00E570CD" w:rsidRPr="00D57DA1" w:rsidRDefault="00AC530D" w:rsidP="00407B3E">
            <w:pPr>
              <w:rPr>
                <w:sz w:val="20"/>
                <w:szCs w:val="20"/>
              </w:rPr>
            </w:pPr>
            <w:r w:rsidRPr="00D57DA1">
              <w:rPr>
                <w:sz w:val="20"/>
                <w:szCs w:val="20"/>
              </w:rPr>
              <w:t>П</w:t>
            </w:r>
            <w:r w:rsidR="00E570CD" w:rsidRPr="00D57DA1">
              <w:rPr>
                <w:sz w:val="20"/>
                <w:szCs w:val="20"/>
              </w:rPr>
              <w:t>редставлены</w:t>
            </w:r>
          </w:p>
        </w:tc>
        <w:tc>
          <w:tcPr>
            <w:tcW w:w="2409" w:type="dxa"/>
            <w:shd w:val="clear" w:color="auto" w:fill="auto"/>
            <w:vAlign w:val="center"/>
          </w:tcPr>
          <w:p w14:paraId="76C5BC7A" w14:textId="77777777" w:rsidR="00E570CD" w:rsidRPr="00D57DA1" w:rsidRDefault="00AC530D" w:rsidP="00407B3E">
            <w:pPr>
              <w:jc w:val="center"/>
              <w:rPr>
                <w:sz w:val="20"/>
                <w:szCs w:val="20"/>
              </w:rPr>
            </w:pPr>
            <w:r w:rsidRPr="00D57DA1">
              <w:rPr>
                <w:sz w:val="20"/>
                <w:szCs w:val="20"/>
              </w:rPr>
              <w:t>Национальный парк «Койгородский»</w:t>
            </w:r>
          </w:p>
        </w:tc>
      </w:tr>
      <w:tr w:rsidR="00E570CD" w:rsidRPr="00D57DA1" w14:paraId="39BC3708" w14:textId="77777777" w:rsidTr="00407B3E">
        <w:trPr>
          <w:cantSplit/>
          <w:jc w:val="center"/>
        </w:trPr>
        <w:tc>
          <w:tcPr>
            <w:tcW w:w="1699" w:type="dxa"/>
            <w:vMerge/>
            <w:shd w:val="clear" w:color="auto" w:fill="auto"/>
            <w:vAlign w:val="center"/>
          </w:tcPr>
          <w:p w14:paraId="1C4609DE" w14:textId="77777777" w:rsidR="00E570CD" w:rsidRPr="00D57DA1" w:rsidRDefault="00E570CD" w:rsidP="00407B3E">
            <w:pPr>
              <w:rPr>
                <w:sz w:val="20"/>
                <w:szCs w:val="20"/>
              </w:rPr>
            </w:pPr>
          </w:p>
        </w:tc>
        <w:tc>
          <w:tcPr>
            <w:tcW w:w="1846" w:type="dxa"/>
            <w:vMerge/>
            <w:shd w:val="clear" w:color="auto" w:fill="auto"/>
            <w:vAlign w:val="center"/>
          </w:tcPr>
          <w:p w14:paraId="45F53C00" w14:textId="77777777" w:rsidR="00E570CD" w:rsidRPr="00D57DA1" w:rsidRDefault="00E570CD" w:rsidP="00407B3E">
            <w:pPr>
              <w:rPr>
                <w:sz w:val="20"/>
                <w:szCs w:val="20"/>
              </w:rPr>
            </w:pPr>
          </w:p>
        </w:tc>
        <w:tc>
          <w:tcPr>
            <w:tcW w:w="2266" w:type="dxa"/>
            <w:shd w:val="clear" w:color="auto" w:fill="auto"/>
            <w:vAlign w:val="center"/>
          </w:tcPr>
          <w:p w14:paraId="6C0BA83C" w14:textId="77777777" w:rsidR="00E570CD" w:rsidRPr="00D57DA1" w:rsidRDefault="00E570CD" w:rsidP="00407B3E">
            <w:pPr>
              <w:rPr>
                <w:sz w:val="20"/>
                <w:szCs w:val="20"/>
              </w:rPr>
            </w:pPr>
            <w:r w:rsidRPr="00D57DA1">
              <w:rPr>
                <w:sz w:val="20"/>
                <w:szCs w:val="20"/>
              </w:rPr>
              <w:t>Темнохвойные кустарничково-мохово-лишайниковые (подгольцовые)</w:t>
            </w:r>
          </w:p>
        </w:tc>
        <w:tc>
          <w:tcPr>
            <w:tcW w:w="1703" w:type="dxa"/>
            <w:shd w:val="clear" w:color="auto" w:fill="auto"/>
            <w:vAlign w:val="center"/>
          </w:tcPr>
          <w:p w14:paraId="1641F6A4"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7B9FBA55" w14:textId="77777777" w:rsidR="00E570CD" w:rsidRPr="00D57DA1" w:rsidRDefault="00E570CD" w:rsidP="00407B3E">
            <w:pPr>
              <w:rPr>
                <w:sz w:val="20"/>
                <w:szCs w:val="20"/>
              </w:rPr>
            </w:pPr>
            <w:r w:rsidRPr="00D57DA1">
              <w:rPr>
                <w:sz w:val="20"/>
                <w:szCs w:val="20"/>
              </w:rPr>
              <w:t>Национальный парк «Югыд ва», Печоро-Илычский заповедник, «Парнокаю», «Енганэпэ»</w:t>
            </w:r>
          </w:p>
        </w:tc>
      </w:tr>
      <w:tr w:rsidR="00E570CD" w:rsidRPr="00D57DA1" w14:paraId="5D286587" w14:textId="77777777" w:rsidTr="00407B3E">
        <w:trPr>
          <w:cantSplit/>
          <w:jc w:val="center"/>
        </w:trPr>
        <w:tc>
          <w:tcPr>
            <w:tcW w:w="1699" w:type="dxa"/>
            <w:vMerge/>
            <w:shd w:val="clear" w:color="auto" w:fill="auto"/>
            <w:vAlign w:val="center"/>
          </w:tcPr>
          <w:p w14:paraId="0497F3F8" w14:textId="77777777" w:rsidR="00E570CD" w:rsidRPr="00D57DA1" w:rsidRDefault="00E570CD" w:rsidP="00407B3E">
            <w:pPr>
              <w:rPr>
                <w:sz w:val="20"/>
                <w:szCs w:val="20"/>
              </w:rPr>
            </w:pPr>
          </w:p>
        </w:tc>
        <w:tc>
          <w:tcPr>
            <w:tcW w:w="1846" w:type="dxa"/>
            <w:vMerge/>
            <w:shd w:val="clear" w:color="auto" w:fill="auto"/>
            <w:vAlign w:val="center"/>
          </w:tcPr>
          <w:p w14:paraId="54771E33" w14:textId="77777777" w:rsidR="00E570CD" w:rsidRPr="00D57DA1" w:rsidRDefault="00E570CD" w:rsidP="00407B3E">
            <w:pPr>
              <w:rPr>
                <w:sz w:val="20"/>
                <w:szCs w:val="20"/>
              </w:rPr>
            </w:pPr>
          </w:p>
        </w:tc>
        <w:tc>
          <w:tcPr>
            <w:tcW w:w="2266" w:type="dxa"/>
            <w:shd w:val="clear" w:color="auto" w:fill="auto"/>
            <w:vAlign w:val="center"/>
          </w:tcPr>
          <w:p w14:paraId="78CE71B3" w14:textId="77777777" w:rsidR="00E570CD" w:rsidRPr="00D57DA1" w:rsidRDefault="00E570CD" w:rsidP="00407B3E">
            <w:pPr>
              <w:rPr>
                <w:sz w:val="20"/>
                <w:szCs w:val="20"/>
              </w:rPr>
            </w:pPr>
            <w:r w:rsidRPr="00D57DA1">
              <w:rPr>
                <w:sz w:val="20"/>
                <w:szCs w:val="20"/>
              </w:rPr>
              <w:t>Кедрово-еловые и пихтово-еловые травяно-кустарничково-лишайниково-зеленомошные (горно-таежные)</w:t>
            </w:r>
          </w:p>
        </w:tc>
        <w:tc>
          <w:tcPr>
            <w:tcW w:w="1703" w:type="dxa"/>
            <w:shd w:val="clear" w:color="auto" w:fill="auto"/>
            <w:vAlign w:val="center"/>
          </w:tcPr>
          <w:p w14:paraId="22ECE4CD"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75126137" w14:textId="77777777" w:rsidR="00E570CD" w:rsidRPr="00D57DA1" w:rsidRDefault="00E570CD" w:rsidP="00407B3E">
            <w:pPr>
              <w:rPr>
                <w:sz w:val="20"/>
                <w:szCs w:val="20"/>
              </w:rPr>
            </w:pPr>
            <w:r w:rsidRPr="00D57DA1">
              <w:rPr>
                <w:sz w:val="20"/>
                <w:szCs w:val="20"/>
              </w:rPr>
              <w:t xml:space="preserve">Национальный парк «Югыд ва», Печоро-Илычский заповедник, «Уньинский», «Участок реки Печора», «Илычский» </w:t>
            </w:r>
          </w:p>
        </w:tc>
      </w:tr>
      <w:tr w:rsidR="00E570CD" w:rsidRPr="00D57DA1" w14:paraId="4140796A" w14:textId="77777777" w:rsidTr="00407B3E">
        <w:trPr>
          <w:cantSplit/>
          <w:jc w:val="center"/>
        </w:trPr>
        <w:tc>
          <w:tcPr>
            <w:tcW w:w="1699" w:type="dxa"/>
            <w:vMerge/>
            <w:shd w:val="clear" w:color="auto" w:fill="auto"/>
            <w:vAlign w:val="center"/>
          </w:tcPr>
          <w:p w14:paraId="71CBD145" w14:textId="77777777" w:rsidR="00E570CD" w:rsidRPr="00D57DA1" w:rsidRDefault="00E570CD" w:rsidP="00407B3E">
            <w:pPr>
              <w:rPr>
                <w:sz w:val="20"/>
                <w:szCs w:val="20"/>
              </w:rPr>
            </w:pPr>
          </w:p>
        </w:tc>
        <w:tc>
          <w:tcPr>
            <w:tcW w:w="1846" w:type="dxa"/>
            <w:vMerge/>
            <w:shd w:val="clear" w:color="auto" w:fill="auto"/>
            <w:vAlign w:val="center"/>
          </w:tcPr>
          <w:p w14:paraId="33282D1E" w14:textId="77777777" w:rsidR="00E570CD" w:rsidRPr="00D57DA1" w:rsidRDefault="00E570CD" w:rsidP="00407B3E">
            <w:pPr>
              <w:rPr>
                <w:sz w:val="20"/>
                <w:szCs w:val="20"/>
              </w:rPr>
            </w:pPr>
          </w:p>
        </w:tc>
        <w:tc>
          <w:tcPr>
            <w:tcW w:w="2266" w:type="dxa"/>
            <w:shd w:val="clear" w:color="auto" w:fill="auto"/>
            <w:vAlign w:val="center"/>
          </w:tcPr>
          <w:p w14:paraId="2757A4DA" w14:textId="77777777" w:rsidR="00E570CD" w:rsidRPr="00D57DA1" w:rsidRDefault="00E570CD" w:rsidP="00407B3E">
            <w:pPr>
              <w:rPr>
                <w:sz w:val="20"/>
                <w:szCs w:val="20"/>
              </w:rPr>
            </w:pPr>
            <w:r w:rsidRPr="00D57DA1">
              <w:rPr>
                <w:sz w:val="20"/>
                <w:szCs w:val="20"/>
              </w:rPr>
              <w:t>Елово-пихтовые и пихтово-кедровые травяно-кустарничково-зеленомошные (горно-таежные)</w:t>
            </w:r>
          </w:p>
        </w:tc>
        <w:tc>
          <w:tcPr>
            <w:tcW w:w="1703" w:type="dxa"/>
            <w:shd w:val="clear" w:color="auto" w:fill="auto"/>
            <w:vAlign w:val="center"/>
          </w:tcPr>
          <w:p w14:paraId="685C0793"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2D9B7E13" w14:textId="77777777" w:rsidR="00E570CD" w:rsidRPr="00D57DA1" w:rsidRDefault="00E570CD" w:rsidP="00407B3E">
            <w:pPr>
              <w:rPr>
                <w:sz w:val="20"/>
                <w:szCs w:val="20"/>
              </w:rPr>
            </w:pPr>
            <w:r w:rsidRPr="00D57DA1">
              <w:rPr>
                <w:sz w:val="20"/>
                <w:szCs w:val="20"/>
              </w:rPr>
              <w:t>Национальный парк «Югыд ва», Печоро-Илычский заповедник, «Уньинский», «Участок реки Печора», «Илычский»</w:t>
            </w:r>
          </w:p>
        </w:tc>
      </w:tr>
      <w:tr w:rsidR="00E570CD" w:rsidRPr="00D57DA1" w14:paraId="63A9F430" w14:textId="77777777" w:rsidTr="00407B3E">
        <w:trPr>
          <w:cantSplit/>
          <w:jc w:val="center"/>
        </w:trPr>
        <w:tc>
          <w:tcPr>
            <w:tcW w:w="1699" w:type="dxa"/>
            <w:vMerge/>
            <w:shd w:val="clear" w:color="auto" w:fill="auto"/>
            <w:vAlign w:val="center"/>
          </w:tcPr>
          <w:p w14:paraId="617EC188" w14:textId="77777777" w:rsidR="00E570CD" w:rsidRPr="00D57DA1" w:rsidRDefault="00E570CD" w:rsidP="00407B3E">
            <w:pPr>
              <w:rPr>
                <w:sz w:val="20"/>
                <w:szCs w:val="20"/>
              </w:rPr>
            </w:pPr>
          </w:p>
        </w:tc>
        <w:tc>
          <w:tcPr>
            <w:tcW w:w="1846" w:type="dxa"/>
            <w:vMerge/>
            <w:shd w:val="clear" w:color="auto" w:fill="auto"/>
            <w:vAlign w:val="center"/>
          </w:tcPr>
          <w:p w14:paraId="56D35912" w14:textId="77777777" w:rsidR="00E570CD" w:rsidRPr="00D57DA1" w:rsidRDefault="00E570CD" w:rsidP="00407B3E">
            <w:pPr>
              <w:rPr>
                <w:sz w:val="20"/>
                <w:szCs w:val="20"/>
              </w:rPr>
            </w:pPr>
          </w:p>
        </w:tc>
        <w:tc>
          <w:tcPr>
            <w:tcW w:w="2266" w:type="dxa"/>
            <w:shd w:val="clear" w:color="auto" w:fill="auto"/>
            <w:vAlign w:val="center"/>
          </w:tcPr>
          <w:p w14:paraId="050CD924" w14:textId="77777777" w:rsidR="00E570CD" w:rsidRPr="00D57DA1" w:rsidRDefault="00E570CD" w:rsidP="00407B3E">
            <w:pPr>
              <w:rPr>
                <w:sz w:val="20"/>
                <w:szCs w:val="20"/>
              </w:rPr>
            </w:pPr>
            <w:r w:rsidRPr="00D57DA1">
              <w:rPr>
                <w:sz w:val="20"/>
                <w:szCs w:val="20"/>
              </w:rPr>
              <w:t>Кедровые и пихтово-кедровые кустарничковые мелкотравно-зеленомошные (горно-таежные)</w:t>
            </w:r>
          </w:p>
        </w:tc>
        <w:tc>
          <w:tcPr>
            <w:tcW w:w="1703" w:type="dxa"/>
            <w:shd w:val="clear" w:color="auto" w:fill="auto"/>
            <w:vAlign w:val="center"/>
          </w:tcPr>
          <w:p w14:paraId="58F2E623"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79739F0F" w14:textId="77777777" w:rsidR="00E570CD" w:rsidRPr="00D57DA1" w:rsidRDefault="00E570CD" w:rsidP="00407B3E">
            <w:pPr>
              <w:rPr>
                <w:sz w:val="20"/>
                <w:szCs w:val="20"/>
              </w:rPr>
            </w:pPr>
            <w:r w:rsidRPr="00D57DA1">
              <w:rPr>
                <w:sz w:val="20"/>
                <w:szCs w:val="20"/>
              </w:rPr>
              <w:t>Национальный парк «Югыд ва», Печоро-Илычский заповедник, «Уньинский», «Участок реки Печора», «Илычский»</w:t>
            </w:r>
          </w:p>
        </w:tc>
      </w:tr>
      <w:tr w:rsidR="00E570CD" w:rsidRPr="00D57DA1" w14:paraId="447FA28F" w14:textId="77777777" w:rsidTr="00407B3E">
        <w:trPr>
          <w:cantSplit/>
          <w:jc w:val="center"/>
        </w:trPr>
        <w:tc>
          <w:tcPr>
            <w:tcW w:w="1699" w:type="dxa"/>
            <w:vMerge/>
            <w:shd w:val="clear" w:color="auto" w:fill="auto"/>
            <w:vAlign w:val="center"/>
          </w:tcPr>
          <w:p w14:paraId="0A09CB74" w14:textId="77777777" w:rsidR="00E570CD" w:rsidRPr="00D57DA1" w:rsidRDefault="00E570CD" w:rsidP="00407B3E">
            <w:pPr>
              <w:rPr>
                <w:sz w:val="20"/>
                <w:szCs w:val="20"/>
              </w:rPr>
            </w:pPr>
          </w:p>
        </w:tc>
        <w:tc>
          <w:tcPr>
            <w:tcW w:w="1846" w:type="dxa"/>
            <w:vMerge w:val="restart"/>
            <w:shd w:val="clear" w:color="auto" w:fill="auto"/>
            <w:vAlign w:val="center"/>
          </w:tcPr>
          <w:p w14:paraId="34CED7D7" w14:textId="77777777" w:rsidR="00E570CD" w:rsidRPr="00D57DA1" w:rsidRDefault="00E570CD" w:rsidP="00407B3E">
            <w:pPr>
              <w:rPr>
                <w:sz w:val="20"/>
                <w:szCs w:val="20"/>
              </w:rPr>
            </w:pPr>
            <w:r w:rsidRPr="00D57DA1">
              <w:rPr>
                <w:sz w:val="20"/>
                <w:szCs w:val="20"/>
              </w:rPr>
              <w:t>Вторичные мелколиственные леса (березняки и осинники</w:t>
            </w:r>
          </w:p>
        </w:tc>
        <w:tc>
          <w:tcPr>
            <w:tcW w:w="2266" w:type="dxa"/>
            <w:shd w:val="clear" w:color="auto" w:fill="auto"/>
            <w:vAlign w:val="center"/>
          </w:tcPr>
          <w:p w14:paraId="7E3B1D81" w14:textId="77777777" w:rsidR="00E570CD" w:rsidRPr="00D57DA1" w:rsidRDefault="00E570CD" w:rsidP="00407B3E">
            <w:pPr>
              <w:rPr>
                <w:sz w:val="20"/>
                <w:szCs w:val="20"/>
              </w:rPr>
            </w:pPr>
            <w:r w:rsidRPr="00D57DA1">
              <w:rPr>
                <w:sz w:val="20"/>
                <w:szCs w:val="20"/>
              </w:rPr>
              <w:t>Березовые леса подзоны северной тайги</w:t>
            </w:r>
          </w:p>
        </w:tc>
        <w:tc>
          <w:tcPr>
            <w:tcW w:w="1703" w:type="dxa"/>
            <w:shd w:val="clear" w:color="auto" w:fill="auto"/>
            <w:vAlign w:val="center"/>
          </w:tcPr>
          <w:p w14:paraId="3CE7EC3A"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285E4B68" w14:textId="77777777" w:rsidR="00E570CD" w:rsidRPr="00D57DA1" w:rsidRDefault="00E570CD" w:rsidP="00407B3E">
            <w:pPr>
              <w:rPr>
                <w:sz w:val="20"/>
                <w:szCs w:val="20"/>
              </w:rPr>
            </w:pPr>
            <w:r w:rsidRPr="00D57DA1">
              <w:rPr>
                <w:sz w:val="20"/>
                <w:szCs w:val="20"/>
              </w:rPr>
              <w:t>«Сэбысь», «Чутьинский», «Седьюский»</w:t>
            </w:r>
          </w:p>
        </w:tc>
      </w:tr>
      <w:tr w:rsidR="00E570CD" w:rsidRPr="00D57DA1" w14:paraId="0D00D6CD" w14:textId="77777777" w:rsidTr="00407B3E">
        <w:trPr>
          <w:cantSplit/>
          <w:jc w:val="center"/>
        </w:trPr>
        <w:tc>
          <w:tcPr>
            <w:tcW w:w="1699" w:type="dxa"/>
            <w:vMerge/>
            <w:shd w:val="clear" w:color="auto" w:fill="auto"/>
            <w:vAlign w:val="center"/>
          </w:tcPr>
          <w:p w14:paraId="6F8C1041" w14:textId="77777777" w:rsidR="00E570CD" w:rsidRPr="00D57DA1" w:rsidRDefault="00E570CD" w:rsidP="00407B3E">
            <w:pPr>
              <w:rPr>
                <w:sz w:val="20"/>
                <w:szCs w:val="20"/>
              </w:rPr>
            </w:pPr>
          </w:p>
        </w:tc>
        <w:tc>
          <w:tcPr>
            <w:tcW w:w="1846" w:type="dxa"/>
            <w:vMerge/>
            <w:vAlign w:val="center"/>
          </w:tcPr>
          <w:p w14:paraId="6B587251" w14:textId="77777777" w:rsidR="00E570CD" w:rsidRPr="00D57DA1" w:rsidRDefault="00E570CD" w:rsidP="00407B3E">
            <w:pPr>
              <w:rPr>
                <w:sz w:val="20"/>
                <w:szCs w:val="20"/>
              </w:rPr>
            </w:pPr>
          </w:p>
        </w:tc>
        <w:tc>
          <w:tcPr>
            <w:tcW w:w="2266" w:type="dxa"/>
            <w:shd w:val="clear" w:color="auto" w:fill="auto"/>
            <w:vAlign w:val="center"/>
          </w:tcPr>
          <w:p w14:paraId="3B266C10" w14:textId="77777777" w:rsidR="00E570CD" w:rsidRPr="00D57DA1" w:rsidRDefault="00E570CD" w:rsidP="00407B3E">
            <w:pPr>
              <w:rPr>
                <w:sz w:val="20"/>
                <w:szCs w:val="20"/>
              </w:rPr>
            </w:pPr>
            <w:r w:rsidRPr="00D57DA1">
              <w:rPr>
                <w:sz w:val="20"/>
                <w:szCs w:val="20"/>
              </w:rPr>
              <w:t>Березовые и осиновые леса подзоны средней тайги</w:t>
            </w:r>
          </w:p>
        </w:tc>
        <w:tc>
          <w:tcPr>
            <w:tcW w:w="1703" w:type="dxa"/>
            <w:shd w:val="clear" w:color="auto" w:fill="auto"/>
            <w:vAlign w:val="center"/>
          </w:tcPr>
          <w:p w14:paraId="4C0C652C"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12922E24" w14:textId="77777777" w:rsidR="00E570CD" w:rsidRPr="00D57DA1" w:rsidRDefault="00E570CD" w:rsidP="00407B3E">
            <w:pPr>
              <w:rPr>
                <w:sz w:val="20"/>
                <w:szCs w:val="20"/>
              </w:rPr>
            </w:pPr>
            <w:r w:rsidRPr="00D57DA1">
              <w:rPr>
                <w:sz w:val="20"/>
                <w:szCs w:val="20"/>
              </w:rPr>
              <w:t>«Ляльский», «Юил», «Важъелью», «Сыктывкарский» (частично), «Верхне-Локчимский»</w:t>
            </w:r>
          </w:p>
        </w:tc>
      </w:tr>
      <w:tr w:rsidR="00AC530D" w:rsidRPr="00D57DA1" w14:paraId="76B7754E" w14:textId="77777777" w:rsidTr="00407B3E">
        <w:trPr>
          <w:cantSplit/>
          <w:jc w:val="center"/>
        </w:trPr>
        <w:tc>
          <w:tcPr>
            <w:tcW w:w="1699" w:type="dxa"/>
            <w:vMerge/>
            <w:shd w:val="clear" w:color="auto" w:fill="auto"/>
            <w:vAlign w:val="center"/>
          </w:tcPr>
          <w:p w14:paraId="743D2107" w14:textId="77777777" w:rsidR="00AC530D" w:rsidRPr="00D57DA1" w:rsidRDefault="00AC530D" w:rsidP="00407B3E">
            <w:pPr>
              <w:rPr>
                <w:sz w:val="20"/>
                <w:szCs w:val="20"/>
              </w:rPr>
            </w:pPr>
          </w:p>
        </w:tc>
        <w:tc>
          <w:tcPr>
            <w:tcW w:w="1846" w:type="dxa"/>
            <w:vMerge/>
            <w:vAlign w:val="center"/>
          </w:tcPr>
          <w:p w14:paraId="68291056" w14:textId="77777777" w:rsidR="00AC530D" w:rsidRPr="00D57DA1" w:rsidRDefault="00AC530D" w:rsidP="00407B3E">
            <w:pPr>
              <w:rPr>
                <w:sz w:val="20"/>
                <w:szCs w:val="20"/>
              </w:rPr>
            </w:pPr>
          </w:p>
        </w:tc>
        <w:tc>
          <w:tcPr>
            <w:tcW w:w="2266" w:type="dxa"/>
            <w:shd w:val="clear" w:color="auto" w:fill="auto"/>
            <w:vAlign w:val="center"/>
          </w:tcPr>
          <w:p w14:paraId="0A64AAC2" w14:textId="77777777" w:rsidR="00AC530D" w:rsidRPr="00D57DA1" w:rsidRDefault="00AC530D" w:rsidP="00407B3E">
            <w:pPr>
              <w:rPr>
                <w:sz w:val="20"/>
                <w:szCs w:val="20"/>
              </w:rPr>
            </w:pPr>
            <w:r w:rsidRPr="00D57DA1">
              <w:rPr>
                <w:sz w:val="20"/>
                <w:szCs w:val="20"/>
              </w:rPr>
              <w:t>Березовые и осиновые леса подзоны южной тайги</w:t>
            </w:r>
          </w:p>
        </w:tc>
        <w:tc>
          <w:tcPr>
            <w:tcW w:w="1703" w:type="dxa"/>
            <w:shd w:val="clear" w:color="auto" w:fill="auto"/>
            <w:vAlign w:val="center"/>
          </w:tcPr>
          <w:p w14:paraId="52F77D16" w14:textId="77777777" w:rsidR="00AC530D" w:rsidRPr="00D57DA1" w:rsidRDefault="00AC530D" w:rsidP="002D2C12">
            <w:pPr>
              <w:rPr>
                <w:sz w:val="20"/>
                <w:szCs w:val="20"/>
              </w:rPr>
            </w:pPr>
            <w:r w:rsidRPr="00D57DA1">
              <w:rPr>
                <w:sz w:val="20"/>
                <w:szCs w:val="20"/>
              </w:rPr>
              <w:t>Представлены</w:t>
            </w:r>
          </w:p>
        </w:tc>
        <w:tc>
          <w:tcPr>
            <w:tcW w:w="2409" w:type="dxa"/>
            <w:shd w:val="clear" w:color="auto" w:fill="auto"/>
            <w:vAlign w:val="center"/>
          </w:tcPr>
          <w:p w14:paraId="7B86A010" w14:textId="77777777" w:rsidR="00AC530D" w:rsidRPr="00D57DA1" w:rsidRDefault="00AC530D" w:rsidP="002D2C12">
            <w:pPr>
              <w:jc w:val="center"/>
              <w:rPr>
                <w:sz w:val="20"/>
                <w:szCs w:val="20"/>
              </w:rPr>
            </w:pPr>
            <w:r w:rsidRPr="00D57DA1">
              <w:rPr>
                <w:sz w:val="20"/>
                <w:szCs w:val="20"/>
              </w:rPr>
              <w:t>Национальный парк «Койгородский»</w:t>
            </w:r>
          </w:p>
        </w:tc>
      </w:tr>
      <w:tr w:rsidR="00E570CD" w:rsidRPr="00D57DA1" w14:paraId="4BB8E028" w14:textId="77777777" w:rsidTr="00407B3E">
        <w:trPr>
          <w:cantSplit/>
          <w:jc w:val="center"/>
        </w:trPr>
        <w:tc>
          <w:tcPr>
            <w:tcW w:w="1699" w:type="dxa"/>
            <w:vMerge w:val="restart"/>
            <w:shd w:val="clear" w:color="auto" w:fill="auto"/>
            <w:noWrap/>
            <w:vAlign w:val="center"/>
          </w:tcPr>
          <w:p w14:paraId="771C15F6" w14:textId="77777777" w:rsidR="00E570CD" w:rsidRPr="00D57DA1" w:rsidRDefault="00E570CD" w:rsidP="00407B3E">
            <w:pPr>
              <w:rPr>
                <w:sz w:val="20"/>
                <w:szCs w:val="20"/>
              </w:rPr>
            </w:pPr>
            <w:r w:rsidRPr="00D57DA1">
              <w:rPr>
                <w:sz w:val="20"/>
                <w:szCs w:val="20"/>
              </w:rPr>
              <w:t>Болота</w:t>
            </w:r>
          </w:p>
        </w:tc>
        <w:tc>
          <w:tcPr>
            <w:tcW w:w="1846" w:type="dxa"/>
            <w:shd w:val="clear" w:color="auto" w:fill="auto"/>
            <w:vAlign w:val="center"/>
          </w:tcPr>
          <w:p w14:paraId="0B837C7A" w14:textId="77777777" w:rsidR="00E570CD" w:rsidRPr="00D57DA1" w:rsidRDefault="00E570CD" w:rsidP="00407B3E">
            <w:pPr>
              <w:rPr>
                <w:sz w:val="20"/>
                <w:szCs w:val="20"/>
              </w:rPr>
            </w:pPr>
            <w:r w:rsidRPr="00D57DA1">
              <w:rPr>
                <w:sz w:val="20"/>
                <w:szCs w:val="20"/>
              </w:rPr>
              <w:t>Комплекс бугристых торфяников, сфагновых мочажин и озерков</w:t>
            </w:r>
          </w:p>
        </w:tc>
        <w:tc>
          <w:tcPr>
            <w:tcW w:w="2266" w:type="dxa"/>
            <w:shd w:val="clear" w:color="auto" w:fill="auto"/>
            <w:noWrap/>
            <w:vAlign w:val="center"/>
          </w:tcPr>
          <w:p w14:paraId="4E4AFC68" w14:textId="77777777" w:rsidR="00E570CD" w:rsidRPr="00D57DA1" w:rsidRDefault="00E570CD" w:rsidP="00407B3E">
            <w:pPr>
              <w:jc w:val="center"/>
              <w:rPr>
                <w:sz w:val="20"/>
                <w:szCs w:val="20"/>
              </w:rPr>
            </w:pPr>
          </w:p>
        </w:tc>
        <w:tc>
          <w:tcPr>
            <w:tcW w:w="1703" w:type="dxa"/>
            <w:shd w:val="clear" w:color="auto" w:fill="auto"/>
            <w:noWrap/>
            <w:vAlign w:val="center"/>
          </w:tcPr>
          <w:p w14:paraId="2DC20271"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06E468AB" w14:textId="77777777" w:rsidR="00E570CD" w:rsidRPr="00D57DA1" w:rsidRDefault="00E570CD" w:rsidP="00407B3E">
            <w:pPr>
              <w:rPr>
                <w:sz w:val="20"/>
                <w:szCs w:val="20"/>
              </w:rPr>
            </w:pPr>
            <w:r w:rsidRPr="00D57DA1">
              <w:rPr>
                <w:sz w:val="20"/>
                <w:szCs w:val="20"/>
              </w:rPr>
              <w:t xml:space="preserve">«Океан» (частично), </w:t>
            </w:r>
          </w:p>
          <w:p w14:paraId="039023C5" w14:textId="77777777" w:rsidR="00E570CD" w:rsidRPr="00D57DA1" w:rsidRDefault="00E570CD" w:rsidP="00A62E71">
            <w:pPr>
              <w:rPr>
                <w:sz w:val="20"/>
                <w:szCs w:val="20"/>
              </w:rPr>
            </w:pPr>
            <w:r w:rsidRPr="00D57DA1">
              <w:rPr>
                <w:sz w:val="20"/>
                <w:szCs w:val="20"/>
              </w:rPr>
              <w:t>«Ларьковское», «Большая Роговая», «Уса-Юньягинское», «У фермы Юнь-яга», «Чернореченский»</w:t>
            </w:r>
            <w:r w:rsidR="00A62E71" w:rsidRPr="00D57DA1">
              <w:rPr>
                <w:sz w:val="20"/>
                <w:szCs w:val="20"/>
              </w:rPr>
              <w:t>, «Хребтовый»</w:t>
            </w:r>
          </w:p>
        </w:tc>
      </w:tr>
      <w:tr w:rsidR="00E570CD" w:rsidRPr="00D57DA1" w14:paraId="60762885" w14:textId="77777777" w:rsidTr="00407B3E">
        <w:trPr>
          <w:cantSplit/>
          <w:jc w:val="center"/>
        </w:trPr>
        <w:tc>
          <w:tcPr>
            <w:tcW w:w="1699" w:type="dxa"/>
            <w:vMerge/>
            <w:vAlign w:val="center"/>
          </w:tcPr>
          <w:p w14:paraId="0E7C4317" w14:textId="77777777" w:rsidR="00E570CD" w:rsidRPr="00D57DA1" w:rsidRDefault="00E570CD" w:rsidP="00407B3E">
            <w:pPr>
              <w:rPr>
                <w:sz w:val="20"/>
                <w:szCs w:val="20"/>
              </w:rPr>
            </w:pPr>
          </w:p>
        </w:tc>
        <w:tc>
          <w:tcPr>
            <w:tcW w:w="1846" w:type="dxa"/>
            <w:shd w:val="clear" w:color="auto" w:fill="auto"/>
            <w:vAlign w:val="center"/>
          </w:tcPr>
          <w:p w14:paraId="502673B0" w14:textId="77777777" w:rsidR="00E570CD" w:rsidRPr="00D57DA1" w:rsidRDefault="00E570CD" w:rsidP="00407B3E">
            <w:pPr>
              <w:rPr>
                <w:sz w:val="20"/>
                <w:szCs w:val="20"/>
              </w:rPr>
            </w:pPr>
            <w:r w:rsidRPr="00D57DA1">
              <w:rPr>
                <w:sz w:val="20"/>
                <w:szCs w:val="20"/>
              </w:rPr>
              <w:t>Массивы плоскобугристых болот</w:t>
            </w:r>
          </w:p>
        </w:tc>
        <w:tc>
          <w:tcPr>
            <w:tcW w:w="2266" w:type="dxa"/>
            <w:shd w:val="clear" w:color="auto" w:fill="auto"/>
            <w:noWrap/>
            <w:vAlign w:val="center"/>
          </w:tcPr>
          <w:p w14:paraId="6E3118D3" w14:textId="77777777" w:rsidR="00E570CD" w:rsidRPr="00D57DA1" w:rsidRDefault="00E570CD" w:rsidP="00407B3E">
            <w:pPr>
              <w:jc w:val="center"/>
              <w:rPr>
                <w:sz w:val="20"/>
                <w:szCs w:val="20"/>
              </w:rPr>
            </w:pPr>
          </w:p>
        </w:tc>
        <w:tc>
          <w:tcPr>
            <w:tcW w:w="1703" w:type="dxa"/>
            <w:shd w:val="clear" w:color="auto" w:fill="auto"/>
            <w:noWrap/>
            <w:vAlign w:val="center"/>
          </w:tcPr>
          <w:p w14:paraId="6C925A73" w14:textId="77777777" w:rsidR="00E570CD" w:rsidRPr="00D57DA1" w:rsidRDefault="00E570CD" w:rsidP="00407B3E">
            <w:pPr>
              <w:rPr>
                <w:sz w:val="20"/>
                <w:szCs w:val="20"/>
              </w:rPr>
            </w:pPr>
            <w:r w:rsidRPr="00D57DA1">
              <w:rPr>
                <w:sz w:val="20"/>
                <w:szCs w:val="20"/>
              </w:rPr>
              <w:t>Не представлены</w:t>
            </w:r>
          </w:p>
        </w:tc>
        <w:tc>
          <w:tcPr>
            <w:tcW w:w="2409" w:type="dxa"/>
            <w:shd w:val="clear" w:color="auto" w:fill="auto"/>
            <w:noWrap/>
            <w:vAlign w:val="center"/>
          </w:tcPr>
          <w:p w14:paraId="45A4DB19" w14:textId="77777777" w:rsidR="00E570CD" w:rsidRPr="00D57DA1" w:rsidRDefault="00E570CD" w:rsidP="00407B3E">
            <w:pPr>
              <w:jc w:val="center"/>
              <w:rPr>
                <w:sz w:val="20"/>
                <w:szCs w:val="20"/>
              </w:rPr>
            </w:pPr>
            <w:r w:rsidRPr="00D57DA1">
              <w:rPr>
                <w:sz w:val="20"/>
                <w:szCs w:val="20"/>
              </w:rPr>
              <w:t>–</w:t>
            </w:r>
          </w:p>
        </w:tc>
      </w:tr>
      <w:tr w:rsidR="00E570CD" w:rsidRPr="00D57DA1" w14:paraId="5470AF26" w14:textId="77777777" w:rsidTr="00407B3E">
        <w:trPr>
          <w:cantSplit/>
          <w:jc w:val="center"/>
        </w:trPr>
        <w:tc>
          <w:tcPr>
            <w:tcW w:w="1699" w:type="dxa"/>
            <w:vMerge/>
            <w:vAlign w:val="center"/>
          </w:tcPr>
          <w:p w14:paraId="2FFD595F" w14:textId="77777777" w:rsidR="00E570CD" w:rsidRPr="00D57DA1" w:rsidRDefault="00E570CD" w:rsidP="00407B3E">
            <w:pPr>
              <w:rPr>
                <w:sz w:val="20"/>
                <w:szCs w:val="20"/>
              </w:rPr>
            </w:pPr>
          </w:p>
        </w:tc>
        <w:tc>
          <w:tcPr>
            <w:tcW w:w="1846" w:type="dxa"/>
            <w:shd w:val="clear" w:color="auto" w:fill="auto"/>
            <w:vAlign w:val="center"/>
          </w:tcPr>
          <w:p w14:paraId="255A704C" w14:textId="77777777" w:rsidR="00E570CD" w:rsidRPr="00D57DA1" w:rsidRDefault="00E570CD" w:rsidP="00407B3E">
            <w:pPr>
              <w:rPr>
                <w:sz w:val="20"/>
                <w:szCs w:val="20"/>
              </w:rPr>
            </w:pPr>
            <w:r w:rsidRPr="00D57DA1">
              <w:rPr>
                <w:sz w:val="20"/>
                <w:szCs w:val="20"/>
              </w:rPr>
              <w:t xml:space="preserve">Болота таежной </w:t>
            </w:r>
            <w:r w:rsidRPr="00D57DA1">
              <w:rPr>
                <w:sz w:val="20"/>
                <w:szCs w:val="20"/>
              </w:rPr>
              <w:br/>
              <w:t>зоны</w:t>
            </w:r>
          </w:p>
        </w:tc>
        <w:tc>
          <w:tcPr>
            <w:tcW w:w="2266" w:type="dxa"/>
            <w:shd w:val="clear" w:color="auto" w:fill="auto"/>
            <w:noWrap/>
            <w:vAlign w:val="center"/>
          </w:tcPr>
          <w:p w14:paraId="1992E4D6" w14:textId="77777777" w:rsidR="00E570CD" w:rsidRPr="00D57DA1" w:rsidRDefault="00E570CD" w:rsidP="00407B3E">
            <w:pPr>
              <w:jc w:val="center"/>
              <w:rPr>
                <w:sz w:val="20"/>
                <w:szCs w:val="20"/>
              </w:rPr>
            </w:pPr>
          </w:p>
        </w:tc>
        <w:tc>
          <w:tcPr>
            <w:tcW w:w="1703" w:type="dxa"/>
            <w:shd w:val="clear" w:color="auto" w:fill="auto"/>
            <w:vAlign w:val="center"/>
          </w:tcPr>
          <w:p w14:paraId="33619553"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41AA51BE" w14:textId="77777777" w:rsidR="00E570CD" w:rsidRPr="00D57DA1" w:rsidRDefault="00E570CD" w:rsidP="00407B3E">
            <w:pPr>
              <w:rPr>
                <w:sz w:val="20"/>
                <w:szCs w:val="20"/>
              </w:rPr>
            </w:pPr>
            <w:r w:rsidRPr="00D57DA1">
              <w:rPr>
                <w:sz w:val="20"/>
                <w:szCs w:val="20"/>
              </w:rPr>
              <w:t xml:space="preserve">«Океан» (частично), «Чукчинское», «Большой», «Усинский комплексный», «Сынинский» (частично), </w:t>
            </w:r>
          </w:p>
          <w:p w14:paraId="3E0EAF87" w14:textId="77777777" w:rsidR="00E570CD" w:rsidRPr="00D57DA1" w:rsidRDefault="00E570CD" w:rsidP="00407B3E">
            <w:pPr>
              <w:rPr>
                <w:sz w:val="20"/>
                <w:szCs w:val="20"/>
              </w:rPr>
            </w:pPr>
            <w:r w:rsidRPr="00D57DA1">
              <w:rPr>
                <w:sz w:val="20"/>
                <w:szCs w:val="20"/>
              </w:rPr>
              <w:t>«Небеса-Нюр», «Надпойменный», «Мартюшевское», «Угьюм», «Тыбъю-Нюр», «Кельтманское», «Дон</w:t>
            </w:r>
            <w:r w:rsidR="00A9395C" w:rsidRPr="00D57DA1">
              <w:rPr>
                <w:sz w:val="20"/>
                <w:szCs w:val="20"/>
              </w:rPr>
              <w:t>-</w:t>
            </w:r>
            <w:r w:rsidRPr="00D57DA1">
              <w:rPr>
                <w:sz w:val="20"/>
                <w:szCs w:val="20"/>
              </w:rPr>
              <w:t>ты» и др., всего 106 объектов</w:t>
            </w:r>
          </w:p>
        </w:tc>
      </w:tr>
      <w:tr w:rsidR="00E570CD" w:rsidRPr="00D57DA1" w14:paraId="24F2D8BC" w14:textId="77777777" w:rsidTr="00407B3E">
        <w:trPr>
          <w:cantSplit/>
          <w:jc w:val="center"/>
        </w:trPr>
        <w:tc>
          <w:tcPr>
            <w:tcW w:w="1699" w:type="dxa"/>
            <w:vMerge w:val="restart"/>
            <w:shd w:val="clear" w:color="auto" w:fill="auto"/>
            <w:vAlign w:val="center"/>
          </w:tcPr>
          <w:p w14:paraId="01FC2E3C" w14:textId="77777777" w:rsidR="00E570CD" w:rsidRPr="00D57DA1" w:rsidRDefault="00E570CD" w:rsidP="00407B3E">
            <w:pPr>
              <w:pageBreakBefore/>
              <w:rPr>
                <w:sz w:val="20"/>
                <w:szCs w:val="20"/>
              </w:rPr>
            </w:pPr>
            <w:r w:rsidRPr="00D57DA1">
              <w:rPr>
                <w:sz w:val="20"/>
                <w:szCs w:val="20"/>
              </w:rPr>
              <w:lastRenderedPageBreak/>
              <w:t>Экодинамические ряды пойменных сообществ</w:t>
            </w:r>
          </w:p>
        </w:tc>
        <w:tc>
          <w:tcPr>
            <w:tcW w:w="1846" w:type="dxa"/>
            <w:shd w:val="clear" w:color="auto" w:fill="auto"/>
            <w:vAlign w:val="center"/>
          </w:tcPr>
          <w:p w14:paraId="428656B7" w14:textId="77777777" w:rsidR="00E570CD" w:rsidRPr="00D57DA1" w:rsidRDefault="00E570CD" w:rsidP="00407B3E">
            <w:pPr>
              <w:rPr>
                <w:sz w:val="20"/>
                <w:szCs w:val="20"/>
              </w:rPr>
            </w:pPr>
            <w:r w:rsidRPr="00D57DA1">
              <w:rPr>
                <w:sz w:val="20"/>
                <w:szCs w:val="20"/>
              </w:rPr>
              <w:t>Лугово-болотно-кустарниковые пойменные ряды</w:t>
            </w:r>
          </w:p>
        </w:tc>
        <w:tc>
          <w:tcPr>
            <w:tcW w:w="2266" w:type="dxa"/>
            <w:shd w:val="clear" w:color="auto" w:fill="auto"/>
            <w:vAlign w:val="center"/>
          </w:tcPr>
          <w:p w14:paraId="36B976B0" w14:textId="77777777" w:rsidR="00E570CD" w:rsidRPr="00D57DA1" w:rsidRDefault="00E570CD" w:rsidP="00407B3E">
            <w:pPr>
              <w:rPr>
                <w:sz w:val="20"/>
                <w:szCs w:val="20"/>
              </w:rPr>
            </w:pPr>
            <w:r w:rsidRPr="00D57DA1">
              <w:rPr>
                <w:sz w:val="20"/>
                <w:szCs w:val="20"/>
              </w:rPr>
              <w:t>Лугово-болотно-кустарниковый ряд с участием ивняково-ерниковых тундр</w:t>
            </w:r>
          </w:p>
        </w:tc>
        <w:tc>
          <w:tcPr>
            <w:tcW w:w="1703" w:type="dxa"/>
            <w:shd w:val="clear" w:color="auto" w:fill="auto"/>
            <w:vAlign w:val="center"/>
          </w:tcPr>
          <w:p w14:paraId="040AFE01"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34BF2B74" w14:textId="77777777" w:rsidR="00E570CD" w:rsidRPr="00D57DA1" w:rsidRDefault="00E570CD" w:rsidP="00407B3E">
            <w:pPr>
              <w:rPr>
                <w:sz w:val="20"/>
                <w:szCs w:val="20"/>
              </w:rPr>
            </w:pPr>
            <w:r w:rsidRPr="00D57DA1">
              <w:rPr>
                <w:sz w:val="20"/>
                <w:szCs w:val="20"/>
              </w:rPr>
              <w:t>«Большая Роговая»</w:t>
            </w:r>
          </w:p>
        </w:tc>
      </w:tr>
      <w:tr w:rsidR="00E570CD" w:rsidRPr="00D57DA1" w14:paraId="7796BD4A" w14:textId="77777777" w:rsidTr="00407B3E">
        <w:trPr>
          <w:cantSplit/>
          <w:jc w:val="center"/>
        </w:trPr>
        <w:tc>
          <w:tcPr>
            <w:tcW w:w="1699" w:type="dxa"/>
            <w:vMerge/>
            <w:vAlign w:val="center"/>
          </w:tcPr>
          <w:p w14:paraId="137164BD" w14:textId="77777777" w:rsidR="00E570CD" w:rsidRPr="00D57DA1" w:rsidRDefault="00E570CD" w:rsidP="00407B3E">
            <w:pPr>
              <w:rPr>
                <w:sz w:val="20"/>
                <w:szCs w:val="20"/>
              </w:rPr>
            </w:pPr>
          </w:p>
        </w:tc>
        <w:tc>
          <w:tcPr>
            <w:tcW w:w="1846" w:type="dxa"/>
            <w:vMerge w:val="restart"/>
            <w:shd w:val="clear" w:color="auto" w:fill="auto"/>
            <w:vAlign w:val="center"/>
          </w:tcPr>
          <w:p w14:paraId="0032623B" w14:textId="77777777" w:rsidR="00E570CD" w:rsidRPr="00D57DA1" w:rsidRDefault="00E570CD" w:rsidP="00407B3E">
            <w:pPr>
              <w:rPr>
                <w:sz w:val="20"/>
                <w:szCs w:val="20"/>
              </w:rPr>
            </w:pPr>
            <w:r w:rsidRPr="00D57DA1">
              <w:rPr>
                <w:sz w:val="20"/>
                <w:szCs w:val="20"/>
              </w:rPr>
              <w:t xml:space="preserve">Кустарниково-хвойнолесные </w:t>
            </w:r>
            <w:r w:rsidRPr="00D57DA1">
              <w:rPr>
                <w:sz w:val="20"/>
                <w:szCs w:val="20"/>
              </w:rPr>
              <w:br/>
              <w:t>пойменные ряды</w:t>
            </w:r>
          </w:p>
        </w:tc>
        <w:tc>
          <w:tcPr>
            <w:tcW w:w="2266" w:type="dxa"/>
            <w:shd w:val="clear" w:color="auto" w:fill="auto"/>
            <w:vAlign w:val="center"/>
          </w:tcPr>
          <w:p w14:paraId="27EF346C" w14:textId="77777777" w:rsidR="00E570CD" w:rsidRPr="00D57DA1" w:rsidRDefault="00E570CD" w:rsidP="00407B3E">
            <w:pPr>
              <w:rPr>
                <w:sz w:val="20"/>
                <w:szCs w:val="20"/>
              </w:rPr>
            </w:pPr>
            <w:r w:rsidRPr="00D57DA1">
              <w:rPr>
                <w:sz w:val="20"/>
                <w:szCs w:val="20"/>
              </w:rPr>
              <w:t>Кустарниково-хвойный ряд</w:t>
            </w:r>
          </w:p>
        </w:tc>
        <w:tc>
          <w:tcPr>
            <w:tcW w:w="1703" w:type="dxa"/>
            <w:shd w:val="clear" w:color="auto" w:fill="auto"/>
            <w:vAlign w:val="center"/>
          </w:tcPr>
          <w:p w14:paraId="1EBAD58D"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009F3A93" w14:textId="77777777" w:rsidR="00E570CD" w:rsidRPr="00D57DA1" w:rsidRDefault="00E570CD" w:rsidP="00F02250">
            <w:pPr>
              <w:rPr>
                <w:sz w:val="20"/>
                <w:szCs w:val="20"/>
              </w:rPr>
            </w:pPr>
            <w:r w:rsidRPr="00D57DA1">
              <w:rPr>
                <w:sz w:val="20"/>
                <w:szCs w:val="20"/>
              </w:rPr>
              <w:t xml:space="preserve">Печоро-Илычский заповедник, Национальный парк «Югыд ва», </w:t>
            </w:r>
            <w:r w:rsidR="00F02250" w:rsidRPr="00D57DA1">
              <w:rPr>
                <w:sz w:val="20"/>
                <w:szCs w:val="20"/>
              </w:rPr>
              <w:t xml:space="preserve">Национальный парк «Койгородский», заказники «Верхнецилемский», </w:t>
            </w:r>
            <w:r w:rsidRPr="00D57DA1">
              <w:rPr>
                <w:sz w:val="20"/>
                <w:szCs w:val="20"/>
              </w:rPr>
              <w:t xml:space="preserve">«Пижемский», </w:t>
            </w:r>
            <w:r w:rsidR="00F02250" w:rsidRPr="00D57DA1">
              <w:rPr>
                <w:sz w:val="20"/>
                <w:szCs w:val="20"/>
              </w:rPr>
              <w:t xml:space="preserve">«Сынинский», «Белая Кедва», </w:t>
            </w:r>
            <w:r w:rsidRPr="00D57DA1">
              <w:rPr>
                <w:sz w:val="20"/>
                <w:szCs w:val="20"/>
              </w:rPr>
              <w:t xml:space="preserve">«Вымский», </w:t>
            </w:r>
            <w:r w:rsidR="00F02250" w:rsidRPr="00D57DA1">
              <w:rPr>
                <w:sz w:val="20"/>
                <w:szCs w:val="20"/>
              </w:rPr>
              <w:t>«Илычский», «Участок реки Печора», «Уньинский», «Верхне-Локчимский» , «Немский»</w:t>
            </w:r>
          </w:p>
        </w:tc>
      </w:tr>
      <w:tr w:rsidR="00E570CD" w:rsidRPr="00D57DA1" w14:paraId="1C1A991F" w14:textId="77777777" w:rsidTr="00407B3E">
        <w:trPr>
          <w:cantSplit/>
          <w:jc w:val="center"/>
        </w:trPr>
        <w:tc>
          <w:tcPr>
            <w:tcW w:w="1699" w:type="dxa"/>
            <w:vMerge/>
            <w:vAlign w:val="center"/>
          </w:tcPr>
          <w:p w14:paraId="6CE8C04F" w14:textId="77777777" w:rsidR="00E570CD" w:rsidRPr="00D57DA1" w:rsidRDefault="00E570CD" w:rsidP="00407B3E">
            <w:pPr>
              <w:rPr>
                <w:sz w:val="20"/>
                <w:szCs w:val="20"/>
              </w:rPr>
            </w:pPr>
          </w:p>
        </w:tc>
        <w:tc>
          <w:tcPr>
            <w:tcW w:w="1846" w:type="dxa"/>
            <w:vMerge/>
            <w:vAlign w:val="center"/>
          </w:tcPr>
          <w:p w14:paraId="382688D1" w14:textId="77777777" w:rsidR="00E570CD" w:rsidRPr="00D57DA1" w:rsidRDefault="00E570CD" w:rsidP="00407B3E">
            <w:pPr>
              <w:rPr>
                <w:sz w:val="20"/>
                <w:szCs w:val="20"/>
              </w:rPr>
            </w:pPr>
          </w:p>
        </w:tc>
        <w:tc>
          <w:tcPr>
            <w:tcW w:w="2266" w:type="dxa"/>
            <w:shd w:val="clear" w:color="auto" w:fill="auto"/>
            <w:vAlign w:val="center"/>
          </w:tcPr>
          <w:p w14:paraId="395B85FB" w14:textId="77777777" w:rsidR="00E570CD" w:rsidRPr="00D57DA1" w:rsidRDefault="00E570CD" w:rsidP="00407B3E">
            <w:pPr>
              <w:rPr>
                <w:sz w:val="20"/>
                <w:szCs w:val="20"/>
              </w:rPr>
            </w:pPr>
            <w:r w:rsidRPr="00D57DA1">
              <w:rPr>
                <w:sz w:val="20"/>
                <w:szCs w:val="20"/>
              </w:rPr>
              <w:t>Кустарниково-мелколиственно-хвойный ряд</w:t>
            </w:r>
          </w:p>
        </w:tc>
        <w:tc>
          <w:tcPr>
            <w:tcW w:w="1703" w:type="dxa"/>
            <w:shd w:val="clear" w:color="auto" w:fill="auto"/>
            <w:vAlign w:val="center"/>
          </w:tcPr>
          <w:p w14:paraId="072FAFAD"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4B7329E2" w14:textId="77777777" w:rsidR="00E570CD" w:rsidRPr="00D57DA1" w:rsidRDefault="00E570CD" w:rsidP="00F02250">
            <w:pPr>
              <w:rPr>
                <w:sz w:val="20"/>
                <w:szCs w:val="20"/>
              </w:rPr>
            </w:pPr>
            <w:r w:rsidRPr="00D57DA1">
              <w:rPr>
                <w:sz w:val="20"/>
                <w:szCs w:val="20"/>
              </w:rPr>
              <w:t xml:space="preserve">Печоро-Илычский заповедник, Национальный парк «Югыд ва», </w:t>
            </w:r>
            <w:r w:rsidR="00F02250" w:rsidRPr="00D57DA1">
              <w:rPr>
                <w:sz w:val="20"/>
                <w:szCs w:val="20"/>
              </w:rPr>
              <w:t xml:space="preserve">Национальный парк «Койгородский», заказники «Пижемский», </w:t>
            </w:r>
            <w:r w:rsidRPr="00D57DA1">
              <w:rPr>
                <w:sz w:val="20"/>
                <w:szCs w:val="20"/>
              </w:rPr>
              <w:t>«Сынинский», «Вымский», «Илычский», «Участок реки Печора», «Уньинский»</w:t>
            </w:r>
            <w:r w:rsidR="00F02250" w:rsidRPr="00D57DA1">
              <w:rPr>
                <w:sz w:val="20"/>
                <w:szCs w:val="20"/>
              </w:rPr>
              <w:t>, «Немский»</w:t>
            </w:r>
          </w:p>
        </w:tc>
      </w:tr>
      <w:tr w:rsidR="00E570CD" w:rsidRPr="00D57DA1" w14:paraId="1A02E3E8" w14:textId="77777777" w:rsidTr="00407B3E">
        <w:trPr>
          <w:cantSplit/>
          <w:jc w:val="center"/>
        </w:trPr>
        <w:tc>
          <w:tcPr>
            <w:tcW w:w="1699" w:type="dxa"/>
            <w:vMerge/>
            <w:shd w:val="clear" w:color="auto" w:fill="auto"/>
            <w:noWrap/>
            <w:vAlign w:val="bottom"/>
          </w:tcPr>
          <w:p w14:paraId="437101D1" w14:textId="77777777" w:rsidR="00E570CD" w:rsidRPr="00D57DA1" w:rsidRDefault="00E570CD" w:rsidP="00407B3E">
            <w:pPr>
              <w:rPr>
                <w:sz w:val="20"/>
                <w:szCs w:val="20"/>
              </w:rPr>
            </w:pPr>
          </w:p>
        </w:tc>
        <w:tc>
          <w:tcPr>
            <w:tcW w:w="1846" w:type="dxa"/>
            <w:shd w:val="clear" w:color="auto" w:fill="auto"/>
            <w:vAlign w:val="center"/>
          </w:tcPr>
          <w:p w14:paraId="615F9AAC" w14:textId="77777777" w:rsidR="00E570CD" w:rsidRPr="00D57DA1" w:rsidRDefault="00E570CD" w:rsidP="00407B3E">
            <w:pPr>
              <w:rPr>
                <w:sz w:val="20"/>
                <w:szCs w:val="20"/>
              </w:rPr>
            </w:pPr>
            <w:r w:rsidRPr="00D57DA1">
              <w:rPr>
                <w:sz w:val="20"/>
                <w:szCs w:val="20"/>
              </w:rPr>
              <w:t>Пойменные луга</w:t>
            </w:r>
          </w:p>
        </w:tc>
        <w:tc>
          <w:tcPr>
            <w:tcW w:w="2266" w:type="dxa"/>
            <w:shd w:val="clear" w:color="auto" w:fill="auto"/>
            <w:vAlign w:val="center"/>
          </w:tcPr>
          <w:p w14:paraId="2BBD99F8" w14:textId="77777777" w:rsidR="00E570CD" w:rsidRPr="00D57DA1" w:rsidRDefault="00E570CD" w:rsidP="00407B3E">
            <w:pPr>
              <w:rPr>
                <w:sz w:val="20"/>
                <w:szCs w:val="20"/>
              </w:rPr>
            </w:pPr>
            <w:r w:rsidRPr="00D57DA1">
              <w:rPr>
                <w:sz w:val="20"/>
                <w:szCs w:val="20"/>
              </w:rPr>
              <w:t>Луговой ряд</w:t>
            </w:r>
          </w:p>
        </w:tc>
        <w:tc>
          <w:tcPr>
            <w:tcW w:w="1703" w:type="dxa"/>
            <w:shd w:val="clear" w:color="auto" w:fill="auto"/>
            <w:vAlign w:val="center"/>
          </w:tcPr>
          <w:p w14:paraId="23C87EA3" w14:textId="77777777" w:rsidR="00E570CD" w:rsidRPr="00D57DA1" w:rsidRDefault="00E570CD" w:rsidP="00407B3E">
            <w:pPr>
              <w:rPr>
                <w:sz w:val="20"/>
                <w:szCs w:val="20"/>
              </w:rPr>
            </w:pPr>
            <w:r w:rsidRPr="00D57DA1">
              <w:rPr>
                <w:sz w:val="20"/>
                <w:szCs w:val="20"/>
              </w:rPr>
              <w:t>Представлены</w:t>
            </w:r>
          </w:p>
        </w:tc>
        <w:tc>
          <w:tcPr>
            <w:tcW w:w="2409" w:type="dxa"/>
            <w:shd w:val="clear" w:color="auto" w:fill="auto"/>
            <w:vAlign w:val="center"/>
          </w:tcPr>
          <w:p w14:paraId="5DAEE7E3" w14:textId="77777777" w:rsidR="00E570CD" w:rsidRPr="00D57DA1" w:rsidRDefault="00E570CD" w:rsidP="00F02250">
            <w:pPr>
              <w:rPr>
                <w:sz w:val="20"/>
                <w:szCs w:val="20"/>
              </w:rPr>
            </w:pPr>
            <w:r w:rsidRPr="00D57DA1">
              <w:rPr>
                <w:sz w:val="20"/>
                <w:szCs w:val="20"/>
              </w:rPr>
              <w:t xml:space="preserve">Печоро-Илычский заповедник, Национальный парк «Югыд ва», </w:t>
            </w:r>
            <w:r w:rsidR="00F02250" w:rsidRPr="00D57DA1">
              <w:rPr>
                <w:sz w:val="20"/>
                <w:szCs w:val="20"/>
              </w:rPr>
              <w:t xml:space="preserve">заказники </w:t>
            </w:r>
            <w:r w:rsidRPr="00D57DA1">
              <w:rPr>
                <w:sz w:val="20"/>
                <w:szCs w:val="20"/>
              </w:rPr>
              <w:t xml:space="preserve">«Новоборский», «Верхнецилемский», «Пижемский», «Сынинский», </w:t>
            </w:r>
            <w:r w:rsidR="00F02250" w:rsidRPr="00D57DA1">
              <w:rPr>
                <w:sz w:val="20"/>
                <w:szCs w:val="20"/>
              </w:rPr>
              <w:t xml:space="preserve">«Белая Кедва»,  </w:t>
            </w:r>
            <w:r w:rsidRPr="00D57DA1">
              <w:rPr>
                <w:sz w:val="20"/>
                <w:szCs w:val="20"/>
              </w:rPr>
              <w:t xml:space="preserve">«Вымский», </w:t>
            </w:r>
            <w:r w:rsidR="00F02250" w:rsidRPr="00D57DA1">
              <w:rPr>
                <w:sz w:val="20"/>
                <w:szCs w:val="20"/>
              </w:rPr>
              <w:t xml:space="preserve">«Илычский», «Участок реки Печора», </w:t>
            </w:r>
            <w:r w:rsidRPr="00D57DA1">
              <w:rPr>
                <w:sz w:val="20"/>
                <w:szCs w:val="20"/>
              </w:rPr>
              <w:t xml:space="preserve">«Уньинский», «Гамский», «Озельский», «Верхне-Локчимский», </w:t>
            </w:r>
            <w:r w:rsidR="00F02250" w:rsidRPr="00D57DA1">
              <w:rPr>
                <w:sz w:val="20"/>
                <w:szCs w:val="20"/>
              </w:rPr>
              <w:t xml:space="preserve">«Немский», </w:t>
            </w:r>
            <w:r w:rsidRPr="00D57DA1">
              <w:rPr>
                <w:sz w:val="20"/>
                <w:szCs w:val="20"/>
              </w:rPr>
              <w:t>«Летский»</w:t>
            </w:r>
          </w:p>
        </w:tc>
      </w:tr>
    </w:tbl>
    <w:p w14:paraId="7BEDF918" w14:textId="77777777" w:rsidR="00E570CD" w:rsidRPr="00D57DA1" w:rsidRDefault="00E570CD" w:rsidP="00FA39C7">
      <w:pPr>
        <w:jc w:val="both"/>
      </w:pPr>
    </w:p>
    <w:p w14:paraId="737A084C" w14:textId="77777777" w:rsidR="00E570CD" w:rsidRPr="00D57DA1" w:rsidRDefault="00E570CD" w:rsidP="00E570CD">
      <w:pPr>
        <w:pStyle w:val="2"/>
      </w:pPr>
      <w:bookmarkStart w:id="13" w:name="_Toc27574017"/>
      <w:bookmarkStart w:id="14" w:name="_Toc58245871"/>
      <w:r w:rsidRPr="00D57DA1">
        <w:t>2.4. Анализ репрезентативности уникальных объектов в системе ООПТ</w:t>
      </w:r>
      <w:bookmarkEnd w:id="13"/>
      <w:bookmarkEnd w:id="14"/>
    </w:p>
    <w:p w14:paraId="2B9D521B" w14:textId="77777777" w:rsidR="00E570CD" w:rsidRPr="00D57DA1" w:rsidRDefault="00E570CD" w:rsidP="00E570CD">
      <w:pPr>
        <w:ind w:firstLine="709"/>
        <w:jc w:val="both"/>
      </w:pPr>
    </w:p>
    <w:p w14:paraId="4D63B172" w14:textId="77777777" w:rsidR="00E570CD" w:rsidRPr="00D57DA1" w:rsidRDefault="00E570CD" w:rsidP="00E570CD">
      <w:pPr>
        <w:spacing w:line="360" w:lineRule="auto"/>
        <w:ind w:firstLine="709"/>
        <w:jc w:val="both"/>
      </w:pPr>
      <w:r w:rsidRPr="00D57DA1">
        <w:t xml:space="preserve">С целью сохранения уникальных, невосполнимых природных образований в российском природоохранном законодательстве предусмотрено создание ООПТ, относящихся к категории памятник природы. Объекты, взятые под особую охрану в качестве памятников природы, как правило, имеют небольшие площади, что делает их особо уязвимыми к любым внешним воздействиям, прежде всего антропогенной природы. Анализ площадей, занимаемых объектами природно-заповедного фонда (табл. </w:t>
      </w:r>
      <w:r w:rsidR="0070778F">
        <w:t>5</w:t>
      </w:r>
      <w:r w:rsidRPr="00D57DA1">
        <w:t xml:space="preserve">), показывает, что </w:t>
      </w:r>
      <w:r w:rsidR="00FF2E8C" w:rsidRPr="00D57DA1">
        <w:t>5</w:t>
      </w:r>
      <w:r w:rsidRPr="00D57DA1">
        <w:t>3 из 6</w:t>
      </w:r>
      <w:r w:rsidR="00373D42" w:rsidRPr="00D57DA1">
        <w:t>2</w:t>
      </w:r>
      <w:r w:rsidRPr="00D57DA1">
        <w:t xml:space="preserve"> функционирующих памятников природы</w:t>
      </w:r>
      <w:r w:rsidR="00FF2E8C" w:rsidRPr="00D57DA1">
        <w:t xml:space="preserve"> (85.5</w:t>
      </w:r>
      <w:r w:rsidR="00306864" w:rsidRPr="00D57DA1">
        <w:t xml:space="preserve"> </w:t>
      </w:r>
      <w:r w:rsidR="00FF2E8C" w:rsidRPr="00D57DA1">
        <w:t>%)</w:t>
      </w:r>
      <w:r w:rsidRPr="00D57DA1">
        <w:t xml:space="preserve"> имеют площадь менее </w:t>
      </w:r>
      <w:smartTag w:uri="urn:schemas-microsoft-com:office:smarttags" w:element="metricconverter">
        <w:smartTagPr>
          <w:attr w:name="ProductID" w:val="150 га"/>
        </w:smartTagPr>
        <w:r w:rsidRPr="00D57DA1">
          <w:t>150 га</w:t>
        </w:r>
      </w:smartTag>
      <w:r w:rsidRPr="00D57DA1">
        <w:t>.</w:t>
      </w:r>
    </w:p>
    <w:p w14:paraId="049B41E0" w14:textId="77777777" w:rsidR="00E570CD" w:rsidRPr="00D57DA1" w:rsidRDefault="00E570CD" w:rsidP="00E570CD">
      <w:pPr>
        <w:ind w:firstLine="709"/>
        <w:jc w:val="both"/>
      </w:pPr>
    </w:p>
    <w:p w14:paraId="533AF196" w14:textId="77777777" w:rsidR="00E570CD" w:rsidRPr="00D57DA1" w:rsidRDefault="00E570CD" w:rsidP="00E570CD">
      <w:pPr>
        <w:jc w:val="right"/>
      </w:pPr>
      <w:r w:rsidRPr="00D57DA1">
        <w:t xml:space="preserve">Таблица </w:t>
      </w:r>
      <w:r w:rsidR="0070778F">
        <w:t>5</w:t>
      </w:r>
    </w:p>
    <w:p w14:paraId="1752DEB6" w14:textId="77777777" w:rsidR="00E570CD" w:rsidRPr="00D57DA1" w:rsidRDefault="00E570CD" w:rsidP="00E570CD">
      <w:pPr>
        <w:jc w:val="center"/>
      </w:pPr>
      <w:r w:rsidRPr="00D57DA1">
        <w:t xml:space="preserve">Распределение числа памятников природы республиканского значения </w:t>
      </w:r>
      <w:r w:rsidRPr="00D57DA1">
        <w:br/>
        <w:t>по показателю занимаемой площади</w:t>
      </w:r>
    </w:p>
    <w:p w14:paraId="6136B013" w14:textId="77777777" w:rsidR="00E570CD" w:rsidRPr="00D57DA1" w:rsidRDefault="00E570CD" w:rsidP="00E570CD">
      <w:pPr>
        <w:ind w:firstLine="540"/>
        <w:jc w:val="center"/>
        <w:rPr>
          <w:szCs w:val="22"/>
        </w:rPr>
      </w:pPr>
    </w:p>
    <w:tbl>
      <w:tblPr>
        <w:tblW w:w="9923" w:type="dxa"/>
        <w:jc w:val="center"/>
        <w:tblLook w:val="0000" w:firstRow="0" w:lastRow="0" w:firstColumn="0" w:lastColumn="0" w:noHBand="0" w:noVBand="0"/>
      </w:tblPr>
      <w:tblGrid>
        <w:gridCol w:w="2077"/>
        <w:gridCol w:w="2032"/>
        <w:gridCol w:w="2766"/>
        <w:gridCol w:w="3048"/>
      </w:tblGrid>
      <w:tr w:rsidR="00E570CD" w:rsidRPr="00D57DA1" w14:paraId="4352D424" w14:textId="77777777" w:rsidTr="009E498D">
        <w:trPr>
          <w:tblHeader/>
          <w:jc w:val="center"/>
        </w:trPr>
        <w:tc>
          <w:tcPr>
            <w:tcW w:w="20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0DBF71" w14:textId="77777777" w:rsidR="00E570CD" w:rsidRPr="00D57DA1" w:rsidRDefault="00E570CD" w:rsidP="00407B3E">
            <w:pPr>
              <w:spacing w:before="60" w:after="60"/>
              <w:jc w:val="center"/>
              <w:rPr>
                <w:sz w:val="22"/>
                <w:szCs w:val="22"/>
              </w:rPr>
            </w:pPr>
            <w:r w:rsidRPr="00D57DA1">
              <w:rPr>
                <w:sz w:val="22"/>
                <w:szCs w:val="22"/>
              </w:rPr>
              <w:lastRenderedPageBreak/>
              <w:t>Площадь, га</w:t>
            </w: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6132A" w14:textId="77777777" w:rsidR="00E570CD" w:rsidRPr="00D57DA1" w:rsidRDefault="00E570CD" w:rsidP="00407B3E">
            <w:pPr>
              <w:spacing w:before="60" w:after="60"/>
              <w:jc w:val="center"/>
              <w:rPr>
                <w:sz w:val="22"/>
                <w:szCs w:val="22"/>
              </w:rPr>
            </w:pPr>
            <w:r w:rsidRPr="00D57DA1">
              <w:rPr>
                <w:sz w:val="22"/>
                <w:szCs w:val="22"/>
              </w:rPr>
              <w:t>Число объектов</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CA062D" w14:textId="77777777" w:rsidR="00E570CD" w:rsidRPr="00D57DA1" w:rsidRDefault="00E570CD" w:rsidP="00407B3E">
            <w:pPr>
              <w:spacing w:before="60" w:after="60"/>
              <w:jc w:val="center"/>
              <w:rPr>
                <w:sz w:val="22"/>
                <w:szCs w:val="22"/>
              </w:rPr>
            </w:pPr>
            <w:r w:rsidRPr="00D57DA1">
              <w:rPr>
                <w:sz w:val="22"/>
                <w:szCs w:val="22"/>
              </w:rPr>
              <w:t>Категория ООПТ</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5BD6F9" w14:textId="77777777" w:rsidR="00E570CD" w:rsidRPr="00D57DA1" w:rsidRDefault="00E570CD" w:rsidP="00407B3E">
            <w:pPr>
              <w:spacing w:before="60" w:after="60"/>
              <w:jc w:val="center"/>
              <w:rPr>
                <w:sz w:val="22"/>
                <w:szCs w:val="22"/>
              </w:rPr>
            </w:pPr>
            <w:r w:rsidRPr="00D57DA1">
              <w:rPr>
                <w:sz w:val="22"/>
                <w:szCs w:val="22"/>
              </w:rPr>
              <w:t>Профиль</w:t>
            </w:r>
          </w:p>
        </w:tc>
      </w:tr>
      <w:tr w:rsidR="00E570CD" w:rsidRPr="00D57DA1" w14:paraId="2FE885AF" w14:textId="77777777" w:rsidTr="009E498D">
        <w:trPr>
          <w:jc w:val="center"/>
        </w:trPr>
        <w:tc>
          <w:tcPr>
            <w:tcW w:w="20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A14012" w14:textId="77777777" w:rsidR="00E570CD" w:rsidRPr="00D57DA1" w:rsidRDefault="00E570CD" w:rsidP="00407B3E">
            <w:pPr>
              <w:rPr>
                <w:sz w:val="22"/>
                <w:szCs w:val="22"/>
              </w:rPr>
            </w:pPr>
            <w:r w:rsidRPr="00D57DA1">
              <w:rPr>
                <w:sz w:val="22"/>
                <w:szCs w:val="22"/>
              </w:rPr>
              <w:t>до 150</w:t>
            </w: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3C7F5" w14:textId="77777777" w:rsidR="00E570CD" w:rsidRPr="00D57DA1" w:rsidRDefault="00E677DB" w:rsidP="00407B3E">
            <w:pPr>
              <w:spacing w:before="120"/>
              <w:jc w:val="center"/>
              <w:rPr>
                <w:sz w:val="22"/>
                <w:szCs w:val="22"/>
              </w:rPr>
            </w:pPr>
            <w:r>
              <w:rPr>
                <w:sz w:val="22"/>
                <w:szCs w:val="22"/>
              </w:rPr>
              <w:t>5</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ADE89" w14:textId="77777777" w:rsidR="00E570CD" w:rsidRPr="00D57DA1" w:rsidRDefault="001B18C9" w:rsidP="00407B3E">
            <w:pPr>
              <w:spacing w:before="120"/>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F83A7C" w14:textId="77777777" w:rsidR="00E570CD" w:rsidRPr="00D57DA1" w:rsidRDefault="001B18C9" w:rsidP="00407B3E">
            <w:pPr>
              <w:spacing w:before="120"/>
              <w:rPr>
                <w:sz w:val="22"/>
                <w:szCs w:val="22"/>
              </w:rPr>
            </w:pPr>
            <w:r w:rsidRPr="00D57DA1">
              <w:rPr>
                <w:sz w:val="22"/>
                <w:szCs w:val="22"/>
              </w:rPr>
              <w:t>ботанический</w:t>
            </w:r>
          </w:p>
        </w:tc>
      </w:tr>
      <w:tr w:rsidR="00E570CD" w:rsidRPr="00D57DA1" w14:paraId="4D1CB52B" w14:textId="77777777" w:rsidTr="009E498D">
        <w:trPr>
          <w:jc w:val="center"/>
        </w:trPr>
        <w:tc>
          <w:tcPr>
            <w:tcW w:w="2077" w:type="dxa"/>
            <w:vMerge/>
            <w:tcBorders>
              <w:top w:val="single" w:sz="4" w:space="0" w:color="auto"/>
              <w:left w:val="single" w:sz="4" w:space="0" w:color="auto"/>
              <w:bottom w:val="single" w:sz="4" w:space="0" w:color="auto"/>
              <w:right w:val="single" w:sz="4" w:space="0" w:color="auto"/>
            </w:tcBorders>
            <w:vAlign w:val="center"/>
          </w:tcPr>
          <w:p w14:paraId="065D4DDD" w14:textId="77777777" w:rsidR="00E570CD" w:rsidRPr="00D57DA1" w:rsidRDefault="00E570CD" w:rsidP="00407B3E">
            <w:pPr>
              <w:rPr>
                <w:sz w:val="22"/>
                <w:szCs w:val="22"/>
              </w:rPr>
            </w:pP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0CF1B" w14:textId="77777777" w:rsidR="00E570CD" w:rsidRPr="00D57DA1" w:rsidRDefault="006E5C91" w:rsidP="00FF2E8C">
            <w:pPr>
              <w:jc w:val="center"/>
              <w:rPr>
                <w:sz w:val="22"/>
                <w:szCs w:val="22"/>
              </w:rPr>
            </w:pPr>
            <w:r>
              <w:rPr>
                <w:sz w:val="22"/>
                <w:szCs w:val="22"/>
              </w:rPr>
              <w:t>15</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62503" w14:textId="77777777" w:rsidR="00E570CD" w:rsidRPr="00D57DA1" w:rsidRDefault="001B18C9" w:rsidP="00407B3E">
            <w:pPr>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16B4A3" w14:textId="77777777" w:rsidR="00E570CD" w:rsidRPr="00D57DA1" w:rsidRDefault="001B18C9" w:rsidP="00407B3E">
            <w:pPr>
              <w:rPr>
                <w:sz w:val="22"/>
                <w:szCs w:val="22"/>
              </w:rPr>
            </w:pPr>
            <w:r w:rsidRPr="00D57DA1">
              <w:rPr>
                <w:sz w:val="22"/>
                <w:szCs w:val="22"/>
              </w:rPr>
              <w:t>геологический</w:t>
            </w:r>
          </w:p>
        </w:tc>
      </w:tr>
      <w:tr w:rsidR="00E570CD" w:rsidRPr="00D57DA1" w14:paraId="4DF5E156" w14:textId="77777777" w:rsidTr="009E498D">
        <w:trPr>
          <w:jc w:val="center"/>
        </w:trPr>
        <w:tc>
          <w:tcPr>
            <w:tcW w:w="2077" w:type="dxa"/>
            <w:vMerge/>
            <w:tcBorders>
              <w:top w:val="single" w:sz="4" w:space="0" w:color="auto"/>
              <w:left w:val="single" w:sz="4" w:space="0" w:color="auto"/>
              <w:bottom w:val="single" w:sz="4" w:space="0" w:color="auto"/>
              <w:right w:val="single" w:sz="4" w:space="0" w:color="auto"/>
            </w:tcBorders>
            <w:vAlign w:val="center"/>
          </w:tcPr>
          <w:p w14:paraId="615F184C" w14:textId="77777777" w:rsidR="00E570CD" w:rsidRPr="00D57DA1" w:rsidRDefault="00E570CD" w:rsidP="00407B3E">
            <w:pPr>
              <w:rPr>
                <w:sz w:val="22"/>
                <w:szCs w:val="22"/>
              </w:rPr>
            </w:pP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34081C" w14:textId="77777777" w:rsidR="00E570CD" w:rsidRPr="00D57DA1" w:rsidRDefault="00E00201" w:rsidP="00FF2E8C">
            <w:pPr>
              <w:jc w:val="center"/>
              <w:rPr>
                <w:sz w:val="22"/>
                <w:szCs w:val="22"/>
              </w:rPr>
            </w:pPr>
            <w:r>
              <w:rPr>
                <w:sz w:val="22"/>
                <w:szCs w:val="22"/>
              </w:rPr>
              <w:t>8</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7CE40" w14:textId="77777777" w:rsidR="00E570CD" w:rsidRPr="00D57DA1" w:rsidRDefault="001B18C9" w:rsidP="00407B3E">
            <w:pPr>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2029F1" w14:textId="77777777" w:rsidR="00E570CD" w:rsidRPr="00D57DA1" w:rsidRDefault="001B18C9" w:rsidP="00407B3E">
            <w:pPr>
              <w:rPr>
                <w:sz w:val="22"/>
                <w:szCs w:val="22"/>
              </w:rPr>
            </w:pPr>
            <w:r w:rsidRPr="00D57DA1">
              <w:rPr>
                <w:sz w:val="22"/>
                <w:szCs w:val="22"/>
              </w:rPr>
              <w:t>болотный</w:t>
            </w:r>
          </w:p>
        </w:tc>
      </w:tr>
      <w:tr w:rsidR="00E570CD" w:rsidRPr="00D57DA1" w14:paraId="606E174C" w14:textId="77777777" w:rsidTr="009E498D">
        <w:trPr>
          <w:jc w:val="center"/>
        </w:trPr>
        <w:tc>
          <w:tcPr>
            <w:tcW w:w="2077" w:type="dxa"/>
            <w:vMerge/>
            <w:tcBorders>
              <w:top w:val="single" w:sz="4" w:space="0" w:color="auto"/>
              <w:left w:val="single" w:sz="4" w:space="0" w:color="auto"/>
              <w:bottom w:val="single" w:sz="4" w:space="0" w:color="auto"/>
              <w:right w:val="single" w:sz="4" w:space="0" w:color="auto"/>
            </w:tcBorders>
            <w:vAlign w:val="center"/>
          </w:tcPr>
          <w:p w14:paraId="6CD27176" w14:textId="77777777" w:rsidR="00E570CD" w:rsidRPr="00D57DA1" w:rsidRDefault="00E570CD" w:rsidP="00407B3E">
            <w:pPr>
              <w:rPr>
                <w:sz w:val="22"/>
                <w:szCs w:val="22"/>
              </w:rPr>
            </w:pP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57B82C" w14:textId="77777777" w:rsidR="00E570CD" w:rsidRPr="00D57DA1" w:rsidRDefault="00E00201" w:rsidP="00407B3E">
            <w:pPr>
              <w:jc w:val="center"/>
              <w:rPr>
                <w:sz w:val="22"/>
                <w:szCs w:val="22"/>
              </w:rPr>
            </w:pPr>
            <w:r>
              <w:rPr>
                <w:sz w:val="22"/>
                <w:szCs w:val="22"/>
              </w:rPr>
              <w:t>4</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15703" w14:textId="77777777" w:rsidR="00E570CD" w:rsidRPr="00D57DA1" w:rsidRDefault="001B18C9" w:rsidP="00407B3E">
            <w:pPr>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B3DE91" w14:textId="77777777" w:rsidR="00E570CD" w:rsidRPr="00D57DA1" w:rsidRDefault="001B18C9" w:rsidP="00407B3E">
            <w:pPr>
              <w:rPr>
                <w:sz w:val="22"/>
                <w:szCs w:val="22"/>
              </w:rPr>
            </w:pPr>
            <w:r w:rsidRPr="00D57DA1">
              <w:rPr>
                <w:sz w:val="22"/>
                <w:szCs w:val="22"/>
              </w:rPr>
              <w:t>водный</w:t>
            </w:r>
          </w:p>
        </w:tc>
      </w:tr>
      <w:tr w:rsidR="00E570CD" w:rsidRPr="00D57DA1" w14:paraId="62A0A512" w14:textId="77777777" w:rsidTr="009E498D">
        <w:trPr>
          <w:jc w:val="center"/>
        </w:trPr>
        <w:tc>
          <w:tcPr>
            <w:tcW w:w="2077" w:type="dxa"/>
            <w:vMerge/>
            <w:tcBorders>
              <w:top w:val="single" w:sz="4" w:space="0" w:color="auto"/>
              <w:left w:val="single" w:sz="4" w:space="0" w:color="auto"/>
              <w:bottom w:val="single" w:sz="4" w:space="0" w:color="auto"/>
              <w:right w:val="single" w:sz="4" w:space="0" w:color="auto"/>
            </w:tcBorders>
            <w:vAlign w:val="center"/>
          </w:tcPr>
          <w:p w14:paraId="7A80A868" w14:textId="77777777" w:rsidR="00E570CD" w:rsidRPr="00D57DA1" w:rsidRDefault="00E570CD" w:rsidP="00407B3E">
            <w:pPr>
              <w:rPr>
                <w:sz w:val="22"/>
                <w:szCs w:val="22"/>
              </w:rPr>
            </w:pP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C989E7" w14:textId="77777777" w:rsidR="00E570CD" w:rsidRPr="00D57DA1" w:rsidRDefault="002A1776" w:rsidP="00407B3E">
            <w:pPr>
              <w:jc w:val="center"/>
              <w:rPr>
                <w:sz w:val="22"/>
                <w:szCs w:val="22"/>
              </w:rPr>
            </w:pPr>
            <w:r>
              <w:rPr>
                <w:sz w:val="22"/>
                <w:szCs w:val="22"/>
              </w:rPr>
              <w:t>8</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C40F4" w14:textId="77777777" w:rsidR="00E570CD" w:rsidRPr="00D57DA1" w:rsidRDefault="001B18C9" w:rsidP="00407B3E">
            <w:pPr>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14A8E7" w14:textId="77777777" w:rsidR="00E570CD" w:rsidRPr="00D57DA1" w:rsidRDefault="001B18C9" w:rsidP="00407B3E">
            <w:pPr>
              <w:rPr>
                <w:sz w:val="22"/>
                <w:szCs w:val="22"/>
              </w:rPr>
            </w:pPr>
            <w:r w:rsidRPr="00D57DA1">
              <w:rPr>
                <w:sz w:val="22"/>
                <w:szCs w:val="22"/>
              </w:rPr>
              <w:t>кедровый</w:t>
            </w:r>
          </w:p>
        </w:tc>
      </w:tr>
      <w:tr w:rsidR="00E570CD" w:rsidRPr="00D57DA1" w14:paraId="7F2FB261" w14:textId="77777777" w:rsidTr="009E498D">
        <w:trPr>
          <w:jc w:val="center"/>
        </w:trPr>
        <w:tc>
          <w:tcPr>
            <w:tcW w:w="2077" w:type="dxa"/>
            <w:vMerge/>
            <w:tcBorders>
              <w:top w:val="single" w:sz="4" w:space="0" w:color="auto"/>
              <w:left w:val="single" w:sz="4" w:space="0" w:color="auto"/>
              <w:bottom w:val="single" w:sz="4" w:space="0" w:color="auto"/>
              <w:right w:val="single" w:sz="4" w:space="0" w:color="auto"/>
            </w:tcBorders>
            <w:vAlign w:val="center"/>
          </w:tcPr>
          <w:p w14:paraId="47E986D2" w14:textId="77777777" w:rsidR="00E570CD" w:rsidRPr="00D57DA1" w:rsidRDefault="00E570CD" w:rsidP="00407B3E">
            <w:pPr>
              <w:rPr>
                <w:sz w:val="22"/>
                <w:szCs w:val="22"/>
              </w:rPr>
            </w:pPr>
          </w:p>
        </w:tc>
        <w:tc>
          <w:tcPr>
            <w:tcW w:w="2032" w:type="dxa"/>
            <w:tcBorders>
              <w:top w:val="single" w:sz="4" w:space="0" w:color="auto"/>
              <w:left w:val="single" w:sz="4" w:space="0" w:color="auto"/>
              <w:right w:val="single" w:sz="4" w:space="0" w:color="auto"/>
            </w:tcBorders>
            <w:shd w:val="clear" w:color="auto" w:fill="auto"/>
            <w:noWrap/>
            <w:vAlign w:val="bottom"/>
          </w:tcPr>
          <w:p w14:paraId="64E5F39D" w14:textId="77777777" w:rsidR="00E570CD" w:rsidRPr="00D57DA1" w:rsidRDefault="00E570CD" w:rsidP="00407B3E">
            <w:pPr>
              <w:jc w:val="center"/>
              <w:rPr>
                <w:sz w:val="22"/>
                <w:szCs w:val="22"/>
              </w:rPr>
            </w:pPr>
            <w:r w:rsidRPr="00D57DA1">
              <w:rPr>
                <w:sz w:val="22"/>
                <w:szCs w:val="22"/>
              </w:rPr>
              <w:t>1</w:t>
            </w:r>
          </w:p>
        </w:tc>
        <w:tc>
          <w:tcPr>
            <w:tcW w:w="2766" w:type="dxa"/>
            <w:tcBorders>
              <w:top w:val="single" w:sz="4" w:space="0" w:color="auto"/>
              <w:left w:val="single" w:sz="4" w:space="0" w:color="auto"/>
              <w:right w:val="single" w:sz="4" w:space="0" w:color="auto"/>
            </w:tcBorders>
            <w:shd w:val="clear" w:color="auto" w:fill="auto"/>
            <w:noWrap/>
            <w:vAlign w:val="bottom"/>
          </w:tcPr>
          <w:p w14:paraId="64BFB941" w14:textId="77777777" w:rsidR="00E570CD" w:rsidRPr="00D57DA1" w:rsidRDefault="001B18C9" w:rsidP="00407B3E">
            <w:pPr>
              <w:rPr>
                <w:sz w:val="22"/>
                <w:szCs w:val="22"/>
              </w:rPr>
            </w:pPr>
            <w:r w:rsidRPr="00D57DA1">
              <w:rPr>
                <w:sz w:val="22"/>
                <w:szCs w:val="22"/>
              </w:rPr>
              <w:t>памятник природы</w:t>
            </w:r>
          </w:p>
        </w:tc>
        <w:tc>
          <w:tcPr>
            <w:tcW w:w="3048" w:type="dxa"/>
            <w:tcBorders>
              <w:top w:val="single" w:sz="4" w:space="0" w:color="auto"/>
              <w:left w:val="single" w:sz="4" w:space="0" w:color="auto"/>
              <w:right w:val="single" w:sz="4" w:space="0" w:color="auto"/>
            </w:tcBorders>
            <w:shd w:val="clear" w:color="auto" w:fill="auto"/>
            <w:noWrap/>
            <w:vAlign w:val="bottom"/>
          </w:tcPr>
          <w:p w14:paraId="2A32F00B" w14:textId="77777777" w:rsidR="00E570CD" w:rsidRPr="00D57DA1" w:rsidRDefault="001B18C9" w:rsidP="00407B3E">
            <w:pPr>
              <w:rPr>
                <w:sz w:val="22"/>
                <w:szCs w:val="22"/>
              </w:rPr>
            </w:pPr>
            <w:r w:rsidRPr="00D57DA1">
              <w:rPr>
                <w:sz w:val="22"/>
                <w:szCs w:val="22"/>
              </w:rPr>
              <w:t>лесной</w:t>
            </w:r>
          </w:p>
        </w:tc>
      </w:tr>
      <w:tr w:rsidR="009E498D" w:rsidRPr="00D57DA1" w14:paraId="18B188C3" w14:textId="77777777" w:rsidTr="002D2C12">
        <w:trPr>
          <w:jc w:val="center"/>
        </w:trPr>
        <w:tc>
          <w:tcPr>
            <w:tcW w:w="2077" w:type="dxa"/>
            <w:vMerge w:val="restart"/>
            <w:tcBorders>
              <w:top w:val="single" w:sz="4" w:space="0" w:color="auto"/>
              <w:left w:val="single" w:sz="4" w:space="0" w:color="auto"/>
              <w:right w:val="single" w:sz="4" w:space="0" w:color="auto"/>
            </w:tcBorders>
            <w:shd w:val="clear" w:color="auto" w:fill="auto"/>
            <w:noWrap/>
            <w:vAlign w:val="center"/>
          </w:tcPr>
          <w:p w14:paraId="63DB3204" w14:textId="77777777" w:rsidR="009E498D" w:rsidRPr="00D57DA1" w:rsidRDefault="009E498D" w:rsidP="00407B3E">
            <w:pPr>
              <w:rPr>
                <w:sz w:val="22"/>
                <w:szCs w:val="22"/>
              </w:rPr>
            </w:pPr>
            <w:r w:rsidRPr="00D57DA1">
              <w:rPr>
                <w:sz w:val="22"/>
                <w:szCs w:val="22"/>
              </w:rPr>
              <w:t xml:space="preserve">от 150 до 1000 </w:t>
            </w:r>
          </w:p>
        </w:tc>
        <w:tc>
          <w:tcPr>
            <w:tcW w:w="2032" w:type="dxa"/>
            <w:tcBorders>
              <w:top w:val="single" w:sz="4" w:space="0" w:color="auto"/>
              <w:left w:val="single" w:sz="4" w:space="0" w:color="auto"/>
              <w:right w:val="single" w:sz="4" w:space="0" w:color="auto"/>
            </w:tcBorders>
            <w:shd w:val="clear" w:color="auto" w:fill="auto"/>
            <w:noWrap/>
            <w:vAlign w:val="bottom"/>
          </w:tcPr>
          <w:p w14:paraId="6B1AAA2D" w14:textId="77777777" w:rsidR="009E498D" w:rsidRPr="00D57DA1" w:rsidRDefault="0056465A" w:rsidP="00407B3E">
            <w:pPr>
              <w:jc w:val="center"/>
              <w:rPr>
                <w:sz w:val="22"/>
                <w:szCs w:val="22"/>
              </w:rPr>
            </w:pPr>
            <w:r>
              <w:rPr>
                <w:sz w:val="22"/>
                <w:szCs w:val="22"/>
              </w:rPr>
              <w:t>3</w:t>
            </w:r>
          </w:p>
        </w:tc>
        <w:tc>
          <w:tcPr>
            <w:tcW w:w="2766" w:type="dxa"/>
            <w:tcBorders>
              <w:top w:val="single" w:sz="4" w:space="0" w:color="auto"/>
              <w:left w:val="single" w:sz="4" w:space="0" w:color="auto"/>
              <w:right w:val="single" w:sz="4" w:space="0" w:color="auto"/>
            </w:tcBorders>
            <w:shd w:val="clear" w:color="auto" w:fill="auto"/>
            <w:noWrap/>
            <w:vAlign w:val="bottom"/>
          </w:tcPr>
          <w:p w14:paraId="78FF81AC" w14:textId="77777777" w:rsidR="009E498D" w:rsidRPr="00D57DA1" w:rsidRDefault="001B18C9" w:rsidP="002D2C12">
            <w:pPr>
              <w:rPr>
                <w:sz w:val="22"/>
                <w:szCs w:val="22"/>
              </w:rPr>
            </w:pPr>
            <w:r w:rsidRPr="00D57DA1">
              <w:rPr>
                <w:sz w:val="22"/>
                <w:szCs w:val="22"/>
              </w:rPr>
              <w:t>памятник природы</w:t>
            </w:r>
          </w:p>
        </w:tc>
        <w:tc>
          <w:tcPr>
            <w:tcW w:w="3048" w:type="dxa"/>
            <w:tcBorders>
              <w:top w:val="single" w:sz="4" w:space="0" w:color="auto"/>
              <w:left w:val="single" w:sz="4" w:space="0" w:color="auto"/>
              <w:right w:val="single" w:sz="4" w:space="0" w:color="auto"/>
            </w:tcBorders>
            <w:shd w:val="clear" w:color="auto" w:fill="auto"/>
            <w:noWrap/>
            <w:vAlign w:val="bottom"/>
          </w:tcPr>
          <w:p w14:paraId="7D1E911A" w14:textId="77777777" w:rsidR="009E498D" w:rsidRPr="00D57DA1" w:rsidRDefault="001B18C9" w:rsidP="002D2C12">
            <w:pPr>
              <w:rPr>
                <w:sz w:val="22"/>
                <w:szCs w:val="22"/>
              </w:rPr>
            </w:pPr>
            <w:r w:rsidRPr="00D57DA1">
              <w:rPr>
                <w:sz w:val="22"/>
                <w:szCs w:val="22"/>
              </w:rPr>
              <w:t>геологический</w:t>
            </w:r>
          </w:p>
        </w:tc>
      </w:tr>
      <w:tr w:rsidR="009E498D" w:rsidRPr="00D57DA1" w14:paraId="02B9CC57" w14:textId="77777777" w:rsidTr="002D2C12">
        <w:trPr>
          <w:jc w:val="center"/>
        </w:trPr>
        <w:tc>
          <w:tcPr>
            <w:tcW w:w="2077" w:type="dxa"/>
            <w:vMerge/>
            <w:tcBorders>
              <w:left w:val="single" w:sz="4" w:space="0" w:color="auto"/>
              <w:bottom w:val="single" w:sz="4" w:space="0" w:color="auto"/>
              <w:right w:val="single" w:sz="4" w:space="0" w:color="auto"/>
            </w:tcBorders>
            <w:shd w:val="clear" w:color="auto" w:fill="auto"/>
            <w:noWrap/>
            <w:vAlign w:val="center"/>
          </w:tcPr>
          <w:p w14:paraId="6DD84D1F" w14:textId="77777777" w:rsidR="009E498D" w:rsidRPr="00D57DA1" w:rsidRDefault="009E498D" w:rsidP="00407B3E">
            <w:pPr>
              <w:rPr>
                <w:sz w:val="22"/>
                <w:szCs w:val="22"/>
              </w:rPr>
            </w:pPr>
          </w:p>
        </w:tc>
        <w:tc>
          <w:tcPr>
            <w:tcW w:w="2032" w:type="dxa"/>
            <w:tcBorders>
              <w:top w:val="single" w:sz="4" w:space="0" w:color="auto"/>
              <w:left w:val="single" w:sz="4" w:space="0" w:color="auto"/>
              <w:right w:val="single" w:sz="4" w:space="0" w:color="auto"/>
            </w:tcBorders>
            <w:shd w:val="clear" w:color="auto" w:fill="auto"/>
            <w:noWrap/>
            <w:vAlign w:val="bottom"/>
          </w:tcPr>
          <w:p w14:paraId="1E138584" w14:textId="77777777" w:rsidR="009E498D" w:rsidRPr="00D57DA1" w:rsidRDefault="009E498D" w:rsidP="002D2C12">
            <w:pPr>
              <w:jc w:val="center"/>
              <w:rPr>
                <w:sz w:val="22"/>
                <w:szCs w:val="22"/>
              </w:rPr>
            </w:pPr>
            <w:r w:rsidRPr="00D57DA1">
              <w:rPr>
                <w:sz w:val="22"/>
                <w:szCs w:val="22"/>
              </w:rPr>
              <w:t>1</w:t>
            </w:r>
          </w:p>
        </w:tc>
        <w:tc>
          <w:tcPr>
            <w:tcW w:w="2766" w:type="dxa"/>
            <w:tcBorders>
              <w:top w:val="single" w:sz="4" w:space="0" w:color="auto"/>
              <w:left w:val="single" w:sz="4" w:space="0" w:color="auto"/>
              <w:right w:val="single" w:sz="4" w:space="0" w:color="auto"/>
            </w:tcBorders>
            <w:shd w:val="clear" w:color="auto" w:fill="auto"/>
            <w:noWrap/>
            <w:vAlign w:val="bottom"/>
          </w:tcPr>
          <w:p w14:paraId="6DF5D81D" w14:textId="77777777" w:rsidR="009E498D" w:rsidRPr="00D57DA1" w:rsidRDefault="001B18C9" w:rsidP="002D2C12">
            <w:pPr>
              <w:rPr>
                <w:sz w:val="22"/>
                <w:szCs w:val="22"/>
              </w:rPr>
            </w:pPr>
            <w:r w:rsidRPr="00D57DA1">
              <w:rPr>
                <w:sz w:val="22"/>
                <w:szCs w:val="22"/>
              </w:rPr>
              <w:t>памятник природы</w:t>
            </w:r>
          </w:p>
        </w:tc>
        <w:tc>
          <w:tcPr>
            <w:tcW w:w="3048" w:type="dxa"/>
            <w:tcBorders>
              <w:top w:val="single" w:sz="4" w:space="0" w:color="auto"/>
              <w:left w:val="single" w:sz="4" w:space="0" w:color="auto"/>
              <w:right w:val="single" w:sz="4" w:space="0" w:color="auto"/>
            </w:tcBorders>
            <w:shd w:val="clear" w:color="auto" w:fill="auto"/>
            <w:noWrap/>
            <w:vAlign w:val="bottom"/>
          </w:tcPr>
          <w:p w14:paraId="0B70D576" w14:textId="77777777" w:rsidR="009E498D" w:rsidRPr="00D57DA1" w:rsidRDefault="001B18C9" w:rsidP="002D2C12">
            <w:pPr>
              <w:rPr>
                <w:sz w:val="22"/>
                <w:szCs w:val="22"/>
              </w:rPr>
            </w:pPr>
            <w:r w:rsidRPr="00D57DA1">
              <w:rPr>
                <w:sz w:val="22"/>
                <w:szCs w:val="22"/>
              </w:rPr>
              <w:t>водный</w:t>
            </w:r>
          </w:p>
        </w:tc>
      </w:tr>
      <w:tr w:rsidR="005936A5" w:rsidRPr="00D57DA1" w14:paraId="1AFAC6AF" w14:textId="77777777" w:rsidTr="002D2C12">
        <w:trPr>
          <w:jc w:val="center"/>
        </w:trPr>
        <w:tc>
          <w:tcPr>
            <w:tcW w:w="2077" w:type="dxa"/>
            <w:tcBorders>
              <w:top w:val="single" w:sz="4" w:space="0" w:color="auto"/>
              <w:left w:val="single" w:sz="4" w:space="0" w:color="auto"/>
              <w:right w:val="single" w:sz="4" w:space="0" w:color="auto"/>
            </w:tcBorders>
            <w:shd w:val="clear" w:color="auto" w:fill="auto"/>
            <w:noWrap/>
            <w:vAlign w:val="center"/>
          </w:tcPr>
          <w:p w14:paraId="2CE0C91F" w14:textId="77777777" w:rsidR="005936A5" w:rsidRPr="00D57DA1" w:rsidRDefault="005936A5" w:rsidP="005936A5">
            <w:pPr>
              <w:rPr>
                <w:sz w:val="22"/>
                <w:szCs w:val="22"/>
              </w:rPr>
            </w:pPr>
            <w:r w:rsidRPr="00D57DA1">
              <w:rPr>
                <w:sz w:val="22"/>
                <w:szCs w:val="22"/>
              </w:rPr>
              <w:t>от 1000 до 3000</w:t>
            </w: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9087D9" w14:textId="77777777" w:rsidR="005936A5" w:rsidRPr="00D57DA1" w:rsidRDefault="005936A5" w:rsidP="005936A5">
            <w:pPr>
              <w:jc w:val="center"/>
              <w:rPr>
                <w:sz w:val="22"/>
                <w:szCs w:val="22"/>
              </w:rPr>
            </w:pPr>
            <w:r>
              <w:rPr>
                <w:sz w:val="22"/>
                <w:szCs w:val="22"/>
              </w:rPr>
              <w:t>2</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B87BA8" w14:textId="77777777" w:rsidR="005936A5" w:rsidRPr="00D57DA1" w:rsidRDefault="005936A5" w:rsidP="005936A5">
            <w:pPr>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6C9E1F" w14:textId="77777777" w:rsidR="005936A5" w:rsidRPr="00D57DA1" w:rsidRDefault="005936A5" w:rsidP="005936A5">
            <w:pPr>
              <w:rPr>
                <w:sz w:val="22"/>
                <w:szCs w:val="22"/>
              </w:rPr>
            </w:pPr>
            <w:r w:rsidRPr="00D57DA1">
              <w:rPr>
                <w:sz w:val="22"/>
                <w:szCs w:val="22"/>
              </w:rPr>
              <w:t>кедровый</w:t>
            </w:r>
          </w:p>
        </w:tc>
      </w:tr>
      <w:tr w:rsidR="005936A5" w:rsidRPr="00D57DA1" w14:paraId="175F0A10" w14:textId="77777777" w:rsidTr="002D2C12">
        <w:trPr>
          <w:jc w:val="center"/>
        </w:trPr>
        <w:tc>
          <w:tcPr>
            <w:tcW w:w="2077" w:type="dxa"/>
            <w:vMerge w:val="restart"/>
            <w:tcBorders>
              <w:top w:val="single" w:sz="4" w:space="0" w:color="auto"/>
              <w:left w:val="single" w:sz="4" w:space="0" w:color="auto"/>
              <w:right w:val="single" w:sz="4" w:space="0" w:color="auto"/>
            </w:tcBorders>
            <w:shd w:val="clear" w:color="auto" w:fill="auto"/>
            <w:noWrap/>
            <w:vAlign w:val="center"/>
          </w:tcPr>
          <w:p w14:paraId="21A4DCA0" w14:textId="77777777" w:rsidR="005936A5" w:rsidRPr="00D57DA1" w:rsidRDefault="005936A5" w:rsidP="005936A5">
            <w:pPr>
              <w:rPr>
                <w:sz w:val="22"/>
                <w:szCs w:val="22"/>
              </w:rPr>
            </w:pPr>
            <w:r w:rsidRPr="00D57DA1">
              <w:rPr>
                <w:sz w:val="22"/>
                <w:szCs w:val="22"/>
              </w:rPr>
              <w:t>Нет данных</w:t>
            </w: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B0B0AE" w14:textId="77777777" w:rsidR="005936A5" w:rsidRPr="00D57DA1" w:rsidRDefault="005936A5" w:rsidP="005936A5">
            <w:pPr>
              <w:jc w:val="center"/>
              <w:rPr>
                <w:sz w:val="22"/>
                <w:szCs w:val="22"/>
              </w:rPr>
            </w:pPr>
            <w:r w:rsidRPr="00D57DA1">
              <w:rPr>
                <w:sz w:val="22"/>
                <w:szCs w:val="22"/>
              </w:rPr>
              <w:t>1</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6D2C9" w14:textId="77777777" w:rsidR="005936A5" w:rsidRPr="00D57DA1" w:rsidRDefault="005936A5" w:rsidP="005936A5">
            <w:pPr>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13F1D" w14:textId="77777777" w:rsidR="005936A5" w:rsidRPr="00D57DA1" w:rsidRDefault="005936A5" w:rsidP="005936A5">
            <w:pPr>
              <w:rPr>
                <w:sz w:val="22"/>
                <w:szCs w:val="22"/>
              </w:rPr>
            </w:pPr>
            <w:r w:rsidRPr="00D57DA1">
              <w:rPr>
                <w:sz w:val="22"/>
                <w:szCs w:val="22"/>
              </w:rPr>
              <w:t>водный</w:t>
            </w:r>
          </w:p>
        </w:tc>
      </w:tr>
      <w:tr w:rsidR="005936A5" w:rsidRPr="00D57DA1" w14:paraId="0703C803" w14:textId="77777777" w:rsidTr="002D2C12">
        <w:trPr>
          <w:jc w:val="center"/>
        </w:trPr>
        <w:tc>
          <w:tcPr>
            <w:tcW w:w="2077" w:type="dxa"/>
            <w:vMerge/>
            <w:tcBorders>
              <w:left w:val="single" w:sz="4" w:space="0" w:color="auto"/>
              <w:bottom w:val="single" w:sz="4" w:space="0" w:color="auto"/>
              <w:right w:val="single" w:sz="4" w:space="0" w:color="auto"/>
            </w:tcBorders>
            <w:shd w:val="clear" w:color="auto" w:fill="auto"/>
            <w:noWrap/>
            <w:vAlign w:val="center"/>
          </w:tcPr>
          <w:p w14:paraId="3411C913" w14:textId="77777777" w:rsidR="005936A5" w:rsidRPr="00D57DA1" w:rsidRDefault="005936A5" w:rsidP="005936A5">
            <w:pPr>
              <w:rPr>
                <w:sz w:val="22"/>
                <w:szCs w:val="22"/>
              </w:rPr>
            </w:pPr>
          </w:p>
        </w:tc>
        <w:tc>
          <w:tcPr>
            <w:tcW w:w="20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5BBFC3" w14:textId="77777777" w:rsidR="005936A5" w:rsidRPr="00D57DA1" w:rsidRDefault="005936A5" w:rsidP="005936A5">
            <w:pPr>
              <w:jc w:val="center"/>
              <w:rPr>
                <w:sz w:val="22"/>
                <w:szCs w:val="22"/>
              </w:rPr>
            </w:pPr>
            <w:r w:rsidRPr="00D57DA1">
              <w:rPr>
                <w:sz w:val="22"/>
                <w:szCs w:val="22"/>
              </w:rPr>
              <w:t>1</w:t>
            </w:r>
          </w:p>
        </w:tc>
        <w:tc>
          <w:tcPr>
            <w:tcW w:w="27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D857DC" w14:textId="77777777" w:rsidR="005936A5" w:rsidRPr="00D57DA1" w:rsidRDefault="005936A5" w:rsidP="005936A5">
            <w:pPr>
              <w:rPr>
                <w:sz w:val="22"/>
                <w:szCs w:val="22"/>
              </w:rPr>
            </w:pPr>
            <w:r w:rsidRPr="00D57DA1">
              <w:rPr>
                <w:sz w:val="22"/>
                <w:szCs w:val="22"/>
              </w:rPr>
              <w:t>памятник природы</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F595A" w14:textId="77777777" w:rsidR="005936A5" w:rsidRPr="00D57DA1" w:rsidRDefault="005936A5" w:rsidP="005936A5">
            <w:pPr>
              <w:rPr>
                <w:sz w:val="22"/>
                <w:szCs w:val="22"/>
              </w:rPr>
            </w:pPr>
            <w:r w:rsidRPr="00D57DA1">
              <w:rPr>
                <w:sz w:val="22"/>
                <w:szCs w:val="22"/>
              </w:rPr>
              <w:t>кедровый</w:t>
            </w:r>
          </w:p>
        </w:tc>
      </w:tr>
    </w:tbl>
    <w:p w14:paraId="371CC74C" w14:textId="77777777" w:rsidR="00E570CD" w:rsidRPr="00D57DA1" w:rsidRDefault="00E570CD" w:rsidP="00E570CD">
      <w:pPr>
        <w:ind w:firstLine="709"/>
        <w:jc w:val="both"/>
        <w:rPr>
          <w:szCs w:val="22"/>
        </w:rPr>
      </w:pPr>
    </w:p>
    <w:p w14:paraId="66168EE4" w14:textId="77777777" w:rsidR="00E570CD" w:rsidRPr="00D57DA1" w:rsidRDefault="00E570CD" w:rsidP="00E570CD">
      <w:pPr>
        <w:ind w:firstLine="709"/>
        <w:jc w:val="both"/>
        <w:rPr>
          <w:szCs w:val="22"/>
        </w:rPr>
      </w:pPr>
    </w:p>
    <w:p w14:paraId="0A74AA55" w14:textId="77777777" w:rsidR="001B18C9" w:rsidRPr="00D57DA1" w:rsidRDefault="001B18C9" w:rsidP="001B18C9">
      <w:pPr>
        <w:spacing w:line="360" w:lineRule="auto"/>
        <w:ind w:firstLine="709"/>
        <w:jc w:val="both"/>
      </w:pPr>
      <w:r w:rsidRPr="00D57DA1">
        <w:t xml:space="preserve">Большинство памятников природы создано для сохранения местообитаний редких видов и редких растительных сообществ, уникальных объектов неживой природы, болотных экосистем. Среди памятников природы ботанического профиля наиболее разнообразны объекты, где сохраняются места произрастания сосны кедровой сибирской (кедра сибирского) – </w:t>
      </w:r>
      <w:r w:rsidRPr="00D57DA1">
        <w:rPr>
          <w:i/>
          <w:lang w:val="en-US"/>
        </w:rPr>
        <w:t>Pinus</w:t>
      </w:r>
      <w:r w:rsidRPr="00D57DA1">
        <w:rPr>
          <w:i/>
        </w:rPr>
        <w:t xml:space="preserve"> </w:t>
      </w:r>
      <w:r w:rsidRPr="00D57DA1">
        <w:rPr>
          <w:i/>
          <w:lang w:val="en-US"/>
        </w:rPr>
        <w:t>sibirica</w:t>
      </w:r>
      <w:r w:rsidRPr="00D57DA1">
        <w:t>. В республике насчитывается 14 таких резерватов («Вадчарты», «Войвожский», «Вочь-Вольский», «Габшорский», «Кедр на острове Медвежий», «Кедровка», «Кочмасский», «Кременъельский», «Куломъю», «Лунвожский», «Порожский», «Соколово», «Нижневочевский», «Юнъяхаты»).</w:t>
      </w:r>
    </w:p>
    <w:p w14:paraId="38B728C4" w14:textId="77777777" w:rsidR="00FA39C7" w:rsidRDefault="001B18C9" w:rsidP="00FA39C7">
      <w:pPr>
        <w:spacing w:line="360" w:lineRule="auto"/>
        <w:ind w:firstLine="709"/>
        <w:jc w:val="both"/>
      </w:pPr>
      <w:r w:rsidRPr="00D57DA1">
        <w:t xml:space="preserve">Специалисты Института геологии ФИЦ Коми НЦ УрО РАН в последние годы выполнили инвентаризацию объектов геологического наследия (ОГН), расположенных на территории Республики Коми. К концу ХХ столетия в региональной системе ООПТ сохранялись 54 геологических объекта (Геологическое наследие .., 2008). С этой целью постановлениями Совета Министров от 5 марта </w:t>
      </w:r>
      <w:smartTag w:uri="urn:schemas-microsoft-com:office:smarttags" w:element="metricconverter">
        <w:smartTagPr>
          <w:attr w:name="ProductID" w:val="1973 г"/>
        </w:smartTagPr>
        <w:r w:rsidRPr="00D57DA1">
          <w:t>1973 г</w:t>
        </w:r>
      </w:smartTag>
      <w:r w:rsidRPr="00D57DA1">
        <w:t xml:space="preserve">. № 91, от 29 марта </w:t>
      </w:r>
      <w:smartTag w:uri="urn:schemas-microsoft-com:office:smarttags" w:element="metricconverter">
        <w:smartTagPr>
          <w:attr w:name="ProductID" w:val="1984 г"/>
        </w:smartTagPr>
        <w:r w:rsidRPr="00D57DA1">
          <w:t>1984 г</w:t>
        </w:r>
      </w:smartTag>
      <w:r w:rsidRPr="00D57DA1">
        <w:t xml:space="preserve">. № 90, от 26 сентября </w:t>
      </w:r>
      <w:smartTag w:uri="urn:schemas-microsoft-com:office:smarttags" w:element="metricconverter">
        <w:smartTagPr>
          <w:attr w:name="ProductID" w:val="1989 г"/>
        </w:smartTagPr>
        <w:r w:rsidRPr="00D57DA1">
          <w:t>1989 г</w:t>
        </w:r>
      </w:smartTag>
      <w:r w:rsidRPr="00D57DA1">
        <w:t>. № 193 были созданы геологический заказник «Скалы Каменки» и 53 памятника природы (Кадастр, 1993; Геологическое наследие .., 2008). В результате принятия этого документа статус особо охраняемых объектов республиканского значения получили карстовые образования Северного Урала – лог Иорданского, пять пещер: Уньинская, Медвежья, Ледяная, Канинская, Туфовая, останцы выветривания на горе Мань-Пупунер и хребте Торре-Порреиз, живописные скалы по берегам уральских рек – Илыча, Подчерья, Щугора, Большой Сыни, Кожима, опорные разрезы и стратотипы перми, триаса, силура, девона и карбона, местонахождения окаменелостей.</w:t>
      </w:r>
    </w:p>
    <w:p w14:paraId="65A3AF48" w14:textId="77777777" w:rsidR="00E570CD" w:rsidRPr="00D57DA1" w:rsidRDefault="00E570CD" w:rsidP="00FA39C7">
      <w:pPr>
        <w:spacing w:line="360" w:lineRule="auto"/>
        <w:ind w:firstLine="709"/>
        <w:jc w:val="both"/>
      </w:pPr>
      <w:r w:rsidRPr="00D57DA1">
        <w:t xml:space="preserve">При приведении регионального законодательства в соответствие с Федеральным законом № 33-ФЗ «Об особо охраняемых природных территориях» часть геологических памятников природы, расположенных на территориях Печоро-Илычского заповедника и </w:t>
      </w:r>
      <w:r w:rsidR="00E65E3D" w:rsidRPr="00D57DA1">
        <w:t>Н</w:t>
      </w:r>
      <w:r w:rsidRPr="00D57DA1">
        <w:t xml:space="preserve">ационального парка «Югыд ва» была упразднена. В </w:t>
      </w:r>
      <w:smartTag w:uri="urn:schemas-microsoft-com:office:smarttags" w:element="metricconverter">
        <w:smartTagPr>
          <w:attr w:name="ProductID" w:val="2018 г"/>
        </w:smartTagPr>
        <w:r w:rsidRPr="00D57DA1">
          <w:t>2018 г</w:t>
        </w:r>
      </w:smartTag>
      <w:r w:rsidRPr="00D57DA1">
        <w:t>. упразднен памятник природы «Адзьвинский», который полностью располагался на территории заказника «Адак».</w:t>
      </w:r>
    </w:p>
    <w:p w14:paraId="53885351" w14:textId="77777777" w:rsidR="00FA39C7" w:rsidRDefault="008057AD" w:rsidP="00FA39C7">
      <w:pPr>
        <w:spacing w:line="360" w:lineRule="auto"/>
        <w:ind w:firstLine="709"/>
        <w:jc w:val="both"/>
      </w:pPr>
      <w:r w:rsidRPr="00D57DA1">
        <w:t xml:space="preserve">Несмотря на то, что геологические объекты, для сохранения которых были в свое время созданы упраздненные к настоящему моменту памятники природы, входят в состав ООПТ федерального статуса и формально находятся под особой охраной, не все из них, по мнению специалистов, </w:t>
      </w:r>
      <w:r w:rsidRPr="00D57DA1">
        <w:lastRenderedPageBreak/>
        <w:t xml:space="preserve">защищены в должной мере. Так, на территории национального парка «Югыд ва» объекты геологического наследия не во всех случаях располагаются в пределах зоны абсолютно заповедного режима. </w:t>
      </w:r>
    </w:p>
    <w:p w14:paraId="2FF1356D" w14:textId="77777777" w:rsidR="00E570CD" w:rsidRPr="00D57DA1" w:rsidRDefault="00E570CD" w:rsidP="00FA39C7">
      <w:pPr>
        <w:spacing w:line="360" w:lineRule="auto"/>
        <w:ind w:firstLine="709"/>
        <w:jc w:val="both"/>
      </w:pPr>
      <w:r w:rsidRPr="00D57DA1">
        <w:t xml:space="preserve">Оставшиеся в региональной системе ООПТ заказник и 17 памятников природы представлены преимущественно стратотипическими разрезами (палеозойская группа отложений), в меньшей степени объектами, имеющими палеонтологическую ценность, каньонами, останцами выветривания. Среди особо охраняемых ОГН практически отсутствуют вещественно-минеральные (или породно-минеральные), объекты ледникового и водно-ледникового рельефа, подземные источники, слабо защищены территориальной охраной места геологических открытий и пионерских горных промыслов. Не в полной мере представлены в системе ООПТ палеобиосферно-стратиграфические объекты. </w:t>
      </w:r>
    </w:p>
    <w:p w14:paraId="539B58C2" w14:textId="77777777" w:rsidR="00306864" w:rsidRPr="00D57DA1" w:rsidRDefault="00306864" w:rsidP="00306864">
      <w:pPr>
        <w:spacing w:line="360" w:lineRule="auto"/>
        <w:ind w:firstLine="709"/>
        <w:jc w:val="both"/>
      </w:pPr>
      <w:r w:rsidRPr="00D57DA1">
        <w:t xml:space="preserve">В процессе инвентаризационных исследований специалистами установлено, что большая часть ООПТ, организованных для сохранения объектов неживой природы, располагается на Урале и в Приуралье (80 %), на Тиманском кряже (10 %). В то же время в наиболее освоенных юго-западных и западных районах республики объекты геологического наследия, охраняемые в статусе ООПТ, практически отсутствуют (Геологическое наследие .., 2008). </w:t>
      </w:r>
    </w:p>
    <w:p w14:paraId="09A8F33B" w14:textId="77777777" w:rsidR="00FA39C7" w:rsidRDefault="00306864" w:rsidP="00FA39C7">
      <w:pPr>
        <w:spacing w:line="360" w:lineRule="auto"/>
        <w:ind w:firstLine="709"/>
        <w:jc w:val="both"/>
      </w:pPr>
      <w:r w:rsidRPr="00D57DA1">
        <w:t>Специалистами Института геологии ФИЦ Коми НЦ УрО РАН подготовлены предложения, направленные на совершенствование репрезентативности ОГН в региональной системе природно-заповедного фонда (Геологическое наследие .., 2008).</w:t>
      </w:r>
      <w:bookmarkStart w:id="15" w:name="_Toc27574018"/>
      <w:bookmarkStart w:id="16" w:name="_Toc58245872"/>
    </w:p>
    <w:p w14:paraId="3187CF5D" w14:textId="77777777" w:rsidR="00FA39C7" w:rsidRDefault="00FA39C7" w:rsidP="00FA39C7">
      <w:pPr>
        <w:spacing w:line="360" w:lineRule="auto"/>
        <w:ind w:firstLine="709"/>
        <w:jc w:val="both"/>
      </w:pPr>
    </w:p>
    <w:p w14:paraId="422AEDB7" w14:textId="77777777" w:rsidR="00E570CD" w:rsidRPr="00FA39C7" w:rsidRDefault="00E570CD" w:rsidP="00FA39C7">
      <w:pPr>
        <w:spacing w:line="360" w:lineRule="auto"/>
        <w:ind w:firstLine="709"/>
        <w:jc w:val="both"/>
        <w:rPr>
          <w:b/>
          <w:bCs/>
          <w:i/>
          <w:iCs/>
        </w:rPr>
      </w:pPr>
      <w:r w:rsidRPr="00FA39C7">
        <w:rPr>
          <w:b/>
          <w:bCs/>
          <w:i/>
          <w:iCs/>
        </w:rPr>
        <w:t xml:space="preserve">2.5. Анализ репрезентативности ключевых местообитаний редких видов </w:t>
      </w:r>
      <w:r w:rsidRPr="00FA39C7">
        <w:rPr>
          <w:b/>
          <w:bCs/>
          <w:i/>
          <w:iCs/>
        </w:rPr>
        <w:br/>
        <w:t>на объектах природно-заповедного фонда</w:t>
      </w:r>
      <w:bookmarkEnd w:id="15"/>
      <w:bookmarkEnd w:id="16"/>
    </w:p>
    <w:p w14:paraId="03EE5189" w14:textId="77777777" w:rsidR="00E570CD" w:rsidRPr="00D57DA1" w:rsidRDefault="00E570CD" w:rsidP="00E570CD">
      <w:pPr>
        <w:ind w:firstLine="709"/>
        <w:jc w:val="both"/>
      </w:pPr>
    </w:p>
    <w:p w14:paraId="68BAB641" w14:textId="77777777" w:rsidR="000C280E" w:rsidRPr="00D57DA1" w:rsidRDefault="00E570CD" w:rsidP="00644FC7">
      <w:pPr>
        <w:spacing w:line="360" w:lineRule="auto"/>
        <w:ind w:firstLine="709"/>
        <w:jc w:val="both"/>
        <w:rPr>
          <w:szCs w:val="20"/>
          <w:lang w:eastAsia="ar-SA"/>
        </w:rPr>
      </w:pPr>
      <w:r w:rsidRPr="00D57DA1">
        <w:t xml:space="preserve">Важнейший инструмент сохранения популяций редких видов – охрана их естественных местообитаний. Это достигается, прежде всего, созданием сетей ООПТ различного статуса. </w:t>
      </w:r>
    </w:p>
    <w:p w14:paraId="5DEED260" w14:textId="77777777" w:rsidR="00E570CD" w:rsidRPr="00D57DA1" w:rsidRDefault="00E570CD" w:rsidP="00644FC7">
      <w:pPr>
        <w:spacing w:line="360" w:lineRule="auto"/>
        <w:ind w:firstLine="709"/>
        <w:jc w:val="both"/>
      </w:pPr>
      <w:r w:rsidRPr="00D57DA1">
        <w:t xml:space="preserve">Рассмотрим роль системы ООПТ Республики Коми в охране редких видов </w:t>
      </w:r>
      <w:r w:rsidRPr="00D57DA1">
        <w:rPr>
          <w:i/>
          <w:lang w:val="en-US"/>
        </w:rPr>
        <w:t>in</w:t>
      </w:r>
      <w:r w:rsidRPr="00D57DA1">
        <w:rPr>
          <w:i/>
        </w:rPr>
        <w:t xml:space="preserve"> </w:t>
      </w:r>
      <w:r w:rsidRPr="00D57DA1">
        <w:rPr>
          <w:i/>
          <w:lang w:val="en-US"/>
        </w:rPr>
        <w:t>situ</w:t>
      </w:r>
      <w:r w:rsidRPr="00D57DA1">
        <w:t xml:space="preserve">. </w:t>
      </w:r>
      <w:r w:rsidR="000C280E" w:rsidRPr="00D57DA1">
        <w:rPr>
          <w:szCs w:val="20"/>
          <w:lang w:eastAsia="ar-SA"/>
        </w:rPr>
        <w:t xml:space="preserve">В процессе ведения региональной Красной книги специалистами подтверждено, что популяции многих редких видов расположены в пределах особо охраняемых природных территорий. </w:t>
      </w:r>
      <w:r w:rsidRPr="00D57DA1">
        <w:t xml:space="preserve">Сведения о редких видах, произрастающих и обитающих на объектах природно-заповедного фонда представлены в таблице </w:t>
      </w:r>
      <w:r w:rsidR="00D72B9B">
        <w:t>6</w:t>
      </w:r>
      <w:r w:rsidRPr="00D57DA1">
        <w:t>.</w:t>
      </w:r>
    </w:p>
    <w:p w14:paraId="2E0982E5" w14:textId="77777777" w:rsidR="002214AF" w:rsidRPr="00D57DA1" w:rsidRDefault="002214AF" w:rsidP="002214AF">
      <w:pPr>
        <w:spacing w:line="360" w:lineRule="auto"/>
        <w:ind w:firstLine="709"/>
        <w:jc w:val="both"/>
      </w:pPr>
      <w:r w:rsidRPr="00D57DA1">
        <w:t xml:space="preserve">Достаточно хорошо представлены в составе особо охраняемых природных комплексов редкие виды грибов, включая лишайники (91.3 % от общего числа видов, занесенных в третье издание Красной книги Республики Коми), а также сосудистые растения и мохообразные (84.1 и 84.3 % соответственно), позвоночные животные (83 %). В наименьшей степени обеспечены охраной на ООПТ водоросли (50%) и беспозвоночные животные (80.6 %). </w:t>
      </w:r>
    </w:p>
    <w:p w14:paraId="3DEF52C0" w14:textId="77777777" w:rsidR="002214AF" w:rsidRPr="00D57DA1" w:rsidRDefault="002214AF">
      <w:r w:rsidRPr="00D57DA1">
        <w:br w:type="page"/>
      </w:r>
    </w:p>
    <w:p w14:paraId="21465523" w14:textId="77777777" w:rsidR="00E570CD" w:rsidRPr="00D57DA1" w:rsidRDefault="00E570CD" w:rsidP="00E570CD">
      <w:pPr>
        <w:jc w:val="right"/>
      </w:pPr>
      <w:r w:rsidRPr="00D57DA1">
        <w:lastRenderedPageBreak/>
        <w:t xml:space="preserve">Таблица </w:t>
      </w:r>
      <w:r w:rsidR="00D72B9B">
        <w:t>6</w:t>
      </w:r>
    </w:p>
    <w:p w14:paraId="223CDAD6" w14:textId="77777777" w:rsidR="00E570CD" w:rsidRPr="00D57DA1" w:rsidRDefault="00E570CD" w:rsidP="00E570CD">
      <w:pPr>
        <w:jc w:val="center"/>
      </w:pPr>
      <w:r w:rsidRPr="00D57DA1">
        <w:t xml:space="preserve">Распределение по категориям охраны видов грибов, растений и животных, </w:t>
      </w:r>
      <w:r w:rsidRPr="00D57DA1">
        <w:br/>
        <w:t xml:space="preserve">занесенных в Красную книгу Республики Коми (2019) </w:t>
      </w:r>
      <w:r w:rsidRPr="00D57DA1">
        <w:br/>
        <w:t>и встречающихся на объектах природно-заповедного фонда региона</w:t>
      </w:r>
    </w:p>
    <w:p w14:paraId="13A40349" w14:textId="77777777" w:rsidR="00E570CD" w:rsidRPr="00D57DA1" w:rsidRDefault="00E570CD" w:rsidP="00E570CD">
      <w:pPr>
        <w:jc w:val="right"/>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3"/>
        <w:gridCol w:w="1004"/>
        <w:gridCol w:w="1005"/>
        <w:gridCol w:w="1005"/>
        <w:gridCol w:w="1004"/>
        <w:gridCol w:w="1005"/>
        <w:gridCol w:w="1005"/>
        <w:gridCol w:w="1372"/>
      </w:tblGrid>
      <w:tr w:rsidR="00E570CD" w:rsidRPr="00D57DA1" w14:paraId="0FD01DD4" w14:textId="77777777" w:rsidTr="00407B3E">
        <w:trPr>
          <w:jc w:val="center"/>
        </w:trPr>
        <w:tc>
          <w:tcPr>
            <w:tcW w:w="2392" w:type="dxa"/>
            <w:vMerge w:val="restart"/>
            <w:vAlign w:val="center"/>
          </w:tcPr>
          <w:p w14:paraId="161EBC32" w14:textId="77777777" w:rsidR="00E570CD" w:rsidRPr="00D57DA1" w:rsidRDefault="00E570CD" w:rsidP="00407B3E">
            <w:pPr>
              <w:spacing w:before="60" w:after="60"/>
              <w:jc w:val="center"/>
              <w:rPr>
                <w:b/>
                <w:sz w:val="22"/>
                <w:szCs w:val="22"/>
              </w:rPr>
            </w:pPr>
            <w:r w:rsidRPr="00D57DA1">
              <w:rPr>
                <w:b/>
                <w:bCs/>
                <w:color w:val="000000"/>
                <w:sz w:val="22"/>
                <w:szCs w:val="22"/>
              </w:rPr>
              <w:t>Таксономическая группа</w:t>
            </w:r>
          </w:p>
        </w:tc>
        <w:tc>
          <w:tcPr>
            <w:tcW w:w="5716" w:type="dxa"/>
            <w:gridSpan w:val="6"/>
            <w:vAlign w:val="center"/>
          </w:tcPr>
          <w:p w14:paraId="3426983E" w14:textId="77777777" w:rsidR="00E570CD" w:rsidRPr="00D57DA1" w:rsidRDefault="00E570CD" w:rsidP="00407B3E">
            <w:pPr>
              <w:spacing w:before="60" w:after="60"/>
              <w:jc w:val="center"/>
              <w:rPr>
                <w:b/>
                <w:sz w:val="22"/>
                <w:szCs w:val="22"/>
              </w:rPr>
            </w:pPr>
            <w:r w:rsidRPr="00D57DA1">
              <w:rPr>
                <w:b/>
                <w:bCs/>
                <w:color w:val="000000"/>
                <w:sz w:val="22"/>
                <w:szCs w:val="22"/>
              </w:rPr>
              <w:t>Категория охраны</w:t>
            </w:r>
          </w:p>
        </w:tc>
        <w:tc>
          <w:tcPr>
            <w:tcW w:w="1301" w:type="dxa"/>
            <w:vMerge w:val="restart"/>
            <w:vAlign w:val="center"/>
          </w:tcPr>
          <w:p w14:paraId="47AB4057" w14:textId="77777777" w:rsidR="00E570CD" w:rsidRPr="00D57DA1" w:rsidRDefault="00E570CD" w:rsidP="00407B3E">
            <w:pPr>
              <w:spacing w:before="60" w:after="60"/>
              <w:jc w:val="center"/>
              <w:rPr>
                <w:b/>
                <w:sz w:val="22"/>
                <w:szCs w:val="22"/>
              </w:rPr>
            </w:pPr>
            <w:r w:rsidRPr="00D57DA1">
              <w:rPr>
                <w:b/>
                <w:sz w:val="22"/>
                <w:szCs w:val="22"/>
              </w:rPr>
              <w:t xml:space="preserve">Всего </w:t>
            </w:r>
            <w:r w:rsidRPr="00D57DA1">
              <w:rPr>
                <w:b/>
                <w:sz w:val="22"/>
                <w:szCs w:val="22"/>
              </w:rPr>
              <w:br/>
              <w:t>таксонов</w:t>
            </w:r>
          </w:p>
        </w:tc>
      </w:tr>
      <w:tr w:rsidR="00E570CD" w:rsidRPr="00D57DA1" w14:paraId="77CC6BAE" w14:textId="77777777" w:rsidTr="00407B3E">
        <w:trPr>
          <w:jc w:val="center"/>
        </w:trPr>
        <w:tc>
          <w:tcPr>
            <w:tcW w:w="2392" w:type="dxa"/>
            <w:vMerge/>
            <w:vAlign w:val="center"/>
          </w:tcPr>
          <w:p w14:paraId="3E1507C9" w14:textId="77777777" w:rsidR="00E570CD" w:rsidRPr="00D57DA1" w:rsidRDefault="00E570CD" w:rsidP="00407B3E">
            <w:pPr>
              <w:spacing w:before="60" w:after="60"/>
              <w:jc w:val="center"/>
              <w:rPr>
                <w:sz w:val="22"/>
                <w:szCs w:val="22"/>
              </w:rPr>
            </w:pPr>
          </w:p>
        </w:tc>
        <w:tc>
          <w:tcPr>
            <w:tcW w:w="952" w:type="dxa"/>
            <w:vAlign w:val="center"/>
          </w:tcPr>
          <w:p w14:paraId="47D88595" w14:textId="77777777" w:rsidR="00E570CD" w:rsidRPr="00D57DA1" w:rsidRDefault="00E570CD" w:rsidP="00407B3E">
            <w:pPr>
              <w:spacing w:before="60" w:after="60"/>
              <w:jc w:val="center"/>
              <w:rPr>
                <w:bCs/>
                <w:color w:val="000000"/>
                <w:sz w:val="22"/>
                <w:szCs w:val="22"/>
              </w:rPr>
            </w:pPr>
            <w:r w:rsidRPr="00D57DA1">
              <w:rPr>
                <w:bCs/>
                <w:color w:val="000000"/>
                <w:sz w:val="22"/>
                <w:szCs w:val="22"/>
              </w:rPr>
              <w:t>0</w:t>
            </w:r>
          </w:p>
        </w:tc>
        <w:tc>
          <w:tcPr>
            <w:tcW w:w="953" w:type="dxa"/>
            <w:vAlign w:val="center"/>
          </w:tcPr>
          <w:p w14:paraId="58897D9E" w14:textId="77777777" w:rsidR="00E570CD" w:rsidRPr="00D57DA1" w:rsidRDefault="00E570CD" w:rsidP="00407B3E">
            <w:pPr>
              <w:spacing w:before="60" w:after="60"/>
              <w:jc w:val="center"/>
              <w:rPr>
                <w:bCs/>
                <w:color w:val="000000"/>
                <w:sz w:val="22"/>
                <w:szCs w:val="22"/>
              </w:rPr>
            </w:pPr>
            <w:r w:rsidRPr="00D57DA1">
              <w:rPr>
                <w:bCs/>
                <w:color w:val="000000"/>
                <w:sz w:val="22"/>
                <w:szCs w:val="22"/>
              </w:rPr>
              <w:t>1</w:t>
            </w:r>
          </w:p>
        </w:tc>
        <w:tc>
          <w:tcPr>
            <w:tcW w:w="953" w:type="dxa"/>
            <w:vAlign w:val="center"/>
          </w:tcPr>
          <w:p w14:paraId="2DA50418" w14:textId="77777777" w:rsidR="00E570CD" w:rsidRPr="00D57DA1" w:rsidRDefault="00E570CD" w:rsidP="00407B3E">
            <w:pPr>
              <w:spacing w:before="60" w:after="60"/>
              <w:jc w:val="center"/>
              <w:rPr>
                <w:bCs/>
                <w:color w:val="000000"/>
                <w:sz w:val="22"/>
                <w:szCs w:val="22"/>
              </w:rPr>
            </w:pPr>
            <w:r w:rsidRPr="00D57DA1">
              <w:rPr>
                <w:bCs/>
                <w:color w:val="000000"/>
                <w:sz w:val="22"/>
                <w:szCs w:val="22"/>
              </w:rPr>
              <w:t>2</w:t>
            </w:r>
          </w:p>
        </w:tc>
        <w:tc>
          <w:tcPr>
            <w:tcW w:w="952" w:type="dxa"/>
            <w:vAlign w:val="center"/>
          </w:tcPr>
          <w:p w14:paraId="2E9AE390" w14:textId="77777777" w:rsidR="00E570CD" w:rsidRPr="00D57DA1" w:rsidRDefault="00E570CD" w:rsidP="00407B3E">
            <w:pPr>
              <w:spacing w:before="60" w:after="60"/>
              <w:jc w:val="center"/>
              <w:rPr>
                <w:bCs/>
                <w:color w:val="000000"/>
                <w:sz w:val="22"/>
                <w:szCs w:val="22"/>
              </w:rPr>
            </w:pPr>
            <w:r w:rsidRPr="00D57DA1">
              <w:rPr>
                <w:bCs/>
                <w:color w:val="000000"/>
                <w:sz w:val="22"/>
                <w:szCs w:val="22"/>
              </w:rPr>
              <w:t>3</w:t>
            </w:r>
          </w:p>
        </w:tc>
        <w:tc>
          <w:tcPr>
            <w:tcW w:w="953" w:type="dxa"/>
            <w:vAlign w:val="center"/>
          </w:tcPr>
          <w:p w14:paraId="0718D2CC" w14:textId="77777777" w:rsidR="00E570CD" w:rsidRPr="00D57DA1" w:rsidRDefault="00E570CD" w:rsidP="00407B3E">
            <w:pPr>
              <w:spacing w:before="60" w:after="60"/>
              <w:jc w:val="center"/>
              <w:rPr>
                <w:bCs/>
                <w:color w:val="000000"/>
                <w:sz w:val="22"/>
                <w:szCs w:val="22"/>
              </w:rPr>
            </w:pPr>
            <w:r w:rsidRPr="00D57DA1">
              <w:rPr>
                <w:bCs/>
                <w:color w:val="000000"/>
                <w:sz w:val="22"/>
                <w:szCs w:val="22"/>
              </w:rPr>
              <w:t>4</w:t>
            </w:r>
          </w:p>
        </w:tc>
        <w:tc>
          <w:tcPr>
            <w:tcW w:w="953" w:type="dxa"/>
            <w:vAlign w:val="center"/>
          </w:tcPr>
          <w:p w14:paraId="5E5B9A86" w14:textId="77777777" w:rsidR="00E570CD" w:rsidRPr="00D57DA1" w:rsidRDefault="00E570CD" w:rsidP="00407B3E">
            <w:pPr>
              <w:spacing w:before="60" w:after="60"/>
              <w:jc w:val="center"/>
              <w:rPr>
                <w:bCs/>
                <w:color w:val="000000"/>
                <w:sz w:val="22"/>
                <w:szCs w:val="22"/>
              </w:rPr>
            </w:pPr>
            <w:r w:rsidRPr="00D57DA1">
              <w:rPr>
                <w:bCs/>
                <w:color w:val="000000"/>
                <w:sz w:val="22"/>
                <w:szCs w:val="22"/>
              </w:rPr>
              <w:t>5</w:t>
            </w:r>
          </w:p>
        </w:tc>
        <w:tc>
          <w:tcPr>
            <w:tcW w:w="1301" w:type="dxa"/>
            <w:vMerge/>
            <w:vAlign w:val="center"/>
          </w:tcPr>
          <w:p w14:paraId="7B43EC47" w14:textId="77777777" w:rsidR="00E570CD" w:rsidRPr="00D57DA1" w:rsidRDefault="00E570CD" w:rsidP="00407B3E">
            <w:pPr>
              <w:spacing w:before="60" w:after="60"/>
              <w:jc w:val="center"/>
              <w:rPr>
                <w:sz w:val="22"/>
                <w:szCs w:val="22"/>
              </w:rPr>
            </w:pPr>
          </w:p>
        </w:tc>
      </w:tr>
      <w:tr w:rsidR="00E570CD" w:rsidRPr="00D57DA1" w14:paraId="5C217D0C" w14:textId="77777777" w:rsidTr="00407B3E">
        <w:trPr>
          <w:jc w:val="center"/>
        </w:trPr>
        <w:tc>
          <w:tcPr>
            <w:tcW w:w="8108" w:type="dxa"/>
            <w:gridSpan w:val="7"/>
          </w:tcPr>
          <w:p w14:paraId="784BF735" w14:textId="77777777" w:rsidR="00E570CD" w:rsidRPr="00D57DA1" w:rsidRDefault="00E570CD" w:rsidP="00407B3E">
            <w:pPr>
              <w:spacing w:before="60"/>
              <w:rPr>
                <w:b/>
                <w:sz w:val="22"/>
                <w:szCs w:val="22"/>
              </w:rPr>
            </w:pPr>
            <w:r w:rsidRPr="00D57DA1">
              <w:rPr>
                <w:b/>
                <w:sz w:val="22"/>
                <w:szCs w:val="22"/>
              </w:rPr>
              <w:t>Царство Грибы</w:t>
            </w:r>
          </w:p>
        </w:tc>
        <w:tc>
          <w:tcPr>
            <w:tcW w:w="1301" w:type="dxa"/>
          </w:tcPr>
          <w:p w14:paraId="155795FB" w14:textId="77777777" w:rsidR="00E570CD" w:rsidRPr="00D57DA1" w:rsidRDefault="00E570CD" w:rsidP="00407B3E">
            <w:pPr>
              <w:spacing w:before="60"/>
              <w:jc w:val="center"/>
              <w:rPr>
                <w:b/>
                <w:sz w:val="22"/>
                <w:szCs w:val="22"/>
                <w:lang w:val="en-US"/>
              </w:rPr>
            </w:pPr>
            <w:r w:rsidRPr="00D57DA1">
              <w:rPr>
                <w:b/>
                <w:sz w:val="22"/>
                <w:szCs w:val="22"/>
                <w:lang w:val="en-US"/>
              </w:rPr>
              <w:t>137</w:t>
            </w:r>
          </w:p>
        </w:tc>
      </w:tr>
      <w:tr w:rsidR="00E570CD" w:rsidRPr="00D57DA1" w14:paraId="12739476" w14:textId="77777777" w:rsidTr="00407B3E">
        <w:trPr>
          <w:jc w:val="center"/>
        </w:trPr>
        <w:tc>
          <w:tcPr>
            <w:tcW w:w="2392" w:type="dxa"/>
          </w:tcPr>
          <w:p w14:paraId="0BC71E6A" w14:textId="77777777" w:rsidR="00E570CD" w:rsidRPr="00D57DA1" w:rsidRDefault="00E570CD" w:rsidP="00407B3E">
            <w:pPr>
              <w:ind w:firstLine="99"/>
              <w:rPr>
                <w:sz w:val="22"/>
                <w:szCs w:val="22"/>
              </w:rPr>
            </w:pPr>
            <w:r w:rsidRPr="00D57DA1">
              <w:rPr>
                <w:sz w:val="22"/>
                <w:szCs w:val="22"/>
              </w:rPr>
              <w:t>Настоящие грибы</w:t>
            </w:r>
          </w:p>
        </w:tc>
        <w:tc>
          <w:tcPr>
            <w:tcW w:w="952" w:type="dxa"/>
            <w:vAlign w:val="bottom"/>
          </w:tcPr>
          <w:p w14:paraId="70E66EF2"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533B1AB8"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1D7CF8C3" w14:textId="77777777" w:rsidR="00E570CD" w:rsidRPr="00D57DA1" w:rsidRDefault="00E570CD" w:rsidP="00407B3E">
            <w:pPr>
              <w:jc w:val="center"/>
              <w:rPr>
                <w:color w:val="000000"/>
                <w:sz w:val="22"/>
                <w:szCs w:val="22"/>
                <w:lang w:val="en-US"/>
              </w:rPr>
            </w:pPr>
            <w:r w:rsidRPr="00D57DA1">
              <w:rPr>
                <w:color w:val="000000"/>
                <w:sz w:val="22"/>
                <w:szCs w:val="22"/>
                <w:lang w:val="en-US"/>
              </w:rPr>
              <w:t>1</w:t>
            </w:r>
          </w:p>
        </w:tc>
        <w:tc>
          <w:tcPr>
            <w:tcW w:w="952" w:type="dxa"/>
            <w:vAlign w:val="bottom"/>
          </w:tcPr>
          <w:p w14:paraId="5E60043D" w14:textId="77777777" w:rsidR="00E570CD" w:rsidRPr="00D57DA1" w:rsidRDefault="00E570CD" w:rsidP="00407B3E">
            <w:pPr>
              <w:jc w:val="center"/>
              <w:rPr>
                <w:color w:val="000000"/>
                <w:sz w:val="22"/>
                <w:szCs w:val="22"/>
                <w:lang w:val="en-US"/>
              </w:rPr>
            </w:pPr>
            <w:r w:rsidRPr="00D57DA1">
              <w:rPr>
                <w:color w:val="000000"/>
                <w:sz w:val="22"/>
                <w:szCs w:val="22"/>
                <w:lang w:val="en-US"/>
              </w:rPr>
              <w:t>50</w:t>
            </w:r>
          </w:p>
        </w:tc>
        <w:tc>
          <w:tcPr>
            <w:tcW w:w="953" w:type="dxa"/>
            <w:vAlign w:val="bottom"/>
          </w:tcPr>
          <w:p w14:paraId="248F893B" w14:textId="77777777" w:rsidR="00E570CD" w:rsidRPr="00D57DA1" w:rsidRDefault="00E570CD" w:rsidP="00407B3E">
            <w:pPr>
              <w:jc w:val="center"/>
              <w:rPr>
                <w:color w:val="000000"/>
                <w:sz w:val="22"/>
                <w:szCs w:val="22"/>
                <w:lang w:val="en-US"/>
              </w:rPr>
            </w:pPr>
            <w:r w:rsidRPr="00D57DA1">
              <w:rPr>
                <w:color w:val="000000"/>
                <w:sz w:val="22"/>
                <w:szCs w:val="22"/>
                <w:lang w:val="en-US"/>
              </w:rPr>
              <w:t>6</w:t>
            </w:r>
          </w:p>
        </w:tc>
        <w:tc>
          <w:tcPr>
            <w:tcW w:w="953" w:type="dxa"/>
            <w:vAlign w:val="bottom"/>
          </w:tcPr>
          <w:p w14:paraId="31905395"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1301" w:type="dxa"/>
          </w:tcPr>
          <w:p w14:paraId="08E348FC" w14:textId="77777777" w:rsidR="00E570CD" w:rsidRPr="00D57DA1" w:rsidRDefault="00E570CD" w:rsidP="00407B3E">
            <w:pPr>
              <w:jc w:val="center"/>
              <w:rPr>
                <w:b/>
                <w:sz w:val="22"/>
                <w:szCs w:val="22"/>
                <w:lang w:val="en-US"/>
              </w:rPr>
            </w:pPr>
            <w:r w:rsidRPr="00D57DA1">
              <w:rPr>
                <w:b/>
                <w:sz w:val="22"/>
                <w:szCs w:val="22"/>
                <w:lang w:val="en-US"/>
              </w:rPr>
              <w:t>57</w:t>
            </w:r>
          </w:p>
        </w:tc>
      </w:tr>
      <w:tr w:rsidR="00E570CD" w:rsidRPr="00D57DA1" w14:paraId="4521E802" w14:textId="77777777" w:rsidTr="00407B3E">
        <w:trPr>
          <w:jc w:val="center"/>
        </w:trPr>
        <w:tc>
          <w:tcPr>
            <w:tcW w:w="2392" w:type="dxa"/>
          </w:tcPr>
          <w:p w14:paraId="77132D15" w14:textId="77777777" w:rsidR="00E570CD" w:rsidRPr="00D57DA1" w:rsidRDefault="00E570CD" w:rsidP="00407B3E">
            <w:pPr>
              <w:ind w:firstLine="99"/>
              <w:rPr>
                <w:sz w:val="22"/>
                <w:szCs w:val="22"/>
              </w:rPr>
            </w:pPr>
            <w:r w:rsidRPr="00D57DA1">
              <w:rPr>
                <w:sz w:val="22"/>
                <w:szCs w:val="22"/>
              </w:rPr>
              <w:t>Лишайники</w:t>
            </w:r>
          </w:p>
        </w:tc>
        <w:tc>
          <w:tcPr>
            <w:tcW w:w="952" w:type="dxa"/>
            <w:vAlign w:val="bottom"/>
          </w:tcPr>
          <w:p w14:paraId="35B58401"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0F95DA21" w14:textId="77777777" w:rsidR="00E570CD" w:rsidRPr="00D57DA1" w:rsidRDefault="00E570CD" w:rsidP="00407B3E">
            <w:pPr>
              <w:jc w:val="center"/>
              <w:rPr>
                <w:color w:val="000000"/>
                <w:sz w:val="22"/>
                <w:szCs w:val="22"/>
                <w:lang w:val="en-US"/>
              </w:rPr>
            </w:pPr>
            <w:r w:rsidRPr="00D57DA1">
              <w:rPr>
                <w:color w:val="000000"/>
                <w:sz w:val="22"/>
                <w:szCs w:val="22"/>
                <w:lang w:val="en-US"/>
              </w:rPr>
              <w:t>15</w:t>
            </w:r>
          </w:p>
        </w:tc>
        <w:tc>
          <w:tcPr>
            <w:tcW w:w="953" w:type="dxa"/>
            <w:vAlign w:val="bottom"/>
          </w:tcPr>
          <w:p w14:paraId="02DDED92" w14:textId="77777777" w:rsidR="00E570CD" w:rsidRPr="00D57DA1" w:rsidRDefault="00E570CD" w:rsidP="00407B3E">
            <w:pPr>
              <w:jc w:val="center"/>
              <w:rPr>
                <w:color w:val="000000"/>
                <w:sz w:val="22"/>
                <w:szCs w:val="22"/>
                <w:lang w:val="en-US"/>
              </w:rPr>
            </w:pPr>
            <w:r w:rsidRPr="00D57DA1">
              <w:rPr>
                <w:color w:val="000000"/>
                <w:sz w:val="22"/>
                <w:szCs w:val="22"/>
                <w:lang w:val="en-US"/>
              </w:rPr>
              <w:t>12</w:t>
            </w:r>
          </w:p>
        </w:tc>
        <w:tc>
          <w:tcPr>
            <w:tcW w:w="952" w:type="dxa"/>
            <w:vAlign w:val="bottom"/>
          </w:tcPr>
          <w:p w14:paraId="16EFBBC1" w14:textId="77777777" w:rsidR="00E570CD" w:rsidRPr="00D57DA1" w:rsidRDefault="00E570CD" w:rsidP="00407B3E">
            <w:pPr>
              <w:jc w:val="center"/>
              <w:rPr>
                <w:color w:val="000000"/>
                <w:sz w:val="22"/>
                <w:szCs w:val="22"/>
                <w:lang w:val="en-US"/>
              </w:rPr>
            </w:pPr>
            <w:r w:rsidRPr="00D57DA1">
              <w:rPr>
                <w:color w:val="000000"/>
                <w:sz w:val="22"/>
                <w:szCs w:val="22"/>
                <w:lang w:val="en-US"/>
              </w:rPr>
              <w:t>48</w:t>
            </w:r>
          </w:p>
        </w:tc>
        <w:tc>
          <w:tcPr>
            <w:tcW w:w="953" w:type="dxa"/>
            <w:vAlign w:val="bottom"/>
          </w:tcPr>
          <w:p w14:paraId="06029A0F" w14:textId="77777777" w:rsidR="00E570CD" w:rsidRPr="00D57DA1" w:rsidRDefault="00E570CD" w:rsidP="00407B3E">
            <w:pPr>
              <w:jc w:val="center"/>
              <w:rPr>
                <w:color w:val="000000"/>
                <w:sz w:val="22"/>
                <w:szCs w:val="22"/>
                <w:lang w:val="en-US"/>
              </w:rPr>
            </w:pPr>
            <w:r w:rsidRPr="00D57DA1">
              <w:rPr>
                <w:color w:val="000000"/>
                <w:sz w:val="22"/>
                <w:szCs w:val="22"/>
                <w:lang w:val="en-US"/>
              </w:rPr>
              <w:t>5</w:t>
            </w:r>
          </w:p>
        </w:tc>
        <w:tc>
          <w:tcPr>
            <w:tcW w:w="953" w:type="dxa"/>
            <w:vAlign w:val="bottom"/>
          </w:tcPr>
          <w:p w14:paraId="2CDCEBBF"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1301" w:type="dxa"/>
          </w:tcPr>
          <w:p w14:paraId="324CBE01" w14:textId="77777777" w:rsidR="00E570CD" w:rsidRPr="00D57DA1" w:rsidRDefault="00E570CD" w:rsidP="00407B3E">
            <w:pPr>
              <w:jc w:val="center"/>
              <w:rPr>
                <w:b/>
                <w:sz w:val="22"/>
                <w:szCs w:val="22"/>
                <w:lang w:val="en-US"/>
              </w:rPr>
            </w:pPr>
            <w:r w:rsidRPr="00D57DA1">
              <w:rPr>
                <w:b/>
                <w:sz w:val="22"/>
                <w:szCs w:val="22"/>
                <w:lang w:val="en-US"/>
              </w:rPr>
              <w:t>80</w:t>
            </w:r>
          </w:p>
        </w:tc>
      </w:tr>
      <w:tr w:rsidR="00E570CD" w:rsidRPr="00D57DA1" w14:paraId="2069B8E7" w14:textId="77777777" w:rsidTr="00407B3E">
        <w:trPr>
          <w:jc w:val="center"/>
        </w:trPr>
        <w:tc>
          <w:tcPr>
            <w:tcW w:w="8108" w:type="dxa"/>
            <w:gridSpan w:val="7"/>
          </w:tcPr>
          <w:p w14:paraId="40CE5EAE" w14:textId="77777777" w:rsidR="00E570CD" w:rsidRPr="00D57DA1" w:rsidRDefault="00E570CD" w:rsidP="00407B3E">
            <w:pPr>
              <w:rPr>
                <w:b/>
                <w:sz w:val="22"/>
                <w:szCs w:val="22"/>
              </w:rPr>
            </w:pPr>
            <w:r w:rsidRPr="00D57DA1">
              <w:rPr>
                <w:b/>
                <w:sz w:val="22"/>
                <w:szCs w:val="22"/>
              </w:rPr>
              <w:t>Царство Растения</w:t>
            </w:r>
          </w:p>
        </w:tc>
        <w:tc>
          <w:tcPr>
            <w:tcW w:w="1301" w:type="dxa"/>
          </w:tcPr>
          <w:p w14:paraId="48131DC4" w14:textId="77777777" w:rsidR="00E570CD" w:rsidRPr="00D57DA1" w:rsidRDefault="00E570CD" w:rsidP="00407B3E">
            <w:pPr>
              <w:jc w:val="center"/>
              <w:rPr>
                <w:b/>
                <w:sz w:val="22"/>
                <w:szCs w:val="22"/>
                <w:lang w:val="en-US"/>
              </w:rPr>
            </w:pPr>
            <w:r w:rsidRPr="00D57DA1">
              <w:rPr>
                <w:b/>
                <w:sz w:val="22"/>
                <w:szCs w:val="22"/>
                <w:lang w:val="en-US"/>
              </w:rPr>
              <w:t>260</w:t>
            </w:r>
          </w:p>
        </w:tc>
      </w:tr>
      <w:tr w:rsidR="00E570CD" w:rsidRPr="00D57DA1" w14:paraId="0E93016B" w14:textId="77777777" w:rsidTr="00407B3E">
        <w:trPr>
          <w:jc w:val="center"/>
        </w:trPr>
        <w:tc>
          <w:tcPr>
            <w:tcW w:w="2392" w:type="dxa"/>
          </w:tcPr>
          <w:p w14:paraId="12E74173" w14:textId="77777777" w:rsidR="00E570CD" w:rsidRPr="00D57DA1" w:rsidRDefault="00E570CD" w:rsidP="00407B3E">
            <w:pPr>
              <w:tabs>
                <w:tab w:val="left" w:pos="159"/>
              </w:tabs>
              <w:ind w:firstLine="99"/>
              <w:rPr>
                <w:sz w:val="22"/>
                <w:szCs w:val="22"/>
              </w:rPr>
            </w:pPr>
            <w:r w:rsidRPr="00D57DA1">
              <w:rPr>
                <w:sz w:val="22"/>
                <w:szCs w:val="22"/>
              </w:rPr>
              <w:t>Водоросли</w:t>
            </w:r>
          </w:p>
        </w:tc>
        <w:tc>
          <w:tcPr>
            <w:tcW w:w="952" w:type="dxa"/>
            <w:vAlign w:val="bottom"/>
          </w:tcPr>
          <w:p w14:paraId="4CC68FD9"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78896513"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49F783A9"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2" w:type="dxa"/>
            <w:vAlign w:val="bottom"/>
          </w:tcPr>
          <w:p w14:paraId="3782CAAE" w14:textId="77777777" w:rsidR="00E570CD" w:rsidRPr="00D57DA1" w:rsidRDefault="00E570CD" w:rsidP="00407B3E">
            <w:pPr>
              <w:jc w:val="center"/>
              <w:rPr>
                <w:color w:val="000000"/>
                <w:sz w:val="22"/>
                <w:szCs w:val="22"/>
                <w:lang w:val="en-US"/>
              </w:rPr>
            </w:pPr>
            <w:r w:rsidRPr="00D57DA1">
              <w:rPr>
                <w:color w:val="000000"/>
                <w:sz w:val="22"/>
                <w:szCs w:val="22"/>
                <w:lang w:val="en-US"/>
              </w:rPr>
              <w:t>5</w:t>
            </w:r>
          </w:p>
        </w:tc>
        <w:tc>
          <w:tcPr>
            <w:tcW w:w="953" w:type="dxa"/>
            <w:vAlign w:val="bottom"/>
          </w:tcPr>
          <w:p w14:paraId="2FA63859"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16CC7E95"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1301" w:type="dxa"/>
          </w:tcPr>
          <w:p w14:paraId="3E20E236" w14:textId="77777777" w:rsidR="00E570CD" w:rsidRPr="00D57DA1" w:rsidRDefault="00E570CD" w:rsidP="00407B3E">
            <w:pPr>
              <w:jc w:val="center"/>
              <w:rPr>
                <w:b/>
                <w:sz w:val="22"/>
                <w:szCs w:val="22"/>
                <w:lang w:val="en-US"/>
              </w:rPr>
            </w:pPr>
            <w:r w:rsidRPr="00D57DA1">
              <w:rPr>
                <w:b/>
                <w:sz w:val="22"/>
                <w:szCs w:val="22"/>
                <w:lang w:val="en-US"/>
              </w:rPr>
              <w:t>5</w:t>
            </w:r>
          </w:p>
        </w:tc>
      </w:tr>
      <w:tr w:rsidR="00E570CD" w:rsidRPr="00D57DA1" w14:paraId="77854CCD" w14:textId="77777777" w:rsidTr="00407B3E">
        <w:trPr>
          <w:jc w:val="center"/>
        </w:trPr>
        <w:tc>
          <w:tcPr>
            <w:tcW w:w="2392" w:type="dxa"/>
          </w:tcPr>
          <w:p w14:paraId="38AA2A82" w14:textId="77777777" w:rsidR="00E570CD" w:rsidRPr="00D57DA1" w:rsidRDefault="00E570CD" w:rsidP="00407B3E">
            <w:pPr>
              <w:tabs>
                <w:tab w:val="left" w:pos="159"/>
              </w:tabs>
              <w:ind w:firstLine="99"/>
              <w:rPr>
                <w:sz w:val="22"/>
                <w:szCs w:val="22"/>
              </w:rPr>
            </w:pPr>
            <w:r w:rsidRPr="00D57DA1">
              <w:rPr>
                <w:sz w:val="22"/>
                <w:szCs w:val="22"/>
              </w:rPr>
              <w:t>Мохообразные</w:t>
            </w:r>
          </w:p>
        </w:tc>
        <w:tc>
          <w:tcPr>
            <w:tcW w:w="952" w:type="dxa"/>
            <w:vAlign w:val="bottom"/>
          </w:tcPr>
          <w:p w14:paraId="732D7F63"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337CE1B7"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58EC00EC" w14:textId="77777777" w:rsidR="00E570CD" w:rsidRPr="00D57DA1" w:rsidRDefault="00E570CD" w:rsidP="00407B3E">
            <w:pPr>
              <w:jc w:val="center"/>
              <w:rPr>
                <w:color w:val="000000"/>
                <w:sz w:val="22"/>
                <w:szCs w:val="22"/>
                <w:lang w:val="en-US"/>
              </w:rPr>
            </w:pPr>
            <w:r w:rsidRPr="00D57DA1">
              <w:rPr>
                <w:color w:val="000000"/>
                <w:sz w:val="22"/>
                <w:szCs w:val="22"/>
                <w:lang w:val="en-US"/>
              </w:rPr>
              <w:t>10</w:t>
            </w:r>
          </w:p>
        </w:tc>
        <w:tc>
          <w:tcPr>
            <w:tcW w:w="952" w:type="dxa"/>
            <w:vAlign w:val="bottom"/>
          </w:tcPr>
          <w:p w14:paraId="70EC3699" w14:textId="77777777" w:rsidR="00E570CD" w:rsidRPr="00D57DA1" w:rsidRDefault="00E570CD" w:rsidP="00407B3E">
            <w:pPr>
              <w:jc w:val="center"/>
              <w:rPr>
                <w:color w:val="000000"/>
                <w:sz w:val="22"/>
                <w:szCs w:val="22"/>
                <w:lang w:val="en-US"/>
              </w:rPr>
            </w:pPr>
            <w:r w:rsidRPr="00D57DA1">
              <w:rPr>
                <w:color w:val="000000"/>
                <w:sz w:val="22"/>
                <w:szCs w:val="22"/>
                <w:lang w:val="en-US"/>
              </w:rPr>
              <w:t>44</w:t>
            </w:r>
          </w:p>
        </w:tc>
        <w:tc>
          <w:tcPr>
            <w:tcW w:w="953" w:type="dxa"/>
            <w:vAlign w:val="bottom"/>
          </w:tcPr>
          <w:p w14:paraId="30F775C2" w14:textId="77777777" w:rsidR="00E570CD" w:rsidRPr="00D57DA1" w:rsidRDefault="00E570CD" w:rsidP="00407B3E">
            <w:pPr>
              <w:jc w:val="center"/>
              <w:rPr>
                <w:color w:val="000000"/>
                <w:sz w:val="22"/>
                <w:szCs w:val="22"/>
                <w:lang w:val="en-US"/>
              </w:rPr>
            </w:pPr>
            <w:r w:rsidRPr="00D57DA1">
              <w:rPr>
                <w:color w:val="000000"/>
                <w:sz w:val="22"/>
                <w:szCs w:val="22"/>
                <w:lang w:val="en-US"/>
              </w:rPr>
              <w:t>5</w:t>
            </w:r>
          </w:p>
        </w:tc>
        <w:tc>
          <w:tcPr>
            <w:tcW w:w="953" w:type="dxa"/>
            <w:vAlign w:val="bottom"/>
          </w:tcPr>
          <w:p w14:paraId="206D55CA"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1301" w:type="dxa"/>
          </w:tcPr>
          <w:p w14:paraId="1D80F6B5" w14:textId="77777777" w:rsidR="00E570CD" w:rsidRPr="00D57DA1" w:rsidRDefault="00E570CD" w:rsidP="00407B3E">
            <w:pPr>
              <w:jc w:val="center"/>
              <w:rPr>
                <w:b/>
                <w:sz w:val="22"/>
                <w:szCs w:val="22"/>
                <w:lang w:val="en-US"/>
              </w:rPr>
            </w:pPr>
            <w:r w:rsidRPr="00D57DA1">
              <w:rPr>
                <w:b/>
                <w:sz w:val="22"/>
                <w:szCs w:val="22"/>
                <w:lang w:val="en-US"/>
              </w:rPr>
              <w:t>59</w:t>
            </w:r>
          </w:p>
        </w:tc>
      </w:tr>
      <w:tr w:rsidR="00E570CD" w:rsidRPr="00D57DA1" w14:paraId="6E40AF47" w14:textId="77777777" w:rsidTr="00407B3E">
        <w:trPr>
          <w:jc w:val="center"/>
        </w:trPr>
        <w:tc>
          <w:tcPr>
            <w:tcW w:w="2392" w:type="dxa"/>
          </w:tcPr>
          <w:p w14:paraId="4FE04683" w14:textId="77777777" w:rsidR="00E570CD" w:rsidRPr="00D57DA1" w:rsidRDefault="00E570CD" w:rsidP="00407B3E">
            <w:pPr>
              <w:tabs>
                <w:tab w:val="left" w:pos="159"/>
              </w:tabs>
              <w:ind w:firstLine="99"/>
              <w:rPr>
                <w:sz w:val="22"/>
                <w:szCs w:val="22"/>
              </w:rPr>
            </w:pPr>
            <w:r w:rsidRPr="00D57DA1">
              <w:rPr>
                <w:sz w:val="22"/>
                <w:szCs w:val="22"/>
              </w:rPr>
              <w:t>Сосудистые</w:t>
            </w:r>
          </w:p>
        </w:tc>
        <w:tc>
          <w:tcPr>
            <w:tcW w:w="952" w:type="dxa"/>
            <w:vAlign w:val="bottom"/>
          </w:tcPr>
          <w:p w14:paraId="69FDFB1C"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4F97541C" w14:textId="77777777" w:rsidR="00E570CD" w:rsidRPr="00D57DA1" w:rsidRDefault="00E570CD" w:rsidP="00407B3E">
            <w:pPr>
              <w:jc w:val="center"/>
              <w:rPr>
                <w:color w:val="000000"/>
                <w:sz w:val="22"/>
                <w:szCs w:val="22"/>
                <w:lang w:val="en-US"/>
              </w:rPr>
            </w:pPr>
            <w:r w:rsidRPr="00D57DA1">
              <w:rPr>
                <w:color w:val="000000"/>
                <w:sz w:val="22"/>
                <w:szCs w:val="22"/>
                <w:lang w:val="en-US"/>
              </w:rPr>
              <w:t>15</w:t>
            </w:r>
          </w:p>
        </w:tc>
        <w:tc>
          <w:tcPr>
            <w:tcW w:w="953" w:type="dxa"/>
            <w:vAlign w:val="bottom"/>
          </w:tcPr>
          <w:p w14:paraId="7B82A86F" w14:textId="77777777" w:rsidR="00E570CD" w:rsidRPr="00D57DA1" w:rsidRDefault="00E570CD" w:rsidP="00407B3E">
            <w:pPr>
              <w:jc w:val="center"/>
              <w:rPr>
                <w:color w:val="000000"/>
                <w:sz w:val="22"/>
                <w:szCs w:val="22"/>
                <w:lang w:val="en-US"/>
              </w:rPr>
            </w:pPr>
            <w:r w:rsidRPr="00D57DA1">
              <w:rPr>
                <w:color w:val="000000"/>
                <w:sz w:val="22"/>
                <w:szCs w:val="22"/>
                <w:lang w:val="en-US"/>
              </w:rPr>
              <w:t>38</w:t>
            </w:r>
          </w:p>
        </w:tc>
        <w:tc>
          <w:tcPr>
            <w:tcW w:w="952" w:type="dxa"/>
            <w:vAlign w:val="bottom"/>
          </w:tcPr>
          <w:p w14:paraId="5E84AA9A" w14:textId="77777777" w:rsidR="00E570CD" w:rsidRPr="00D57DA1" w:rsidRDefault="00E570CD" w:rsidP="00407B3E">
            <w:pPr>
              <w:jc w:val="center"/>
              <w:rPr>
                <w:color w:val="000000"/>
                <w:sz w:val="22"/>
                <w:szCs w:val="22"/>
                <w:lang w:val="en-US"/>
              </w:rPr>
            </w:pPr>
            <w:r w:rsidRPr="00D57DA1">
              <w:rPr>
                <w:color w:val="000000"/>
                <w:sz w:val="22"/>
                <w:szCs w:val="22"/>
                <w:lang w:val="en-US"/>
              </w:rPr>
              <w:t>124</w:t>
            </w:r>
          </w:p>
        </w:tc>
        <w:tc>
          <w:tcPr>
            <w:tcW w:w="953" w:type="dxa"/>
            <w:vAlign w:val="bottom"/>
          </w:tcPr>
          <w:p w14:paraId="2291AE96" w14:textId="77777777" w:rsidR="00E570CD" w:rsidRPr="00D57DA1" w:rsidRDefault="00E570CD" w:rsidP="00407B3E">
            <w:pPr>
              <w:jc w:val="center"/>
              <w:rPr>
                <w:color w:val="000000"/>
                <w:sz w:val="22"/>
                <w:szCs w:val="22"/>
                <w:lang w:val="en-US"/>
              </w:rPr>
            </w:pPr>
            <w:r w:rsidRPr="00D57DA1">
              <w:rPr>
                <w:color w:val="000000"/>
                <w:sz w:val="22"/>
                <w:szCs w:val="22"/>
                <w:lang w:val="en-US"/>
              </w:rPr>
              <w:t>19</w:t>
            </w:r>
          </w:p>
        </w:tc>
        <w:tc>
          <w:tcPr>
            <w:tcW w:w="953" w:type="dxa"/>
            <w:vAlign w:val="bottom"/>
          </w:tcPr>
          <w:p w14:paraId="49E385C3"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1301" w:type="dxa"/>
          </w:tcPr>
          <w:p w14:paraId="388F5871" w14:textId="77777777" w:rsidR="00E570CD" w:rsidRPr="00D57DA1" w:rsidRDefault="00E570CD" w:rsidP="00407B3E">
            <w:pPr>
              <w:jc w:val="center"/>
              <w:rPr>
                <w:b/>
                <w:sz w:val="22"/>
                <w:szCs w:val="22"/>
                <w:lang w:val="en-US"/>
              </w:rPr>
            </w:pPr>
            <w:r w:rsidRPr="00D57DA1">
              <w:rPr>
                <w:b/>
                <w:sz w:val="22"/>
                <w:szCs w:val="22"/>
                <w:lang w:val="en-US"/>
              </w:rPr>
              <w:t>196</w:t>
            </w:r>
          </w:p>
        </w:tc>
      </w:tr>
      <w:tr w:rsidR="00E570CD" w:rsidRPr="00D57DA1" w14:paraId="39046046" w14:textId="77777777" w:rsidTr="00407B3E">
        <w:trPr>
          <w:jc w:val="center"/>
        </w:trPr>
        <w:tc>
          <w:tcPr>
            <w:tcW w:w="8108" w:type="dxa"/>
            <w:gridSpan w:val="7"/>
          </w:tcPr>
          <w:p w14:paraId="42913AE4" w14:textId="77777777" w:rsidR="00E570CD" w:rsidRPr="00D57DA1" w:rsidRDefault="00E570CD" w:rsidP="00407B3E">
            <w:pPr>
              <w:rPr>
                <w:b/>
                <w:sz w:val="22"/>
                <w:szCs w:val="22"/>
              </w:rPr>
            </w:pPr>
            <w:r w:rsidRPr="00D57DA1">
              <w:rPr>
                <w:b/>
                <w:sz w:val="22"/>
                <w:szCs w:val="22"/>
              </w:rPr>
              <w:t>Царство Животные</w:t>
            </w:r>
          </w:p>
        </w:tc>
        <w:tc>
          <w:tcPr>
            <w:tcW w:w="1301" w:type="dxa"/>
          </w:tcPr>
          <w:p w14:paraId="588D1FA8" w14:textId="77777777" w:rsidR="00E570CD" w:rsidRPr="00D57DA1" w:rsidRDefault="00E570CD" w:rsidP="00407B3E">
            <w:pPr>
              <w:jc w:val="center"/>
              <w:rPr>
                <w:b/>
                <w:sz w:val="22"/>
                <w:szCs w:val="22"/>
                <w:lang w:val="en-US"/>
              </w:rPr>
            </w:pPr>
            <w:r w:rsidRPr="00D57DA1">
              <w:rPr>
                <w:b/>
                <w:sz w:val="22"/>
                <w:szCs w:val="22"/>
                <w:lang w:val="en-US"/>
              </w:rPr>
              <w:t>56</w:t>
            </w:r>
          </w:p>
        </w:tc>
      </w:tr>
      <w:tr w:rsidR="00E570CD" w:rsidRPr="00D57DA1" w14:paraId="3AE14F73" w14:textId="77777777" w:rsidTr="00407B3E">
        <w:trPr>
          <w:jc w:val="center"/>
        </w:trPr>
        <w:tc>
          <w:tcPr>
            <w:tcW w:w="2392" w:type="dxa"/>
            <w:vAlign w:val="bottom"/>
          </w:tcPr>
          <w:p w14:paraId="77EE3B03" w14:textId="77777777" w:rsidR="00E570CD" w:rsidRPr="00D57DA1" w:rsidRDefault="00E570CD" w:rsidP="00407B3E">
            <w:pPr>
              <w:ind w:firstLine="99"/>
              <w:rPr>
                <w:color w:val="000000"/>
                <w:sz w:val="22"/>
                <w:szCs w:val="22"/>
              </w:rPr>
            </w:pPr>
            <w:r w:rsidRPr="00D57DA1">
              <w:rPr>
                <w:color w:val="000000"/>
                <w:sz w:val="22"/>
                <w:szCs w:val="22"/>
              </w:rPr>
              <w:t>Беспозвоночные</w:t>
            </w:r>
          </w:p>
        </w:tc>
        <w:tc>
          <w:tcPr>
            <w:tcW w:w="952" w:type="dxa"/>
            <w:vAlign w:val="bottom"/>
          </w:tcPr>
          <w:p w14:paraId="095ADD47"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7DE79194" w14:textId="77777777" w:rsidR="00E570CD" w:rsidRPr="00D57DA1" w:rsidRDefault="00E570CD" w:rsidP="00407B3E">
            <w:pPr>
              <w:jc w:val="center"/>
              <w:rPr>
                <w:color w:val="000000"/>
                <w:sz w:val="22"/>
                <w:szCs w:val="22"/>
                <w:lang w:val="en-US"/>
              </w:rPr>
            </w:pPr>
            <w:r w:rsidRPr="00D57DA1">
              <w:rPr>
                <w:color w:val="000000"/>
                <w:sz w:val="22"/>
                <w:szCs w:val="22"/>
                <w:lang w:val="en-US"/>
              </w:rPr>
              <w:t>1</w:t>
            </w:r>
          </w:p>
        </w:tc>
        <w:tc>
          <w:tcPr>
            <w:tcW w:w="953" w:type="dxa"/>
            <w:vAlign w:val="bottom"/>
          </w:tcPr>
          <w:p w14:paraId="37C8E216" w14:textId="77777777" w:rsidR="00E570CD" w:rsidRPr="00D57DA1" w:rsidRDefault="00E570CD" w:rsidP="00407B3E">
            <w:pPr>
              <w:jc w:val="center"/>
              <w:rPr>
                <w:color w:val="000000"/>
                <w:sz w:val="22"/>
                <w:szCs w:val="22"/>
                <w:lang w:val="en-US"/>
              </w:rPr>
            </w:pPr>
            <w:r w:rsidRPr="00D57DA1">
              <w:rPr>
                <w:color w:val="000000"/>
                <w:sz w:val="22"/>
                <w:szCs w:val="22"/>
                <w:lang w:val="en-US"/>
              </w:rPr>
              <w:t>2</w:t>
            </w:r>
          </w:p>
        </w:tc>
        <w:tc>
          <w:tcPr>
            <w:tcW w:w="952" w:type="dxa"/>
            <w:vAlign w:val="bottom"/>
          </w:tcPr>
          <w:p w14:paraId="309641A1" w14:textId="77777777" w:rsidR="00E570CD" w:rsidRPr="00D57DA1" w:rsidRDefault="00E570CD" w:rsidP="00407B3E">
            <w:pPr>
              <w:jc w:val="center"/>
              <w:rPr>
                <w:color w:val="000000"/>
                <w:sz w:val="22"/>
                <w:szCs w:val="22"/>
                <w:lang w:val="en-US"/>
              </w:rPr>
            </w:pPr>
            <w:r w:rsidRPr="00D57DA1">
              <w:rPr>
                <w:color w:val="000000"/>
                <w:sz w:val="22"/>
                <w:szCs w:val="22"/>
                <w:lang w:val="en-US"/>
              </w:rPr>
              <w:t>21</w:t>
            </w:r>
          </w:p>
        </w:tc>
        <w:tc>
          <w:tcPr>
            <w:tcW w:w="953" w:type="dxa"/>
            <w:vAlign w:val="bottom"/>
          </w:tcPr>
          <w:p w14:paraId="0F609CF3" w14:textId="77777777" w:rsidR="00E570CD" w:rsidRPr="00D57DA1" w:rsidRDefault="00E570CD" w:rsidP="00407B3E">
            <w:pPr>
              <w:jc w:val="center"/>
              <w:rPr>
                <w:color w:val="000000"/>
                <w:sz w:val="22"/>
                <w:szCs w:val="22"/>
                <w:lang w:val="en-US"/>
              </w:rPr>
            </w:pPr>
            <w:r w:rsidRPr="00D57DA1">
              <w:rPr>
                <w:color w:val="000000"/>
                <w:sz w:val="22"/>
                <w:szCs w:val="22"/>
                <w:lang w:val="en-US"/>
              </w:rPr>
              <w:t>1</w:t>
            </w:r>
          </w:p>
        </w:tc>
        <w:tc>
          <w:tcPr>
            <w:tcW w:w="953" w:type="dxa"/>
            <w:vAlign w:val="bottom"/>
          </w:tcPr>
          <w:p w14:paraId="0871D97E"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1301" w:type="dxa"/>
          </w:tcPr>
          <w:p w14:paraId="12B167A1" w14:textId="77777777" w:rsidR="00E570CD" w:rsidRPr="00D57DA1" w:rsidRDefault="00E570CD" w:rsidP="00407B3E">
            <w:pPr>
              <w:jc w:val="center"/>
              <w:rPr>
                <w:b/>
                <w:sz w:val="22"/>
                <w:szCs w:val="22"/>
                <w:lang w:val="en-US"/>
              </w:rPr>
            </w:pPr>
            <w:r w:rsidRPr="00D57DA1">
              <w:rPr>
                <w:b/>
                <w:sz w:val="22"/>
                <w:szCs w:val="22"/>
                <w:lang w:val="en-US"/>
              </w:rPr>
              <w:t>25</w:t>
            </w:r>
          </w:p>
        </w:tc>
      </w:tr>
      <w:tr w:rsidR="00E570CD" w:rsidRPr="00D57DA1" w14:paraId="1AFEE0D3" w14:textId="77777777" w:rsidTr="00407B3E">
        <w:trPr>
          <w:jc w:val="center"/>
        </w:trPr>
        <w:tc>
          <w:tcPr>
            <w:tcW w:w="2392" w:type="dxa"/>
            <w:vAlign w:val="bottom"/>
          </w:tcPr>
          <w:p w14:paraId="70B1BEF3" w14:textId="77777777" w:rsidR="00E570CD" w:rsidRPr="00D57DA1" w:rsidRDefault="00E570CD" w:rsidP="00407B3E">
            <w:pPr>
              <w:ind w:firstLine="99"/>
              <w:rPr>
                <w:color w:val="000000"/>
                <w:sz w:val="22"/>
                <w:szCs w:val="22"/>
              </w:rPr>
            </w:pPr>
            <w:r w:rsidRPr="00D57DA1">
              <w:rPr>
                <w:color w:val="000000"/>
                <w:sz w:val="22"/>
                <w:szCs w:val="22"/>
              </w:rPr>
              <w:t>Рыбы</w:t>
            </w:r>
          </w:p>
        </w:tc>
        <w:tc>
          <w:tcPr>
            <w:tcW w:w="952" w:type="dxa"/>
            <w:vAlign w:val="bottom"/>
          </w:tcPr>
          <w:p w14:paraId="6DF757C0" w14:textId="77777777" w:rsidR="00E570CD" w:rsidRPr="00D57DA1" w:rsidRDefault="00E570CD" w:rsidP="00407B3E">
            <w:pPr>
              <w:jc w:val="center"/>
              <w:rPr>
                <w:color w:val="000000"/>
                <w:sz w:val="22"/>
                <w:szCs w:val="22"/>
                <w:lang w:val="en-US"/>
              </w:rPr>
            </w:pPr>
            <w:r w:rsidRPr="00D57DA1">
              <w:rPr>
                <w:color w:val="000000"/>
                <w:sz w:val="22"/>
                <w:szCs w:val="22"/>
                <w:lang w:val="en-US"/>
              </w:rPr>
              <w:t>1</w:t>
            </w:r>
          </w:p>
        </w:tc>
        <w:tc>
          <w:tcPr>
            <w:tcW w:w="953" w:type="dxa"/>
            <w:vAlign w:val="bottom"/>
          </w:tcPr>
          <w:p w14:paraId="44EE5B1C" w14:textId="77777777" w:rsidR="00E570CD" w:rsidRPr="00D57DA1" w:rsidRDefault="00E570CD" w:rsidP="00407B3E">
            <w:pPr>
              <w:jc w:val="center"/>
              <w:rPr>
                <w:color w:val="000000"/>
                <w:sz w:val="22"/>
                <w:szCs w:val="22"/>
                <w:lang w:val="en-US"/>
              </w:rPr>
            </w:pPr>
            <w:r w:rsidRPr="00D57DA1">
              <w:rPr>
                <w:color w:val="000000"/>
                <w:sz w:val="22"/>
                <w:szCs w:val="22"/>
                <w:lang w:val="en-US"/>
              </w:rPr>
              <w:t>1</w:t>
            </w:r>
          </w:p>
        </w:tc>
        <w:tc>
          <w:tcPr>
            <w:tcW w:w="953" w:type="dxa"/>
            <w:vAlign w:val="bottom"/>
          </w:tcPr>
          <w:p w14:paraId="072A0C7B"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2" w:type="dxa"/>
            <w:vAlign w:val="bottom"/>
          </w:tcPr>
          <w:p w14:paraId="732D6CD9" w14:textId="77777777" w:rsidR="00E570CD" w:rsidRPr="00D57DA1" w:rsidRDefault="00E570CD" w:rsidP="00407B3E">
            <w:pPr>
              <w:jc w:val="center"/>
              <w:rPr>
                <w:color w:val="000000"/>
                <w:sz w:val="22"/>
                <w:szCs w:val="22"/>
                <w:lang w:val="en-US"/>
              </w:rPr>
            </w:pPr>
            <w:r w:rsidRPr="00D57DA1">
              <w:rPr>
                <w:color w:val="000000"/>
                <w:sz w:val="22"/>
                <w:szCs w:val="22"/>
                <w:lang w:val="en-US"/>
              </w:rPr>
              <w:t>2</w:t>
            </w:r>
          </w:p>
        </w:tc>
        <w:tc>
          <w:tcPr>
            <w:tcW w:w="953" w:type="dxa"/>
            <w:vAlign w:val="bottom"/>
          </w:tcPr>
          <w:p w14:paraId="30B5BA71"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46BE5366"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1301" w:type="dxa"/>
          </w:tcPr>
          <w:p w14:paraId="0E923B70" w14:textId="77777777" w:rsidR="00E570CD" w:rsidRPr="00D57DA1" w:rsidRDefault="00E570CD" w:rsidP="00407B3E">
            <w:pPr>
              <w:jc w:val="center"/>
              <w:rPr>
                <w:b/>
                <w:sz w:val="22"/>
                <w:szCs w:val="22"/>
                <w:lang w:val="en-US"/>
              </w:rPr>
            </w:pPr>
            <w:r w:rsidRPr="00D57DA1">
              <w:rPr>
                <w:b/>
                <w:sz w:val="22"/>
                <w:szCs w:val="22"/>
                <w:lang w:val="en-US"/>
              </w:rPr>
              <w:t>4</w:t>
            </w:r>
          </w:p>
        </w:tc>
      </w:tr>
      <w:tr w:rsidR="00E570CD" w:rsidRPr="00D57DA1" w14:paraId="3809DE94" w14:textId="77777777" w:rsidTr="00407B3E">
        <w:trPr>
          <w:jc w:val="center"/>
        </w:trPr>
        <w:tc>
          <w:tcPr>
            <w:tcW w:w="2392" w:type="dxa"/>
            <w:vAlign w:val="bottom"/>
          </w:tcPr>
          <w:p w14:paraId="3F03CDC7" w14:textId="77777777" w:rsidR="00E570CD" w:rsidRPr="00D57DA1" w:rsidRDefault="00E570CD" w:rsidP="00407B3E">
            <w:pPr>
              <w:ind w:firstLine="99"/>
              <w:rPr>
                <w:color w:val="000000"/>
                <w:sz w:val="22"/>
                <w:szCs w:val="22"/>
              </w:rPr>
            </w:pPr>
            <w:r w:rsidRPr="00D57DA1">
              <w:rPr>
                <w:color w:val="000000"/>
                <w:sz w:val="22"/>
                <w:szCs w:val="22"/>
              </w:rPr>
              <w:t xml:space="preserve">Амфибии </w:t>
            </w:r>
          </w:p>
        </w:tc>
        <w:tc>
          <w:tcPr>
            <w:tcW w:w="952" w:type="dxa"/>
            <w:vAlign w:val="bottom"/>
          </w:tcPr>
          <w:p w14:paraId="0FFA1DF1"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095B6771"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129C1912"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2" w:type="dxa"/>
            <w:vAlign w:val="bottom"/>
          </w:tcPr>
          <w:p w14:paraId="097A71CD" w14:textId="77777777" w:rsidR="00E570CD" w:rsidRPr="00D57DA1" w:rsidRDefault="00E570CD" w:rsidP="00407B3E">
            <w:pPr>
              <w:jc w:val="center"/>
              <w:rPr>
                <w:color w:val="000000"/>
                <w:sz w:val="22"/>
                <w:szCs w:val="22"/>
                <w:lang w:val="en-US"/>
              </w:rPr>
            </w:pPr>
            <w:r w:rsidRPr="00D57DA1">
              <w:rPr>
                <w:color w:val="000000"/>
                <w:sz w:val="22"/>
                <w:szCs w:val="22"/>
                <w:lang w:val="en-US"/>
              </w:rPr>
              <w:t>1</w:t>
            </w:r>
          </w:p>
        </w:tc>
        <w:tc>
          <w:tcPr>
            <w:tcW w:w="953" w:type="dxa"/>
            <w:vAlign w:val="bottom"/>
          </w:tcPr>
          <w:p w14:paraId="396C8A08"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13F83677"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1301" w:type="dxa"/>
          </w:tcPr>
          <w:p w14:paraId="344E39BD" w14:textId="77777777" w:rsidR="00E570CD" w:rsidRPr="00D57DA1" w:rsidRDefault="00E570CD" w:rsidP="00407B3E">
            <w:pPr>
              <w:jc w:val="center"/>
              <w:rPr>
                <w:b/>
                <w:sz w:val="22"/>
                <w:szCs w:val="22"/>
                <w:lang w:val="en-US"/>
              </w:rPr>
            </w:pPr>
            <w:r w:rsidRPr="00D57DA1">
              <w:rPr>
                <w:b/>
                <w:sz w:val="22"/>
                <w:szCs w:val="22"/>
                <w:lang w:val="en-US"/>
              </w:rPr>
              <w:t>1</w:t>
            </w:r>
          </w:p>
        </w:tc>
      </w:tr>
      <w:tr w:rsidR="00E570CD" w:rsidRPr="00D57DA1" w14:paraId="2D86F832" w14:textId="77777777" w:rsidTr="00407B3E">
        <w:trPr>
          <w:jc w:val="center"/>
        </w:trPr>
        <w:tc>
          <w:tcPr>
            <w:tcW w:w="2392" w:type="dxa"/>
            <w:vAlign w:val="bottom"/>
          </w:tcPr>
          <w:p w14:paraId="6DACA237" w14:textId="77777777" w:rsidR="00E570CD" w:rsidRPr="00D57DA1" w:rsidRDefault="00E570CD" w:rsidP="00407B3E">
            <w:pPr>
              <w:ind w:firstLine="99"/>
              <w:rPr>
                <w:color w:val="000000"/>
                <w:sz w:val="22"/>
                <w:szCs w:val="22"/>
              </w:rPr>
            </w:pPr>
            <w:r w:rsidRPr="00D57DA1">
              <w:rPr>
                <w:color w:val="000000"/>
                <w:sz w:val="22"/>
                <w:szCs w:val="22"/>
              </w:rPr>
              <w:t>Птицы</w:t>
            </w:r>
          </w:p>
        </w:tc>
        <w:tc>
          <w:tcPr>
            <w:tcW w:w="952" w:type="dxa"/>
            <w:vAlign w:val="bottom"/>
          </w:tcPr>
          <w:p w14:paraId="12D7F8A4"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026A6B59" w14:textId="77777777" w:rsidR="00E570CD" w:rsidRPr="00D57DA1" w:rsidRDefault="00E570CD" w:rsidP="00407B3E">
            <w:pPr>
              <w:jc w:val="center"/>
              <w:rPr>
                <w:color w:val="000000"/>
                <w:sz w:val="22"/>
                <w:szCs w:val="22"/>
                <w:lang w:val="en-US"/>
              </w:rPr>
            </w:pPr>
            <w:r w:rsidRPr="00D57DA1">
              <w:rPr>
                <w:color w:val="000000"/>
                <w:sz w:val="22"/>
                <w:szCs w:val="22"/>
                <w:lang w:val="en-US"/>
              </w:rPr>
              <w:t>–</w:t>
            </w:r>
          </w:p>
        </w:tc>
        <w:tc>
          <w:tcPr>
            <w:tcW w:w="953" w:type="dxa"/>
            <w:vAlign w:val="bottom"/>
          </w:tcPr>
          <w:p w14:paraId="47A4D88C" w14:textId="77777777" w:rsidR="00E570CD" w:rsidRPr="00D57DA1" w:rsidRDefault="00E570CD" w:rsidP="00407B3E">
            <w:pPr>
              <w:jc w:val="center"/>
              <w:rPr>
                <w:color w:val="000000"/>
                <w:sz w:val="22"/>
                <w:szCs w:val="22"/>
                <w:lang w:val="en-US"/>
              </w:rPr>
            </w:pPr>
            <w:r w:rsidRPr="00D57DA1">
              <w:rPr>
                <w:color w:val="000000"/>
                <w:sz w:val="22"/>
                <w:szCs w:val="22"/>
                <w:lang w:val="en-US"/>
              </w:rPr>
              <w:t>4</w:t>
            </w:r>
          </w:p>
        </w:tc>
        <w:tc>
          <w:tcPr>
            <w:tcW w:w="952" w:type="dxa"/>
            <w:vAlign w:val="bottom"/>
          </w:tcPr>
          <w:p w14:paraId="1A145AF1" w14:textId="77777777" w:rsidR="00E570CD" w:rsidRPr="00D57DA1" w:rsidRDefault="00E570CD" w:rsidP="00407B3E">
            <w:pPr>
              <w:jc w:val="center"/>
              <w:rPr>
                <w:color w:val="000000"/>
                <w:sz w:val="22"/>
                <w:szCs w:val="22"/>
                <w:lang w:val="en-US"/>
              </w:rPr>
            </w:pPr>
            <w:r w:rsidRPr="00D57DA1">
              <w:rPr>
                <w:color w:val="000000"/>
                <w:sz w:val="22"/>
                <w:szCs w:val="22"/>
                <w:lang w:val="en-US"/>
              </w:rPr>
              <w:t>10</w:t>
            </w:r>
          </w:p>
        </w:tc>
        <w:tc>
          <w:tcPr>
            <w:tcW w:w="953" w:type="dxa"/>
            <w:vAlign w:val="bottom"/>
          </w:tcPr>
          <w:p w14:paraId="19F17F22" w14:textId="77777777" w:rsidR="00E570CD" w:rsidRPr="00D57DA1" w:rsidRDefault="00E570CD" w:rsidP="00407B3E">
            <w:pPr>
              <w:jc w:val="center"/>
              <w:rPr>
                <w:color w:val="000000"/>
                <w:sz w:val="22"/>
                <w:szCs w:val="22"/>
                <w:lang w:val="en-US"/>
              </w:rPr>
            </w:pPr>
            <w:r w:rsidRPr="00D57DA1">
              <w:rPr>
                <w:color w:val="000000"/>
                <w:sz w:val="22"/>
                <w:szCs w:val="22"/>
                <w:lang w:val="en-US"/>
              </w:rPr>
              <w:t>7</w:t>
            </w:r>
          </w:p>
        </w:tc>
        <w:tc>
          <w:tcPr>
            <w:tcW w:w="953" w:type="dxa"/>
            <w:vAlign w:val="bottom"/>
          </w:tcPr>
          <w:p w14:paraId="60A6FBF0" w14:textId="77777777" w:rsidR="00E570CD" w:rsidRPr="00D57DA1" w:rsidRDefault="00E570CD" w:rsidP="00407B3E">
            <w:pPr>
              <w:jc w:val="center"/>
              <w:rPr>
                <w:color w:val="000000"/>
                <w:sz w:val="22"/>
                <w:szCs w:val="22"/>
                <w:lang w:val="en-US"/>
              </w:rPr>
            </w:pPr>
            <w:r w:rsidRPr="00D57DA1">
              <w:rPr>
                <w:color w:val="000000"/>
                <w:sz w:val="22"/>
                <w:szCs w:val="22"/>
                <w:lang w:val="en-US"/>
              </w:rPr>
              <w:t>2</w:t>
            </w:r>
          </w:p>
        </w:tc>
        <w:tc>
          <w:tcPr>
            <w:tcW w:w="1301" w:type="dxa"/>
          </w:tcPr>
          <w:p w14:paraId="011C160F" w14:textId="77777777" w:rsidR="00E570CD" w:rsidRPr="00D57DA1" w:rsidRDefault="00E570CD" w:rsidP="00407B3E">
            <w:pPr>
              <w:jc w:val="center"/>
              <w:rPr>
                <w:b/>
                <w:sz w:val="22"/>
                <w:szCs w:val="22"/>
                <w:lang w:val="en-US"/>
              </w:rPr>
            </w:pPr>
            <w:r w:rsidRPr="00D57DA1">
              <w:rPr>
                <w:b/>
                <w:sz w:val="22"/>
                <w:szCs w:val="22"/>
                <w:lang w:val="en-US"/>
              </w:rPr>
              <w:t>23</w:t>
            </w:r>
          </w:p>
        </w:tc>
      </w:tr>
      <w:tr w:rsidR="00E570CD" w:rsidRPr="00D57DA1" w14:paraId="555F7BA9" w14:textId="77777777" w:rsidTr="00407B3E">
        <w:trPr>
          <w:jc w:val="center"/>
        </w:trPr>
        <w:tc>
          <w:tcPr>
            <w:tcW w:w="2392" w:type="dxa"/>
            <w:vAlign w:val="bottom"/>
          </w:tcPr>
          <w:p w14:paraId="2DEC593A" w14:textId="77777777" w:rsidR="00E570CD" w:rsidRPr="00D57DA1" w:rsidRDefault="00E570CD" w:rsidP="00407B3E">
            <w:pPr>
              <w:ind w:firstLine="99"/>
              <w:rPr>
                <w:color w:val="000000"/>
                <w:sz w:val="22"/>
                <w:szCs w:val="22"/>
              </w:rPr>
            </w:pPr>
            <w:r w:rsidRPr="00D57DA1">
              <w:rPr>
                <w:color w:val="000000"/>
                <w:sz w:val="22"/>
                <w:szCs w:val="22"/>
              </w:rPr>
              <w:t>Млекопитающие</w:t>
            </w:r>
          </w:p>
        </w:tc>
        <w:tc>
          <w:tcPr>
            <w:tcW w:w="952" w:type="dxa"/>
            <w:vAlign w:val="bottom"/>
          </w:tcPr>
          <w:p w14:paraId="5F27DADA"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1703B80C" w14:textId="77777777" w:rsidR="00E570CD" w:rsidRPr="00D57DA1" w:rsidRDefault="00E570CD" w:rsidP="00407B3E">
            <w:pPr>
              <w:jc w:val="center"/>
              <w:rPr>
                <w:color w:val="000000"/>
                <w:sz w:val="22"/>
                <w:szCs w:val="22"/>
                <w:lang w:val="en-US"/>
              </w:rPr>
            </w:pPr>
            <w:r w:rsidRPr="00D57DA1">
              <w:rPr>
                <w:color w:val="000000"/>
                <w:sz w:val="22"/>
                <w:szCs w:val="22"/>
                <w:lang w:val="en-US"/>
              </w:rPr>
              <w:t>1</w:t>
            </w:r>
          </w:p>
        </w:tc>
        <w:tc>
          <w:tcPr>
            <w:tcW w:w="953" w:type="dxa"/>
            <w:vAlign w:val="bottom"/>
          </w:tcPr>
          <w:p w14:paraId="04B8743D"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2" w:type="dxa"/>
            <w:vAlign w:val="bottom"/>
          </w:tcPr>
          <w:p w14:paraId="334FED67" w14:textId="77777777" w:rsidR="00E570CD" w:rsidRPr="00D57DA1" w:rsidRDefault="00E570CD" w:rsidP="00407B3E">
            <w:pPr>
              <w:jc w:val="center"/>
              <w:rPr>
                <w:color w:val="000000"/>
                <w:sz w:val="22"/>
                <w:szCs w:val="22"/>
                <w:lang w:val="en-US"/>
              </w:rPr>
            </w:pPr>
            <w:r w:rsidRPr="00D57DA1">
              <w:rPr>
                <w:color w:val="000000"/>
                <w:sz w:val="22"/>
                <w:szCs w:val="22"/>
                <w:lang w:val="en-US"/>
              </w:rPr>
              <w:t>2</w:t>
            </w:r>
          </w:p>
        </w:tc>
        <w:tc>
          <w:tcPr>
            <w:tcW w:w="953" w:type="dxa"/>
            <w:vAlign w:val="bottom"/>
          </w:tcPr>
          <w:p w14:paraId="1C534676"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953" w:type="dxa"/>
            <w:vAlign w:val="bottom"/>
          </w:tcPr>
          <w:p w14:paraId="41C2DFA1" w14:textId="77777777" w:rsidR="00E570CD" w:rsidRPr="00D57DA1" w:rsidRDefault="00E570CD" w:rsidP="00407B3E">
            <w:pPr>
              <w:jc w:val="center"/>
              <w:rPr>
                <w:color w:val="000000"/>
                <w:sz w:val="22"/>
                <w:szCs w:val="22"/>
              </w:rPr>
            </w:pPr>
            <w:r w:rsidRPr="00D57DA1">
              <w:rPr>
                <w:color w:val="000000"/>
                <w:sz w:val="22"/>
                <w:szCs w:val="22"/>
                <w:lang w:val="en-US"/>
              </w:rPr>
              <w:t>–</w:t>
            </w:r>
          </w:p>
        </w:tc>
        <w:tc>
          <w:tcPr>
            <w:tcW w:w="1301" w:type="dxa"/>
          </w:tcPr>
          <w:p w14:paraId="6C09F741" w14:textId="77777777" w:rsidR="00E570CD" w:rsidRPr="00D57DA1" w:rsidRDefault="00E570CD" w:rsidP="00407B3E">
            <w:pPr>
              <w:jc w:val="center"/>
              <w:rPr>
                <w:b/>
                <w:sz w:val="22"/>
                <w:szCs w:val="22"/>
                <w:lang w:val="en-US"/>
              </w:rPr>
            </w:pPr>
            <w:r w:rsidRPr="00D57DA1">
              <w:rPr>
                <w:b/>
                <w:sz w:val="22"/>
                <w:szCs w:val="22"/>
                <w:lang w:val="en-US"/>
              </w:rPr>
              <w:t>3</w:t>
            </w:r>
          </w:p>
        </w:tc>
      </w:tr>
      <w:tr w:rsidR="00E570CD" w:rsidRPr="00D57DA1" w14:paraId="05DD5764" w14:textId="77777777" w:rsidTr="00407B3E">
        <w:trPr>
          <w:jc w:val="center"/>
        </w:trPr>
        <w:tc>
          <w:tcPr>
            <w:tcW w:w="2392" w:type="dxa"/>
            <w:vAlign w:val="bottom"/>
          </w:tcPr>
          <w:p w14:paraId="4B17F6C2" w14:textId="77777777" w:rsidR="00E570CD" w:rsidRPr="00D57DA1" w:rsidRDefault="00E570CD" w:rsidP="00407B3E">
            <w:pPr>
              <w:ind w:firstLine="459"/>
              <w:rPr>
                <w:b/>
                <w:color w:val="000000"/>
                <w:sz w:val="22"/>
                <w:szCs w:val="22"/>
              </w:rPr>
            </w:pPr>
            <w:r w:rsidRPr="00D57DA1">
              <w:rPr>
                <w:b/>
                <w:sz w:val="22"/>
                <w:szCs w:val="22"/>
              </w:rPr>
              <w:t>Всего таксонов</w:t>
            </w:r>
          </w:p>
        </w:tc>
        <w:tc>
          <w:tcPr>
            <w:tcW w:w="952" w:type="dxa"/>
            <w:vAlign w:val="bottom"/>
          </w:tcPr>
          <w:p w14:paraId="71624DAF" w14:textId="77777777" w:rsidR="00E570CD" w:rsidRPr="00D57DA1" w:rsidRDefault="00E570CD" w:rsidP="00407B3E">
            <w:pPr>
              <w:jc w:val="center"/>
              <w:rPr>
                <w:b/>
                <w:color w:val="000000"/>
                <w:sz w:val="22"/>
                <w:szCs w:val="22"/>
                <w:lang w:val="en-US"/>
              </w:rPr>
            </w:pPr>
            <w:r w:rsidRPr="00D57DA1">
              <w:rPr>
                <w:b/>
                <w:color w:val="000000"/>
                <w:sz w:val="22"/>
                <w:szCs w:val="22"/>
                <w:lang w:val="en-US"/>
              </w:rPr>
              <w:t>1</w:t>
            </w:r>
          </w:p>
        </w:tc>
        <w:tc>
          <w:tcPr>
            <w:tcW w:w="953" w:type="dxa"/>
            <w:vAlign w:val="bottom"/>
          </w:tcPr>
          <w:p w14:paraId="634B3147" w14:textId="77777777" w:rsidR="00E570CD" w:rsidRPr="00D57DA1" w:rsidRDefault="00E570CD" w:rsidP="00407B3E">
            <w:pPr>
              <w:jc w:val="center"/>
              <w:rPr>
                <w:b/>
                <w:color w:val="000000"/>
                <w:sz w:val="22"/>
                <w:szCs w:val="22"/>
                <w:lang w:val="en-US"/>
              </w:rPr>
            </w:pPr>
            <w:r w:rsidRPr="00D57DA1">
              <w:rPr>
                <w:b/>
                <w:color w:val="000000"/>
                <w:sz w:val="22"/>
                <w:szCs w:val="22"/>
                <w:lang w:val="en-US"/>
              </w:rPr>
              <w:t>33</w:t>
            </w:r>
          </w:p>
        </w:tc>
        <w:tc>
          <w:tcPr>
            <w:tcW w:w="953" w:type="dxa"/>
            <w:vAlign w:val="bottom"/>
          </w:tcPr>
          <w:p w14:paraId="56AE50A0" w14:textId="77777777" w:rsidR="00E570CD" w:rsidRPr="00D57DA1" w:rsidRDefault="00E570CD" w:rsidP="00407B3E">
            <w:pPr>
              <w:jc w:val="center"/>
              <w:rPr>
                <w:b/>
                <w:color w:val="000000"/>
                <w:sz w:val="22"/>
                <w:szCs w:val="22"/>
                <w:lang w:val="en-US"/>
              </w:rPr>
            </w:pPr>
            <w:r w:rsidRPr="00D57DA1">
              <w:rPr>
                <w:b/>
                <w:color w:val="000000"/>
                <w:sz w:val="22"/>
                <w:szCs w:val="22"/>
                <w:lang w:val="en-US"/>
              </w:rPr>
              <w:t>67</w:t>
            </w:r>
          </w:p>
        </w:tc>
        <w:tc>
          <w:tcPr>
            <w:tcW w:w="952" w:type="dxa"/>
            <w:vAlign w:val="bottom"/>
          </w:tcPr>
          <w:p w14:paraId="7857F02D" w14:textId="77777777" w:rsidR="00E570CD" w:rsidRPr="00D57DA1" w:rsidRDefault="00E570CD" w:rsidP="00407B3E">
            <w:pPr>
              <w:jc w:val="center"/>
              <w:rPr>
                <w:b/>
                <w:color w:val="000000"/>
                <w:sz w:val="22"/>
                <w:szCs w:val="22"/>
                <w:lang w:val="en-US"/>
              </w:rPr>
            </w:pPr>
            <w:r w:rsidRPr="00D57DA1">
              <w:rPr>
                <w:b/>
                <w:color w:val="000000"/>
                <w:sz w:val="22"/>
                <w:szCs w:val="22"/>
                <w:lang w:val="en-US"/>
              </w:rPr>
              <w:t>307</w:t>
            </w:r>
          </w:p>
        </w:tc>
        <w:tc>
          <w:tcPr>
            <w:tcW w:w="953" w:type="dxa"/>
            <w:vAlign w:val="bottom"/>
          </w:tcPr>
          <w:p w14:paraId="60A5D752" w14:textId="77777777" w:rsidR="00E570CD" w:rsidRPr="00D57DA1" w:rsidRDefault="00E570CD" w:rsidP="00407B3E">
            <w:pPr>
              <w:jc w:val="center"/>
              <w:rPr>
                <w:b/>
                <w:color w:val="000000"/>
                <w:sz w:val="22"/>
                <w:szCs w:val="22"/>
                <w:lang w:val="en-US"/>
              </w:rPr>
            </w:pPr>
            <w:r w:rsidRPr="00D57DA1">
              <w:rPr>
                <w:b/>
                <w:color w:val="000000"/>
                <w:sz w:val="22"/>
                <w:szCs w:val="22"/>
                <w:lang w:val="en-US"/>
              </w:rPr>
              <w:t>43</w:t>
            </w:r>
          </w:p>
        </w:tc>
        <w:tc>
          <w:tcPr>
            <w:tcW w:w="953" w:type="dxa"/>
            <w:vAlign w:val="bottom"/>
          </w:tcPr>
          <w:p w14:paraId="5542510F" w14:textId="77777777" w:rsidR="00E570CD" w:rsidRPr="00D57DA1" w:rsidRDefault="00E570CD" w:rsidP="00407B3E">
            <w:pPr>
              <w:jc w:val="center"/>
              <w:rPr>
                <w:b/>
                <w:color w:val="000000"/>
                <w:sz w:val="22"/>
                <w:szCs w:val="22"/>
                <w:lang w:val="en-US"/>
              </w:rPr>
            </w:pPr>
            <w:r w:rsidRPr="00D57DA1">
              <w:rPr>
                <w:b/>
                <w:color w:val="000000"/>
                <w:sz w:val="22"/>
                <w:szCs w:val="22"/>
                <w:lang w:val="en-US"/>
              </w:rPr>
              <w:t>2</w:t>
            </w:r>
          </w:p>
        </w:tc>
        <w:tc>
          <w:tcPr>
            <w:tcW w:w="1301" w:type="dxa"/>
          </w:tcPr>
          <w:p w14:paraId="6C2C9858" w14:textId="77777777" w:rsidR="00E570CD" w:rsidRPr="00D57DA1" w:rsidRDefault="00E570CD" w:rsidP="00407B3E">
            <w:pPr>
              <w:jc w:val="center"/>
              <w:rPr>
                <w:b/>
                <w:sz w:val="22"/>
                <w:szCs w:val="22"/>
                <w:lang w:val="en-US"/>
              </w:rPr>
            </w:pPr>
            <w:r w:rsidRPr="00D57DA1">
              <w:rPr>
                <w:b/>
                <w:sz w:val="22"/>
                <w:szCs w:val="22"/>
                <w:lang w:val="en-US"/>
              </w:rPr>
              <w:t>453</w:t>
            </w:r>
          </w:p>
        </w:tc>
      </w:tr>
    </w:tbl>
    <w:p w14:paraId="176E4EB4" w14:textId="77777777" w:rsidR="00E570CD" w:rsidRPr="00D57DA1" w:rsidRDefault="00E570CD" w:rsidP="00E570CD">
      <w:pPr>
        <w:spacing w:before="120"/>
        <w:ind w:firstLine="567"/>
        <w:jc w:val="both"/>
        <w:rPr>
          <w:sz w:val="22"/>
          <w:szCs w:val="22"/>
        </w:rPr>
      </w:pPr>
      <w:r w:rsidRPr="00D57DA1">
        <w:rPr>
          <w:i/>
          <w:sz w:val="22"/>
          <w:szCs w:val="22"/>
        </w:rPr>
        <w:t>Примечание.</w:t>
      </w:r>
      <w:r w:rsidRPr="00D57DA1">
        <w:rPr>
          <w:sz w:val="22"/>
          <w:szCs w:val="22"/>
        </w:rPr>
        <w:t xml:space="preserve"> Прочерк – виды данной категории отсутствуют.</w:t>
      </w:r>
    </w:p>
    <w:p w14:paraId="7DCE0BC8" w14:textId="77777777" w:rsidR="00E570CD" w:rsidRPr="00D57DA1" w:rsidRDefault="00E570CD" w:rsidP="00E570CD">
      <w:pPr>
        <w:ind w:firstLine="709"/>
        <w:jc w:val="both"/>
      </w:pPr>
    </w:p>
    <w:p w14:paraId="64A6E0EE" w14:textId="77777777" w:rsidR="00E570CD" w:rsidRPr="00D57DA1" w:rsidRDefault="00E570CD" w:rsidP="00E570CD">
      <w:pPr>
        <w:ind w:firstLine="709"/>
        <w:jc w:val="both"/>
      </w:pPr>
    </w:p>
    <w:p w14:paraId="710FEC3D" w14:textId="77777777" w:rsidR="00E570CD" w:rsidRPr="00D57DA1" w:rsidRDefault="00E570CD" w:rsidP="00E570CD">
      <w:pPr>
        <w:spacing w:line="360" w:lineRule="auto"/>
        <w:ind w:firstLine="709"/>
        <w:jc w:val="both"/>
      </w:pPr>
      <w:r w:rsidRPr="00D57DA1">
        <w:t xml:space="preserve">Популяции охраняемых видов, за редким исключением, представлены на небольшом числе объектов природно-заповедного фонда (Особо охраняемые .., 2011; Красная книга .., 2019). Из редких лишайников в ландшафтах, находящихся под особой охраной, чаще всего встречается лобария легочная – </w:t>
      </w:r>
      <w:r w:rsidRPr="00D57DA1">
        <w:rPr>
          <w:i/>
          <w:lang w:val="en-US"/>
        </w:rPr>
        <w:t>Lobaria</w:t>
      </w:r>
      <w:r w:rsidRPr="00D57DA1">
        <w:rPr>
          <w:i/>
        </w:rPr>
        <w:t xml:space="preserve"> </w:t>
      </w:r>
      <w:r w:rsidRPr="00D57DA1">
        <w:rPr>
          <w:i/>
          <w:lang w:val="en-US"/>
        </w:rPr>
        <w:t>pulmonaria</w:t>
      </w:r>
      <w:r w:rsidRPr="00D57DA1">
        <w:t xml:space="preserve">. Данный вид, занесенный в Красную книгу Российской Федерации (2008), достаточно обычен и обилен на территории Республики Коми. Из редких мохообразных на ООПТ с наибольшим постоянством зарегистрирована неккера перистая – </w:t>
      </w:r>
      <w:r w:rsidRPr="00D57DA1">
        <w:rPr>
          <w:i/>
          <w:lang w:val="en-US"/>
        </w:rPr>
        <w:t>Neckera</w:t>
      </w:r>
      <w:r w:rsidRPr="00D57DA1">
        <w:rPr>
          <w:i/>
        </w:rPr>
        <w:t xml:space="preserve"> </w:t>
      </w:r>
      <w:r w:rsidRPr="00D57DA1">
        <w:rPr>
          <w:i/>
          <w:lang w:val="en-US"/>
        </w:rPr>
        <w:t>pennata</w:t>
      </w:r>
      <w:r w:rsidRPr="00D57DA1">
        <w:t xml:space="preserve">, из сосудистых растений чаще других отмечены кедр сибирский – </w:t>
      </w:r>
      <w:r w:rsidRPr="00D57DA1">
        <w:rPr>
          <w:i/>
          <w:lang w:val="en-US"/>
        </w:rPr>
        <w:t>Pinus</w:t>
      </w:r>
      <w:r w:rsidRPr="00D57DA1">
        <w:rPr>
          <w:i/>
        </w:rPr>
        <w:t xml:space="preserve"> </w:t>
      </w:r>
      <w:r w:rsidRPr="00D57DA1">
        <w:rPr>
          <w:i/>
          <w:lang w:val="en-US"/>
        </w:rPr>
        <w:t>sibirica</w:t>
      </w:r>
      <w:r w:rsidRPr="00D57DA1">
        <w:t xml:space="preserve">, венерин башмачок настоящий – </w:t>
      </w:r>
      <w:r w:rsidRPr="00D57DA1">
        <w:rPr>
          <w:i/>
          <w:lang w:val="en-US"/>
        </w:rPr>
        <w:t>Cypripedium</w:t>
      </w:r>
      <w:r w:rsidRPr="00D57DA1">
        <w:rPr>
          <w:i/>
        </w:rPr>
        <w:t xml:space="preserve"> </w:t>
      </w:r>
      <w:r w:rsidRPr="00D57DA1">
        <w:rPr>
          <w:i/>
          <w:lang w:val="en-US"/>
        </w:rPr>
        <w:t>calceolus</w:t>
      </w:r>
      <w:r w:rsidRPr="00D57DA1">
        <w:t xml:space="preserve">, венерин башмачок пятнистый – </w:t>
      </w:r>
      <w:r w:rsidRPr="00D57DA1">
        <w:rPr>
          <w:i/>
          <w:lang w:val="en-US"/>
        </w:rPr>
        <w:t>Cypripedium</w:t>
      </w:r>
      <w:r w:rsidRPr="00D57DA1">
        <w:rPr>
          <w:i/>
        </w:rPr>
        <w:t xml:space="preserve"> </w:t>
      </w:r>
      <w:r w:rsidRPr="00D57DA1">
        <w:rPr>
          <w:i/>
          <w:lang w:val="en-US"/>
        </w:rPr>
        <w:t>guttatum</w:t>
      </w:r>
      <w:r w:rsidRPr="00D57DA1">
        <w:t xml:space="preserve">, дремлик темно-красный – </w:t>
      </w:r>
      <w:r w:rsidRPr="00D57DA1">
        <w:rPr>
          <w:i/>
        </w:rPr>
        <w:t>Epipactis atrorubens</w:t>
      </w:r>
      <w:r w:rsidRPr="00D57DA1">
        <w:t xml:space="preserve">, ветреница лесная – </w:t>
      </w:r>
      <w:r w:rsidRPr="00D57DA1">
        <w:rPr>
          <w:i/>
        </w:rPr>
        <w:t>Anemone</w:t>
      </w:r>
      <w:r w:rsidRPr="00D57DA1">
        <w:t xml:space="preserve"> </w:t>
      </w:r>
      <w:r w:rsidRPr="00D57DA1">
        <w:rPr>
          <w:i/>
        </w:rPr>
        <w:t>sylvestris</w:t>
      </w:r>
      <w:r w:rsidRPr="00D57DA1">
        <w:t xml:space="preserve">, очеретник белый – </w:t>
      </w:r>
      <w:r w:rsidRPr="00D57DA1">
        <w:rPr>
          <w:i/>
        </w:rPr>
        <w:t>Rhynchospora alba</w:t>
      </w:r>
      <w:r w:rsidRPr="00D57DA1">
        <w:t xml:space="preserve">, пион уклоняющийся – </w:t>
      </w:r>
      <w:r w:rsidRPr="00D57DA1">
        <w:rPr>
          <w:i/>
        </w:rPr>
        <w:t>Paeonia</w:t>
      </w:r>
      <w:r w:rsidRPr="00D57DA1">
        <w:t xml:space="preserve"> </w:t>
      </w:r>
      <w:r w:rsidRPr="00D57DA1">
        <w:rPr>
          <w:i/>
        </w:rPr>
        <w:t>anomala</w:t>
      </w:r>
      <w:r w:rsidRPr="00D57DA1">
        <w:t xml:space="preserve">, сон-трава – </w:t>
      </w:r>
      <w:r w:rsidRPr="00D57DA1">
        <w:rPr>
          <w:i/>
        </w:rPr>
        <w:t>Pulsatilla patens</w:t>
      </w:r>
      <w:r w:rsidRPr="00D57DA1">
        <w:t>. Самый распространенный на ООПТ вид млекопитающих – олень</w:t>
      </w:r>
      <w:r w:rsidRPr="00D57DA1">
        <w:rPr>
          <w:i/>
        </w:rPr>
        <w:t xml:space="preserve"> </w:t>
      </w:r>
      <w:r w:rsidRPr="00D57DA1">
        <w:t xml:space="preserve">северный – </w:t>
      </w:r>
      <w:r w:rsidRPr="00D57DA1">
        <w:rPr>
          <w:i/>
        </w:rPr>
        <w:t>Rangifer tarandus</w:t>
      </w:r>
      <w:r w:rsidRPr="00D57DA1">
        <w:t xml:space="preserve">. В особо охраняемых ландшафтах лучше всего защищены популяции таких редких птиц, как беркут – </w:t>
      </w:r>
      <w:r w:rsidRPr="00D57DA1">
        <w:rPr>
          <w:i/>
          <w:lang w:val="en-US"/>
        </w:rPr>
        <w:t>Aquila</w:t>
      </w:r>
      <w:r w:rsidRPr="00D57DA1">
        <w:rPr>
          <w:i/>
        </w:rPr>
        <w:t xml:space="preserve"> </w:t>
      </w:r>
      <w:r w:rsidRPr="00D57DA1">
        <w:rPr>
          <w:i/>
          <w:lang w:val="en-US"/>
        </w:rPr>
        <w:t>chrysaetos</w:t>
      </w:r>
      <w:r w:rsidRPr="00D57DA1">
        <w:t xml:space="preserve">, орлан белохвост – </w:t>
      </w:r>
      <w:r w:rsidRPr="00D57DA1">
        <w:rPr>
          <w:i/>
          <w:lang w:val="en-US"/>
        </w:rPr>
        <w:t>Haliaeetus</w:t>
      </w:r>
      <w:r w:rsidRPr="00D57DA1">
        <w:rPr>
          <w:i/>
        </w:rPr>
        <w:t xml:space="preserve"> </w:t>
      </w:r>
      <w:r w:rsidRPr="00D57DA1">
        <w:rPr>
          <w:i/>
          <w:lang w:val="en-US"/>
        </w:rPr>
        <w:t>albicilla</w:t>
      </w:r>
      <w:r w:rsidRPr="00D57DA1">
        <w:t xml:space="preserve">, журавль серый – </w:t>
      </w:r>
      <w:r w:rsidRPr="00D57DA1">
        <w:rPr>
          <w:i/>
          <w:lang w:val="en-US"/>
        </w:rPr>
        <w:t>Grus</w:t>
      </w:r>
      <w:r w:rsidRPr="00D57DA1">
        <w:rPr>
          <w:i/>
        </w:rPr>
        <w:t xml:space="preserve"> </w:t>
      </w:r>
      <w:r w:rsidRPr="00D57DA1">
        <w:rPr>
          <w:i/>
          <w:lang w:val="en-US"/>
        </w:rPr>
        <w:t>grus</w:t>
      </w:r>
      <w:r w:rsidRPr="00D57DA1">
        <w:t xml:space="preserve">, филин – </w:t>
      </w:r>
      <w:r w:rsidRPr="00D57DA1">
        <w:rPr>
          <w:i/>
          <w:lang w:val="en-US"/>
        </w:rPr>
        <w:t>Bubo</w:t>
      </w:r>
      <w:r w:rsidRPr="00D57DA1">
        <w:rPr>
          <w:i/>
        </w:rPr>
        <w:t xml:space="preserve"> </w:t>
      </w:r>
      <w:r w:rsidRPr="00D57DA1">
        <w:rPr>
          <w:i/>
          <w:lang w:val="en-US"/>
        </w:rPr>
        <w:t>bubo</w:t>
      </w:r>
      <w:r w:rsidRPr="00D57DA1">
        <w:t>.</w:t>
      </w:r>
    </w:p>
    <w:p w14:paraId="0AE6E1F1" w14:textId="77777777" w:rsidR="00E570CD" w:rsidRPr="00D57DA1" w:rsidRDefault="00E570CD" w:rsidP="00E570CD">
      <w:pPr>
        <w:spacing w:line="360" w:lineRule="auto"/>
        <w:ind w:firstLine="709"/>
        <w:jc w:val="both"/>
      </w:pPr>
      <w:r w:rsidRPr="00D57DA1">
        <w:t xml:space="preserve">Как было показано выше (см. разделы 2.2 и 2.3), </w:t>
      </w:r>
      <w:r w:rsidR="006F6B00" w:rsidRPr="00D57DA1">
        <w:t>максимальной</w:t>
      </w:r>
      <w:r w:rsidRPr="00D57DA1">
        <w:t xml:space="preserve"> представленностью местообитаний и типов растительности характеризуются территории Печоро-Илычского заповедника и </w:t>
      </w:r>
      <w:r w:rsidR="000C280E" w:rsidRPr="00D57DA1">
        <w:t>Н</w:t>
      </w:r>
      <w:r w:rsidRPr="00D57DA1">
        <w:t>ационального парка «Югыд ва», занимающие наибольшие площади среди объектов природно-заповедного фонда республики и приуроченные к предгорьям и горам Урала со сложной ландшафтной структурой. Здесь сосредоточены экосистемы, практически не нарушенные деятельностью человека, в связи с чем концентрация видов грибов, растений и животных, занесенных в Крас</w:t>
      </w:r>
      <w:r w:rsidRPr="00D57DA1">
        <w:lastRenderedPageBreak/>
        <w:t>ную книгу Республики Коми (2019)</w:t>
      </w:r>
      <w:r w:rsidR="005A7151" w:rsidRPr="00D57DA1">
        <w:t>,</w:t>
      </w:r>
      <w:r w:rsidRPr="00D57DA1">
        <w:t xml:space="preserve"> </w:t>
      </w:r>
      <w:r w:rsidR="005A7151" w:rsidRPr="00D57DA1">
        <w:t xml:space="preserve">максимальная. </w:t>
      </w:r>
      <w:r w:rsidRPr="00D57DA1">
        <w:t xml:space="preserve">Благодаря высокому разнообразию редких видов птиц, эти самые крупные резерваты региона, имеющие федеральное подчинение, отнесены к числу ключевых орнитологических территорий (Ключевые орнитологические территории России, 2000). Значительное разнообразие ключевых местообитаний сосредоточено на территориях комплексных заказников «Белая Кедва», «Пижемский», «Уньинский», «Адак», «Хребтовый», «Удорский», «Сэбысь», «Вежавожский», «Усинский комплексный», биологического заказника «Сынинский», ботанических заказников  «Сойвинский», «Светлый», «Нонбургский», «Сыктывкарский». Это, прежде всего, старовозрастные таежные леса, болота, выходы известняков, верховья и устьевые части рек. Закономерно, что в экосистемах большинства из упомянутых резерватов зарегистрировано значительное число редких видов – от 20 до 95 (Особо охраняемые .., 2011). Наибольшая концентрация редких видов растений характерна для заказников, в которых по берегам рек расположены выходы известняков («Адак», «Белая Кедва», «Вежавожский», «Нонбургский», «Пижемский», «Сойвинский», «Светлый», «Уньинский»). Подобные местообитания, где сформировались реликтовые флористические комплексы, имеют в регионе ограниченное распространение (приурочены к возвышенностям Тиманского кряжа и предгорьям Урала) и отличаются очень высокой ценностью для охраны. Популяции редких видов рыб сохраняются в водотоках не только </w:t>
      </w:r>
      <w:r w:rsidR="005A7151" w:rsidRPr="00D57DA1">
        <w:t xml:space="preserve">Печоро-Илычского </w:t>
      </w:r>
      <w:r w:rsidRPr="00D57DA1">
        <w:t xml:space="preserve">заповедника и </w:t>
      </w:r>
      <w:r w:rsidR="005A7151" w:rsidRPr="00D57DA1">
        <w:t>Н</w:t>
      </w:r>
      <w:r w:rsidRPr="00D57DA1">
        <w:t>ационального парка</w:t>
      </w:r>
      <w:r w:rsidR="005A7151" w:rsidRPr="00D57DA1">
        <w:t xml:space="preserve"> «Югыд ва»</w:t>
      </w:r>
      <w:r w:rsidRPr="00D57DA1">
        <w:t>, но и ихтиологических заказников «Вымский», «Илычский», «Участок р. Печора», «Пижемский», «Конецбор-Даниловский», «Усинский», комплексных заказников «Уньинский», биологического заказника «Сынинский», водного памятника природы «Река Сюзью». Ландшафты заказников «Мартюшевское», «Океан», «Усинский комплексный» играют важную роль в поддержании численности водоплавающих и околоводных птиц, в том числе редких видов (Водно-болотные угодья России, 1999, 2000). Высокая концентрация редких представителей орнитофауны характерна для озера Донское (Красная книга Республики Коми, 2009, 2019). Располагающиеся по его берегам болотные экосистемы включены в состав заказника республиканского значения «Донты» (Кадастр .., 1993, 2014).</w:t>
      </w:r>
    </w:p>
    <w:p w14:paraId="56767EBD" w14:textId="77777777" w:rsidR="00E570CD" w:rsidRPr="00D57DA1" w:rsidRDefault="00E570CD" w:rsidP="00E570CD">
      <w:pPr>
        <w:spacing w:line="360" w:lineRule="auto"/>
        <w:ind w:firstLine="709"/>
        <w:jc w:val="both"/>
      </w:pPr>
      <w:r w:rsidRPr="00D57DA1">
        <w:t xml:space="preserve">Анализ представленности редких видов на объектах природно-заповедного фонда свидетельствует о том, что популяции не всех охраняемых таксонов приурочены к ООПТ (табл. </w:t>
      </w:r>
      <w:r w:rsidR="00D72B9B">
        <w:t>7</w:t>
      </w:r>
      <w:r w:rsidRPr="00D57DA1">
        <w:t xml:space="preserve">). </w:t>
      </w:r>
    </w:p>
    <w:p w14:paraId="1AE90E9A" w14:textId="77777777" w:rsidR="002214AF" w:rsidRPr="00D57DA1" w:rsidRDefault="002214AF">
      <w:r w:rsidRPr="00D57DA1">
        <w:br w:type="page"/>
      </w:r>
    </w:p>
    <w:p w14:paraId="79E1D9AC" w14:textId="77777777" w:rsidR="00E570CD" w:rsidRPr="00D57DA1" w:rsidRDefault="00E570CD" w:rsidP="00E570CD">
      <w:pPr>
        <w:jc w:val="right"/>
      </w:pPr>
      <w:r w:rsidRPr="00D57DA1">
        <w:lastRenderedPageBreak/>
        <w:t xml:space="preserve">Таблица </w:t>
      </w:r>
      <w:r w:rsidR="00D72B9B">
        <w:t>7</w:t>
      </w:r>
    </w:p>
    <w:p w14:paraId="6868905F" w14:textId="77777777" w:rsidR="00E570CD" w:rsidRPr="00D57DA1" w:rsidRDefault="00E570CD" w:rsidP="00E570CD">
      <w:pPr>
        <w:jc w:val="center"/>
      </w:pPr>
      <w:r w:rsidRPr="00D57DA1">
        <w:t xml:space="preserve">Распределение по категориям охраны редких видов грибов, растений и животных, </w:t>
      </w:r>
      <w:r w:rsidRPr="00D57DA1">
        <w:br/>
        <w:t>не встречающихся на ООПТ Республики Коми</w:t>
      </w:r>
    </w:p>
    <w:p w14:paraId="0E777424" w14:textId="77777777" w:rsidR="00E570CD" w:rsidRPr="00D57DA1" w:rsidRDefault="00E570CD" w:rsidP="00E570CD">
      <w:pPr>
        <w:jc w:val="cente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3"/>
        <w:gridCol w:w="1004"/>
        <w:gridCol w:w="1005"/>
        <w:gridCol w:w="1005"/>
        <w:gridCol w:w="1004"/>
        <w:gridCol w:w="1005"/>
        <w:gridCol w:w="1005"/>
        <w:gridCol w:w="1372"/>
      </w:tblGrid>
      <w:tr w:rsidR="00E570CD" w:rsidRPr="00D57DA1" w14:paraId="25D7E012" w14:textId="77777777" w:rsidTr="00407B3E">
        <w:trPr>
          <w:jc w:val="center"/>
        </w:trPr>
        <w:tc>
          <w:tcPr>
            <w:tcW w:w="2392" w:type="dxa"/>
            <w:vMerge w:val="restart"/>
            <w:vAlign w:val="center"/>
          </w:tcPr>
          <w:p w14:paraId="17AF4493" w14:textId="77777777" w:rsidR="00E570CD" w:rsidRPr="00D57DA1" w:rsidRDefault="00E570CD" w:rsidP="00407B3E">
            <w:pPr>
              <w:spacing w:before="60" w:after="60"/>
              <w:jc w:val="center"/>
              <w:rPr>
                <w:b/>
                <w:sz w:val="23"/>
                <w:szCs w:val="23"/>
              </w:rPr>
            </w:pPr>
            <w:r w:rsidRPr="00D57DA1">
              <w:rPr>
                <w:b/>
                <w:bCs/>
                <w:color w:val="000000"/>
                <w:sz w:val="23"/>
                <w:szCs w:val="23"/>
              </w:rPr>
              <w:t>Таксономическая группа</w:t>
            </w:r>
          </w:p>
        </w:tc>
        <w:tc>
          <w:tcPr>
            <w:tcW w:w="5716" w:type="dxa"/>
            <w:gridSpan w:val="6"/>
            <w:vAlign w:val="center"/>
          </w:tcPr>
          <w:p w14:paraId="39E6776C" w14:textId="77777777" w:rsidR="00E570CD" w:rsidRPr="00D57DA1" w:rsidRDefault="00E570CD" w:rsidP="00407B3E">
            <w:pPr>
              <w:spacing w:before="60" w:after="60"/>
              <w:jc w:val="center"/>
              <w:rPr>
                <w:b/>
                <w:sz w:val="23"/>
                <w:szCs w:val="23"/>
              </w:rPr>
            </w:pPr>
            <w:r w:rsidRPr="00D57DA1">
              <w:rPr>
                <w:b/>
                <w:bCs/>
                <w:color w:val="000000"/>
                <w:sz w:val="23"/>
                <w:szCs w:val="23"/>
              </w:rPr>
              <w:t>Категория охраны</w:t>
            </w:r>
          </w:p>
        </w:tc>
        <w:tc>
          <w:tcPr>
            <w:tcW w:w="1301" w:type="dxa"/>
            <w:vMerge w:val="restart"/>
            <w:vAlign w:val="center"/>
          </w:tcPr>
          <w:p w14:paraId="598030AA" w14:textId="77777777" w:rsidR="00E570CD" w:rsidRPr="00D57DA1" w:rsidRDefault="00E570CD" w:rsidP="00407B3E">
            <w:pPr>
              <w:spacing w:before="60" w:after="60"/>
              <w:jc w:val="center"/>
              <w:rPr>
                <w:b/>
                <w:sz w:val="23"/>
                <w:szCs w:val="23"/>
              </w:rPr>
            </w:pPr>
            <w:r w:rsidRPr="00D57DA1">
              <w:rPr>
                <w:b/>
                <w:sz w:val="23"/>
                <w:szCs w:val="23"/>
              </w:rPr>
              <w:t xml:space="preserve">Всего </w:t>
            </w:r>
            <w:r w:rsidRPr="00D57DA1">
              <w:rPr>
                <w:b/>
                <w:sz w:val="23"/>
                <w:szCs w:val="23"/>
              </w:rPr>
              <w:br/>
              <w:t>таксонов</w:t>
            </w:r>
          </w:p>
        </w:tc>
      </w:tr>
      <w:tr w:rsidR="00E570CD" w:rsidRPr="00D57DA1" w14:paraId="30D30A69" w14:textId="77777777" w:rsidTr="00407B3E">
        <w:trPr>
          <w:jc w:val="center"/>
        </w:trPr>
        <w:tc>
          <w:tcPr>
            <w:tcW w:w="2392" w:type="dxa"/>
            <w:vMerge/>
            <w:vAlign w:val="center"/>
          </w:tcPr>
          <w:p w14:paraId="65BBE51C" w14:textId="77777777" w:rsidR="00E570CD" w:rsidRPr="00D57DA1" w:rsidRDefault="00E570CD" w:rsidP="00407B3E">
            <w:pPr>
              <w:spacing w:before="60" w:after="60"/>
              <w:jc w:val="center"/>
              <w:rPr>
                <w:sz w:val="23"/>
                <w:szCs w:val="23"/>
              </w:rPr>
            </w:pPr>
          </w:p>
        </w:tc>
        <w:tc>
          <w:tcPr>
            <w:tcW w:w="952" w:type="dxa"/>
            <w:vAlign w:val="center"/>
          </w:tcPr>
          <w:p w14:paraId="74514374" w14:textId="77777777" w:rsidR="00E570CD" w:rsidRPr="00D57DA1" w:rsidRDefault="00E570CD" w:rsidP="00407B3E">
            <w:pPr>
              <w:spacing w:before="60" w:after="60"/>
              <w:jc w:val="center"/>
              <w:rPr>
                <w:bCs/>
                <w:color w:val="000000"/>
                <w:sz w:val="23"/>
                <w:szCs w:val="23"/>
              </w:rPr>
            </w:pPr>
            <w:r w:rsidRPr="00D57DA1">
              <w:rPr>
                <w:bCs/>
                <w:color w:val="000000"/>
                <w:sz w:val="23"/>
                <w:szCs w:val="23"/>
              </w:rPr>
              <w:t>0</w:t>
            </w:r>
          </w:p>
        </w:tc>
        <w:tc>
          <w:tcPr>
            <w:tcW w:w="953" w:type="dxa"/>
            <w:vAlign w:val="center"/>
          </w:tcPr>
          <w:p w14:paraId="6C95A2A3" w14:textId="77777777" w:rsidR="00E570CD" w:rsidRPr="00D57DA1" w:rsidRDefault="00E570CD" w:rsidP="00407B3E">
            <w:pPr>
              <w:spacing w:before="60" w:after="60"/>
              <w:jc w:val="center"/>
              <w:rPr>
                <w:bCs/>
                <w:color w:val="000000"/>
                <w:sz w:val="23"/>
                <w:szCs w:val="23"/>
              </w:rPr>
            </w:pPr>
            <w:r w:rsidRPr="00D57DA1">
              <w:rPr>
                <w:bCs/>
                <w:color w:val="000000"/>
                <w:sz w:val="23"/>
                <w:szCs w:val="23"/>
              </w:rPr>
              <w:t>1</w:t>
            </w:r>
          </w:p>
        </w:tc>
        <w:tc>
          <w:tcPr>
            <w:tcW w:w="953" w:type="dxa"/>
            <w:vAlign w:val="center"/>
          </w:tcPr>
          <w:p w14:paraId="438D3DD4" w14:textId="77777777" w:rsidR="00E570CD" w:rsidRPr="00D57DA1" w:rsidRDefault="00E570CD" w:rsidP="00407B3E">
            <w:pPr>
              <w:spacing w:before="60" w:after="60"/>
              <w:jc w:val="center"/>
              <w:rPr>
                <w:bCs/>
                <w:color w:val="000000"/>
                <w:sz w:val="23"/>
                <w:szCs w:val="23"/>
              </w:rPr>
            </w:pPr>
            <w:r w:rsidRPr="00D57DA1">
              <w:rPr>
                <w:bCs/>
                <w:color w:val="000000"/>
                <w:sz w:val="23"/>
                <w:szCs w:val="23"/>
              </w:rPr>
              <w:t>2</w:t>
            </w:r>
          </w:p>
        </w:tc>
        <w:tc>
          <w:tcPr>
            <w:tcW w:w="952" w:type="dxa"/>
            <w:vAlign w:val="center"/>
          </w:tcPr>
          <w:p w14:paraId="1C89B62D" w14:textId="77777777" w:rsidR="00E570CD" w:rsidRPr="00D57DA1" w:rsidRDefault="00E570CD" w:rsidP="00407B3E">
            <w:pPr>
              <w:spacing w:before="60" w:after="60"/>
              <w:jc w:val="center"/>
              <w:rPr>
                <w:bCs/>
                <w:color w:val="000000"/>
                <w:sz w:val="23"/>
                <w:szCs w:val="23"/>
              </w:rPr>
            </w:pPr>
            <w:r w:rsidRPr="00D57DA1">
              <w:rPr>
                <w:bCs/>
                <w:color w:val="000000"/>
                <w:sz w:val="23"/>
                <w:szCs w:val="23"/>
              </w:rPr>
              <w:t>3</w:t>
            </w:r>
          </w:p>
        </w:tc>
        <w:tc>
          <w:tcPr>
            <w:tcW w:w="953" w:type="dxa"/>
            <w:vAlign w:val="center"/>
          </w:tcPr>
          <w:p w14:paraId="6A1E8CC0" w14:textId="77777777" w:rsidR="00E570CD" w:rsidRPr="00D57DA1" w:rsidRDefault="00E570CD" w:rsidP="00407B3E">
            <w:pPr>
              <w:spacing w:before="60" w:after="60"/>
              <w:jc w:val="center"/>
              <w:rPr>
                <w:bCs/>
                <w:color w:val="000000"/>
                <w:sz w:val="23"/>
                <w:szCs w:val="23"/>
              </w:rPr>
            </w:pPr>
            <w:r w:rsidRPr="00D57DA1">
              <w:rPr>
                <w:bCs/>
                <w:color w:val="000000"/>
                <w:sz w:val="23"/>
                <w:szCs w:val="23"/>
              </w:rPr>
              <w:t>4</w:t>
            </w:r>
          </w:p>
        </w:tc>
        <w:tc>
          <w:tcPr>
            <w:tcW w:w="953" w:type="dxa"/>
            <w:vAlign w:val="center"/>
          </w:tcPr>
          <w:p w14:paraId="310A88A1" w14:textId="77777777" w:rsidR="00E570CD" w:rsidRPr="00D57DA1" w:rsidRDefault="00E570CD" w:rsidP="00407B3E">
            <w:pPr>
              <w:spacing w:before="60" w:after="60"/>
              <w:jc w:val="center"/>
              <w:rPr>
                <w:bCs/>
                <w:color w:val="000000"/>
                <w:sz w:val="23"/>
                <w:szCs w:val="23"/>
              </w:rPr>
            </w:pPr>
            <w:r w:rsidRPr="00D57DA1">
              <w:rPr>
                <w:bCs/>
                <w:color w:val="000000"/>
                <w:sz w:val="23"/>
                <w:szCs w:val="23"/>
              </w:rPr>
              <w:t>5</w:t>
            </w:r>
          </w:p>
        </w:tc>
        <w:tc>
          <w:tcPr>
            <w:tcW w:w="1301" w:type="dxa"/>
            <w:vMerge/>
            <w:vAlign w:val="center"/>
          </w:tcPr>
          <w:p w14:paraId="7C284B05" w14:textId="77777777" w:rsidR="00E570CD" w:rsidRPr="00D57DA1" w:rsidRDefault="00E570CD" w:rsidP="00407B3E">
            <w:pPr>
              <w:spacing w:before="60" w:after="60"/>
              <w:jc w:val="center"/>
              <w:rPr>
                <w:sz w:val="23"/>
                <w:szCs w:val="23"/>
              </w:rPr>
            </w:pPr>
          </w:p>
        </w:tc>
      </w:tr>
      <w:tr w:rsidR="00E570CD" w:rsidRPr="00D57DA1" w14:paraId="723D2768" w14:textId="77777777" w:rsidTr="00407B3E">
        <w:trPr>
          <w:jc w:val="center"/>
        </w:trPr>
        <w:tc>
          <w:tcPr>
            <w:tcW w:w="8108" w:type="dxa"/>
            <w:gridSpan w:val="7"/>
          </w:tcPr>
          <w:p w14:paraId="2B4320E8" w14:textId="77777777" w:rsidR="00E570CD" w:rsidRPr="00D57DA1" w:rsidRDefault="00E570CD" w:rsidP="00407B3E">
            <w:pPr>
              <w:spacing w:before="60"/>
              <w:rPr>
                <w:b/>
                <w:sz w:val="23"/>
                <w:szCs w:val="23"/>
              </w:rPr>
            </w:pPr>
            <w:r w:rsidRPr="00D57DA1">
              <w:rPr>
                <w:b/>
                <w:sz w:val="23"/>
                <w:szCs w:val="23"/>
              </w:rPr>
              <w:t>Царство Грибы</w:t>
            </w:r>
          </w:p>
        </w:tc>
        <w:tc>
          <w:tcPr>
            <w:tcW w:w="1301" w:type="dxa"/>
          </w:tcPr>
          <w:p w14:paraId="4952380D" w14:textId="77777777" w:rsidR="00E570CD" w:rsidRPr="00D57DA1" w:rsidRDefault="00E570CD" w:rsidP="00407B3E">
            <w:pPr>
              <w:spacing w:before="60"/>
              <w:jc w:val="center"/>
              <w:rPr>
                <w:b/>
                <w:sz w:val="23"/>
                <w:szCs w:val="23"/>
                <w:lang w:val="en-US"/>
              </w:rPr>
            </w:pPr>
            <w:r w:rsidRPr="00D57DA1">
              <w:rPr>
                <w:b/>
                <w:sz w:val="23"/>
                <w:szCs w:val="23"/>
                <w:lang w:val="en-US"/>
              </w:rPr>
              <w:t>13</w:t>
            </w:r>
          </w:p>
        </w:tc>
      </w:tr>
      <w:tr w:rsidR="00E570CD" w:rsidRPr="00D57DA1" w14:paraId="247F090E" w14:textId="77777777" w:rsidTr="00407B3E">
        <w:trPr>
          <w:jc w:val="center"/>
        </w:trPr>
        <w:tc>
          <w:tcPr>
            <w:tcW w:w="2392" w:type="dxa"/>
          </w:tcPr>
          <w:p w14:paraId="2F1DB512" w14:textId="77777777" w:rsidR="00E570CD" w:rsidRPr="00D57DA1" w:rsidRDefault="00E570CD" w:rsidP="00407B3E">
            <w:pPr>
              <w:ind w:firstLine="99"/>
              <w:rPr>
                <w:sz w:val="23"/>
                <w:szCs w:val="23"/>
              </w:rPr>
            </w:pPr>
            <w:r w:rsidRPr="00D57DA1">
              <w:rPr>
                <w:sz w:val="23"/>
                <w:szCs w:val="23"/>
              </w:rPr>
              <w:t>Настоящие грибы</w:t>
            </w:r>
          </w:p>
        </w:tc>
        <w:tc>
          <w:tcPr>
            <w:tcW w:w="952" w:type="dxa"/>
            <w:vAlign w:val="bottom"/>
          </w:tcPr>
          <w:p w14:paraId="21B849C9"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3" w:type="dxa"/>
            <w:vAlign w:val="bottom"/>
          </w:tcPr>
          <w:p w14:paraId="35F35A1E"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3" w:type="dxa"/>
            <w:vAlign w:val="bottom"/>
          </w:tcPr>
          <w:p w14:paraId="53D51048"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2" w:type="dxa"/>
            <w:vAlign w:val="bottom"/>
          </w:tcPr>
          <w:p w14:paraId="2FDE7CC3" w14:textId="77777777" w:rsidR="00E570CD" w:rsidRPr="00D57DA1" w:rsidRDefault="00E570CD" w:rsidP="00407B3E">
            <w:pPr>
              <w:jc w:val="center"/>
              <w:rPr>
                <w:color w:val="000000"/>
                <w:sz w:val="23"/>
                <w:szCs w:val="23"/>
                <w:lang w:val="en-US"/>
              </w:rPr>
            </w:pPr>
            <w:r w:rsidRPr="00D57DA1">
              <w:rPr>
                <w:color w:val="000000"/>
                <w:sz w:val="23"/>
                <w:szCs w:val="23"/>
                <w:lang w:val="en-US"/>
              </w:rPr>
              <w:t>5</w:t>
            </w:r>
          </w:p>
        </w:tc>
        <w:tc>
          <w:tcPr>
            <w:tcW w:w="953" w:type="dxa"/>
            <w:vAlign w:val="bottom"/>
          </w:tcPr>
          <w:p w14:paraId="0565202E" w14:textId="77777777" w:rsidR="00E570CD" w:rsidRPr="00D57DA1" w:rsidRDefault="00E570CD" w:rsidP="00407B3E">
            <w:pPr>
              <w:jc w:val="center"/>
              <w:rPr>
                <w:color w:val="000000"/>
                <w:sz w:val="23"/>
                <w:szCs w:val="23"/>
                <w:lang w:val="en-US"/>
              </w:rPr>
            </w:pPr>
            <w:r w:rsidRPr="00D57DA1">
              <w:rPr>
                <w:color w:val="000000"/>
                <w:sz w:val="23"/>
                <w:szCs w:val="23"/>
                <w:lang w:val="en-US"/>
              </w:rPr>
              <w:t>3</w:t>
            </w:r>
          </w:p>
        </w:tc>
        <w:tc>
          <w:tcPr>
            <w:tcW w:w="953" w:type="dxa"/>
            <w:vAlign w:val="bottom"/>
          </w:tcPr>
          <w:p w14:paraId="1390484D"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1301" w:type="dxa"/>
          </w:tcPr>
          <w:p w14:paraId="21325F4E" w14:textId="77777777" w:rsidR="00E570CD" w:rsidRPr="00D57DA1" w:rsidRDefault="00E570CD" w:rsidP="00407B3E">
            <w:pPr>
              <w:jc w:val="center"/>
              <w:rPr>
                <w:b/>
                <w:sz w:val="23"/>
                <w:szCs w:val="23"/>
                <w:lang w:val="en-US"/>
              </w:rPr>
            </w:pPr>
            <w:r w:rsidRPr="00D57DA1">
              <w:rPr>
                <w:b/>
                <w:sz w:val="23"/>
                <w:szCs w:val="23"/>
                <w:lang w:val="en-US"/>
              </w:rPr>
              <w:t>8</w:t>
            </w:r>
          </w:p>
        </w:tc>
      </w:tr>
      <w:tr w:rsidR="00E570CD" w:rsidRPr="00D57DA1" w14:paraId="33708D81" w14:textId="77777777" w:rsidTr="00407B3E">
        <w:trPr>
          <w:jc w:val="center"/>
        </w:trPr>
        <w:tc>
          <w:tcPr>
            <w:tcW w:w="2392" w:type="dxa"/>
          </w:tcPr>
          <w:p w14:paraId="388B3022" w14:textId="77777777" w:rsidR="00E570CD" w:rsidRPr="00D57DA1" w:rsidRDefault="00E570CD" w:rsidP="00407B3E">
            <w:pPr>
              <w:ind w:firstLine="99"/>
              <w:rPr>
                <w:sz w:val="23"/>
                <w:szCs w:val="23"/>
              </w:rPr>
            </w:pPr>
            <w:r w:rsidRPr="00D57DA1">
              <w:rPr>
                <w:sz w:val="23"/>
                <w:szCs w:val="23"/>
              </w:rPr>
              <w:t>Лишайники</w:t>
            </w:r>
          </w:p>
        </w:tc>
        <w:tc>
          <w:tcPr>
            <w:tcW w:w="952" w:type="dxa"/>
            <w:vAlign w:val="bottom"/>
          </w:tcPr>
          <w:p w14:paraId="4EC25E38" w14:textId="77777777" w:rsidR="00E570CD" w:rsidRPr="00D57DA1" w:rsidRDefault="00E570CD" w:rsidP="00407B3E">
            <w:pPr>
              <w:jc w:val="center"/>
              <w:rPr>
                <w:color w:val="000000"/>
                <w:sz w:val="23"/>
                <w:szCs w:val="23"/>
                <w:lang w:val="en-US"/>
              </w:rPr>
            </w:pPr>
            <w:r w:rsidRPr="00D57DA1">
              <w:rPr>
                <w:color w:val="000000"/>
                <w:sz w:val="23"/>
                <w:szCs w:val="23"/>
                <w:lang w:val="en-US"/>
              </w:rPr>
              <w:t>2</w:t>
            </w:r>
          </w:p>
        </w:tc>
        <w:tc>
          <w:tcPr>
            <w:tcW w:w="953" w:type="dxa"/>
            <w:vAlign w:val="bottom"/>
          </w:tcPr>
          <w:p w14:paraId="11A56A54" w14:textId="77777777" w:rsidR="00E570CD" w:rsidRPr="00D57DA1" w:rsidRDefault="00E570CD" w:rsidP="00407B3E">
            <w:pPr>
              <w:jc w:val="center"/>
              <w:rPr>
                <w:color w:val="000000"/>
                <w:sz w:val="23"/>
                <w:szCs w:val="23"/>
                <w:lang w:val="en-US"/>
              </w:rPr>
            </w:pPr>
            <w:r w:rsidRPr="00D57DA1">
              <w:rPr>
                <w:color w:val="000000"/>
                <w:sz w:val="23"/>
                <w:szCs w:val="23"/>
                <w:lang w:val="en-US"/>
              </w:rPr>
              <w:t>2</w:t>
            </w:r>
          </w:p>
        </w:tc>
        <w:tc>
          <w:tcPr>
            <w:tcW w:w="953" w:type="dxa"/>
            <w:vAlign w:val="bottom"/>
          </w:tcPr>
          <w:p w14:paraId="11ECE625"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2" w:type="dxa"/>
            <w:vAlign w:val="bottom"/>
          </w:tcPr>
          <w:p w14:paraId="4845D3CF"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3" w:type="dxa"/>
            <w:vAlign w:val="bottom"/>
          </w:tcPr>
          <w:p w14:paraId="39DB9925" w14:textId="77777777" w:rsidR="00E570CD" w:rsidRPr="00D57DA1" w:rsidRDefault="00E570CD" w:rsidP="00407B3E">
            <w:pPr>
              <w:jc w:val="center"/>
              <w:rPr>
                <w:color w:val="000000"/>
                <w:sz w:val="23"/>
                <w:szCs w:val="23"/>
                <w:lang w:val="en-US"/>
              </w:rPr>
            </w:pPr>
            <w:r w:rsidRPr="00D57DA1">
              <w:rPr>
                <w:color w:val="000000"/>
                <w:sz w:val="23"/>
                <w:szCs w:val="23"/>
                <w:lang w:val="en-US"/>
              </w:rPr>
              <w:t>1</w:t>
            </w:r>
          </w:p>
        </w:tc>
        <w:tc>
          <w:tcPr>
            <w:tcW w:w="953" w:type="dxa"/>
            <w:vAlign w:val="bottom"/>
          </w:tcPr>
          <w:p w14:paraId="388EFE54"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1301" w:type="dxa"/>
          </w:tcPr>
          <w:p w14:paraId="60BFA6D8" w14:textId="77777777" w:rsidR="00E570CD" w:rsidRPr="00D57DA1" w:rsidRDefault="00E570CD" w:rsidP="00407B3E">
            <w:pPr>
              <w:jc w:val="center"/>
              <w:rPr>
                <w:b/>
                <w:sz w:val="23"/>
                <w:szCs w:val="23"/>
                <w:lang w:val="en-US"/>
              </w:rPr>
            </w:pPr>
            <w:r w:rsidRPr="00D57DA1">
              <w:rPr>
                <w:b/>
                <w:sz w:val="23"/>
                <w:szCs w:val="23"/>
                <w:lang w:val="en-US"/>
              </w:rPr>
              <w:t>5</w:t>
            </w:r>
          </w:p>
        </w:tc>
      </w:tr>
      <w:tr w:rsidR="00E570CD" w:rsidRPr="00D57DA1" w14:paraId="6408A6AF" w14:textId="77777777" w:rsidTr="00407B3E">
        <w:trPr>
          <w:jc w:val="center"/>
        </w:trPr>
        <w:tc>
          <w:tcPr>
            <w:tcW w:w="8108" w:type="dxa"/>
            <w:gridSpan w:val="7"/>
          </w:tcPr>
          <w:p w14:paraId="7FF149F4" w14:textId="77777777" w:rsidR="00E570CD" w:rsidRPr="00D57DA1" w:rsidRDefault="00E570CD" w:rsidP="00407B3E">
            <w:pPr>
              <w:rPr>
                <w:b/>
                <w:sz w:val="23"/>
                <w:szCs w:val="23"/>
              </w:rPr>
            </w:pPr>
            <w:r w:rsidRPr="00D57DA1">
              <w:rPr>
                <w:b/>
                <w:sz w:val="23"/>
                <w:szCs w:val="23"/>
              </w:rPr>
              <w:t>Царство Растения</w:t>
            </w:r>
          </w:p>
        </w:tc>
        <w:tc>
          <w:tcPr>
            <w:tcW w:w="1301" w:type="dxa"/>
          </w:tcPr>
          <w:p w14:paraId="66AF0967" w14:textId="77777777" w:rsidR="00E570CD" w:rsidRPr="00D57DA1" w:rsidRDefault="00E570CD" w:rsidP="00407B3E">
            <w:pPr>
              <w:jc w:val="center"/>
              <w:rPr>
                <w:b/>
                <w:sz w:val="23"/>
                <w:szCs w:val="23"/>
                <w:lang w:val="en-US"/>
              </w:rPr>
            </w:pPr>
            <w:r w:rsidRPr="00D57DA1">
              <w:rPr>
                <w:b/>
                <w:sz w:val="23"/>
                <w:szCs w:val="23"/>
                <w:lang w:val="en-US"/>
              </w:rPr>
              <w:t>54</w:t>
            </w:r>
          </w:p>
        </w:tc>
      </w:tr>
      <w:tr w:rsidR="00E570CD" w:rsidRPr="00D57DA1" w14:paraId="44FF5DF6" w14:textId="77777777" w:rsidTr="00407B3E">
        <w:trPr>
          <w:jc w:val="center"/>
        </w:trPr>
        <w:tc>
          <w:tcPr>
            <w:tcW w:w="2392" w:type="dxa"/>
          </w:tcPr>
          <w:p w14:paraId="3AEF617D" w14:textId="77777777" w:rsidR="00E570CD" w:rsidRPr="00D57DA1" w:rsidRDefault="00E570CD" w:rsidP="00407B3E">
            <w:pPr>
              <w:tabs>
                <w:tab w:val="left" w:pos="159"/>
              </w:tabs>
              <w:ind w:firstLine="99"/>
              <w:rPr>
                <w:sz w:val="23"/>
                <w:szCs w:val="23"/>
              </w:rPr>
            </w:pPr>
            <w:r w:rsidRPr="00D57DA1">
              <w:rPr>
                <w:sz w:val="23"/>
                <w:szCs w:val="23"/>
              </w:rPr>
              <w:t>Водоросли</w:t>
            </w:r>
          </w:p>
        </w:tc>
        <w:tc>
          <w:tcPr>
            <w:tcW w:w="952" w:type="dxa"/>
            <w:vAlign w:val="bottom"/>
          </w:tcPr>
          <w:p w14:paraId="0C7BD10E"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050FB4FF"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469F42E0"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2" w:type="dxa"/>
            <w:vAlign w:val="bottom"/>
          </w:tcPr>
          <w:p w14:paraId="66D5539B" w14:textId="77777777" w:rsidR="00E570CD" w:rsidRPr="00D57DA1" w:rsidRDefault="00E570CD" w:rsidP="00407B3E">
            <w:pPr>
              <w:jc w:val="center"/>
              <w:rPr>
                <w:color w:val="000000"/>
                <w:sz w:val="23"/>
                <w:szCs w:val="23"/>
                <w:lang w:val="en-US"/>
              </w:rPr>
            </w:pPr>
            <w:r w:rsidRPr="00D57DA1">
              <w:rPr>
                <w:color w:val="000000"/>
                <w:sz w:val="23"/>
                <w:szCs w:val="23"/>
                <w:lang w:val="en-US"/>
              </w:rPr>
              <w:t>5</w:t>
            </w:r>
          </w:p>
        </w:tc>
        <w:tc>
          <w:tcPr>
            <w:tcW w:w="953" w:type="dxa"/>
            <w:vAlign w:val="bottom"/>
          </w:tcPr>
          <w:p w14:paraId="20F53F0C"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7B806BC0"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1301" w:type="dxa"/>
          </w:tcPr>
          <w:p w14:paraId="08B28E07" w14:textId="77777777" w:rsidR="00E570CD" w:rsidRPr="00D57DA1" w:rsidRDefault="00E570CD" w:rsidP="00407B3E">
            <w:pPr>
              <w:jc w:val="center"/>
              <w:rPr>
                <w:b/>
                <w:sz w:val="23"/>
                <w:szCs w:val="23"/>
                <w:lang w:val="en-US"/>
              </w:rPr>
            </w:pPr>
            <w:r w:rsidRPr="00D57DA1">
              <w:rPr>
                <w:b/>
                <w:sz w:val="23"/>
                <w:szCs w:val="23"/>
                <w:lang w:val="en-US"/>
              </w:rPr>
              <w:t>5</w:t>
            </w:r>
          </w:p>
        </w:tc>
      </w:tr>
      <w:tr w:rsidR="00E570CD" w:rsidRPr="00D57DA1" w14:paraId="24EAE737" w14:textId="77777777" w:rsidTr="00407B3E">
        <w:trPr>
          <w:jc w:val="center"/>
        </w:trPr>
        <w:tc>
          <w:tcPr>
            <w:tcW w:w="2392" w:type="dxa"/>
          </w:tcPr>
          <w:p w14:paraId="13C481C8" w14:textId="77777777" w:rsidR="00E570CD" w:rsidRPr="00D57DA1" w:rsidRDefault="00E570CD" w:rsidP="00407B3E">
            <w:pPr>
              <w:tabs>
                <w:tab w:val="left" w:pos="159"/>
              </w:tabs>
              <w:ind w:firstLine="99"/>
              <w:rPr>
                <w:sz w:val="23"/>
                <w:szCs w:val="23"/>
              </w:rPr>
            </w:pPr>
            <w:r w:rsidRPr="00D57DA1">
              <w:rPr>
                <w:sz w:val="23"/>
                <w:szCs w:val="23"/>
              </w:rPr>
              <w:t>Мохообразные</w:t>
            </w:r>
          </w:p>
        </w:tc>
        <w:tc>
          <w:tcPr>
            <w:tcW w:w="952" w:type="dxa"/>
            <w:vAlign w:val="bottom"/>
          </w:tcPr>
          <w:p w14:paraId="74B3A035"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2A160731"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2A1EB90B" w14:textId="77777777" w:rsidR="00E570CD" w:rsidRPr="00D57DA1" w:rsidRDefault="00E570CD" w:rsidP="00407B3E">
            <w:pPr>
              <w:jc w:val="center"/>
              <w:rPr>
                <w:color w:val="000000"/>
                <w:sz w:val="23"/>
                <w:szCs w:val="23"/>
                <w:lang w:val="en-US"/>
              </w:rPr>
            </w:pPr>
            <w:r w:rsidRPr="00D57DA1">
              <w:rPr>
                <w:color w:val="000000"/>
                <w:sz w:val="23"/>
                <w:szCs w:val="23"/>
                <w:lang w:val="en-US"/>
              </w:rPr>
              <w:t>2</w:t>
            </w:r>
          </w:p>
        </w:tc>
        <w:tc>
          <w:tcPr>
            <w:tcW w:w="952" w:type="dxa"/>
            <w:vAlign w:val="bottom"/>
          </w:tcPr>
          <w:p w14:paraId="77ADB774" w14:textId="77777777" w:rsidR="00E570CD" w:rsidRPr="00D57DA1" w:rsidRDefault="00E570CD" w:rsidP="00407B3E">
            <w:pPr>
              <w:jc w:val="center"/>
              <w:rPr>
                <w:color w:val="000000"/>
                <w:sz w:val="23"/>
                <w:szCs w:val="23"/>
                <w:lang w:val="en-US"/>
              </w:rPr>
            </w:pPr>
            <w:r w:rsidRPr="00D57DA1">
              <w:rPr>
                <w:color w:val="000000"/>
                <w:sz w:val="23"/>
                <w:szCs w:val="23"/>
                <w:lang w:val="en-US"/>
              </w:rPr>
              <w:t>8</w:t>
            </w:r>
          </w:p>
        </w:tc>
        <w:tc>
          <w:tcPr>
            <w:tcW w:w="953" w:type="dxa"/>
            <w:vAlign w:val="bottom"/>
          </w:tcPr>
          <w:p w14:paraId="5E63E2E3" w14:textId="77777777" w:rsidR="00E570CD" w:rsidRPr="00D57DA1" w:rsidRDefault="00E570CD" w:rsidP="00407B3E">
            <w:pPr>
              <w:jc w:val="center"/>
              <w:rPr>
                <w:color w:val="000000"/>
                <w:sz w:val="23"/>
                <w:szCs w:val="23"/>
                <w:lang w:val="en-US"/>
              </w:rPr>
            </w:pPr>
            <w:r w:rsidRPr="00D57DA1">
              <w:rPr>
                <w:color w:val="000000"/>
                <w:sz w:val="23"/>
                <w:szCs w:val="23"/>
                <w:lang w:val="en-US"/>
              </w:rPr>
              <w:t>2</w:t>
            </w:r>
          </w:p>
        </w:tc>
        <w:tc>
          <w:tcPr>
            <w:tcW w:w="953" w:type="dxa"/>
            <w:vAlign w:val="bottom"/>
          </w:tcPr>
          <w:p w14:paraId="39040125"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1301" w:type="dxa"/>
          </w:tcPr>
          <w:p w14:paraId="69ACCABF" w14:textId="77777777" w:rsidR="00E570CD" w:rsidRPr="00D57DA1" w:rsidRDefault="00E570CD" w:rsidP="00407B3E">
            <w:pPr>
              <w:jc w:val="center"/>
              <w:rPr>
                <w:b/>
                <w:sz w:val="23"/>
                <w:szCs w:val="23"/>
                <w:lang w:val="en-US"/>
              </w:rPr>
            </w:pPr>
            <w:r w:rsidRPr="00D57DA1">
              <w:rPr>
                <w:b/>
                <w:sz w:val="23"/>
                <w:szCs w:val="23"/>
                <w:lang w:val="en-US"/>
              </w:rPr>
              <w:t>12</w:t>
            </w:r>
          </w:p>
        </w:tc>
      </w:tr>
      <w:tr w:rsidR="00E570CD" w:rsidRPr="00D57DA1" w14:paraId="45D7CA50" w14:textId="77777777" w:rsidTr="00407B3E">
        <w:trPr>
          <w:jc w:val="center"/>
        </w:trPr>
        <w:tc>
          <w:tcPr>
            <w:tcW w:w="2392" w:type="dxa"/>
          </w:tcPr>
          <w:p w14:paraId="62B4FD0C" w14:textId="77777777" w:rsidR="00E570CD" w:rsidRPr="00D57DA1" w:rsidRDefault="00E570CD" w:rsidP="00407B3E">
            <w:pPr>
              <w:tabs>
                <w:tab w:val="left" w:pos="159"/>
              </w:tabs>
              <w:ind w:firstLine="99"/>
              <w:rPr>
                <w:sz w:val="23"/>
                <w:szCs w:val="23"/>
              </w:rPr>
            </w:pPr>
            <w:r w:rsidRPr="00D57DA1">
              <w:rPr>
                <w:sz w:val="23"/>
                <w:szCs w:val="23"/>
              </w:rPr>
              <w:t>Сосудистые</w:t>
            </w:r>
          </w:p>
        </w:tc>
        <w:tc>
          <w:tcPr>
            <w:tcW w:w="952" w:type="dxa"/>
            <w:vAlign w:val="bottom"/>
          </w:tcPr>
          <w:p w14:paraId="545CADEB"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3" w:type="dxa"/>
            <w:vAlign w:val="bottom"/>
          </w:tcPr>
          <w:p w14:paraId="0288F42E" w14:textId="77777777" w:rsidR="00E570CD" w:rsidRPr="00D57DA1" w:rsidRDefault="00E570CD" w:rsidP="00407B3E">
            <w:pPr>
              <w:jc w:val="center"/>
              <w:rPr>
                <w:color w:val="000000"/>
                <w:sz w:val="23"/>
                <w:szCs w:val="23"/>
                <w:lang w:val="en-US"/>
              </w:rPr>
            </w:pPr>
            <w:r w:rsidRPr="00D57DA1">
              <w:rPr>
                <w:color w:val="000000"/>
                <w:sz w:val="23"/>
                <w:szCs w:val="23"/>
                <w:lang w:val="en-US"/>
              </w:rPr>
              <w:t>1</w:t>
            </w:r>
          </w:p>
        </w:tc>
        <w:tc>
          <w:tcPr>
            <w:tcW w:w="953" w:type="dxa"/>
            <w:vAlign w:val="bottom"/>
          </w:tcPr>
          <w:p w14:paraId="5B0C3A16" w14:textId="77777777" w:rsidR="00E570CD" w:rsidRPr="00D57DA1" w:rsidRDefault="00E570CD" w:rsidP="00407B3E">
            <w:pPr>
              <w:jc w:val="center"/>
              <w:rPr>
                <w:color w:val="000000"/>
                <w:sz w:val="23"/>
                <w:szCs w:val="23"/>
                <w:lang w:val="en-US"/>
              </w:rPr>
            </w:pPr>
            <w:r w:rsidRPr="00D57DA1">
              <w:rPr>
                <w:color w:val="000000"/>
                <w:sz w:val="23"/>
                <w:szCs w:val="23"/>
                <w:lang w:val="en-US"/>
              </w:rPr>
              <w:t>5</w:t>
            </w:r>
          </w:p>
        </w:tc>
        <w:tc>
          <w:tcPr>
            <w:tcW w:w="952" w:type="dxa"/>
            <w:vAlign w:val="bottom"/>
          </w:tcPr>
          <w:p w14:paraId="7F1D52BB" w14:textId="77777777" w:rsidR="00E570CD" w:rsidRPr="00D57DA1" w:rsidRDefault="00E570CD" w:rsidP="00407B3E">
            <w:pPr>
              <w:jc w:val="center"/>
              <w:rPr>
                <w:color w:val="000000"/>
                <w:sz w:val="23"/>
                <w:szCs w:val="23"/>
                <w:lang w:val="en-US"/>
              </w:rPr>
            </w:pPr>
            <w:r w:rsidRPr="00D57DA1">
              <w:rPr>
                <w:color w:val="000000"/>
                <w:sz w:val="23"/>
                <w:szCs w:val="23"/>
                <w:lang w:val="en-US"/>
              </w:rPr>
              <w:t>20</w:t>
            </w:r>
          </w:p>
        </w:tc>
        <w:tc>
          <w:tcPr>
            <w:tcW w:w="953" w:type="dxa"/>
            <w:vAlign w:val="bottom"/>
          </w:tcPr>
          <w:p w14:paraId="22FBC0A1" w14:textId="77777777" w:rsidR="00E570CD" w:rsidRPr="00D57DA1" w:rsidRDefault="00E570CD" w:rsidP="00407B3E">
            <w:pPr>
              <w:jc w:val="center"/>
              <w:rPr>
                <w:color w:val="000000"/>
                <w:sz w:val="23"/>
                <w:szCs w:val="23"/>
                <w:lang w:val="en-US"/>
              </w:rPr>
            </w:pPr>
            <w:r w:rsidRPr="00D57DA1">
              <w:rPr>
                <w:color w:val="000000"/>
                <w:sz w:val="23"/>
                <w:szCs w:val="23"/>
                <w:lang w:val="en-US"/>
              </w:rPr>
              <w:t>11</w:t>
            </w:r>
          </w:p>
        </w:tc>
        <w:tc>
          <w:tcPr>
            <w:tcW w:w="953" w:type="dxa"/>
            <w:vAlign w:val="bottom"/>
          </w:tcPr>
          <w:p w14:paraId="2F199B29"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1301" w:type="dxa"/>
          </w:tcPr>
          <w:p w14:paraId="04622FFE" w14:textId="77777777" w:rsidR="00E570CD" w:rsidRPr="00D57DA1" w:rsidRDefault="00E570CD" w:rsidP="00407B3E">
            <w:pPr>
              <w:jc w:val="center"/>
              <w:rPr>
                <w:b/>
                <w:sz w:val="23"/>
                <w:szCs w:val="23"/>
                <w:lang w:val="en-US"/>
              </w:rPr>
            </w:pPr>
            <w:r w:rsidRPr="00D57DA1">
              <w:rPr>
                <w:b/>
                <w:sz w:val="23"/>
                <w:szCs w:val="23"/>
                <w:lang w:val="en-US"/>
              </w:rPr>
              <w:t>37</w:t>
            </w:r>
          </w:p>
        </w:tc>
      </w:tr>
      <w:tr w:rsidR="00E570CD" w:rsidRPr="00D57DA1" w14:paraId="2FEE6BB2" w14:textId="77777777" w:rsidTr="00407B3E">
        <w:trPr>
          <w:jc w:val="center"/>
        </w:trPr>
        <w:tc>
          <w:tcPr>
            <w:tcW w:w="8108" w:type="dxa"/>
            <w:gridSpan w:val="7"/>
          </w:tcPr>
          <w:p w14:paraId="02792AE5" w14:textId="77777777" w:rsidR="00E570CD" w:rsidRPr="00D57DA1" w:rsidRDefault="00E570CD" w:rsidP="00407B3E">
            <w:pPr>
              <w:rPr>
                <w:b/>
                <w:sz w:val="23"/>
                <w:szCs w:val="23"/>
              </w:rPr>
            </w:pPr>
            <w:r w:rsidRPr="00D57DA1">
              <w:rPr>
                <w:b/>
                <w:sz w:val="23"/>
                <w:szCs w:val="23"/>
              </w:rPr>
              <w:t>Царство Животные</w:t>
            </w:r>
          </w:p>
        </w:tc>
        <w:tc>
          <w:tcPr>
            <w:tcW w:w="1301" w:type="dxa"/>
          </w:tcPr>
          <w:p w14:paraId="7D6F3FC5" w14:textId="77777777" w:rsidR="00E570CD" w:rsidRPr="00D57DA1" w:rsidRDefault="00E570CD" w:rsidP="00407B3E">
            <w:pPr>
              <w:jc w:val="center"/>
              <w:rPr>
                <w:b/>
                <w:sz w:val="23"/>
                <w:szCs w:val="23"/>
                <w:lang w:val="en-US"/>
              </w:rPr>
            </w:pPr>
            <w:r w:rsidRPr="00D57DA1">
              <w:rPr>
                <w:b/>
                <w:sz w:val="23"/>
                <w:szCs w:val="23"/>
                <w:lang w:val="en-US"/>
              </w:rPr>
              <w:t>12</w:t>
            </w:r>
          </w:p>
        </w:tc>
      </w:tr>
      <w:tr w:rsidR="00E570CD" w:rsidRPr="00D57DA1" w14:paraId="5B341523" w14:textId="77777777" w:rsidTr="00407B3E">
        <w:trPr>
          <w:jc w:val="center"/>
        </w:trPr>
        <w:tc>
          <w:tcPr>
            <w:tcW w:w="2392" w:type="dxa"/>
            <w:vAlign w:val="bottom"/>
          </w:tcPr>
          <w:p w14:paraId="68A65145" w14:textId="77777777" w:rsidR="00E570CD" w:rsidRPr="00D57DA1" w:rsidRDefault="00E570CD" w:rsidP="00407B3E">
            <w:pPr>
              <w:ind w:firstLine="99"/>
              <w:rPr>
                <w:color w:val="000000"/>
                <w:sz w:val="23"/>
                <w:szCs w:val="23"/>
              </w:rPr>
            </w:pPr>
            <w:r w:rsidRPr="00D57DA1">
              <w:rPr>
                <w:color w:val="000000"/>
                <w:sz w:val="23"/>
                <w:szCs w:val="23"/>
              </w:rPr>
              <w:t>Беспозвоночные</w:t>
            </w:r>
          </w:p>
        </w:tc>
        <w:tc>
          <w:tcPr>
            <w:tcW w:w="952" w:type="dxa"/>
            <w:vAlign w:val="bottom"/>
          </w:tcPr>
          <w:p w14:paraId="4F88BA74"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3" w:type="dxa"/>
            <w:vAlign w:val="bottom"/>
          </w:tcPr>
          <w:p w14:paraId="4B65CDAE"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953" w:type="dxa"/>
            <w:vAlign w:val="bottom"/>
          </w:tcPr>
          <w:p w14:paraId="1B906860" w14:textId="77777777" w:rsidR="00E570CD" w:rsidRPr="00D57DA1" w:rsidRDefault="00E570CD" w:rsidP="00407B3E">
            <w:pPr>
              <w:jc w:val="center"/>
              <w:rPr>
                <w:color w:val="000000"/>
                <w:sz w:val="23"/>
                <w:szCs w:val="23"/>
                <w:lang w:val="en-US"/>
              </w:rPr>
            </w:pPr>
            <w:r w:rsidRPr="00D57DA1">
              <w:rPr>
                <w:color w:val="000000"/>
                <w:sz w:val="23"/>
                <w:szCs w:val="23"/>
                <w:lang w:val="en-US"/>
              </w:rPr>
              <w:t>1</w:t>
            </w:r>
          </w:p>
        </w:tc>
        <w:tc>
          <w:tcPr>
            <w:tcW w:w="952" w:type="dxa"/>
            <w:vAlign w:val="bottom"/>
          </w:tcPr>
          <w:p w14:paraId="0E00EE64" w14:textId="77777777" w:rsidR="00E570CD" w:rsidRPr="00D57DA1" w:rsidRDefault="00E570CD" w:rsidP="00407B3E">
            <w:pPr>
              <w:jc w:val="center"/>
              <w:rPr>
                <w:color w:val="000000"/>
                <w:sz w:val="23"/>
                <w:szCs w:val="23"/>
                <w:lang w:val="en-US"/>
              </w:rPr>
            </w:pPr>
            <w:r w:rsidRPr="00D57DA1">
              <w:rPr>
                <w:color w:val="000000"/>
                <w:sz w:val="23"/>
                <w:szCs w:val="23"/>
                <w:lang w:val="en-US"/>
              </w:rPr>
              <w:t>4</w:t>
            </w:r>
          </w:p>
        </w:tc>
        <w:tc>
          <w:tcPr>
            <w:tcW w:w="953" w:type="dxa"/>
            <w:vAlign w:val="bottom"/>
          </w:tcPr>
          <w:p w14:paraId="54C618B1" w14:textId="77777777" w:rsidR="00E570CD" w:rsidRPr="00D57DA1" w:rsidRDefault="00E570CD" w:rsidP="00407B3E">
            <w:pPr>
              <w:jc w:val="center"/>
              <w:rPr>
                <w:color w:val="000000"/>
                <w:sz w:val="23"/>
                <w:szCs w:val="23"/>
                <w:lang w:val="en-US"/>
              </w:rPr>
            </w:pPr>
            <w:r w:rsidRPr="00D57DA1">
              <w:rPr>
                <w:color w:val="000000"/>
                <w:sz w:val="23"/>
                <w:szCs w:val="23"/>
                <w:lang w:val="en-US"/>
              </w:rPr>
              <w:t>1</w:t>
            </w:r>
          </w:p>
        </w:tc>
        <w:tc>
          <w:tcPr>
            <w:tcW w:w="953" w:type="dxa"/>
            <w:vAlign w:val="bottom"/>
          </w:tcPr>
          <w:p w14:paraId="4EAE1824" w14:textId="77777777" w:rsidR="00E570CD" w:rsidRPr="00D57DA1" w:rsidRDefault="00E570CD" w:rsidP="00407B3E">
            <w:pPr>
              <w:jc w:val="center"/>
              <w:rPr>
                <w:color w:val="000000"/>
                <w:sz w:val="23"/>
                <w:szCs w:val="23"/>
                <w:lang w:val="en-US"/>
              </w:rPr>
            </w:pPr>
            <w:r w:rsidRPr="00D57DA1">
              <w:rPr>
                <w:color w:val="000000"/>
                <w:sz w:val="23"/>
                <w:szCs w:val="23"/>
                <w:lang w:val="en-US"/>
              </w:rPr>
              <w:t>–</w:t>
            </w:r>
          </w:p>
        </w:tc>
        <w:tc>
          <w:tcPr>
            <w:tcW w:w="1301" w:type="dxa"/>
          </w:tcPr>
          <w:p w14:paraId="07E0EEC1" w14:textId="77777777" w:rsidR="00E570CD" w:rsidRPr="00D57DA1" w:rsidRDefault="00E570CD" w:rsidP="00407B3E">
            <w:pPr>
              <w:jc w:val="center"/>
              <w:rPr>
                <w:b/>
                <w:sz w:val="23"/>
                <w:szCs w:val="23"/>
                <w:lang w:val="en-US"/>
              </w:rPr>
            </w:pPr>
            <w:r w:rsidRPr="00D57DA1">
              <w:rPr>
                <w:b/>
                <w:sz w:val="23"/>
                <w:szCs w:val="23"/>
                <w:lang w:val="en-US"/>
              </w:rPr>
              <w:t>6</w:t>
            </w:r>
          </w:p>
        </w:tc>
      </w:tr>
      <w:tr w:rsidR="00E570CD" w:rsidRPr="00D57DA1" w14:paraId="05097CB6" w14:textId="77777777" w:rsidTr="00407B3E">
        <w:trPr>
          <w:jc w:val="center"/>
        </w:trPr>
        <w:tc>
          <w:tcPr>
            <w:tcW w:w="2392" w:type="dxa"/>
            <w:vAlign w:val="bottom"/>
          </w:tcPr>
          <w:p w14:paraId="781BD44D" w14:textId="77777777" w:rsidR="00E570CD" w:rsidRPr="00D57DA1" w:rsidRDefault="00E570CD" w:rsidP="00407B3E">
            <w:pPr>
              <w:ind w:firstLine="99"/>
              <w:rPr>
                <w:color w:val="000000"/>
                <w:sz w:val="23"/>
                <w:szCs w:val="23"/>
              </w:rPr>
            </w:pPr>
            <w:r w:rsidRPr="00D57DA1">
              <w:rPr>
                <w:color w:val="000000"/>
                <w:sz w:val="23"/>
                <w:szCs w:val="23"/>
              </w:rPr>
              <w:t>Рыбы</w:t>
            </w:r>
          </w:p>
        </w:tc>
        <w:tc>
          <w:tcPr>
            <w:tcW w:w="952" w:type="dxa"/>
            <w:vAlign w:val="bottom"/>
          </w:tcPr>
          <w:p w14:paraId="5EAC8016"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1ABABE69"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092783A3"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2" w:type="dxa"/>
            <w:vAlign w:val="bottom"/>
          </w:tcPr>
          <w:p w14:paraId="4BF1AE40" w14:textId="77777777" w:rsidR="00E570CD" w:rsidRPr="00D57DA1" w:rsidRDefault="00E570CD" w:rsidP="00407B3E">
            <w:pPr>
              <w:jc w:val="center"/>
              <w:rPr>
                <w:color w:val="000000"/>
                <w:sz w:val="23"/>
                <w:szCs w:val="23"/>
                <w:lang w:val="en-US"/>
              </w:rPr>
            </w:pPr>
            <w:r w:rsidRPr="00D57DA1">
              <w:rPr>
                <w:color w:val="000000"/>
                <w:sz w:val="23"/>
                <w:szCs w:val="23"/>
                <w:lang w:val="en-US"/>
              </w:rPr>
              <w:t>1</w:t>
            </w:r>
          </w:p>
        </w:tc>
        <w:tc>
          <w:tcPr>
            <w:tcW w:w="953" w:type="dxa"/>
            <w:vAlign w:val="bottom"/>
          </w:tcPr>
          <w:p w14:paraId="11B6A345"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26A255A0"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1301" w:type="dxa"/>
          </w:tcPr>
          <w:p w14:paraId="3CBBA082" w14:textId="77777777" w:rsidR="00E570CD" w:rsidRPr="00D57DA1" w:rsidRDefault="00E570CD" w:rsidP="00407B3E">
            <w:pPr>
              <w:jc w:val="center"/>
              <w:rPr>
                <w:b/>
                <w:sz w:val="23"/>
                <w:szCs w:val="23"/>
                <w:lang w:val="en-US"/>
              </w:rPr>
            </w:pPr>
            <w:r w:rsidRPr="00D57DA1">
              <w:rPr>
                <w:b/>
                <w:sz w:val="23"/>
                <w:szCs w:val="23"/>
                <w:lang w:val="en-US"/>
              </w:rPr>
              <w:t>1</w:t>
            </w:r>
          </w:p>
        </w:tc>
      </w:tr>
      <w:tr w:rsidR="00E570CD" w:rsidRPr="00D57DA1" w14:paraId="323A360B" w14:textId="77777777" w:rsidTr="00407B3E">
        <w:trPr>
          <w:jc w:val="center"/>
        </w:trPr>
        <w:tc>
          <w:tcPr>
            <w:tcW w:w="2392" w:type="dxa"/>
            <w:vAlign w:val="bottom"/>
          </w:tcPr>
          <w:p w14:paraId="580211A8" w14:textId="77777777" w:rsidR="00E570CD" w:rsidRPr="00D57DA1" w:rsidRDefault="00E570CD" w:rsidP="00407B3E">
            <w:pPr>
              <w:ind w:firstLine="99"/>
              <w:rPr>
                <w:color w:val="000000"/>
                <w:sz w:val="23"/>
                <w:szCs w:val="23"/>
              </w:rPr>
            </w:pPr>
            <w:r w:rsidRPr="00D57DA1">
              <w:rPr>
                <w:color w:val="000000"/>
                <w:sz w:val="23"/>
                <w:szCs w:val="23"/>
              </w:rPr>
              <w:t xml:space="preserve">Амфибии </w:t>
            </w:r>
          </w:p>
        </w:tc>
        <w:tc>
          <w:tcPr>
            <w:tcW w:w="952" w:type="dxa"/>
            <w:vAlign w:val="bottom"/>
          </w:tcPr>
          <w:p w14:paraId="626C3511"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6C3CC19D"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71DC8836"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2" w:type="dxa"/>
            <w:vAlign w:val="bottom"/>
          </w:tcPr>
          <w:p w14:paraId="34627A47"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40F9B69B"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46DF36B8"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1301" w:type="dxa"/>
          </w:tcPr>
          <w:p w14:paraId="7C430596" w14:textId="77777777" w:rsidR="00E570CD" w:rsidRPr="00D57DA1" w:rsidRDefault="00E570CD" w:rsidP="00407B3E">
            <w:pPr>
              <w:jc w:val="center"/>
              <w:rPr>
                <w:b/>
                <w:sz w:val="23"/>
                <w:szCs w:val="23"/>
                <w:lang w:val="en-US"/>
              </w:rPr>
            </w:pPr>
            <w:r w:rsidRPr="00D57DA1">
              <w:rPr>
                <w:b/>
                <w:sz w:val="23"/>
                <w:szCs w:val="23"/>
                <w:lang w:val="en-US"/>
              </w:rPr>
              <w:t>0</w:t>
            </w:r>
          </w:p>
        </w:tc>
      </w:tr>
      <w:tr w:rsidR="00E570CD" w:rsidRPr="00D57DA1" w14:paraId="27965846" w14:textId="77777777" w:rsidTr="00407B3E">
        <w:trPr>
          <w:jc w:val="center"/>
        </w:trPr>
        <w:tc>
          <w:tcPr>
            <w:tcW w:w="2392" w:type="dxa"/>
            <w:vAlign w:val="bottom"/>
          </w:tcPr>
          <w:p w14:paraId="7E3802DC" w14:textId="77777777" w:rsidR="00E570CD" w:rsidRPr="00D57DA1" w:rsidRDefault="00E570CD" w:rsidP="00407B3E">
            <w:pPr>
              <w:ind w:firstLine="99"/>
              <w:rPr>
                <w:color w:val="000000"/>
                <w:sz w:val="23"/>
                <w:szCs w:val="23"/>
              </w:rPr>
            </w:pPr>
            <w:r w:rsidRPr="00D57DA1">
              <w:rPr>
                <w:color w:val="000000"/>
                <w:sz w:val="23"/>
                <w:szCs w:val="23"/>
              </w:rPr>
              <w:t>Птицы</w:t>
            </w:r>
          </w:p>
        </w:tc>
        <w:tc>
          <w:tcPr>
            <w:tcW w:w="952" w:type="dxa"/>
            <w:vAlign w:val="bottom"/>
          </w:tcPr>
          <w:p w14:paraId="45D29AF9"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3B900F69"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20ABF787" w14:textId="77777777" w:rsidR="00E570CD" w:rsidRPr="00D57DA1" w:rsidRDefault="00E570CD" w:rsidP="00407B3E">
            <w:pPr>
              <w:jc w:val="center"/>
              <w:rPr>
                <w:color w:val="000000"/>
                <w:sz w:val="23"/>
                <w:szCs w:val="23"/>
                <w:lang w:val="en-US"/>
              </w:rPr>
            </w:pPr>
            <w:r w:rsidRPr="00D57DA1">
              <w:rPr>
                <w:color w:val="000000"/>
                <w:sz w:val="23"/>
                <w:szCs w:val="23"/>
                <w:lang w:val="en-US"/>
              </w:rPr>
              <w:t>1</w:t>
            </w:r>
          </w:p>
        </w:tc>
        <w:tc>
          <w:tcPr>
            <w:tcW w:w="952" w:type="dxa"/>
            <w:vAlign w:val="bottom"/>
          </w:tcPr>
          <w:p w14:paraId="0043BB5B" w14:textId="77777777" w:rsidR="00E570CD" w:rsidRPr="00D57DA1" w:rsidRDefault="00E570CD" w:rsidP="00407B3E">
            <w:pPr>
              <w:jc w:val="center"/>
              <w:rPr>
                <w:color w:val="000000"/>
                <w:sz w:val="23"/>
                <w:szCs w:val="23"/>
                <w:lang w:val="en-US"/>
              </w:rPr>
            </w:pPr>
            <w:r w:rsidRPr="00D57DA1">
              <w:rPr>
                <w:color w:val="000000"/>
                <w:sz w:val="23"/>
                <w:szCs w:val="23"/>
                <w:lang w:val="en-US"/>
              </w:rPr>
              <w:t>3</w:t>
            </w:r>
          </w:p>
        </w:tc>
        <w:tc>
          <w:tcPr>
            <w:tcW w:w="953" w:type="dxa"/>
            <w:vAlign w:val="bottom"/>
          </w:tcPr>
          <w:p w14:paraId="41774635"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17CD4948"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1301" w:type="dxa"/>
          </w:tcPr>
          <w:p w14:paraId="398111D8" w14:textId="77777777" w:rsidR="00E570CD" w:rsidRPr="00D57DA1" w:rsidRDefault="00E570CD" w:rsidP="00407B3E">
            <w:pPr>
              <w:jc w:val="center"/>
              <w:rPr>
                <w:b/>
                <w:sz w:val="23"/>
                <w:szCs w:val="23"/>
                <w:lang w:val="en-US"/>
              </w:rPr>
            </w:pPr>
            <w:r w:rsidRPr="00D57DA1">
              <w:rPr>
                <w:b/>
                <w:sz w:val="23"/>
                <w:szCs w:val="23"/>
                <w:lang w:val="en-US"/>
              </w:rPr>
              <w:t>4</w:t>
            </w:r>
          </w:p>
        </w:tc>
      </w:tr>
      <w:tr w:rsidR="00E570CD" w:rsidRPr="00D57DA1" w14:paraId="5BF4B987" w14:textId="77777777" w:rsidTr="00407B3E">
        <w:trPr>
          <w:jc w:val="center"/>
        </w:trPr>
        <w:tc>
          <w:tcPr>
            <w:tcW w:w="2392" w:type="dxa"/>
            <w:vAlign w:val="bottom"/>
          </w:tcPr>
          <w:p w14:paraId="4DC52FE0" w14:textId="77777777" w:rsidR="00E570CD" w:rsidRPr="00D57DA1" w:rsidRDefault="00E570CD" w:rsidP="00407B3E">
            <w:pPr>
              <w:ind w:firstLine="99"/>
              <w:rPr>
                <w:color w:val="000000"/>
                <w:sz w:val="23"/>
                <w:szCs w:val="23"/>
              </w:rPr>
            </w:pPr>
            <w:r w:rsidRPr="00D57DA1">
              <w:rPr>
                <w:color w:val="000000"/>
                <w:sz w:val="23"/>
                <w:szCs w:val="23"/>
              </w:rPr>
              <w:t>Млекопитающие</w:t>
            </w:r>
          </w:p>
        </w:tc>
        <w:tc>
          <w:tcPr>
            <w:tcW w:w="952" w:type="dxa"/>
            <w:vAlign w:val="bottom"/>
          </w:tcPr>
          <w:p w14:paraId="20CA71EE"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11816ADD"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2CED6AFD"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2" w:type="dxa"/>
            <w:vAlign w:val="bottom"/>
          </w:tcPr>
          <w:p w14:paraId="2B2E496C" w14:textId="77777777" w:rsidR="00E570CD" w:rsidRPr="00D57DA1" w:rsidRDefault="00E570CD" w:rsidP="00407B3E">
            <w:pPr>
              <w:jc w:val="center"/>
              <w:rPr>
                <w:color w:val="000000"/>
                <w:sz w:val="23"/>
                <w:szCs w:val="23"/>
                <w:lang w:val="en-US"/>
              </w:rPr>
            </w:pPr>
            <w:r w:rsidRPr="00D57DA1">
              <w:rPr>
                <w:color w:val="000000"/>
                <w:sz w:val="23"/>
                <w:szCs w:val="23"/>
                <w:lang w:val="en-US"/>
              </w:rPr>
              <w:t>1</w:t>
            </w:r>
          </w:p>
        </w:tc>
        <w:tc>
          <w:tcPr>
            <w:tcW w:w="953" w:type="dxa"/>
            <w:vAlign w:val="bottom"/>
          </w:tcPr>
          <w:p w14:paraId="29C38216"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953" w:type="dxa"/>
            <w:vAlign w:val="bottom"/>
          </w:tcPr>
          <w:p w14:paraId="4C625544" w14:textId="77777777" w:rsidR="00E570CD" w:rsidRPr="00D57DA1" w:rsidRDefault="00E570CD" w:rsidP="00407B3E">
            <w:pPr>
              <w:jc w:val="center"/>
              <w:rPr>
                <w:color w:val="000000"/>
                <w:sz w:val="23"/>
                <w:szCs w:val="23"/>
              </w:rPr>
            </w:pPr>
            <w:r w:rsidRPr="00D57DA1">
              <w:rPr>
                <w:color w:val="000000"/>
                <w:sz w:val="23"/>
                <w:szCs w:val="23"/>
                <w:lang w:val="en-US"/>
              </w:rPr>
              <w:t>–</w:t>
            </w:r>
          </w:p>
        </w:tc>
        <w:tc>
          <w:tcPr>
            <w:tcW w:w="1301" w:type="dxa"/>
          </w:tcPr>
          <w:p w14:paraId="736DF248" w14:textId="77777777" w:rsidR="00E570CD" w:rsidRPr="00D57DA1" w:rsidRDefault="00E570CD" w:rsidP="00407B3E">
            <w:pPr>
              <w:jc w:val="center"/>
              <w:rPr>
                <w:b/>
                <w:sz w:val="23"/>
                <w:szCs w:val="23"/>
                <w:lang w:val="en-US"/>
              </w:rPr>
            </w:pPr>
            <w:r w:rsidRPr="00D57DA1">
              <w:rPr>
                <w:b/>
                <w:sz w:val="23"/>
                <w:szCs w:val="23"/>
                <w:lang w:val="en-US"/>
              </w:rPr>
              <w:t>1</w:t>
            </w:r>
          </w:p>
        </w:tc>
      </w:tr>
      <w:tr w:rsidR="00E570CD" w:rsidRPr="00D57DA1" w14:paraId="0AE32268" w14:textId="77777777" w:rsidTr="00407B3E">
        <w:trPr>
          <w:jc w:val="center"/>
        </w:trPr>
        <w:tc>
          <w:tcPr>
            <w:tcW w:w="2392" w:type="dxa"/>
            <w:vAlign w:val="bottom"/>
          </w:tcPr>
          <w:p w14:paraId="567E562B" w14:textId="77777777" w:rsidR="00E570CD" w:rsidRPr="00D57DA1" w:rsidRDefault="00E570CD" w:rsidP="00407B3E">
            <w:pPr>
              <w:ind w:firstLine="459"/>
              <w:rPr>
                <w:b/>
                <w:color w:val="000000"/>
                <w:sz w:val="23"/>
                <w:szCs w:val="23"/>
              </w:rPr>
            </w:pPr>
            <w:r w:rsidRPr="00D57DA1">
              <w:rPr>
                <w:b/>
                <w:sz w:val="23"/>
                <w:szCs w:val="23"/>
              </w:rPr>
              <w:t>Всего таксонов</w:t>
            </w:r>
          </w:p>
        </w:tc>
        <w:tc>
          <w:tcPr>
            <w:tcW w:w="952" w:type="dxa"/>
            <w:vAlign w:val="bottom"/>
          </w:tcPr>
          <w:p w14:paraId="47BC9F90" w14:textId="77777777" w:rsidR="00E570CD" w:rsidRPr="00D57DA1" w:rsidRDefault="00E570CD" w:rsidP="00407B3E">
            <w:pPr>
              <w:jc w:val="center"/>
              <w:rPr>
                <w:b/>
                <w:color w:val="000000"/>
                <w:sz w:val="23"/>
                <w:szCs w:val="23"/>
                <w:lang w:val="en-US"/>
              </w:rPr>
            </w:pPr>
            <w:r w:rsidRPr="00D57DA1">
              <w:rPr>
                <w:b/>
                <w:color w:val="000000"/>
                <w:sz w:val="23"/>
                <w:szCs w:val="23"/>
                <w:lang w:val="en-US"/>
              </w:rPr>
              <w:t>3</w:t>
            </w:r>
          </w:p>
        </w:tc>
        <w:tc>
          <w:tcPr>
            <w:tcW w:w="953" w:type="dxa"/>
            <w:vAlign w:val="bottom"/>
          </w:tcPr>
          <w:p w14:paraId="2A423F64" w14:textId="77777777" w:rsidR="00E570CD" w:rsidRPr="00D57DA1" w:rsidRDefault="00E570CD" w:rsidP="00407B3E">
            <w:pPr>
              <w:jc w:val="center"/>
              <w:rPr>
                <w:b/>
                <w:color w:val="000000"/>
                <w:sz w:val="23"/>
                <w:szCs w:val="23"/>
                <w:lang w:val="en-US"/>
              </w:rPr>
            </w:pPr>
            <w:r w:rsidRPr="00D57DA1">
              <w:rPr>
                <w:b/>
                <w:color w:val="000000"/>
                <w:sz w:val="23"/>
                <w:szCs w:val="23"/>
                <w:lang w:val="en-US"/>
              </w:rPr>
              <w:t>7</w:t>
            </w:r>
          </w:p>
        </w:tc>
        <w:tc>
          <w:tcPr>
            <w:tcW w:w="953" w:type="dxa"/>
            <w:vAlign w:val="bottom"/>
          </w:tcPr>
          <w:p w14:paraId="4A869E44" w14:textId="77777777" w:rsidR="00E570CD" w:rsidRPr="00D57DA1" w:rsidRDefault="00E570CD" w:rsidP="00407B3E">
            <w:pPr>
              <w:jc w:val="center"/>
              <w:rPr>
                <w:b/>
                <w:color w:val="000000"/>
                <w:sz w:val="23"/>
                <w:szCs w:val="23"/>
                <w:lang w:val="en-US"/>
              </w:rPr>
            </w:pPr>
            <w:r w:rsidRPr="00D57DA1">
              <w:rPr>
                <w:b/>
                <w:color w:val="000000"/>
                <w:sz w:val="23"/>
                <w:szCs w:val="23"/>
                <w:lang w:val="en-US"/>
              </w:rPr>
              <w:t>24</w:t>
            </w:r>
          </w:p>
        </w:tc>
        <w:tc>
          <w:tcPr>
            <w:tcW w:w="952" w:type="dxa"/>
            <w:vAlign w:val="bottom"/>
          </w:tcPr>
          <w:p w14:paraId="297286B9" w14:textId="77777777" w:rsidR="00E570CD" w:rsidRPr="00D57DA1" w:rsidRDefault="00E570CD" w:rsidP="00407B3E">
            <w:pPr>
              <w:jc w:val="center"/>
              <w:rPr>
                <w:b/>
                <w:color w:val="000000"/>
                <w:sz w:val="23"/>
                <w:szCs w:val="23"/>
                <w:lang w:val="en-US"/>
              </w:rPr>
            </w:pPr>
            <w:r w:rsidRPr="00D57DA1">
              <w:rPr>
                <w:b/>
                <w:color w:val="000000"/>
                <w:sz w:val="23"/>
                <w:szCs w:val="23"/>
                <w:lang w:val="en-US"/>
              </w:rPr>
              <w:t>38</w:t>
            </w:r>
          </w:p>
        </w:tc>
        <w:tc>
          <w:tcPr>
            <w:tcW w:w="953" w:type="dxa"/>
            <w:vAlign w:val="bottom"/>
          </w:tcPr>
          <w:p w14:paraId="29A72FE4" w14:textId="77777777" w:rsidR="00E570CD" w:rsidRPr="00D57DA1" w:rsidRDefault="00E570CD" w:rsidP="00407B3E">
            <w:pPr>
              <w:jc w:val="center"/>
              <w:rPr>
                <w:b/>
                <w:color w:val="000000"/>
                <w:sz w:val="23"/>
                <w:szCs w:val="23"/>
                <w:lang w:val="en-US"/>
              </w:rPr>
            </w:pPr>
            <w:r w:rsidRPr="00D57DA1">
              <w:rPr>
                <w:b/>
                <w:color w:val="000000"/>
                <w:sz w:val="23"/>
                <w:szCs w:val="23"/>
                <w:lang w:val="en-US"/>
              </w:rPr>
              <w:t>7</w:t>
            </w:r>
          </w:p>
        </w:tc>
        <w:tc>
          <w:tcPr>
            <w:tcW w:w="953" w:type="dxa"/>
            <w:vAlign w:val="bottom"/>
          </w:tcPr>
          <w:p w14:paraId="0DE4F8A6" w14:textId="77777777" w:rsidR="00E570CD" w:rsidRPr="00D57DA1" w:rsidRDefault="00E570CD" w:rsidP="00407B3E">
            <w:pPr>
              <w:jc w:val="center"/>
              <w:rPr>
                <w:b/>
                <w:color w:val="000000"/>
                <w:sz w:val="23"/>
                <w:szCs w:val="23"/>
                <w:lang w:val="en-US"/>
              </w:rPr>
            </w:pPr>
            <w:r w:rsidRPr="00D57DA1">
              <w:rPr>
                <w:b/>
                <w:color w:val="000000"/>
                <w:sz w:val="23"/>
                <w:szCs w:val="23"/>
                <w:lang w:val="en-US"/>
              </w:rPr>
              <w:t>0</w:t>
            </w:r>
          </w:p>
        </w:tc>
        <w:tc>
          <w:tcPr>
            <w:tcW w:w="1301" w:type="dxa"/>
          </w:tcPr>
          <w:p w14:paraId="2423C256" w14:textId="77777777" w:rsidR="00E570CD" w:rsidRPr="00D57DA1" w:rsidRDefault="00E570CD" w:rsidP="00407B3E">
            <w:pPr>
              <w:jc w:val="center"/>
              <w:rPr>
                <w:b/>
                <w:sz w:val="23"/>
                <w:szCs w:val="23"/>
                <w:lang w:val="en-US"/>
              </w:rPr>
            </w:pPr>
            <w:r w:rsidRPr="00D57DA1">
              <w:rPr>
                <w:b/>
                <w:sz w:val="23"/>
                <w:szCs w:val="23"/>
                <w:lang w:val="en-US"/>
              </w:rPr>
              <w:t>79</w:t>
            </w:r>
          </w:p>
        </w:tc>
      </w:tr>
    </w:tbl>
    <w:p w14:paraId="46AB95FF" w14:textId="77777777" w:rsidR="00E570CD" w:rsidRPr="00D57DA1" w:rsidRDefault="00E570CD" w:rsidP="00E570CD">
      <w:pPr>
        <w:spacing w:before="120"/>
        <w:ind w:firstLine="567"/>
        <w:jc w:val="both"/>
        <w:rPr>
          <w:sz w:val="22"/>
          <w:szCs w:val="22"/>
        </w:rPr>
      </w:pPr>
      <w:r w:rsidRPr="00D57DA1">
        <w:rPr>
          <w:i/>
          <w:sz w:val="22"/>
          <w:szCs w:val="22"/>
        </w:rPr>
        <w:t>Примечание.</w:t>
      </w:r>
      <w:r w:rsidRPr="00D57DA1">
        <w:rPr>
          <w:sz w:val="22"/>
          <w:szCs w:val="22"/>
        </w:rPr>
        <w:t xml:space="preserve"> Прочерк – виды данной категории отсутствуют.</w:t>
      </w:r>
    </w:p>
    <w:p w14:paraId="3FA6238A" w14:textId="77777777" w:rsidR="00E570CD" w:rsidRPr="00D57DA1" w:rsidRDefault="00E570CD" w:rsidP="00E570CD">
      <w:pPr>
        <w:ind w:firstLine="709"/>
        <w:jc w:val="both"/>
      </w:pPr>
    </w:p>
    <w:p w14:paraId="63AE3F0B" w14:textId="77777777" w:rsidR="00644FC7" w:rsidRPr="00D57DA1" w:rsidRDefault="00644FC7" w:rsidP="00E570CD">
      <w:pPr>
        <w:ind w:firstLine="709"/>
        <w:jc w:val="both"/>
      </w:pPr>
    </w:p>
    <w:p w14:paraId="2EB58800" w14:textId="77777777" w:rsidR="002214AF" w:rsidRPr="00D57DA1" w:rsidRDefault="002214AF" w:rsidP="002214AF">
      <w:pPr>
        <w:spacing w:line="360" w:lineRule="auto"/>
        <w:ind w:firstLine="709"/>
        <w:jc w:val="both"/>
      </w:pPr>
      <w:r w:rsidRPr="00D57DA1">
        <w:t>Так, на ООПТ представлены популяции не всех находящихся под угрозой исчезновения видов лишайников и сосудистых растений, а также сокращающихся в численности видов мохообразных, сосудистых растений, беспозвоночных животных (см. табл. 13, 14), которые представляют собой наиболее хрупкую и уязвимую составляющую биологического разнообразия региона. Вне объектов системы ООПТ оказались местообитания лишайников с</w:t>
      </w:r>
      <w:r w:rsidRPr="00D57DA1">
        <w:rPr>
          <w:bCs/>
          <w:color w:val="000000"/>
        </w:rPr>
        <w:t xml:space="preserve">цитиниума пахучего – </w:t>
      </w:r>
      <w:r w:rsidRPr="00D57DA1">
        <w:rPr>
          <w:bCs/>
          <w:i/>
          <w:color w:val="000000"/>
          <w:lang w:val="en-US"/>
        </w:rPr>
        <w:t>Scytinium</w:t>
      </w:r>
      <w:r w:rsidRPr="00D57DA1">
        <w:rPr>
          <w:bCs/>
          <w:i/>
          <w:color w:val="000000"/>
        </w:rPr>
        <w:t xml:space="preserve"> </w:t>
      </w:r>
      <w:r w:rsidRPr="00D57DA1">
        <w:rPr>
          <w:bCs/>
          <w:i/>
          <w:color w:val="000000"/>
          <w:lang w:val="en-US"/>
        </w:rPr>
        <w:t>fragrans</w:t>
      </w:r>
      <w:r w:rsidRPr="00D57DA1">
        <w:rPr>
          <w:bCs/>
          <w:color w:val="000000"/>
        </w:rPr>
        <w:t xml:space="preserve">, калициума линзовидного – </w:t>
      </w:r>
      <w:r w:rsidRPr="00D57DA1">
        <w:rPr>
          <w:bCs/>
          <w:i/>
          <w:iCs/>
          <w:color w:val="000000"/>
          <w:lang w:val="en-US"/>
        </w:rPr>
        <w:t>Calicium</w:t>
      </w:r>
      <w:r w:rsidRPr="00D57DA1">
        <w:rPr>
          <w:bCs/>
          <w:i/>
          <w:iCs/>
          <w:color w:val="000000"/>
        </w:rPr>
        <w:t xml:space="preserve"> </w:t>
      </w:r>
      <w:r w:rsidRPr="00D57DA1">
        <w:rPr>
          <w:bCs/>
          <w:i/>
          <w:iCs/>
          <w:color w:val="000000"/>
          <w:lang w:val="en-US"/>
        </w:rPr>
        <w:t>lenticulare</w:t>
      </w:r>
      <w:r w:rsidRPr="00D57DA1">
        <w:rPr>
          <w:bCs/>
          <w:iCs/>
          <w:color w:val="000000"/>
        </w:rPr>
        <w:t>, сосудистого растения в</w:t>
      </w:r>
      <w:r w:rsidRPr="00D57DA1">
        <w:rPr>
          <w:bCs/>
          <w:color w:val="000000"/>
        </w:rPr>
        <w:t>здутоплодника мохнатого</w:t>
      </w:r>
      <w:r w:rsidRPr="00D57DA1">
        <w:rPr>
          <w:bCs/>
          <w:iCs/>
          <w:color w:val="000000"/>
        </w:rPr>
        <w:t xml:space="preserve"> – </w:t>
      </w:r>
      <w:r w:rsidRPr="00D57DA1">
        <w:rPr>
          <w:bCs/>
          <w:i/>
          <w:iCs/>
          <w:color w:val="000000"/>
          <w:lang w:val="en-US"/>
        </w:rPr>
        <w:t>Phlojodicarpus</w:t>
      </w:r>
      <w:r w:rsidRPr="00D57DA1">
        <w:rPr>
          <w:bCs/>
          <w:i/>
          <w:iCs/>
          <w:color w:val="000000"/>
        </w:rPr>
        <w:t xml:space="preserve"> </w:t>
      </w:r>
      <w:r w:rsidRPr="00D57DA1">
        <w:rPr>
          <w:bCs/>
          <w:i/>
          <w:iCs/>
          <w:color w:val="000000"/>
          <w:lang w:val="en-US"/>
        </w:rPr>
        <w:t>villosus</w:t>
      </w:r>
      <w:r w:rsidRPr="00D57DA1">
        <w:rPr>
          <w:bCs/>
          <w:iCs/>
          <w:color w:val="000000"/>
        </w:rPr>
        <w:t xml:space="preserve">, </w:t>
      </w:r>
      <w:r w:rsidRPr="00D57DA1">
        <w:t xml:space="preserve">отнесенных к категории статуса редкости 1, </w:t>
      </w:r>
      <w:r w:rsidRPr="00D57DA1">
        <w:rPr>
          <w:bCs/>
          <w:iCs/>
          <w:color w:val="000000"/>
        </w:rPr>
        <w:t>а также таксонов, имеющих категорию статуса редкости 2: печеночников г</w:t>
      </w:r>
      <w:r w:rsidRPr="00D57DA1">
        <w:rPr>
          <w:bCs/>
          <w:color w:val="000000"/>
        </w:rPr>
        <w:t xml:space="preserve">апломитриума Хукера – </w:t>
      </w:r>
      <w:r w:rsidRPr="00D57DA1">
        <w:rPr>
          <w:bCs/>
          <w:i/>
          <w:color w:val="000000"/>
        </w:rPr>
        <w:t>Haplomitrium hookeri</w:t>
      </w:r>
      <w:r w:rsidRPr="00D57DA1">
        <w:rPr>
          <w:bCs/>
          <w:color w:val="000000"/>
        </w:rPr>
        <w:t xml:space="preserve"> и цефалозиеллы цельнокрайной – </w:t>
      </w:r>
      <w:r w:rsidRPr="00D57DA1">
        <w:rPr>
          <w:bCs/>
          <w:i/>
          <w:color w:val="000000"/>
        </w:rPr>
        <w:t xml:space="preserve">Cephaloziella integerrima </w:t>
      </w:r>
      <w:r w:rsidRPr="00D57DA1">
        <w:rPr>
          <w:bCs/>
          <w:color w:val="000000"/>
        </w:rPr>
        <w:t xml:space="preserve">(оба вида занесены в Красную книгу Российской Федерации); представителей сосудистых растений </w:t>
      </w:r>
      <w:r w:rsidRPr="00D57DA1">
        <w:rPr>
          <w:bCs/>
          <w:iCs/>
          <w:color w:val="000000"/>
        </w:rPr>
        <w:t xml:space="preserve">– </w:t>
      </w:r>
      <w:r w:rsidRPr="00D57DA1">
        <w:rPr>
          <w:bCs/>
          <w:color w:val="000000"/>
        </w:rPr>
        <w:t>тонконога Поле</w:t>
      </w:r>
      <w:r w:rsidRPr="00D57DA1">
        <w:rPr>
          <w:bCs/>
          <w:iCs/>
          <w:color w:val="000000"/>
        </w:rPr>
        <w:t xml:space="preserve"> – </w:t>
      </w:r>
      <w:r w:rsidRPr="00D57DA1">
        <w:rPr>
          <w:bCs/>
          <w:i/>
          <w:iCs/>
          <w:color w:val="000000"/>
          <w:lang w:val="en-US"/>
        </w:rPr>
        <w:t>Koeleria</w:t>
      </w:r>
      <w:r w:rsidRPr="00D57DA1">
        <w:rPr>
          <w:bCs/>
          <w:i/>
          <w:iCs/>
          <w:color w:val="000000"/>
        </w:rPr>
        <w:t xml:space="preserve"> </w:t>
      </w:r>
      <w:r w:rsidRPr="00D57DA1">
        <w:rPr>
          <w:bCs/>
          <w:i/>
          <w:iCs/>
          <w:color w:val="000000"/>
          <w:lang w:val="en-US"/>
        </w:rPr>
        <w:t>pohleana</w:t>
      </w:r>
      <w:r w:rsidRPr="00D57DA1">
        <w:rPr>
          <w:bCs/>
          <w:iCs/>
          <w:color w:val="000000"/>
        </w:rPr>
        <w:t>,</w:t>
      </w:r>
      <w:r w:rsidRPr="00D57DA1">
        <w:rPr>
          <w:bCs/>
          <w:i/>
          <w:iCs/>
          <w:color w:val="000000"/>
        </w:rPr>
        <w:t xml:space="preserve"> </w:t>
      </w:r>
      <w:r w:rsidRPr="00D57DA1">
        <w:rPr>
          <w:bCs/>
          <w:iCs/>
          <w:color w:val="000000"/>
        </w:rPr>
        <w:t>я</w:t>
      </w:r>
      <w:r w:rsidRPr="00D57DA1">
        <w:rPr>
          <w:bCs/>
          <w:color w:val="000000"/>
        </w:rPr>
        <w:t>рутки ложечницевидной</w:t>
      </w:r>
      <w:r w:rsidRPr="00D57DA1">
        <w:rPr>
          <w:bCs/>
          <w:iCs/>
          <w:color w:val="000000"/>
        </w:rPr>
        <w:t xml:space="preserve"> – </w:t>
      </w:r>
      <w:r w:rsidRPr="00D57DA1">
        <w:rPr>
          <w:bCs/>
          <w:i/>
          <w:iCs/>
          <w:color w:val="000000"/>
        </w:rPr>
        <w:t>Thlaspi сochleariforme</w:t>
      </w:r>
      <w:r w:rsidRPr="00D57DA1">
        <w:rPr>
          <w:bCs/>
          <w:iCs/>
          <w:color w:val="000000"/>
        </w:rPr>
        <w:t>,</w:t>
      </w:r>
      <w:r w:rsidRPr="00D57DA1">
        <w:rPr>
          <w:bCs/>
          <w:i/>
          <w:iCs/>
          <w:color w:val="000000"/>
        </w:rPr>
        <w:t xml:space="preserve"> </w:t>
      </w:r>
      <w:r w:rsidRPr="00D57DA1">
        <w:rPr>
          <w:bCs/>
          <w:iCs/>
          <w:color w:val="000000"/>
        </w:rPr>
        <w:t>с</w:t>
      </w:r>
      <w:r w:rsidRPr="00D57DA1">
        <w:rPr>
          <w:bCs/>
          <w:color w:val="000000"/>
        </w:rPr>
        <w:t>ивца лугового</w:t>
      </w:r>
      <w:r w:rsidRPr="00D57DA1">
        <w:rPr>
          <w:bCs/>
          <w:iCs/>
          <w:color w:val="000000"/>
        </w:rPr>
        <w:t xml:space="preserve"> – </w:t>
      </w:r>
      <w:r w:rsidRPr="00D57DA1">
        <w:rPr>
          <w:bCs/>
          <w:i/>
          <w:iCs/>
          <w:color w:val="000000"/>
          <w:lang w:val="en-US"/>
        </w:rPr>
        <w:t>Succisa</w:t>
      </w:r>
      <w:r w:rsidRPr="00D57DA1">
        <w:rPr>
          <w:bCs/>
          <w:i/>
          <w:iCs/>
          <w:color w:val="000000"/>
        </w:rPr>
        <w:t xml:space="preserve"> </w:t>
      </w:r>
      <w:r w:rsidRPr="00D57DA1">
        <w:rPr>
          <w:bCs/>
          <w:i/>
          <w:iCs/>
          <w:color w:val="000000"/>
          <w:lang w:val="en-US"/>
        </w:rPr>
        <w:t>pratensis</w:t>
      </w:r>
      <w:r w:rsidRPr="00D57DA1">
        <w:rPr>
          <w:bCs/>
          <w:iCs/>
          <w:color w:val="000000"/>
        </w:rPr>
        <w:t>,</w:t>
      </w:r>
      <w:r w:rsidRPr="00D57DA1">
        <w:rPr>
          <w:bCs/>
          <w:i/>
          <w:iCs/>
          <w:color w:val="000000"/>
        </w:rPr>
        <w:t xml:space="preserve"> </w:t>
      </w:r>
      <w:r w:rsidRPr="00D57DA1">
        <w:rPr>
          <w:bCs/>
          <w:iCs/>
          <w:color w:val="000000"/>
        </w:rPr>
        <w:t>г</w:t>
      </w:r>
      <w:r w:rsidRPr="00D57DA1">
        <w:rPr>
          <w:bCs/>
          <w:color w:val="000000"/>
        </w:rPr>
        <w:t>оречавки весенней</w:t>
      </w:r>
      <w:r w:rsidRPr="00D57DA1">
        <w:rPr>
          <w:bCs/>
          <w:iCs/>
          <w:color w:val="000000"/>
        </w:rPr>
        <w:t xml:space="preserve"> – </w:t>
      </w:r>
      <w:r w:rsidRPr="00D57DA1">
        <w:rPr>
          <w:bCs/>
          <w:i/>
          <w:iCs/>
          <w:color w:val="000000"/>
          <w:lang w:val="fr-FR"/>
        </w:rPr>
        <w:t>Gentiana</w:t>
      </w:r>
      <w:r w:rsidRPr="00D57DA1">
        <w:rPr>
          <w:bCs/>
          <w:i/>
          <w:iCs/>
          <w:color w:val="000000"/>
        </w:rPr>
        <w:t xml:space="preserve"> </w:t>
      </w:r>
      <w:r w:rsidRPr="00D57DA1">
        <w:rPr>
          <w:bCs/>
          <w:i/>
          <w:iCs/>
          <w:color w:val="000000"/>
          <w:lang w:val="fr-FR"/>
        </w:rPr>
        <w:t>verna</w:t>
      </w:r>
      <w:r w:rsidRPr="00D57DA1">
        <w:rPr>
          <w:bCs/>
          <w:iCs/>
          <w:color w:val="000000"/>
        </w:rPr>
        <w:t>, в</w:t>
      </w:r>
      <w:r w:rsidRPr="00D57DA1">
        <w:rPr>
          <w:bCs/>
          <w:color w:val="000000"/>
        </w:rPr>
        <w:t xml:space="preserve">яза гладкого – </w:t>
      </w:r>
      <w:r w:rsidRPr="00D57DA1">
        <w:rPr>
          <w:bCs/>
          <w:i/>
          <w:iCs/>
          <w:color w:val="000000"/>
          <w:lang w:val="en-US"/>
        </w:rPr>
        <w:t>Ulmus</w:t>
      </w:r>
      <w:r w:rsidRPr="00D57DA1">
        <w:rPr>
          <w:bCs/>
          <w:i/>
          <w:iCs/>
          <w:color w:val="000000"/>
        </w:rPr>
        <w:t xml:space="preserve"> </w:t>
      </w:r>
      <w:r w:rsidRPr="00D57DA1">
        <w:rPr>
          <w:bCs/>
          <w:i/>
          <w:iCs/>
          <w:color w:val="000000"/>
          <w:lang w:val="en-US"/>
        </w:rPr>
        <w:t>laevis</w:t>
      </w:r>
      <w:r w:rsidRPr="00D57DA1">
        <w:rPr>
          <w:bCs/>
          <w:iCs/>
          <w:color w:val="000000"/>
        </w:rPr>
        <w:t>;</w:t>
      </w:r>
      <w:r w:rsidRPr="00D57DA1">
        <w:rPr>
          <w:bCs/>
          <w:i/>
          <w:iCs/>
          <w:color w:val="000000"/>
        </w:rPr>
        <w:t xml:space="preserve"> </w:t>
      </w:r>
      <w:r w:rsidRPr="00D57DA1">
        <w:rPr>
          <w:bCs/>
          <w:iCs/>
          <w:color w:val="000000"/>
        </w:rPr>
        <w:t>насекомых – п</w:t>
      </w:r>
      <w:r w:rsidRPr="00D57DA1">
        <w:t xml:space="preserve">лавунца широчайшего – </w:t>
      </w:r>
      <w:r w:rsidRPr="00D57DA1">
        <w:rPr>
          <w:i/>
          <w:lang w:val="en-US"/>
        </w:rPr>
        <w:t>Dytiscus</w:t>
      </w:r>
      <w:r w:rsidRPr="00D57DA1">
        <w:rPr>
          <w:i/>
        </w:rPr>
        <w:t xml:space="preserve"> </w:t>
      </w:r>
      <w:r w:rsidRPr="00D57DA1">
        <w:rPr>
          <w:i/>
          <w:lang w:val="en-US"/>
        </w:rPr>
        <w:t>latissimus</w:t>
      </w:r>
      <w:r w:rsidRPr="00D57DA1">
        <w:t xml:space="preserve">; птиц </w:t>
      </w:r>
      <w:r w:rsidRPr="00D57DA1">
        <w:rPr>
          <w:bCs/>
          <w:color w:val="000000"/>
        </w:rPr>
        <w:t>– б</w:t>
      </w:r>
      <w:r w:rsidRPr="00D57DA1">
        <w:t xml:space="preserve">ольшого подорлика </w:t>
      </w:r>
      <w:r w:rsidRPr="00D57DA1">
        <w:rPr>
          <w:bCs/>
        </w:rPr>
        <w:t xml:space="preserve">– </w:t>
      </w:r>
      <w:r w:rsidRPr="00D57DA1">
        <w:rPr>
          <w:i/>
        </w:rPr>
        <w:t xml:space="preserve">Aquila clanga </w:t>
      </w:r>
      <w:r w:rsidRPr="00D57DA1">
        <w:t xml:space="preserve">(взят под охрану на всей территории Российской Федерации). Большая часть редких видов, не обеспеченных в регионе охраной </w:t>
      </w:r>
      <w:r w:rsidRPr="00D57DA1">
        <w:rPr>
          <w:i/>
          <w:lang w:val="en-US"/>
        </w:rPr>
        <w:t>in</w:t>
      </w:r>
      <w:r w:rsidRPr="00D57DA1">
        <w:rPr>
          <w:i/>
        </w:rPr>
        <w:t xml:space="preserve"> </w:t>
      </w:r>
      <w:r w:rsidRPr="00D57DA1">
        <w:rPr>
          <w:i/>
          <w:lang w:val="en-US"/>
        </w:rPr>
        <w:t>situ</w:t>
      </w:r>
      <w:r w:rsidRPr="00D57DA1">
        <w:t xml:space="preserve"> относится к категориям статуса редкости 3 и 4.</w:t>
      </w:r>
    </w:p>
    <w:p w14:paraId="052F3D46" w14:textId="77777777" w:rsidR="002214AF" w:rsidRPr="00D57DA1" w:rsidRDefault="002214AF" w:rsidP="002214AF">
      <w:pPr>
        <w:spacing w:line="360" w:lineRule="auto"/>
        <w:ind w:firstLine="709"/>
        <w:jc w:val="both"/>
      </w:pPr>
    </w:p>
    <w:p w14:paraId="004E4EAC" w14:textId="77777777" w:rsidR="00E570CD" w:rsidRPr="00D57DA1" w:rsidRDefault="00E570CD" w:rsidP="00E570CD">
      <w:pPr>
        <w:spacing w:line="360" w:lineRule="auto"/>
        <w:ind w:firstLine="709"/>
        <w:jc w:val="both"/>
      </w:pPr>
      <w:r w:rsidRPr="00D57DA1">
        <w:t>Приводим перечни представителей царств Грибы, Растения и Животные, которые в настоящее время не отмечены в границах объектов природно-заповедного фонда.</w:t>
      </w:r>
    </w:p>
    <w:p w14:paraId="572CBE5A" w14:textId="77777777" w:rsidR="00E570CD" w:rsidRPr="00D57DA1" w:rsidRDefault="00E570CD" w:rsidP="00E570CD">
      <w:pPr>
        <w:ind w:firstLine="709"/>
        <w:jc w:val="both"/>
      </w:pPr>
    </w:p>
    <w:p w14:paraId="6A8F606E" w14:textId="77777777" w:rsidR="00E570CD" w:rsidRPr="00D57DA1" w:rsidRDefault="00E570CD" w:rsidP="00E570CD">
      <w:pPr>
        <w:jc w:val="center"/>
        <w:rPr>
          <w:b/>
          <w:lang w:eastAsia="ar-SA"/>
        </w:rPr>
      </w:pPr>
      <w:bookmarkStart w:id="17" w:name="P38"/>
      <w:bookmarkEnd w:id="17"/>
      <w:r w:rsidRPr="00D57DA1">
        <w:rPr>
          <w:b/>
          <w:lang w:eastAsia="ar-SA"/>
        </w:rPr>
        <w:t xml:space="preserve">Перечень (список) объектов растительного мира, </w:t>
      </w:r>
      <w:r w:rsidRPr="00D57DA1">
        <w:rPr>
          <w:b/>
          <w:lang w:eastAsia="ar-SA"/>
        </w:rPr>
        <w:br/>
        <w:t xml:space="preserve">занесенных в Красную книгу Республики Коми (2019) и не встречающихся на ООПТ </w:t>
      </w:r>
    </w:p>
    <w:p w14:paraId="19734D1B" w14:textId="77777777" w:rsidR="00E570CD" w:rsidRPr="00D57DA1" w:rsidRDefault="00E570CD" w:rsidP="00E570CD">
      <w:pPr>
        <w:jc w:val="center"/>
        <w:rPr>
          <w:color w:val="000000"/>
          <w:lang w:eastAsia="ar-SA"/>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647"/>
        <w:gridCol w:w="987"/>
      </w:tblGrid>
      <w:tr w:rsidR="00E570CD" w:rsidRPr="00D57DA1" w14:paraId="1B1B7791" w14:textId="77777777" w:rsidTr="00407B3E">
        <w:trPr>
          <w:cantSplit/>
          <w:tblHeader/>
          <w:jc w:val="center"/>
        </w:trPr>
        <w:tc>
          <w:tcPr>
            <w:tcW w:w="567" w:type="dxa"/>
            <w:vAlign w:val="center"/>
          </w:tcPr>
          <w:p w14:paraId="7761C2EC" w14:textId="77777777" w:rsidR="00E570CD" w:rsidRPr="00D57DA1" w:rsidRDefault="00E570CD" w:rsidP="00407B3E">
            <w:pPr>
              <w:widowControl w:val="0"/>
              <w:tabs>
                <w:tab w:val="left" w:pos="257"/>
              </w:tabs>
              <w:ind w:left="57"/>
              <w:jc w:val="center"/>
              <w:rPr>
                <w:color w:val="000000"/>
                <w:sz w:val="22"/>
                <w:szCs w:val="22"/>
              </w:rPr>
            </w:pPr>
            <w:r w:rsidRPr="00D57DA1">
              <w:rPr>
                <w:color w:val="000000"/>
                <w:sz w:val="22"/>
                <w:szCs w:val="22"/>
              </w:rPr>
              <w:lastRenderedPageBreak/>
              <w:t>№</w:t>
            </w:r>
          </w:p>
          <w:p w14:paraId="7C7FC7D3" w14:textId="77777777" w:rsidR="00E570CD" w:rsidRPr="00D57DA1" w:rsidRDefault="00E570CD" w:rsidP="00407B3E">
            <w:pPr>
              <w:widowControl w:val="0"/>
              <w:tabs>
                <w:tab w:val="left" w:pos="257"/>
              </w:tabs>
              <w:ind w:left="57"/>
              <w:jc w:val="center"/>
              <w:rPr>
                <w:color w:val="000000"/>
                <w:sz w:val="22"/>
                <w:szCs w:val="22"/>
              </w:rPr>
            </w:pPr>
            <w:r w:rsidRPr="00D57DA1">
              <w:rPr>
                <w:color w:val="000000"/>
                <w:sz w:val="22"/>
                <w:szCs w:val="22"/>
              </w:rPr>
              <w:t>п/п</w:t>
            </w:r>
          </w:p>
        </w:tc>
        <w:tc>
          <w:tcPr>
            <w:tcW w:w="8647" w:type="dxa"/>
            <w:vAlign w:val="center"/>
          </w:tcPr>
          <w:p w14:paraId="4D21DFAA" w14:textId="77777777" w:rsidR="00E570CD" w:rsidRPr="00D57DA1" w:rsidRDefault="00E570CD" w:rsidP="00407B3E">
            <w:pPr>
              <w:widowControl w:val="0"/>
              <w:jc w:val="center"/>
              <w:rPr>
                <w:color w:val="000000"/>
                <w:sz w:val="22"/>
                <w:szCs w:val="22"/>
              </w:rPr>
            </w:pPr>
            <w:r w:rsidRPr="00D57DA1">
              <w:rPr>
                <w:color w:val="000000"/>
                <w:sz w:val="22"/>
                <w:szCs w:val="22"/>
              </w:rPr>
              <w:t>Названия видов растений и грибов (русское, латинское, коми (при наличии)</w:t>
            </w:r>
          </w:p>
        </w:tc>
        <w:tc>
          <w:tcPr>
            <w:tcW w:w="987" w:type="dxa"/>
            <w:vAlign w:val="center"/>
          </w:tcPr>
          <w:p w14:paraId="278E59E5" w14:textId="77777777" w:rsidR="00E570CD" w:rsidRPr="00D57DA1" w:rsidRDefault="00E570CD" w:rsidP="00407B3E">
            <w:pPr>
              <w:widowControl w:val="0"/>
              <w:jc w:val="center"/>
              <w:rPr>
                <w:color w:val="000000"/>
                <w:sz w:val="22"/>
                <w:szCs w:val="22"/>
              </w:rPr>
            </w:pPr>
            <w:r w:rsidRPr="00D57DA1">
              <w:rPr>
                <w:color w:val="000000"/>
                <w:sz w:val="22"/>
                <w:szCs w:val="22"/>
              </w:rPr>
              <w:t>Кате</w:t>
            </w:r>
            <w:r w:rsidRPr="00D57DA1">
              <w:rPr>
                <w:color w:val="000000"/>
                <w:sz w:val="22"/>
                <w:szCs w:val="22"/>
              </w:rPr>
              <w:softHyphen/>
              <w:t>гория статуса редкости</w:t>
            </w:r>
          </w:p>
        </w:tc>
      </w:tr>
      <w:tr w:rsidR="00E570CD" w:rsidRPr="00D57DA1" w14:paraId="2A4BFC9C" w14:textId="77777777" w:rsidTr="00407B3E">
        <w:trPr>
          <w:cantSplit/>
          <w:jc w:val="center"/>
        </w:trPr>
        <w:tc>
          <w:tcPr>
            <w:tcW w:w="567" w:type="dxa"/>
            <w:tcBorders>
              <w:left w:val="nil"/>
              <w:bottom w:val="nil"/>
              <w:right w:val="nil"/>
            </w:tcBorders>
          </w:tcPr>
          <w:p w14:paraId="07C6B332" w14:textId="77777777" w:rsidR="00E570CD" w:rsidRPr="00D57DA1" w:rsidRDefault="00E570CD" w:rsidP="00407B3E">
            <w:pPr>
              <w:widowControl w:val="0"/>
              <w:tabs>
                <w:tab w:val="left" w:pos="257"/>
              </w:tabs>
              <w:jc w:val="right"/>
              <w:rPr>
                <w:color w:val="000000"/>
                <w:sz w:val="22"/>
                <w:szCs w:val="22"/>
              </w:rPr>
            </w:pPr>
          </w:p>
        </w:tc>
        <w:tc>
          <w:tcPr>
            <w:tcW w:w="8647" w:type="dxa"/>
            <w:tcBorders>
              <w:left w:val="nil"/>
              <w:bottom w:val="nil"/>
              <w:right w:val="nil"/>
            </w:tcBorders>
          </w:tcPr>
          <w:p w14:paraId="6CD53D82" w14:textId="77777777" w:rsidR="00E570CD" w:rsidRPr="00D57DA1" w:rsidRDefault="00E570CD" w:rsidP="00407B3E">
            <w:pPr>
              <w:widowControl w:val="0"/>
              <w:jc w:val="center"/>
              <w:rPr>
                <w:bCs/>
                <w:color w:val="000000"/>
                <w:sz w:val="22"/>
                <w:szCs w:val="22"/>
              </w:rPr>
            </w:pPr>
            <w:r w:rsidRPr="00D57DA1">
              <w:rPr>
                <w:color w:val="000000"/>
                <w:sz w:val="22"/>
                <w:szCs w:val="22"/>
              </w:rPr>
              <w:t xml:space="preserve">Царство Грибы – </w:t>
            </w:r>
            <w:r w:rsidRPr="00D57DA1">
              <w:rPr>
                <w:color w:val="000000"/>
                <w:sz w:val="22"/>
                <w:szCs w:val="22"/>
                <w:lang w:val="en-US"/>
              </w:rPr>
              <w:t>Fungi</w:t>
            </w:r>
            <w:r w:rsidRPr="00D57DA1">
              <w:rPr>
                <w:color w:val="000000"/>
                <w:sz w:val="22"/>
                <w:szCs w:val="22"/>
              </w:rPr>
              <w:t xml:space="preserve"> – Тшакъяс </w:t>
            </w:r>
          </w:p>
        </w:tc>
        <w:tc>
          <w:tcPr>
            <w:tcW w:w="987" w:type="dxa"/>
            <w:tcBorders>
              <w:left w:val="nil"/>
              <w:bottom w:val="nil"/>
              <w:right w:val="nil"/>
            </w:tcBorders>
          </w:tcPr>
          <w:p w14:paraId="4BA594D8" w14:textId="77777777" w:rsidR="00E570CD" w:rsidRPr="00D57DA1" w:rsidRDefault="00E570CD" w:rsidP="00407B3E">
            <w:pPr>
              <w:widowControl w:val="0"/>
              <w:jc w:val="center"/>
              <w:rPr>
                <w:color w:val="000000"/>
                <w:sz w:val="22"/>
                <w:szCs w:val="22"/>
              </w:rPr>
            </w:pPr>
          </w:p>
        </w:tc>
      </w:tr>
      <w:tr w:rsidR="00E570CD" w:rsidRPr="00D57DA1" w14:paraId="6EC471AB" w14:textId="77777777" w:rsidTr="00407B3E">
        <w:trPr>
          <w:cantSplit/>
          <w:jc w:val="center"/>
        </w:trPr>
        <w:tc>
          <w:tcPr>
            <w:tcW w:w="567" w:type="dxa"/>
            <w:tcBorders>
              <w:top w:val="nil"/>
              <w:left w:val="nil"/>
              <w:bottom w:val="nil"/>
              <w:right w:val="nil"/>
            </w:tcBorders>
          </w:tcPr>
          <w:p w14:paraId="4026B3DB"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7CEA177" w14:textId="77777777" w:rsidR="00E570CD" w:rsidRPr="00D57DA1" w:rsidRDefault="00E570CD" w:rsidP="00407B3E">
            <w:pPr>
              <w:widowControl w:val="0"/>
              <w:jc w:val="center"/>
              <w:rPr>
                <w:color w:val="000000"/>
                <w:sz w:val="22"/>
                <w:szCs w:val="22"/>
              </w:rPr>
            </w:pPr>
            <w:r w:rsidRPr="00D57DA1">
              <w:rPr>
                <w:bCs/>
                <w:color w:val="000000"/>
                <w:sz w:val="22"/>
                <w:szCs w:val="22"/>
              </w:rPr>
              <w:t xml:space="preserve">Отдел Аскомицеты – </w:t>
            </w:r>
            <w:r w:rsidRPr="00D57DA1">
              <w:rPr>
                <w:bCs/>
                <w:color w:val="000000"/>
                <w:sz w:val="22"/>
                <w:szCs w:val="22"/>
                <w:lang w:val="en-US"/>
              </w:rPr>
              <w:t>Ascomycota</w:t>
            </w:r>
          </w:p>
        </w:tc>
        <w:tc>
          <w:tcPr>
            <w:tcW w:w="987" w:type="dxa"/>
            <w:tcBorders>
              <w:top w:val="nil"/>
              <w:left w:val="nil"/>
              <w:bottom w:val="nil"/>
              <w:right w:val="nil"/>
            </w:tcBorders>
          </w:tcPr>
          <w:p w14:paraId="3D1521F4" w14:textId="77777777" w:rsidR="00E570CD" w:rsidRPr="00D57DA1" w:rsidRDefault="00E570CD" w:rsidP="00407B3E">
            <w:pPr>
              <w:widowControl w:val="0"/>
              <w:jc w:val="center"/>
              <w:rPr>
                <w:color w:val="000000"/>
                <w:sz w:val="22"/>
                <w:szCs w:val="22"/>
              </w:rPr>
            </w:pPr>
          </w:p>
        </w:tc>
      </w:tr>
      <w:tr w:rsidR="00E570CD" w:rsidRPr="00D57DA1" w14:paraId="2B2E909F" w14:textId="77777777" w:rsidTr="00407B3E">
        <w:trPr>
          <w:cantSplit/>
          <w:jc w:val="center"/>
        </w:trPr>
        <w:tc>
          <w:tcPr>
            <w:tcW w:w="567" w:type="dxa"/>
            <w:tcBorders>
              <w:top w:val="nil"/>
              <w:left w:val="nil"/>
              <w:bottom w:val="nil"/>
              <w:right w:val="nil"/>
            </w:tcBorders>
          </w:tcPr>
          <w:p w14:paraId="014999C5"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7F9CDCB9"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Порядок Пецицевые – </w:t>
            </w:r>
            <w:r w:rsidRPr="00D57DA1">
              <w:rPr>
                <w:bCs/>
                <w:color w:val="000000"/>
                <w:sz w:val="22"/>
                <w:szCs w:val="22"/>
                <w:lang w:val="en-US"/>
              </w:rPr>
              <w:t>Pezizales</w:t>
            </w:r>
          </w:p>
        </w:tc>
        <w:tc>
          <w:tcPr>
            <w:tcW w:w="987" w:type="dxa"/>
            <w:tcBorders>
              <w:top w:val="nil"/>
              <w:left w:val="nil"/>
              <w:bottom w:val="nil"/>
              <w:right w:val="nil"/>
            </w:tcBorders>
          </w:tcPr>
          <w:p w14:paraId="3FCCB452" w14:textId="77777777" w:rsidR="00E570CD" w:rsidRPr="00D57DA1" w:rsidRDefault="00E570CD" w:rsidP="00407B3E">
            <w:pPr>
              <w:widowControl w:val="0"/>
              <w:jc w:val="center"/>
              <w:rPr>
                <w:color w:val="000000"/>
                <w:sz w:val="22"/>
                <w:szCs w:val="22"/>
              </w:rPr>
            </w:pPr>
          </w:p>
        </w:tc>
      </w:tr>
      <w:tr w:rsidR="00E570CD" w:rsidRPr="00D57DA1" w14:paraId="11E7C46C" w14:textId="77777777" w:rsidTr="00407B3E">
        <w:trPr>
          <w:cantSplit/>
          <w:jc w:val="center"/>
        </w:trPr>
        <w:tc>
          <w:tcPr>
            <w:tcW w:w="567" w:type="dxa"/>
            <w:tcBorders>
              <w:top w:val="nil"/>
              <w:left w:val="nil"/>
              <w:bottom w:val="nil"/>
              <w:right w:val="nil"/>
            </w:tcBorders>
          </w:tcPr>
          <w:p w14:paraId="346EEDA4"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1E9F8A2A"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 xml:space="preserve">Семейство Сморчковые – </w:t>
            </w:r>
            <w:r w:rsidRPr="00D57DA1">
              <w:rPr>
                <w:bCs/>
                <w:color w:val="000000"/>
                <w:sz w:val="22"/>
                <w:szCs w:val="22"/>
                <w:lang w:val="en-US"/>
              </w:rPr>
              <w:t>Morchellaceae</w:t>
            </w:r>
          </w:p>
        </w:tc>
        <w:tc>
          <w:tcPr>
            <w:tcW w:w="987" w:type="dxa"/>
            <w:tcBorders>
              <w:top w:val="nil"/>
              <w:left w:val="nil"/>
              <w:bottom w:val="nil"/>
              <w:right w:val="nil"/>
            </w:tcBorders>
          </w:tcPr>
          <w:p w14:paraId="69844213" w14:textId="77777777" w:rsidR="00E570CD" w:rsidRPr="00D57DA1" w:rsidRDefault="00E570CD" w:rsidP="00407B3E">
            <w:pPr>
              <w:widowControl w:val="0"/>
              <w:jc w:val="center"/>
              <w:rPr>
                <w:color w:val="000000"/>
                <w:sz w:val="22"/>
                <w:szCs w:val="22"/>
              </w:rPr>
            </w:pPr>
          </w:p>
        </w:tc>
      </w:tr>
      <w:tr w:rsidR="00E570CD" w:rsidRPr="00D57DA1" w14:paraId="6A42A06A" w14:textId="77777777" w:rsidTr="00407B3E">
        <w:trPr>
          <w:cantSplit/>
          <w:jc w:val="center"/>
        </w:trPr>
        <w:tc>
          <w:tcPr>
            <w:tcW w:w="567" w:type="dxa"/>
            <w:tcBorders>
              <w:top w:val="nil"/>
              <w:left w:val="nil"/>
              <w:bottom w:val="nil"/>
              <w:right w:val="nil"/>
            </w:tcBorders>
          </w:tcPr>
          <w:p w14:paraId="03671DD5" w14:textId="77777777" w:rsidR="00E570CD" w:rsidRPr="00D57DA1" w:rsidRDefault="00E570CD" w:rsidP="00E101F9">
            <w:pPr>
              <w:widowControl w:val="0"/>
              <w:numPr>
                <w:ilvl w:val="0"/>
                <w:numId w:val="3"/>
              </w:numPr>
              <w:tabs>
                <w:tab w:val="left" w:pos="257"/>
              </w:tabs>
              <w:ind w:left="0" w:firstLine="0"/>
              <w:jc w:val="right"/>
              <w:rPr>
                <w:color w:val="000000"/>
                <w:sz w:val="22"/>
                <w:szCs w:val="22"/>
              </w:rPr>
            </w:pPr>
          </w:p>
        </w:tc>
        <w:tc>
          <w:tcPr>
            <w:tcW w:w="8647" w:type="dxa"/>
            <w:tcBorders>
              <w:top w:val="nil"/>
              <w:left w:val="nil"/>
              <w:bottom w:val="nil"/>
              <w:right w:val="nil"/>
            </w:tcBorders>
          </w:tcPr>
          <w:p w14:paraId="25F02981" w14:textId="77777777" w:rsidR="00E570CD" w:rsidRPr="00D57DA1" w:rsidRDefault="00E570CD" w:rsidP="00407B3E">
            <w:pPr>
              <w:widowControl w:val="0"/>
              <w:rPr>
                <w:bCs/>
                <w:color w:val="000000"/>
                <w:sz w:val="22"/>
                <w:szCs w:val="22"/>
              </w:rPr>
            </w:pPr>
            <w:r w:rsidRPr="00D57DA1">
              <w:rPr>
                <w:bCs/>
                <w:color w:val="000000"/>
                <w:sz w:val="22"/>
                <w:szCs w:val="22"/>
              </w:rPr>
              <w:t xml:space="preserve">Шапочка коническая – </w:t>
            </w:r>
            <w:r w:rsidRPr="00D57DA1">
              <w:rPr>
                <w:i/>
                <w:color w:val="000000"/>
                <w:sz w:val="22"/>
                <w:szCs w:val="22"/>
              </w:rPr>
              <w:t>Verpa conica</w:t>
            </w:r>
            <w:r w:rsidRPr="00D57DA1">
              <w:rPr>
                <w:color w:val="000000"/>
                <w:sz w:val="22"/>
                <w:szCs w:val="22"/>
              </w:rPr>
              <w:t xml:space="preserve"> (O.F. Müll.) Sw.</w:t>
            </w:r>
          </w:p>
        </w:tc>
        <w:tc>
          <w:tcPr>
            <w:tcW w:w="987" w:type="dxa"/>
            <w:tcBorders>
              <w:top w:val="nil"/>
              <w:left w:val="nil"/>
              <w:bottom w:val="nil"/>
              <w:right w:val="nil"/>
            </w:tcBorders>
          </w:tcPr>
          <w:p w14:paraId="09750B64"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4D386008" w14:textId="77777777" w:rsidTr="00407B3E">
        <w:trPr>
          <w:cantSplit/>
          <w:jc w:val="center"/>
        </w:trPr>
        <w:tc>
          <w:tcPr>
            <w:tcW w:w="567" w:type="dxa"/>
            <w:tcBorders>
              <w:top w:val="nil"/>
              <w:left w:val="nil"/>
              <w:bottom w:val="nil"/>
              <w:right w:val="nil"/>
            </w:tcBorders>
          </w:tcPr>
          <w:p w14:paraId="1910FF57"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3C20779C"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Отдел Базидиомицеты – </w:t>
            </w:r>
            <w:r w:rsidRPr="00D57DA1">
              <w:rPr>
                <w:bCs/>
                <w:color w:val="000000"/>
                <w:sz w:val="22"/>
                <w:szCs w:val="22"/>
                <w:lang w:val="en-US"/>
              </w:rPr>
              <w:t>Basidiomycota</w:t>
            </w:r>
          </w:p>
        </w:tc>
        <w:tc>
          <w:tcPr>
            <w:tcW w:w="987" w:type="dxa"/>
            <w:tcBorders>
              <w:top w:val="nil"/>
              <w:left w:val="nil"/>
              <w:bottom w:val="nil"/>
              <w:right w:val="nil"/>
            </w:tcBorders>
          </w:tcPr>
          <w:p w14:paraId="44996EB1" w14:textId="77777777" w:rsidR="00E570CD" w:rsidRPr="00D57DA1" w:rsidRDefault="00E570CD" w:rsidP="00407B3E">
            <w:pPr>
              <w:widowControl w:val="0"/>
              <w:jc w:val="center"/>
              <w:rPr>
                <w:color w:val="000000"/>
                <w:sz w:val="22"/>
                <w:szCs w:val="22"/>
              </w:rPr>
            </w:pPr>
          </w:p>
        </w:tc>
      </w:tr>
      <w:tr w:rsidR="00E570CD" w:rsidRPr="00D57DA1" w14:paraId="776A2ACB" w14:textId="77777777" w:rsidTr="00407B3E">
        <w:trPr>
          <w:cantSplit/>
          <w:jc w:val="center"/>
        </w:trPr>
        <w:tc>
          <w:tcPr>
            <w:tcW w:w="567" w:type="dxa"/>
            <w:tcBorders>
              <w:top w:val="nil"/>
              <w:left w:val="nil"/>
              <w:bottom w:val="nil"/>
              <w:right w:val="nil"/>
            </w:tcBorders>
          </w:tcPr>
          <w:p w14:paraId="06C8E3AF" w14:textId="77777777" w:rsidR="00E570CD" w:rsidRPr="00D57DA1" w:rsidRDefault="00E570CD" w:rsidP="00407B3E">
            <w:pPr>
              <w:widowControl w:val="0"/>
              <w:tabs>
                <w:tab w:val="left" w:pos="257"/>
              </w:tabs>
              <w:jc w:val="center"/>
              <w:rPr>
                <w:color w:val="000000"/>
                <w:sz w:val="22"/>
                <w:szCs w:val="22"/>
              </w:rPr>
            </w:pPr>
          </w:p>
        </w:tc>
        <w:tc>
          <w:tcPr>
            <w:tcW w:w="8647" w:type="dxa"/>
            <w:tcBorders>
              <w:top w:val="nil"/>
              <w:left w:val="nil"/>
              <w:bottom w:val="nil"/>
              <w:right w:val="nil"/>
            </w:tcBorders>
          </w:tcPr>
          <w:p w14:paraId="63D35CB5"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Порядок Агариковые – </w:t>
            </w:r>
            <w:r w:rsidRPr="00D57DA1">
              <w:rPr>
                <w:bCs/>
                <w:color w:val="000000"/>
                <w:sz w:val="22"/>
                <w:szCs w:val="22"/>
                <w:lang w:val="en-US"/>
              </w:rPr>
              <w:t>Agari</w:t>
            </w:r>
            <w:r w:rsidRPr="00D57DA1">
              <w:rPr>
                <w:bCs/>
                <w:color w:val="000000"/>
                <w:sz w:val="22"/>
                <w:szCs w:val="22"/>
              </w:rPr>
              <w:t>с</w:t>
            </w:r>
            <w:r w:rsidRPr="00D57DA1">
              <w:rPr>
                <w:bCs/>
                <w:color w:val="000000"/>
                <w:sz w:val="22"/>
                <w:szCs w:val="22"/>
                <w:lang w:val="en-US"/>
              </w:rPr>
              <w:t>ales</w:t>
            </w:r>
          </w:p>
        </w:tc>
        <w:tc>
          <w:tcPr>
            <w:tcW w:w="987" w:type="dxa"/>
            <w:tcBorders>
              <w:top w:val="nil"/>
              <w:left w:val="nil"/>
              <w:bottom w:val="nil"/>
              <w:right w:val="nil"/>
            </w:tcBorders>
          </w:tcPr>
          <w:p w14:paraId="3E986512" w14:textId="77777777" w:rsidR="00E570CD" w:rsidRPr="00D57DA1" w:rsidRDefault="00E570CD" w:rsidP="00407B3E">
            <w:pPr>
              <w:widowControl w:val="0"/>
              <w:jc w:val="center"/>
              <w:rPr>
                <w:color w:val="000000"/>
                <w:sz w:val="22"/>
                <w:szCs w:val="22"/>
              </w:rPr>
            </w:pPr>
          </w:p>
        </w:tc>
      </w:tr>
      <w:tr w:rsidR="00E570CD" w:rsidRPr="00D57DA1" w14:paraId="421EA229" w14:textId="77777777" w:rsidTr="00407B3E">
        <w:trPr>
          <w:cantSplit/>
          <w:jc w:val="center"/>
        </w:trPr>
        <w:tc>
          <w:tcPr>
            <w:tcW w:w="567" w:type="dxa"/>
            <w:tcBorders>
              <w:top w:val="nil"/>
              <w:left w:val="nil"/>
              <w:bottom w:val="nil"/>
              <w:right w:val="nil"/>
            </w:tcBorders>
          </w:tcPr>
          <w:p w14:paraId="3EF8A3FC"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63B7C64C"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 Агариковые – Agaricaceae</w:t>
            </w:r>
          </w:p>
        </w:tc>
        <w:tc>
          <w:tcPr>
            <w:tcW w:w="987" w:type="dxa"/>
            <w:tcBorders>
              <w:top w:val="nil"/>
              <w:left w:val="nil"/>
              <w:bottom w:val="nil"/>
              <w:right w:val="nil"/>
            </w:tcBorders>
          </w:tcPr>
          <w:p w14:paraId="1C3F43F4" w14:textId="77777777" w:rsidR="00E570CD" w:rsidRPr="00D57DA1" w:rsidRDefault="00E570CD" w:rsidP="00407B3E">
            <w:pPr>
              <w:widowControl w:val="0"/>
              <w:jc w:val="center"/>
              <w:rPr>
                <w:color w:val="000000"/>
                <w:sz w:val="22"/>
                <w:szCs w:val="22"/>
              </w:rPr>
            </w:pPr>
          </w:p>
        </w:tc>
      </w:tr>
      <w:tr w:rsidR="00E570CD" w:rsidRPr="00D57DA1" w14:paraId="1D8918E1" w14:textId="77777777" w:rsidTr="00407B3E">
        <w:trPr>
          <w:cantSplit/>
          <w:jc w:val="center"/>
        </w:trPr>
        <w:tc>
          <w:tcPr>
            <w:tcW w:w="567" w:type="dxa"/>
            <w:tcBorders>
              <w:top w:val="nil"/>
              <w:left w:val="nil"/>
              <w:bottom w:val="nil"/>
              <w:right w:val="nil"/>
            </w:tcBorders>
          </w:tcPr>
          <w:p w14:paraId="2C3FD36A" w14:textId="77777777" w:rsidR="00E570CD" w:rsidRPr="00D57DA1" w:rsidRDefault="00E570CD" w:rsidP="00E101F9">
            <w:pPr>
              <w:widowControl w:val="0"/>
              <w:numPr>
                <w:ilvl w:val="0"/>
                <w:numId w:val="3"/>
              </w:numPr>
              <w:tabs>
                <w:tab w:val="left" w:pos="257"/>
              </w:tabs>
              <w:ind w:left="0" w:firstLine="0"/>
              <w:jc w:val="right"/>
              <w:rPr>
                <w:color w:val="000000"/>
                <w:sz w:val="22"/>
                <w:szCs w:val="22"/>
              </w:rPr>
            </w:pPr>
          </w:p>
        </w:tc>
        <w:tc>
          <w:tcPr>
            <w:tcW w:w="8647" w:type="dxa"/>
            <w:tcBorders>
              <w:top w:val="nil"/>
              <w:left w:val="nil"/>
              <w:bottom w:val="nil"/>
              <w:right w:val="nil"/>
            </w:tcBorders>
          </w:tcPr>
          <w:p w14:paraId="279E5F27" w14:textId="77777777" w:rsidR="00E570CD" w:rsidRPr="00D57DA1" w:rsidRDefault="00E570CD" w:rsidP="00407B3E">
            <w:pPr>
              <w:widowControl w:val="0"/>
              <w:rPr>
                <w:color w:val="000000"/>
                <w:sz w:val="22"/>
                <w:szCs w:val="22"/>
              </w:rPr>
            </w:pPr>
            <w:r w:rsidRPr="00D57DA1">
              <w:rPr>
                <w:color w:val="000000"/>
                <w:sz w:val="22"/>
                <w:szCs w:val="22"/>
              </w:rPr>
              <w:t xml:space="preserve">Эхинодерма колючая, шиповатая – </w:t>
            </w:r>
            <w:r w:rsidRPr="00D57DA1">
              <w:rPr>
                <w:i/>
                <w:color w:val="000000"/>
                <w:sz w:val="22"/>
                <w:szCs w:val="22"/>
              </w:rPr>
              <w:t>Echinoderma echinaceum</w:t>
            </w:r>
            <w:r w:rsidRPr="00D57DA1">
              <w:rPr>
                <w:color w:val="000000"/>
                <w:sz w:val="22"/>
                <w:szCs w:val="22"/>
              </w:rPr>
              <w:t xml:space="preserve"> (J.E. Lange) Bon</w:t>
            </w:r>
          </w:p>
        </w:tc>
        <w:tc>
          <w:tcPr>
            <w:tcW w:w="987" w:type="dxa"/>
            <w:tcBorders>
              <w:top w:val="nil"/>
              <w:left w:val="nil"/>
              <w:bottom w:val="nil"/>
              <w:right w:val="nil"/>
            </w:tcBorders>
          </w:tcPr>
          <w:p w14:paraId="01B52640"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1626FFB9" w14:textId="77777777" w:rsidTr="00407B3E">
        <w:trPr>
          <w:cantSplit/>
          <w:jc w:val="center"/>
        </w:trPr>
        <w:tc>
          <w:tcPr>
            <w:tcW w:w="567" w:type="dxa"/>
            <w:tcBorders>
              <w:top w:val="nil"/>
              <w:left w:val="nil"/>
              <w:bottom w:val="nil"/>
              <w:right w:val="nil"/>
            </w:tcBorders>
          </w:tcPr>
          <w:p w14:paraId="2F8C28FD"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F0D33B3" w14:textId="77777777" w:rsidR="00E570CD" w:rsidRPr="00D57DA1" w:rsidRDefault="00E570CD" w:rsidP="00407B3E">
            <w:pPr>
              <w:widowControl w:val="0"/>
              <w:jc w:val="center"/>
              <w:rPr>
                <w:bCs/>
                <w:color w:val="000000"/>
                <w:sz w:val="22"/>
                <w:szCs w:val="22"/>
              </w:rPr>
            </w:pPr>
            <w:r w:rsidRPr="00D57DA1">
              <w:rPr>
                <w:bCs/>
                <w:color w:val="000000"/>
                <w:sz w:val="22"/>
                <w:szCs w:val="22"/>
              </w:rPr>
              <w:t>Порядок Звездовиковые – Geastrales</w:t>
            </w:r>
          </w:p>
        </w:tc>
        <w:tc>
          <w:tcPr>
            <w:tcW w:w="987" w:type="dxa"/>
            <w:tcBorders>
              <w:top w:val="nil"/>
              <w:left w:val="nil"/>
              <w:bottom w:val="nil"/>
              <w:right w:val="nil"/>
            </w:tcBorders>
          </w:tcPr>
          <w:p w14:paraId="28851FF0" w14:textId="77777777" w:rsidR="00E570CD" w:rsidRPr="00D57DA1" w:rsidRDefault="00E570CD" w:rsidP="00407B3E">
            <w:pPr>
              <w:widowControl w:val="0"/>
              <w:jc w:val="center"/>
              <w:rPr>
                <w:color w:val="000000"/>
                <w:sz w:val="22"/>
                <w:szCs w:val="22"/>
              </w:rPr>
            </w:pPr>
          </w:p>
        </w:tc>
      </w:tr>
      <w:tr w:rsidR="00E570CD" w:rsidRPr="00D57DA1" w14:paraId="176C3C3C" w14:textId="77777777" w:rsidTr="00407B3E">
        <w:trPr>
          <w:cantSplit/>
          <w:jc w:val="center"/>
        </w:trPr>
        <w:tc>
          <w:tcPr>
            <w:tcW w:w="567" w:type="dxa"/>
            <w:tcBorders>
              <w:top w:val="nil"/>
              <w:left w:val="nil"/>
              <w:bottom w:val="nil"/>
              <w:right w:val="nil"/>
            </w:tcBorders>
          </w:tcPr>
          <w:p w14:paraId="712D2542"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6BFB58FF"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 Звездовиковые – Geastraceae</w:t>
            </w:r>
          </w:p>
        </w:tc>
        <w:tc>
          <w:tcPr>
            <w:tcW w:w="987" w:type="dxa"/>
            <w:tcBorders>
              <w:top w:val="nil"/>
              <w:left w:val="nil"/>
              <w:bottom w:val="nil"/>
              <w:right w:val="nil"/>
            </w:tcBorders>
          </w:tcPr>
          <w:p w14:paraId="249230F0" w14:textId="77777777" w:rsidR="00E570CD" w:rsidRPr="00D57DA1" w:rsidRDefault="00E570CD" w:rsidP="00407B3E">
            <w:pPr>
              <w:widowControl w:val="0"/>
              <w:jc w:val="center"/>
              <w:rPr>
                <w:color w:val="000000"/>
                <w:sz w:val="22"/>
                <w:szCs w:val="22"/>
              </w:rPr>
            </w:pPr>
          </w:p>
        </w:tc>
      </w:tr>
      <w:tr w:rsidR="00E570CD" w:rsidRPr="00D57DA1" w14:paraId="72095ECB" w14:textId="77777777" w:rsidTr="00407B3E">
        <w:trPr>
          <w:cantSplit/>
          <w:jc w:val="center"/>
        </w:trPr>
        <w:tc>
          <w:tcPr>
            <w:tcW w:w="567" w:type="dxa"/>
            <w:tcBorders>
              <w:top w:val="nil"/>
              <w:left w:val="nil"/>
              <w:bottom w:val="nil"/>
              <w:right w:val="nil"/>
            </w:tcBorders>
          </w:tcPr>
          <w:p w14:paraId="2E4F837E" w14:textId="77777777" w:rsidR="00E570CD" w:rsidRPr="00D57DA1" w:rsidRDefault="00E570CD" w:rsidP="00E101F9">
            <w:pPr>
              <w:widowControl w:val="0"/>
              <w:numPr>
                <w:ilvl w:val="0"/>
                <w:numId w:val="3"/>
              </w:numPr>
              <w:tabs>
                <w:tab w:val="left" w:pos="257"/>
              </w:tabs>
              <w:ind w:left="0" w:firstLine="0"/>
              <w:jc w:val="right"/>
              <w:rPr>
                <w:color w:val="000000"/>
                <w:sz w:val="22"/>
                <w:szCs w:val="22"/>
              </w:rPr>
            </w:pPr>
          </w:p>
        </w:tc>
        <w:tc>
          <w:tcPr>
            <w:tcW w:w="8647" w:type="dxa"/>
            <w:tcBorders>
              <w:top w:val="nil"/>
              <w:left w:val="nil"/>
              <w:bottom w:val="nil"/>
              <w:right w:val="nil"/>
            </w:tcBorders>
          </w:tcPr>
          <w:p w14:paraId="3B744D5E" w14:textId="77777777" w:rsidR="00E570CD" w:rsidRPr="00D57DA1" w:rsidRDefault="00E570CD" w:rsidP="00407B3E">
            <w:pPr>
              <w:widowControl w:val="0"/>
              <w:rPr>
                <w:bCs/>
                <w:noProof/>
                <w:color w:val="000000"/>
                <w:sz w:val="22"/>
                <w:szCs w:val="22"/>
                <w:lang w:val="en-US"/>
              </w:rPr>
            </w:pPr>
            <w:r w:rsidRPr="00D57DA1">
              <w:rPr>
                <w:bCs/>
                <w:noProof/>
                <w:color w:val="000000"/>
                <w:sz w:val="22"/>
                <w:szCs w:val="22"/>
              </w:rPr>
              <w:t>Звездовик</w:t>
            </w:r>
            <w:r w:rsidRPr="00D57DA1">
              <w:rPr>
                <w:bCs/>
                <w:noProof/>
                <w:color w:val="000000"/>
                <w:sz w:val="22"/>
                <w:szCs w:val="22"/>
                <w:lang w:val="en-US"/>
              </w:rPr>
              <w:t xml:space="preserve"> </w:t>
            </w:r>
            <w:r w:rsidRPr="00D57DA1">
              <w:rPr>
                <w:bCs/>
                <w:noProof/>
                <w:color w:val="000000"/>
                <w:sz w:val="22"/>
                <w:szCs w:val="22"/>
              </w:rPr>
              <w:t>гребенчатый</w:t>
            </w:r>
            <w:r w:rsidRPr="00D57DA1">
              <w:rPr>
                <w:bCs/>
                <w:noProof/>
                <w:color w:val="000000"/>
                <w:sz w:val="22"/>
                <w:szCs w:val="22"/>
                <w:lang w:val="en-US"/>
              </w:rPr>
              <w:t xml:space="preserve"> – </w:t>
            </w:r>
            <w:r w:rsidRPr="00D57DA1">
              <w:rPr>
                <w:bCs/>
                <w:i/>
                <w:noProof/>
                <w:color w:val="000000"/>
                <w:sz w:val="22"/>
                <w:szCs w:val="22"/>
                <w:lang w:val="en-US"/>
              </w:rPr>
              <w:t>Geastrum pectinatum</w:t>
            </w:r>
            <w:r w:rsidRPr="00D57DA1">
              <w:rPr>
                <w:bCs/>
                <w:noProof/>
                <w:color w:val="000000"/>
                <w:sz w:val="22"/>
                <w:szCs w:val="22"/>
                <w:lang w:val="en-US"/>
              </w:rPr>
              <w:t xml:space="preserve"> Pers.</w:t>
            </w:r>
          </w:p>
        </w:tc>
        <w:tc>
          <w:tcPr>
            <w:tcW w:w="987" w:type="dxa"/>
            <w:tcBorders>
              <w:top w:val="nil"/>
              <w:left w:val="nil"/>
              <w:bottom w:val="nil"/>
              <w:right w:val="nil"/>
            </w:tcBorders>
          </w:tcPr>
          <w:p w14:paraId="77C8EBC2"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4EC8B8BB" w14:textId="77777777" w:rsidTr="00407B3E">
        <w:trPr>
          <w:cantSplit/>
          <w:jc w:val="center"/>
        </w:trPr>
        <w:tc>
          <w:tcPr>
            <w:tcW w:w="567" w:type="dxa"/>
            <w:tcBorders>
              <w:top w:val="nil"/>
              <w:left w:val="nil"/>
              <w:bottom w:val="nil"/>
              <w:right w:val="nil"/>
            </w:tcBorders>
          </w:tcPr>
          <w:p w14:paraId="6C86928C"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01B0E7FE"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Порядок Гименохетовые – </w:t>
            </w:r>
            <w:r w:rsidRPr="00D57DA1">
              <w:rPr>
                <w:bCs/>
                <w:color w:val="000000"/>
                <w:sz w:val="22"/>
                <w:szCs w:val="22"/>
                <w:lang w:val="en-US"/>
              </w:rPr>
              <w:t>Hymenochaetales</w:t>
            </w:r>
          </w:p>
        </w:tc>
        <w:tc>
          <w:tcPr>
            <w:tcW w:w="987" w:type="dxa"/>
            <w:tcBorders>
              <w:top w:val="nil"/>
              <w:left w:val="nil"/>
              <w:bottom w:val="nil"/>
              <w:right w:val="nil"/>
            </w:tcBorders>
          </w:tcPr>
          <w:p w14:paraId="7AC0BABC" w14:textId="77777777" w:rsidR="00E570CD" w:rsidRPr="00D57DA1" w:rsidRDefault="00E570CD" w:rsidP="00407B3E">
            <w:pPr>
              <w:widowControl w:val="0"/>
              <w:jc w:val="center"/>
              <w:rPr>
                <w:color w:val="000000"/>
                <w:sz w:val="22"/>
                <w:szCs w:val="22"/>
              </w:rPr>
            </w:pPr>
          </w:p>
        </w:tc>
      </w:tr>
      <w:tr w:rsidR="00E570CD" w:rsidRPr="00D57DA1" w14:paraId="404D0C3D" w14:textId="77777777" w:rsidTr="00407B3E">
        <w:trPr>
          <w:cantSplit/>
          <w:jc w:val="center"/>
        </w:trPr>
        <w:tc>
          <w:tcPr>
            <w:tcW w:w="567" w:type="dxa"/>
            <w:tcBorders>
              <w:top w:val="nil"/>
              <w:left w:val="nil"/>
              <w:bottom w:val="nil"/>
              <w:right w:val="nil"/>
            </w:tcBorders>
          </w:tcPr>
          <w:p w14:paraId="0563C736"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5FDE1DF5"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Семейство Рикенелловые – </w:t>
            </w:r>
            <w:r w:rsidRPr="00D57DA1">
              <w:rPr>
                <w:color w:val="000000"/>
                <w:sz w:val="22"/>
                <w:szCs w:val="22"/>
                <w:shd w:val="clear" w:color="auto" w:fill="FFFFFF"/>
              </w:rPr>
              <w:t>Rickenellaceae</w:t>
            </w:r>
          </w:p>
        </w:tc>
        <w:tc>
          <w:tcPr>
            <w:tcW w:w="987" w:type="dxa"/>
            <w:tcBorders>
              <w:top w:val="nil"/>
              <w:left w:val="nil"/>
              <w:bottom w:val="nil"/>
              <w:right w:val="nil"/>
            </w:tcBorders>
          </w:tcPr>
          <w:p w14:paraId="67303ACF" w14:textId="77777777" w:rsidR="00E570CD" w:rsidRPr="00D57DA1" w:rsidRDefault="00E570CD" w:rsidP="00407B3E">
            <w:pPr>
              <w:widowControl w:val="0"/>
              <w:jc w:val="center"/>
              <w:rPr>
                <w:color w:val="000000"/>
                <w:sz w:val="22"/>
                <w:szCs w:val="22"/>
              </w:rPr>
            </w:pPr>
          </w:p>
        </w:tc>
      </w:tr>
      <w:tr w:rsidR="00E570CD" w:rsidRPr="00D57DA1" w14:paraId="107180CF" w14:textId="77777777" w:rsidTr="00407B3E">
        <w:trPr>
          <w:cantSplit/>
          <w:jc w:val="center"/>
        </w:trPr>
        <w:tc>
          <w:tcPr>
            <w:tcW w:w="567" w:type="dxa"/>
            <w:tcBorders>
              <w:top w:val="nil"/>
              <w:left w:val="nil"/>
              <w:bottom w:val="nil"/>
              <w:right w:val="nil"/>
            </w:tcBorders>
          </w:tcPr>
          <w:p w14:paraId="66DB4F5B" w14:textId="77777777" w:rsidR="00E570CD" w:rsidRPr="00D57DA1" w:rsidRDefault="00E570CD" w:rsidP="00E101F9">
            <w:pPr>
              <w:widowControl w:val="0"/>
              <w:numPr>
                <w:ilvl w:val="0"/>
                <w:numId w:val="3"/>
              </w:numPr>
              <w:tabs>
                <w:tab w:val="left" w:pos="257"/>
              </w:tabs>
              <w:ind w:left="0" w:firstLine="0"/>
              <w:jc w:val="right"/>
              <w:rPr>
                <w:color w:val="000000"/>
                <w:sz w:val="22"/>
                <w:szCs w:val="22"/>
                <w:lang w:val="en-US"/>
              </w:rPr>
            </w:pPr>
          </w:p>
        </w:tc>
        <w:tc>
          <w:tcPr>
            <w:tcW w:w="8647" w:type="dxa"/>
            <w:tcBorders>
              <w:top w:val="nil"/>
              <w:left w:val="nil"/>
              <w:bottom w:val="nil"/>
              <w:right w:val="nil"/>
            </w:tcBorders>
          </w:tcPr>
          <w:p w14:paraId="0680560A" w14:textId="77777777" w:rsidR="00E570CD" w:rsidRPr="00D57DA1" w:rsidRDefault="00E570CD" w:rsidP="00407B3E">
            <w:pPr>
              <w:widowControl w:val="0"/>
              <w:rPr>
                <w:color w:val="000000"/>
                <w:sz w:val="22"/>
                <w:szCs w:val="22"/>
                <w:lang w:val="en-US"/>
              </w:rPr>
            </w:pPr>
            <w:r w:rsidRPr="00D57DA1">
              <w:rPr>
                <w:bCs/>
                <w:color w:val="000000"/>
                <w:sz w:val="22"/>
                <w:szCs w:val="22"/>
              </w:rPr>
              <w:t>Одонтициум</w:t>
            </w:r>
            <w:r w:rsidRPr="00D57DA1">
              <w:rPr>
                <w:bCs/>
                <w:color w:val="000000"/>
                <w:sz w:val="22"/>
                <w:szCs w:val="22"/>
                <w:lang w:val="en-US"/>
              </w:rPr>
              <w:t xml:space="preserve"> </w:t>
            </w:r>
            <w:r w:rsidRPr="00D57DA1">
              <w:rPr>
                <w:bCs/>
                <w:color w:val="000000"/>
                <w:sz w:val="22"/>
                <w:szCs w:val="22"/>
              </w:rPr>
              <w:t>веерно</w:t>
            </w:r>
            <w:r w:rsidRPr="00D57DA1">
              <w:rPr>
                <w:bCs/>
                <w:color w:val="000000"/>
                <w:sz w:val="22"/>
                <w:szCs w:val="22"/>
                <w:lang w:val="en-US"/>
              </w:rPr>
              <w:t>-</w:t>
            </w:r>
            <w:r w:rsidRPr="00D57DA1">
              <w:rPr>
                <w:bCs/>
                <w:color w:val="000000"/>
                <w:sz w:val="22"/>
                <w:szCs w:val="22"/>
              </w:rPr>
              <w:t>лучевой</w:t>
            </w:r>
            <w:r w:rsidRPr="00D57DA1">
              <w:rPr>
                <w:bCs/>
                <w:color w:val="000000"/>
                <w:sz w:val="22"/>
                <w:szCs w:val="22"/>
                <w:lang w:val="en-US"/>
              </w:rPr>
              <w:t xml:space="preserve"> (</w:t>
            </w:r>
            <w:r w:rsidRPr="00D57DA1">
              <w:rPr>
                <w:bCs/>
                <w:color w:val="000000"/>
                <w:sz w:val="22"/>
                <w:szCs w:val="22"/>
              </w:rPr>
              <w:t>син</w:t>
            </w:r>
            <w:r w:rsidRPr="00D57DA1">
              <w:rPr>
                <w:bCs/>
                <w:color w:val="000000"/>
                <w:sz w:val="22"/>
                <w:szCs w:val="22"/>
                <w:lang w:val="en-US"/>
              </w:rPr>
              <w:t xml:space="preserve">. </w:t>
            </w:r>
            <w:r w:rsidRPr="00D57DA1">
              <w:rPr>
                <w:bCs/>
                <w:color w:val="000000"/>
                <w:sz w:val="22"/>
                <w:szCs w:val="22"/>
              </w:rPr>
              <w:t>лейфия</w:t>
            </w:r>
            <w:r w:rsidRPr="00D57DA1">
              <w:rPr>
                <w:bCs/>
                <w:color w:val="000000"/>
                <w:sz w:val="22"/>
                <w:szCs w:val="22"/>
                <w:lang w:val="en-US"/>
              </w:rPr>
              <w:t xml:space="preserve"> </w:t>
            </w:r>
            <w:r w:rsidRPr="00D57DA1">
              <w:rPr>
                <w:bCs/>
                <w:color w:val="000000"/>
                <w:sz w:val="22"/>
                <w:szCs w:val="22"/>
              </w:rPr>
              <w:t>веерно</w:t>
            </w:r>
            <w:r w:rsidRPr="00D57DA1">
              <w:rPr>
                <w:bCs/>
                <w:color w:val="000000"/>
                <w:sz w:val="22"/>
                <w:szCs w:val="22"/>
                <w:lang w:val="en-US"/>
              </w:rPr>
              <w:t>-</w:t>
            </w:r>
            <w:r w:rsidRPr="00D57DA1">
              <w:rPr>
                <w:bCs/>
                <w:color w:val="000000"/>
                <w:sz w:val="22"/>
                <w:szCs w:val="22"/>
              </w:rPr>
              <w:t>лучевая</w:t>
            </w:r>
            <w:r w:rsidRPr="00D57DA1">
              <w:rPr>
                <w:bCs/>
                <w:color w:val="000000"/>
                <w:sz w:val="22"/>
                <w:szCs w:val="22"/>
                <w:lang w:val="en-US"/>
              </w:rPr>
              <w:t xml:space="preserve">) – </w:t>
            </w:r>
            <w:r w:rsidRPr="00D57DA1">
              <w:rPr>
                <w:bCs/>
                <w:i/>
                <w:color w:val="000000"/>
                <w:sz w:val="22"/>
                <w:szCs w:val="22"/>
                <w:lang w:val="en-US"/>
              </w:rPr>
              <w:t xml:space="preserve">Odonticium flabelliradiatum </w:t>
            </w:r>
            <w:r w:rsidRPr="00D57DA1">
              <w:rPr>
                <w:bCs/>
                <w:color w:val="000000"/>
                <w:sz w:val="22"/>
                <w:szCs w:val="22"/>
                <w:lang w:val="en-US"/>
              </w:rPr>
              <w:t xml:space="preserve">(J. Erikss. et Hjortstam) Zmitr. [syn. </w:t>
            </w:r>
            <w:r w:rsidRPr="00D57DA1">
              <w:rPr>
                <w:bCs/>
                <w:i/>
                <w:iCs/>
                <w:color w:val="000000"/>
                <w:sz w:val="22"/>
                <w:szCs w:val="22"/>
                <w:lang w:val="it-IT"/>
              </w:rPr>
              <w:t>Leifia</w:t>
            </w:r>
            <w:r w:rsidRPr="00D57DA1">
              <w:rPr>
                <w:bCs/>
                <w:i/>
                <w:iCs/>
                <w:color w:val="000000"/>
                <w:sz w:val="22"/>
                <w:szCs w:val="22"/>
                <w:lang w:val="en-US"/>
              </w:rPr>
              <w:t xml:space="preserve"> </w:t>
            </w:r>
            <w:r w:rsidRPr="00D57DA1">
              <w:rPr>
                <w:bCs/>
                <w:i/>
                <w:iCs/>
                <w:color w:val="000000"/>
                <w:sz w:val="22"/>
                <w:szCs w:val="22"/>
                <w:lang w:val="it-IT"/>
              </w:rPr>
              <w:t>flabelliradiata</w:t>
            </w:r>
            <w:r w:rsidRPr="00D57DA1">
              <w:rPr>
                <w:bCs/>
                <w:color w:val="000000"/>
                <w:sz w:val="22"/>
                <w:szCs w:val="22"/>
                <w:lang w:val="en-US"/>
              </w:rPr>
              <w:t xml:space="preserve"> (</w:t>
            </w:r>
            <w:r w:rsidRPr="00D57DA1">
              <w:rPr>
                <w:bCs/>
                <w:color w:val="000000"/>
                <w:sz w:val="22"/>
                <w:szCs w:val="22"/>
                <w:lang w:val="it-IT"/>
              </w:rPr>
              <w:t>J</w:t>
            </w:r>
            <w:r w:rsidRPr="00D57DA1">
              <w:rPr>
                <w:bCs/>
                <w:color w:val="000000"/>
                <w:sz w:val="22"/>
                <w:szCs w:val="22"/>
                <w:lang w:val="en-US"/>
              </w:rPr>
              <w:t xml:space="preserve">. </w:t>
            </w:r>
            <w:r w:rsidRPr="00D57DA1">
              <w:rPr>
                <w:bCs/>
                <w:color w:val="000000"/>
                <w:sz w:val="22"/>
                <w:szCs w:val="22"/>
                <w:lang w:val="it-IT"/>
              </w:rPr>
              <w:t>Erikss</w:t>
            </w:r>
            <w:r w:rsidRPr="00D57DA1">
              <w:rPr>
                <w:bCs/>
                <w:color w:val="000000"/>
                <w:sz w:val="22"/>
                <w:szCs w:val="22"/>
                <w:lang w:val="en-US"/>
              </w:rPr>
              <w:t xml:space="preserve">. </w:t>
            </w:r>
            <w:r w:rsidRPr="00D57DA1">
              <w:rPr>
                <w:bCs/>
                <w:color w:val="000000"/>
                <w:sz w:val="22"/>
                <w:szCs w:val="22"/>
                <w:lang w:val="it-IT"/>
              </w:rPr>
              <w:t>et</w:t>
            </w:r>
            <w:r w:rsidRPr="00D57DA1">
              <w:rPr>
                <w:bCs/>
                <w:color w:val="000000"/>
                <w:sz w:val="22"/>
                <w:szCs w:val="22"/>
                <w:lang w:val="en-US"/>
              </w:rPr>
              <w:t xml:space="preserve"> </w:t>
            </w:r>
            <w:r w:rsidRPr="00D57DA1">
              <w:rPr>
                <w:bCs/>
                <w:color w:val="000000"/>
                <w:sz w:val="22"/>
                <w:szCs w:val="22"/>
                <w:lang w:val="it-IT"/>
              </w:rPr>
              <w:t>Hjortstam</w:t>
            </w:r>
            <w:r w:rsidRPr="00D57DA1">
              <w:rPr>
                <w:bCs/>
                <w:color w:val="000000"/>
                <w:sz w:val="22"/>
                <w:szCs w:val="22"/>
                <w:lang w:val="en-US"/>
              </w:rPr>
              <w:t xml:space="preserve">) </w:t>
            </w:r>
            <w:r w:rsidRPr="00D57DA1">
              <w:rPr>
                <w:bCs/>
                <w:color w:val="000000"/>
                <w:sz w:val="22"/>
                <w:szCs w:val="22"/>
                <w:lang w:val="it-IT"/>
              </w:rPr>
              <w:t>Ginns</w:t>
            </w:r>
            <w:r w:rsidRPr="00D57DA1">
              <w:rPr>
                <w:color w:val="000000"/>
                <w:sz w:val="22"/>
                <w:szCs w:val="22"/>
                <w:lang w:val="en-US"/>
              </w:rPr>
              <w:t xml:space="preserve">] </w:t>
            </w:r>
          </w:p>
        </w:tc>
        <w:tc>
          <w:tcPr>
            <w:tcW w:w="987" w:type="dxa"/>
            <w:tcBorders>
              <w:top w:val="nil"/>
              <w:left w:val="nil"/>
              <w:bottom w:val="nil"/>
              <w:right w:val="nil"/>
            </w:tcBorders>
          </w:tcPr>
          <w:p w14:paraId="04717A67" w14:textId="77777777" w:rsidR="00E570CD" w:rsidRPr="00D57DA1" w:rsidRDefault="00E570CD" w:rsidP="00407B3E">
            <w:pPr>
              <w:widowControl w:val="0"/>
              <w:jc w:val="center"/>
              <w:rPr>
                <w:color w:val="000000"/>
                <w:sz w:val="22"/>
                <w:szCs w:val="22"/>
                <w:lang w:val="en-US"/>
              </w:rPr>
            </w:pPr>
            <w:r w:rsidRPr="00D57DA1">
              <w:rPr>
                <w:color w:val="000000"/>
                <w:sz w:val="22"/>
                <w:szCs w:val="22"/>
                <w:lang w:val="en-US"/>
              </w:rPr>
              <w:t>4</w:t>
            </w:r>
          </w:p>
        </w:tc>
      </w:tr>
      <w:tr w:rsidR="00E570CD" w:rsidRPr="00D57DA1" w14:paraId="5802A453" w14:textId="77777777" w:rsidTr="00407B3E">
        <w:trPr>
          <w:cantSplit/>
          <w:jc w:val="center"/>
        </w:trPr>
        <w:tc>
          <w:tcPr>
            <w:tcW w:w="567" w:type="dxa"/>
            <w:tcBorders>
              <w:top w:val="nil"/>
              <w:left w:val="nil"/>
              <w:bottom w:val="nil"/>
              <w:right w:val="nil"/>
            </w:tcBorders>
          </w:tcPr>
          <w:p w14:paraId="6D67524C" w14:textId="77777777" w:rsidR="00E570CD" w:rsidRPr="00D57DA1" w:rsidRDefault="00E570CD" w:rsidP="00407B3E">
            <w:pPr>
              <w:widowControl w:val="0"/>
              <w:tabs>
                <w:tab w:val="left" w:pos="257"/>
              </w:tabs>
              <w:jc w:val="right"/>
              <w:rPr>
                <w:color w:val="000000"/>
                <w:sz w:val="22"/>
                <w:szCs w:val="22"/>
                <w:lang w:val="en-US"/>
              </w:rPr>
            </w:pPr>
          </w:p>
        </w:tc>
        <w:tc>
          <w:tcPr>
            <w:tcW w:w="8647" w:type="dxa"/>
            <w:tcBorders>
              <w:top w:val="nil"/>
              <w:left w:val="nil"/>
              <w:bottom w:val="nil"/>
              <w:right w:val="nil"/>
            </w:tcBorders>
          </w:tcPr>
          <w:p w14:paraId="2FCD2A4B"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Семейство</w:t>
            </w:r>
            <w:r w:rsidRPr="00D57DA1">
              <w:rPr>
                <w:bCs/>
                <w:color w:val="000000"/>
                <w:sz w:val="22"/>
                <w:szCs w:val="22"/>
                <w:lang w:val="en-US"/>
              </w:rPr>
              <w:t xml:space="preserve"> </w:t>
            </w:r>
            <w:r w:rsidRPr="00D57DA1">
              <w:rPr>
                <w:bCs/>
                <w:color w:val="000000"/>
                <w:sz w:val="22"/>
                <w:szCs w:val="22"/>
              </w:rPr>
              <w:t>Схизопоровые</w:t>
            </w:r>
            <w:r w:rsidRPr="00D57DA1">
              <w:rPr>
                <w:bCs/>
                <w:color w:val="000000"/>
                <w:sz w:val="22"/>
                <w:szCs w:val="22"/>
                <w:lang w:val="it-IT"/>
              </w:rPr>
              <w:t xml:space="preserve"> </w:t>
            </w:r>
            <w:r w:rsidRPr="00D57DA1">
              <w:rPr>
                <w:bCs/>
                <w:color w:val="000000"/>
                <w:sz w:val="22"/>
                <w:szCs w:val="22"/>
                <w:lang w:val="en-US"/>
              </w:rPr>
              <w:t xml:space="preserve">– </w:t>
            </w:r>
            <w:r w:rsidRPr="00D57DA1">
              <w:rPr>
                <w:bCs/>
                <w:color w:val="000000"/>
                <w:sz w:val="22"/>
                <w:szCs w:val="22"/>
                <w:lang w:val="it-IT"/>
              </w:rPr>
              <w:t>Schizoporaceae</w:t>
            </w:r>
          </w:p>
        </w:tc>
        <w:tc>
          <w:tcPr>
            <w:tcW w:w="987" w:type="dxa"/>
            <w:tcBorders>
              <w:top w:val="nil"/>
              <w:left w:val="nil"/>
              <w:bottom w:val="nil"/>
              <w:right w:val="nil"/>
            </w:tcBorders>
          </w:tcPr>
          <w:p w14:paraId="6CDC3C4F" w14:textId="77777777" w:rsidR="00E570CD" w:rsidRPr="00D57DA1" w:rsidRDefault="00E570CD" w:rsidP="00407B3E">
            <w:pPr>
              <w:widowControl w:val="0"/>
              <w:jc w:val="center"/>
              <w:rPr>
                <w:color w:val="000000"/>
                <w:sz w:val="22"/>
                <w:szCs w:val="22"/>
                <w:lang w:val="en-US"/>
              </w:rPr>
            </w:pPr>
          </w:p>
        </w:tc>
      </w:tr>
      <w:tr w:rsidR="00E570CD" w:rsidRPr="00D57DA1" w14:paraId="06F49A73" w14:textId="77777777" w:rsidTr="00407B3E">
        <w:trPr>
          <w:cantSplit/>
          <w:jc w:val="center"/>
        </w:trPr>
        <w:tc>
          <w:tcPr>
            <w:tcW w:w="567" w:type="dxa"/>
            <w:tcBorders>
              <w:top w:val="nil"/>
              <w:left w:val="nil"/>
              <w:bottom w:val="nil"/>
              <w:right w:val="nil"/>
            </w:tcBorders>
          </w:tcPr>
          <w:p w14:paraId="7866E748" w14:textId="77777777" w:rsidR="00E570CD" w:rsidRPr="00D57DA1" w:rsidRDefault="00E570CD" w:rsidP="00E101F9">
            <w:pPr>
              <w:widowControl w:val="0"/>
              <w:numPr>
                <w:ilvl w:val="0"/>
                <w:numId w:val="3"/>
              </w:numPr>
              <w:tabs>
                <w:tab w:val="left" w:pos="257"/>
              </w:tabs>
              <w:ind w:left="0" w:firstLine="0"/>
              <w:jc w:val="right"/>
              <w:rPr>
                <w:color w:val="000000"/>
                <w:sz w:val="22"/>
                <w:szCs w:val="22"/>
                <w:lang w:val="en-US"/>
              </w:rPr>
            </w:pPr>
          </w:p>
        </w:tc>
        <w:tc>
          <w:tcPr>
            <w:tcW w:w="8647" w:type="dxa"/>
            <w:tcBorders>
              <w:top w:val="nil"/>
              <w:left w:val="nil"/>
              <w:bottom w:val="nil"/>
              <w:right w:val="nil"/>
            </w:tcBorders>
          </w:tcPr>
          <w:p w14:paraId="1EC39AE9" w14:textId="77777777" w:rsidR="00E570CD" w:rsidRPr="00D57DA1" w:rsidRDefault="00E570CD" w:rsidP="00407B3E">
            <w:pPr>
              <w:widowControl w:val="0"/>
              <w:autoSpaceDE w:val="0"/>
              <w:autoSpaceDN w:val="0"/>
              <w:rPr>
                <w:color w:val="000000"/>
                <w:sz w:val="22"/>
                <w:szCs w:val="22"/>
                <w:lang w:val="en-US"/>
              </w:rPr>
            </w:pPr>
            <w:r w:rsidRPr="00D57DA1">
              <w:rPr>
                <w:bCs/>
                <w:color w:val="000000"/>
                <w:sz w:val="22"/>
                <w:szCs w:val="22"/>
              </w:rPr>
              <w:t>Кнейффиелла</w:t>
            </w:r>
            <w:r w:rsidRPr="00D57DA1">
              <w:rPr>
                <w:bCs/>
                <w:color w:val="000000"/>
                <w:sz w:val="22"/>
                <w:szCs w:val="22"/>
                <w:lang w:val="en-US"/>
              </w:rPr>
              <w:t xml:space="preserve"> </w:t>
            </w:r>
            <w:r w:rsidRPr="00D57DA1">
              <w:rPr>
                <w:bCs/>
                <w:color w:val="000000"/>
                <w:sz w:val="22"/>
                <w:szCs w:val="22"/>
              </w:rPr>
              <w:t>скрывающаяся</w:t>
            </w:r>
            <w:r w:rsidRPr="00D57DA1">
              <w:rPr>
                <w:bCs/>
                <w:iCs/>
                <w:color w:val="000000"/>
                <w:sz w:val="22"/>
                <w:szCs w:val="22"/>
                <w:lang w:val="en-US"/>
              </w:rPr>
              <w:t xml:space="preserve"> </w:t>
            </w:r>
            <w:r w:rsidRPr="00D57DA1">
              <w:rPr>
                <w:bCs/>
                <w:color w:val="000000"/>
                <w:sz w:val="22"/>
                <w:szCs w:val="22"/>
                <w:lang w:val="en-US"/>
              </w:rPr>
              <w:t>(</w:t>
            </w:r>
            <w:r w:rsidRPr="00D57DA1">
              <w:rPr>
                <w:bCs/>
                <w:color w:val="000000"/>
                <w:sz w:val="22"/>
                <w:szCs w:val="22"/>
              </w:rPr>
              <w:t>син</w:t>
            </w:r>
            <w:r w:rsidRPr="00D57DA1">
              <w:rPr>
                <w:bCs/>
                <w:color w:val="000000"/>
                <w:sz w:val="22"/>
                <w:szCs w:val="22"/>
                <w:lang w:val="en-US"/>
              </w:rPr>
              <w:t xml:space="preserve">. </w:t>
            </w:r>
            <w:r w:rsidRPr="00D57DA1">
              <w:rPr>
                <w:bCs/>
                <w:color w:val="000000"/>
                <w:sz w:val="22"/>
                <w:szCs w:val="22"/>
              </w:rPr>
              <w:t>гифодонция</w:t>
            </w:r>
            <w:r w:rsidRPr="00D57DA1">
              <w:rPr>
                <w:bCs/>
                <w:color w:val="000000"/>
                <w:sz w:val="22"/>
                <w:szCs w:val="22"/>
                <w:lang w:val="en-US"/>
              </w:rPr>
              <w:t xml:space="preserve"> </w:t>
            </w:r>
            <w:r w:rsidRPr="00D57DA1">
              <w:rPr>
                <w:bCs/>
                <w:color w:val="000000"/>
                <w:sz w:val="22"/>
                <w:szCs w:val="22"/>
              </w:rPr>
              <w:t>скрывающаяся</w:t>
            </w:r>
            <w:r w:rsidRPr="00D57DA1">
              <w:rPr>
                <w:bCs/>
                <w:iCs/>
                <w:color w:val="000000"/>
                <w:sz w:val="22"/>
                <w:szCs w:val="22"/>
                <w:lang w:val="en-US"/>
              </w:rPr>
              <w:t xml:space="preserve">) – </w:t>
            </w:r>
            <w:r w:rsidRPr="00D57DA1">
              <w:rPr>
                <w:bCs/>
                <w:i/>
                <w:color w:val="000000"/>
                <w:sz w:val="22"/>
                <w:szCs w:val="22"/>
                <w:lang w:val="en-US"/>
              </w:rPr>
              <w:t>Kneiffiella abdita</w:t>
            </w:r>
            <w:r w:rsidRPr="00D57DA1">
              <w:rPr>
                <w:color w:val="000000"/>
                <w:sz w:val="22"/>
                <w:szCs w:val="22"/>
                <w:lang w:val="en-US"/>
              </w:rPr>
              <w:t xml:space="preserve"> </w:t>
            </w:r>
            <w:r w:rsidRPr="00D57DA1">
              <w:rPr>
                <w:bCs/>
                <w:color w:val="000000"/>
                <w:sz w:val="22"/>
                <w:szCs w:val="22"/>
                <w:lang w:val="en-US"/>
              </w:rPr>
              <w:t xml:space="preserve">Riebesehl et Langer [syn. </w:t>
            </w:r>
            <w:r w:rsidRPr="00D57DA1">
              <w:rPr>
                <w:bCs/>
                <w:i/>
                <w:iCs/>
                <w:color w:val="000000"/>
                <w:sz w:val="22"/>
                <w:szCs w:val="22"/>
                <w:lang w:val="en-US"/>
              </w:rPr>
              <w:t>Hyphodontia latitans</w:t>
            </w:r>
            <w:r w:rsidRPr="00D57DA1">
              <w:rPr>
                <w:bCs/>
                <w:color w:val="000000"/>
                <w:sz w:val="22"/>
                <w:szCs w:val="22"/>
                <w:lang w:val="en-US"/>
              </w:rPr>
              <w:t xml:space="preserve"> (Bourdot et Galzin) Ginns et M.N.L. Lefebvre] </w:t>
            </w:r>
          </w:p>
        </w:tc>
        <w:tc>
          <w:tcPr>
            <w:tcW w:w="987" w:type="dxa"/>
            <w:tcBorders>
              <w:top w:val="nil"/>
              <w:left w:val="nil"/>
              <w:bottom w:val="nil"/>
              <w:right w:val="nil"/>
            </w:tcBorders>
          </w:tcPr>
          <w:p w14:paraId="511AA9E5" w14:textId="77777777" w:rsidR="00E570CD" w:rsidRPr="00D57DA1" w:rsidRDefault="00E570CD" w:rsidP="00407B3E">
            <w:pPr>
              <w:widowControl w:val="0"/>
              <w:jc w:val="center"/>
              <w:rPr>
                <w:color w:val="000000"/>
                <w:sz w:val="22"/>
                <w:szCs w:val="22"/>
                <w:lang w:val="en-US"/>
              </w:rPr>
            </w:pPr>
            <w:r w:rsidRPr="00D57DA1">
              <w:rPr>
                <w:color w:val="000000"/>
                <w:sz w:val="22"/>
                <w:szCs w:val="22"/>
                <w:lang w:val="en-US"/>
              </w:rPr>
              <w:t>3</w:t>
            </w:r>
          </w:p>
        </w:tc>
      </w:tr>
      <w:tr w:rsidR="00E570CD" w:rsidRPr="00D57DA1" w14:paraId="12460D86" w14:textId="77777777" w:rsidTr="00407B3E">
        <w:trPr>
          <w:cantSplit/>
          <w:jc w:val="center"/>
        </w:trPr>
        <w:tc>
          <w:tcPr>
            <w:tcW w:w="567" w:type="dxa"/>
            <w:tcBorders>
              <w:top w:val="nil"/>
              <w:left w:val="nil"/>
              <w:bottom w:val="nil"/>
              <w:right w:val="nil"/>
            </w:tcBorders>
          </w:tcPr>
          <w:p w14:paraId="70D5E299" w14:textId="77777777" w:rsidR="00E570CD" w:rsidRPr="00D57DA1" w:rsidRDefault="00E570CD" w:rsidP="00407B3E">
            <w:pPr>
              <w:widowControl w:val="0"/>
              <w:tabs>
                <w:tab w:val="left" w:pos="257"/>
              </w:tabs>
              <w:jc w:val="right"/>
              <w:rPr>
                <w:color w:val="000000"/>
                <w:sz w:val="22"/>
                <w:szCs w:val="22"/>
                <w:lang w:val="en-US"/>
              </w:rPr>
            </w:pPr>
          </w:p>
        </w:tc>
        <w:tc>
          <w:tcPr>
            <w:tcW w:w="8647" w:type="dxa"/>
            <w:tcBorders>
              <w:top w:val="nil"/>
              <w:left w:val="nil"/>
              <w:bottom w:val="nil"/>
              <w:right w:val="nil"/>
            </w:tcBorders>
          </w:tcPr>
          <w:p w14:paraId="586309F5"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Порядок</w:t>
            </w:r>
            <w:r w:rsidRPr="00D57DA1">
              <w:rPr>
                <w:bCs/>
                <w:color w:val="000000"/>
                <w:sz w:val="22"/>
                <w:szCs w:val="22"/>
                <w:lang w:val="en-US"/>
              </w:rPr>
              <w:t xml:space="preserve"> </w:t>
            </w:r>
            <w:r w:rsidRPr="00D57DA1">
              <w:rPr>
                <w:bCs/>
                <w:color w:val="000000"/>
                <w:sz w:val="22"/>
                <w:szCs w:val="22"/>
              </w:rPr>
              <w:t>Полипоровые</w:t>
            </w:r>
            <w:r w:rsidRPr="00D57DA1">
              <w:rPr>
                <w:bCs/>
                <w:color w:val="000000"/>
                <w:sz w:val="22"/>
                <w:szCs w:val="22"/>
                <w:lang w:val="en-US"/>
              </w:rPr>
              <w:t xml:space="preserve"> – Polyporales</w:t>
            </w:r>
          </w:p>
        </w:tc>
        <w:tc>
          <w:tcPr>
            <w:tcW w:w="987" w:type="dxa"/>
            <w:tcBorders>
              <w:top w:val="nil"/>
              <w:left w:val="nil"/>
              <w:bottom w:val="nil"/>
              <w:right w:val="nil"/>
            </w:tcBorders>
          </w:tcPr>
          <w:p w14:paraId="6A81D7F0" w14:textId="77777777" w:rsidR="00E570CD" w:rsidRPr="00D57DA1" w:rsidRDefault="00E570CD" w:rsidP="00407B3E">
            <w:pPr>
              <w:widowControl w:val="0"/>
              <w:jc w:val="center"/>
              <w:rPr>
                <w:color w:val="000000"/>
                <w:sz w:val="22"/>
                <w:szCs w:val="22"/>
                <w:lang w:val="en-US"/>
              </w:rPr>
            </w:pPr>
          </w:p>
        </w:tc>
      </w:tr>
      <w:tr w:rsidR="00E570CD" w:rsidRPr="00D57DA1" w14:paraId="6C98DF5A" w14:textId="77777777" w:rsidTr="00407B3E">
        <w:trPr>
          <w:cantSplit/>
          <w:jc w:val="center"/>
        </w:trPr>
        <w:tc>
          <w:tcPr>
            <w:tcW w:w="567" w:type="dxa"/>
            <w:tcBorders>
              <w:top w:val="nil"/>
              <w:left w:val="nil"/>
              <w:bottom w:val="nil"/>
              <w:right w:val="nil"/>
            </w:tcBorders>
          </w:tcPr>
          <w:p w14:paraId="24818068"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1727EE80"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w:t>
            </w:r>
            <w:r w:rsidRPr="00D57DA1">
              <w:rPr>
                <w:color w:val="000000"/>
                <w:sz w:val="22"/>
                <w:szCs w:val="22"/>
              </w:rPr>
              <w:t xml:space="preserve"> </w:t>
            </w:r>
            <w:r w:rsidRPr="00D57DA1">
              <w:rPr>
                <w:bCs/>
                <w:color w:val="000000"/>
                <w:sz w:val="22"/>
                <w:szCs w:val="22"/>
              </w:rPr>
              <w:t xml:space="preserve">Мерулиевые – </w:t>
            </w:r>
            <w:r w:rsidRPr="00D57DA1">
              <w:rPr>
                <w:bCs/>
                <w:color w:val="000000"/>
                <w:sz w:val="22"/>
                <w:szCs w:val="22"/>
                <w:lang w:val="it-IT"/>
              </w:rPr>
              <w:t>Meruliaceae</w:t>
            </w:r>
          </w:p>
        </w:tc>
        <w:tc>
          <w:tcPr>
            <w:tcW w:w="987" w:type="dxa"/>
            <w:tcBorders>
              <w:top w:val="nil"/>
              <w:left w:val="nil"/>
              <w:bottom w:val="nil"/>
              <w:right w:val="nil"/>
            </w:tcBorders>
          </w:tcPr>
          <w:p w14:paraId="71F55A5F" w14:textId="77777777" w:rsidR="00E570CD" w:rsidRPr="00D57DA1" w:rsidRDefault="00E570CD" w:rsidP="00407B3E">
            <w:pPr>
              <w:widowControl w:val="0"/>
              <w:jc w:val="center"/>
              <w:rPr>
                <w:color w:val="000000"/>
                <w:sz w:val="22"/>
                <w:szCs w:val="22"/>
              </w:rPr>
            </w:pPr>
          </w:p>
        </w:tc>
      </w:tr>
      <w:tr w:rsidR="00E570CD" w:rsidRPr="00D57DA1" w14:paraId="51AD66C0" w14:textId="77777777" w:rsidTr="00407B3E">
        <w:trPr>
          <w:cantSplit/>
          <w:jc w:val="center"/>
        </w:trPr>
        <w:tc>
          <w:tcPr>
            <w:tcW w:w="567" w:type="dxa"/>
            <w:tcBorders>
              <w:top w:val="nil"/>
              <w:left w:val="nil"/>
              <w:bottom w:val="nil"/>
              <w:right w:val="nil"/>
            </w:tcBorders>
          </w:tcPr>
          <w:p w14:paraId="3FBD6ED0" w14:textId="77777777" w:rsidR="00E570CD" w:rsidRPr="00D57DA1" w:rsidRDefault="00E570CD" w:rsidP="00E101F9">
            <w:pPr>
              <w:widowControl w:val="0"/>
              <w:numPr>
                <w:ilvl w:val="0"/>
                <w:numId w:val="3"/>
              </w:numPr>
              <w:tabs>
                <w:tab w:val="left" w:pos="257"/>
              </w:tabs>
              <w:ind w:left="0" w:firstLine="0"/>
              <w:jc w:val="right"/>
              <w:rPr>
                <w:color w:val="000000"/>
                <w:sz w:val="22"/>
                <w:szCs w:val="22"/>
                <w:lang w:val="en-US"/>
              </w:rPr>
            </w:pPr>
          </w:p>
        </w:tc>
        <w:tc>
          <w:tcPr>
            <w:tcW w:w="8647" w:type="dxa"/>
            <w:tcBorders>
              <w:top w:val="nil"/>
              <w:left w:val="nil"/>
              <w:bottom w:val="nil"/>
              <w:right w:val="nil"/>
            </w:tcBorders>
          </w:tcPr>
          <w:p w14:paraId="615109C9" w14:textId="77777777" w:rsidR="00E570CD" w:rsidRPr="00D57DA1" w:rsidRDefault="00E570CD" w:rsidP="00407B3E">
            <w:pPr>
              <w:widowControl w:val="0"/>
              <w:rPr>
                <w:bCs/>
                <w:color w:val="000000"/>
                <w:sz w:val="22"/>
                <w:szCs w:val="22"/>
                <w:lang w:val="en-US"/>
              </w:rPr>
            </w:pPr>
            <w:r w:rsidRPr="00D57DA1">
              <w:rPr>
                <w:bCs/>
                <w:color w:val="000000"/>
                <w:sz w:val="22"/>
                <w:szCs w:val="22"/>
              </w:rPr>
              <w:t>Флебия</w:t>
            </w:r>
            <w:r w:rsidRPr="00D57DA1">
              <w:rPr>
                <w:bCs/>
                <w:color w:val="000000"/>
                <w:sz w:val="22"/>
                <w:szCs w:val="22"/>
                <w:lang w:val="en-US"/>
              </w:rPr>
              <w:t xml:space="preserve"> </w:t>
            </w:r>
            <w:r w:rsidRPr="00D57DA1">
              <w:rPr>
                <w:bCs/>
                <w:color w:val="000000"/>
                <w:sz w:val="22"/>
                <w:szCs w:val="22"/>
              </w:rPr>
              <w:t>серовато</w:t>
            </w:r>
            <w:r w:rsidRPr="00D57DA1">
              <w:rPr>
                <w:bCs/>
                <w:color w:val="000000"/>
                <w:sz w:val="22"/>
                <w:szCs w:val="22"/>
                <w:lang w:val="en-US"/>
              </w:rPr>
              <w:t>-</w:t>
            </w:r>
            <w:r w:rsidRPr="00D57DA1">
              <w:rPr>
                <w:bCs/>
                <w:color w:val="000000"/>
                <w:sz w:val="22"/>
                <w:szCs w:val="22"/>
              </w:rPr>
              <w:t>желтоватая</w:t>
            </w:r>
            <w:r w:rsidRPr="00D57DA1">
              <w:rPr>
                <w:bCs/>
                <w:color w:val="000000"/>
                <w:sz w:val="22"/>
                <w:szCs w:val="22"/>
                <w:lang w:val="en-US"/>
              </w:rPr>
              <w:t xml:space="preserve"> – </w:t>
            </w:r>
            <w:r w:rsidRPr="00D57DA1">
              <w:rPr>
                <w:bCs/>
                <w:i/>
                <w:iCs/>
                <w:color w:val="000000"/>
                <w:sz w:val="22"/>
                <w:szCs w:val="22"/>
                <w:lang w:val="en-US"/>
              </w:rPr>
              <w:t>Phlebia griseoflavescens</w:t>
            </w:r>
            <w:r w:rsidRPr="00D57DA1">
              <w:rPr>
                <w:bCs/>
                <w:color w:val="000000"/>
                <w:sz w:val="22"/>
                <w:szCs w:val="22"/>
                <w:lang w:val="en-US"/>
              </w:rPr>
              <w:t xml:space="preserve"> (Litsch.) </w:t>
            </w:r>
            <w:r w:rsidRPr="00D57DA1">
              <w:rPr>
                <w:bCs/>
                <w:color w:val="000000"/>
                <w:sz w:val="22"/>
                <w:szCs w:val="22"/>
                <w:lang w:val="it-IT"/>
              </w:rPr>
              <w:t>J</w:t>
            </w:r>
            <w:r w:rsidRPr="00D57DA1">
              <w:rPr>
                <w:bCs/>
                <w:color w:val="000000"/>
                <w:sz w:val="22"/>
                <w:szCs w:val="22"/>
                <w:lang w:val="en-US"/>
              </w:rPr>
              <w:t xml:space="preserve">. </w:t>
            </w:r>
            <w:r w:rsidRPr="00D57DA1">
              <w:rPr>
                <w:bCs/>
                <w:color w:val="000000"/>
                <w:sz w:val="22"/>
                <w:szCs w:val="22"/>
                <w:lang w:val="it-IT"/>
              </w:rPr>
              <w:t>Erikss</w:t>
            </w:r>
            <w:r w:rsidRPr="00D57DA1">
              <w:rPr>
                <w:bCs/>
                <w:color w:val="000000"/>
                <w:sz w:val="22"/>
                <w:szCs w:val="22"/>
                <w:lang w:val="en-US"/>
              </w:rPr>
              <w:t xml:space="preserve">. </w:t>
            </w:r>
            <w:r w:rsidRPr="00D57DA1">
              <w:rPr>
                <w:bCs/>
                <w:color w:val="000000"/>
                <w:sz w:val="22"/>
                <w:szCs w:val="22"/>
                <w:lang w:val="de-DE"/>
              </w:rPr>
              <w:t>et</w:t>
            </w:r>
            <w:r w:rsidRPr="00D57DA1">
              <w:rPr>
                <w:bCs/>
                <w:color w:val="000000"/>
                <w:sz w:val="22"/>
                <w:szCs w:val="22"/>
                <w:lang w:val="en-US"/>
              </w:rPr>
              <w:t xml:space="preserve"> </w:t>
            </w:r>
            <w:r w:rsidRPr="00D57DA1">
              <w:rPr>
                <w:bCs/>
                <w:color w:val="000000"/>
                <w:sz w:val="22"/>
                <w:szCs w:val="22"/>
                <w:lang w:val="it-IT"/>
              </w:rPr>
              <w:t>Hjortstam</w:t>
            </w:r>
          </w:p>
        </w:tc>
        <w:tc>
          <w:tcPr>
            <w:tcW w:w="987" w:type="dxa"/>
            <w:tcBorders>
              <w:top w:val="nil"/>
              <w:left w:val="nil"/>
              <w:bottom w:val="nil"/>
              <w:right w:val="nil"/>
            </w:tcBorders>
          </w:tcPr>
          <w:p w14:paraId="7CF15741"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7C5EB329" w14:textId="77777777" w:rsidTr="00407B3E">
        <w:trPr>
          <w:cantSplit/>
          <w:jc w:val="center"/>
        </w:trPr>
        <w:tc>
          <w:tcPr>
            <w:tcW w:w="567" w:type="dxa"/>
            <w:tcBorders>
              <w:top w:val="nil"/>
              <w:left w:val="nil"/>
              <w:bottom w:val="nil"/>
              <w:right w:val="nil"/>
            </w:tcBorders>
          </w:tcPr>
          <w:p w14:paraId="044BC39F"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699C6581"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Семейство Полипоровые – </w:t>
            </w:r>
            <w:r w:rsidRPr="00D57DA1">
              <w:rPr>
                <w:bCs/>
                <w:color w:val="000000"/>
                <w:sz w:val="22"/>
                <w:szCs w:val="22"/>
                <w:lang w:val="de-DE"/>
              </w:rPr>
              <w:t>Polyporaceae</w:t>
            </w:r>
          </w:p>
        </w:tc>
        <w:tc>
          <w:tcPr>
            <w:tcW w:w="987" w:type="dxa"/>
            <w:tcBorders>
              <w:top w:val="nil"/>
              <w:left w:val="nil"/>
              <w:bottom w:val="nil"/>
              <w:right w:val="nil"/>
            </w:tcBorders>
          </w:tcPr>
          <w:p w14:paraId="2FEEEF4A" w14:textId="77777777" w:rsidR="00E570CD" w:rsidRPr="00D57DA1" w:rsidRDefault="00E570CD" w:rsidP="00407B3E">
            <w:pPr>
              <w:widowControl w:val="0"/>
              <w:jc w:val="center"/>
              <w:rPr>
                <w:color w:val="000000"/>
                <w:sz w:val="22"/>
                <w:szCs w:val="22"/>
              </w:rPr>
            </w:pPr>
          </w:p>
        </w:tc>
      </w:tr>
      <w:tr w:rsidR="00E570CD" w:rsidRPr="00D57DA1" w14:paraId="2B7E0514" w14:textId="77777777" w:rsidTr="00407B3E">
        <w:trPr>
          <w:cantSplit/>
          <w:jc w:val="center"/>
        </w:trPr>
        <w:tc>
          <w:tcPr>
            <w:tcW w:w="567" w:type="dxa"/>
            <w:tcBorders>
              <w:top w:val="nil"/>
              <w:left w:val="nil"/>
              <w:bottom w:val="nil"/>
              <w:right w:val="nil"/>
            </w:tcBorders>
          </w:tcPr>
          <w:p w14:paraId="580C1E75" w14:textId="77777777" w:rsidR="00E570CD" w:rsidRPr="00D57DA1" w:rsidRDefault="00E570CD" w:rsidP="00E101F9">
            <w:pPr>
              <w:widowControl w:val="0"/>
              <w:numPr>
                <w:ilvl w:val="0"/>
                <w:numId w:val="3"/>
              </w:numPr>
              <w:tabs>
                <w:tab w:val="left" w:pos="257"/>
              </w:tabs>
              <w:ind w:left="0" w:firstLine="0"/>
              <w:jc w:val="right"/>
              <w:rPr>
                <w:color w:val="000000"/>
                <w:sz w:val="22"/>
                <w:szCs w:val="22"/>
                <w:lang w:val="en-US"/>
              </w:rPr>
            </w:pPr>
          </w:p>
        </w:tc>
        <w:tc>
          <w:tcPr>
            <w:tcW w:w="8647" w:type="dxa"/>
            <w:tcBorders>
              <w:top w:val="nil"/>
              <w:left w:val="nil"/>
              <w:bottom w:val="nil"/>
              <w:right w:val="nil"/>
            </w:tcBorders>
          </w:tcPr>
          <w:p w14:paraId="63F9645D" w14:textId="77777777" w:rsidR="00E570CD" w:rsidRPr="00D57DA1" w:rsidRDefault="00E570CD" w:rsidP="00407B3E">
            <w:pPr>
              <w:widowControl w:val="0"/>
              <w:rPr>
                <w:color w:val="000000"/>
                <w:sz w:val="22"/>
                <w:szCs w:val="22"/>
                <w:lang w:val="en-US"/>
              </w:rPr>
            </w:pPr>
            <w:r w:rsidRPr="00D57DA1">
              <w:rPr>
                <w:bCs/>
                <w:color w:val="000000"/>
                <w:sz w:val="22"/>
                <w:szCs w:val="22"/>
              </w:rPr>
              <w:t>Гаплопорус</w:t>
            </w:r>
            <w:r w:rsidRPr="00D57DA1">
              <w:rPr>
                <w:bCs/>
                <w:color w:val="000000"/>
                <w:sz w:val="22"/>
                <w:szCs w:val="22"/>
                <w:lang w:val="en-US"/>
              </w:rPr>
              <w:t xml:space="preserve"> </w:t>
            </w:r>
            <w:r w:rsidRPr="00D57DA1">
              <w:rPr>
                <w:bCs/>
                <w:color w:val="000000"/>
                <w:sz w:val="22"/>
                <w:szCs w:val="22"/>
              </w:rPr>
              <w:t>пахучий</w:t>
            </w:r>
            <w:r w:rsidRPr="00D57DA1">
              <w:rPr>
                <w:bCs/>
                <w:color w:val="000000"/>
                <w:sz w:val="22"/>
                <w:szCs w:val="22"/>
                <w:lang w:val="en-US"/>
              </w:rPr>
              <w:t xml:space="preserve"> – </w:t>
            </w:r>
            <w:r w:rsidRPr="00D57DA1">
              <w:rPr>
                <w:bCs/>
                <w:i/>
                <w:iCs/>
                <w:color w:val="000000"/>
                <w:sz w:val="22"/>
                <w:szCs w:val="22"/>
                <w:lang w:val="en-US"/>
              </w:rPr>
              <w:t>Haploporus odorus</w:t>
            </w:r>
            <w:r w:rsidRPr="00D57DA1">
              <w:rPr>
                <w:bCs/>
                <w:color w:val="000000"/>
                <w:sz w:val="22"/>
                <w:szCs w:val="22"/>
                <w:lang w:val="en-US"/>
              </w:rPr>
              <w:t xml:space="preserve"> (Sommerf.) </w:t>
            </w:r>
            <w:r w:rsidRPr="00D57DA1">
              <w:rPr>
                <w:bCs/>
                <w:color w:val="000000"/>
                <w:sz w:val="22"/>
                <w:szCs w:val="22"/>
                <w:lang w:val="it-IT"/>
              </w:rPr>
              <w:t>Bondartsev</w:t>
            </w:r>
            <w:r w:rsidRPr="00D57DA1">
              <w:rPr>
                <w:bCs/>
                <w:color w:val="000000"/>
                <w:sz w:val="22"/>
                <w:szCs w:val="22"/>
                <w:lang w:val="en-US"/>
              </w:rPr>
              <w:t xml:space="preserve"> </w:t>
            </w:r>
            <w:r w:rsidRPr="00D57DA1">
              <w:rPr>
                <w:bCs/>
                <w:color w:val="000000"/>
                <w:sz w:val="22"/>
                <w:szCs w:val="22"/>
                <w:lang w:val="it-IT"/>
              </w:rPr>
              <w:t>et</w:t>
            </w:r>
            <w:r w:rsidRPr="00D57DA1">
              <w:rPr>
                <w:bCs/>
                <w:color w:val="000000"/>
                <w:sz w:val="22"/>
                <w:szCs w:val="22"/>
                <w:lang w:val="en-US"/>
              </w:rPr>
              <w:t xml:space="preserve"> </w:t>
            </w:r>
            <w:r w:rsidRPr="00D57DA1">
              <w:rPr>
                <w:bCs/>
                <w:color w:val="000000"/>
                <w:sz w:val="22"/>
                <w:szCs w:val="22"/>
                <w:lang w:val="it-IT"/>
              </w:rPr>
              <w:t>Singer</w:t>
            </w:r>
          </w:p>
        </w:tc>
        <w:tc>
          <w:tcPr>
            <w:tcW w:w="987" w:type="dxa"/>
            <w:tcBorders>
              <w:top w:val="nil"/>
              <w:left w:val="nil"/>
              <w:bottom w:val="nil"/>
              <w:right w:val="nil"/>
            </w:tcBorders>
          </w:tcPr>
          <w:p w14:paraId="718C3945"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0347A2D0" w14:textId="77777777" w:rsidTr="00407B3E">
        <w:trPr>
          <w:cantSplit/>
          <w:jc w:val="center"/>
        </w:trPr>
        <w:tc>
          <w:tcPr>
            <w:tcW w:w="567" w:type="dxa"/>
            <w:tcBorders>
              <w:top w:val="nil"/>
              <w:left w:val="nil"/>
              <w:bottom w:val="nil"/>
              <w:right w:val="nil"/>
            </w:tcBorders>
          </w:tcPr>
          <w:p w14:paraId="1C95913B" w14:textId="77777777" w:rsidR="00E570CD" w:rsidRPr="00D57DA1" w:rsidRDefault="00E570CD" w:rsidP="00E101F9">
            <w:pPr>
              <w:widowControl w:val="0"/>
              <w:numPr>
                <w:ilvl w:val="0"/>
                <w:numId w:val="3"/>
              </w:numPr>
              <w:tabs>
                <w:tab w:val="left" w:pos="257"/>
              </w:tabs>
              <w:ind w:left="0" w:firstLine="0"/>
              <w:jc w:val="right"/>
              <w:rPr>
                <w:color w:val="000000"/>
                <w:sz w:val="22"/>
                <w:szCs w:val="22"/>
                <w:lang w:val="en-US"/>
              </w:rPr>
            </w:pPr>
          </w:p>
        </w:tc>
        <w:tc>
          <w:tcPr>
            <w:tcW w:w="8647" w:type="dxa"/>
            <w:tcBorders>
              <w:top w:val="nil"/>
              <w:left w:val="nil"/>
              <w:bottom w:val="nil"/>
              <w:right w:val="nil"/>
            </w:tcBorders>
          </w:tcPr>
          <w:p w14:paraId="30F14A6B" w14:textId="77777777" w:rsidR="00E570CD" w:rsidRPr="00D57DA1" w:rsidRDefault="00E570CD" w:rsidP="00407B3E">
            <w:pPr>
              <w:widowControl w:val="0"/>
              <w:rPr>
                <w:color w:val="000000"/>
                <w:sz w:val="22"/>
                <w:szCs w:val="22"/>
              </w:rPr>
            </w:pPr>
            <w:r w:rsidRPr="00D57DA1">
              <w:rPr>
                <w:bCs/>
                <w:color w:val="000000"/>
                <w:sz w:val="22"/>
                <w:szCs w:val="22"/>
              </w:rPr>
              <w:t>Переннипория</w:t>
            </w:r>
            <w:r w:rsidRPr="00D57DA1">
              <w:rPr>
                <w:bCs/>
                <w:color w:val="000000"/>
                <w:sz w:val="22"/>
                <w:szCs w:val="22"/>
                <w:lang w:val="en-US"/>
              </w:rPr>
              <w:t xml:space="preserve"> </w:t>
            </w:r>
            <w:r w:rsidRPr="00D57DA1">
              <w:rPr>
                <w:bCs/>
                <w:color w:val="000000"/>
                <w:sz w:val="22"/>
                <w:szCs w:val="22"/>
              </w:rPr>
              <w:t>тонкая</w:t>
            </w:r>
            <w:r w:rsidRPr="00D57DA1">
              <w:rPr>
                <w:bCs/>
                <w:color w:val="000000"/>
                <w:sz w:val="22"/>
                <w:szCs w:val="22"/>
                <w:lang w:val="en-US"/>
              </w:rPr>
              <w:t xml:space="preserve"> – </w:t>
            </w:r>
            <w:r w:rsidRPr="00D57DA1">
              <w:rPr>
                <w:bCs/>
                <w:i/>
                <w:iCs/>
                <w:color w:val="000000"/>
                <w:sz w:val="22"/>
                <w:szCs w:val="22"/>
                <w:lang w:val="en-US"/>
              </w:rPr>
              <w:t>Perenniporia tenuis</w:t>
            </w:r>
            <w:r w:rsidRPr="00D57DA1">
              <w:rPr>
                <w:bCs/>
                <w:color w:val="000000"/>
                <w:sz w:val="22"/>
                <w:szCs w:val="22"/>
                <w:lang w:val="en-US"/>
              </w:rPr>
              <w:t xml:space="preserve"> (Schwein.) </w:t>
            </w:r>
            <w:r w:rsidRPr="00D57DA1">
              <w:rPr>
                <w:bCs/>
                <w:color w:val="000000"/>
                <w:sz w:val="22"/>
                <w:szCs w:val="22"/>
                <w:lang w:val="it-IT"/>
              </w:rPr>
              <w:t>Ryvarden</w:t>
            </w:r>
          </w:p>
        </w:tc>
        <w:tc>
          <w:tcPr>
            <w:tcW w:w="987" w:type="dxa"/>
            <w:tcBorders>
              <w:top w:val="nil"/>
              <w:left w:val="nil"/>
              <w:bottom w:val="nil"/>
              <w:right w:val="nil"/>
            </w:tcBorders>
          </w:tcPr>
          <w:p w14:paraId="33C0B760"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6D568C51" w14:textId="77777777" w:rsidTr="00407B3E">
        <w:trPr>
          <w:cantSplit/>
          <w:jc w:val="center"/>
        </w:trPr>
        <w:tc>
          <w:tcPr>
            <w:tcW w:w="567" w:type="dxa"/>
            <w:tcBorders>
              <w:top w:val="nil"/>
              <w:left w:val="nil"/>
              <w:bottom w:val="nil"/>
              <w:right w:val="nil"/>
            </w:tcBorders>
          </w:tcPr>
          <w:p w14:paraId="6E3DBD3B"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51917F10" w14:textId="77777777" w:rsidR="00E570CD" w:rsidRPr="00D57DA1" w:rsidRDefault="00E570CD" w:rsidP="00407B3E">
            <w:pPr>
              <w:widowControl w:val="0"/>
              <w:tabs>
                <w:tab w:val="left" w:pos="426"/>
              </w:tabs>
              <w:jc w:val="center"/>
              <w:rPr>
                <w:bCs/>
                <w:color w:val="000000"/>
                <w:sz w:val="22"/>
                <w:szCs w:val="22"/>
              </w:rPr>
            </w:pPr>
            <w:r w:rsidRPr="00D57DA1">
              <w:rPr>
                <w:bCs/>
                <w:color w:val="000000"/>
                <w:sz w:val="22"/>
                <w:szCs w:val="22"/>
              </w:rPr>
              <w:t>Лишайники – Lichenes – Из рой, пу рой</w:t>
            </w:r>
          </w:p>
        </w:tc>
        <w:tc>
          <w:tcPr>
            <w:tcW w:w="987" w:type="dxa"/>
            <w:tcBorders>
              <w:top w:val="nil"/>
              <w:left w:val="nil"/>
              <w:bottom w:val="nil"/>
              <w:right w:val="nil"/>
            </w:tcBorders>
          </w:tcPr>
          <w:p w14:paraId="55C478AE" w14:textId="77777777" w:rsidR="00E570CD" w:rsidRPr="00D57DA1" w:rsidRDefault="00E570CD" w:rsidP="00407B3E">
            <w:pPr>
              <w:widowControl w:val="0"/>
              <w:jc w:val="center"/>
              <w:rPr>
                <w:color w:val="000000"/>
                <w:sz w:val="22"/>
                <w:szCs w:val="22"/>
              </w:rPr>
            </w:pPr>
          </w:p>
        </w:tc>
      </w:tr>
      <w:tr w:rsidR="00E570CD" w:rsidRPr="00D57DA1" w14:paraId="04D72E00" w14:textId="77777777" w:rsidTr="00407B3E">
        <w:trPr>
          <w:cantSplit/>
          <w:jc w:val="center"/>
        </w:trPr>
        <w:tc>
          <w:tcPr>
            <w:tcW w:w="567" w:type="dxa"/>
            <w:tcBorders>
              <w:top w:val="nil"/>
              <w:left w:val="nil"/>
              <w:bottom w:val="nil"/>
              <w:right w:val="nil"/>
            </w:tcBorders>
          </w:tcPr>
          <w:p w14:paraId="2C51E8DA"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5D5EBC8C" w14:textId="77777777" w:rsidR="00E570CD" w:rsidRPr="00D57DA1" w:rsidRDefault="00E570CD" w:rsidP="00407B3E">
            <w:pPr>
              <w:jc w:val="center"/>
              <w:rPr>
                <w:bCs/>
                <w:color w:val="000000"/>
                <w:sz w:val="22"/>
                <w:szCs w:val="22"/>
              </w:rPr>
            </w:pPr>
            <w:r w:rsidRPr="00D57DA1">
              <w:rPr>
                <w:bCs/>
                <w:color w:val="000000"/>
                <w:sz w:val="22"/>
                <w:szCs w:val="22"/>
              </w:rPr>
              <w:t>Отдел Аскомицеты – Ascomycota</w:t>
            </w:r>
          </w:p>
        </w:tc>
        <w:tc>
          <w:tcPr>
            <w:tcW w:w="987" w:type="dxa"/>
            <w:tcBorders>
              <w:top w:val="nil"/>
              <w:left w:val="nil"/>
              <w:bottom w:val="nil"/>
              <w:right w:val="nil"/>
            </w:tcBorders>
          </w:tcPr>
          <w:p w14:paraId="16744065" w14:textId="77777777" w:rsidR="00E570CD" w:rsidRPr="00D57DA1" w:rsidRDefault="00E570CD" w:rsidP="00407B3E">
            <w:pPr>
              <w:jc w:val="center"/>
              <w:rPr>
                <w:color w:val="000000"/>
                <w:sz w:val="22"/>
                <w:szCs w:val="22"/>
              </w:rPr>
            </w:pPr>
          </w:p>
        </w:tc>
      </w:tr>
      <w:tr w:rsidR="00E570CD" w:rsidRPr="00D57DA1" w14:paraId="3C843C25" w14:textId="77777777" w:rsidTr="00407B3E">
        <w:trPr>
          <w:cantSplit/>
          <w:jc w:val="center"/>
        </w:trPr>
        <w:tc>
          <w:tcPr>
            <w:tcW w:w="567" w:type="dxa"/>
            <w:tcBorders>
              <w:top w:val="nil"/>
              <w:left w:val="nil"/>
              <w:bottom w:val="nil"/>
              <w:right w:val="nil"/>
            </w:tcBorders>
          </w:tcPr>
          <w:p w14:paraId="4E0C582B"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4A9F3CDE" w14:textId="77777777" w:rsidR="00E570CD" w:rsidRPr="00D57DA1" w:rsidRDefault="00E570CD" w:rsidP="00407B3E">
            <w:pPr>
              <w:tabs>
                <w:tab w:val="left" w:pos="454"/>
              </w:tabs>
              <w:jc w:val="center"/>
              <w:rPr>
                <w:bCs/>
                <w:color w:val="000000"/>
                <w:sz w:val="22"/>
                <w:szCs w:val="22"/>
              </w:rPr>
            </w:pPr>
            <w:r w:rsidRPr="00D57DA1">
              <w:rPr>
                <w:bCs/>
                <w:color w:val="000000"/>
                <w:sz w:val="22"/>
                <w:szCs w:val="22"/>
              </w:rPr>
              <w:t>Порядок Калициевые – Caliciales</w:t>
            </w:r>
          </w:p>
        </w:tc>
        <w:tc>
          <w:tcPr>
            <w:tcW w:w="987" w:type="dxa"/>
            <w:tcBorders>
              <w:top w:val="nil"/>
              <w:left w:val="nil"/>
              <w:bottom w:val="nil"/>
              <w:right w:val="nil"/>
            </w:tcBorders>
          </w:tcPr>
          <w:p w14:paraId="59EEE2EB" w14:textId="77777777" w:rsidR="00E570CD" w:rsidRPr="00D57DA1" w:rsidRDefault="00E570CD" w:rsidP="00407B3E">
            <w:pPr>
              <w:jc w:val="center"/>
              <w:rPr>
                <w:color w:val="000000"/>
                <w:sz w:val="22"/>
                <w:szCs w:val="22"/>
              </w:rPr>
            </w:pPr>
          </w:p>
        </w:tc>
      </w:tr>
      <w:tr w:rsidR="00E570CD" w:rsidRPr="00D57DA1" w14:paraId="215C712E" w14:textId="77777777" w:rsidTr="00407B3E">
        <w:trPr>
          <w:cantSplit/>
          <w:jc w:val="center"/>
        </w:trPr>
        <w:tc>
          <w:tcPr>
            <w:tcW w:w="567" w:type="dxa"/>
            <w:tcBorders>
              <w:top w:val="nil"/>
              <w:left w:val="nil"/>
              <w:bottom w:val="nil"/>
              <w:right w:val="nil"/>
            </w:tcBorders>
          </w:tcPr>
          <w:p w14:paraId="38042B10"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12F4D391" w14:textId="77777777" w:rsidR="00E570CD" w:rsidRPr="00D57DA1" w:rsidRDefault="00E570CD" w:rsidP="00407B3E">
            <w:pPr>
              <w:jc w:val="center"/>
              <w:rPr>
                <w:bCs/>
                <w:color w:val="000000"/>
                <w:sz w:val="22"/>
                <w:szCs w:val="22"/>
              </w:rPr>
            </w:pPr>
            <w:r w:rsidRPr="00D57DA1">
              <w:rPr>
                <w:bCs/>
                <w:color w:val="000000"/>
                <w:sz w:val="22"/>
                <w:szCs w:val="22"/>
              </w:rPr>
              <w:t xml:space="preserve">Семейство Калициевые – Caliciaceae </w:t>
            </w:r>
          </w:p>
        </w:tc>
        <w:tc>
          <w:tcPr>
            <w:tcW w:w="987" w:type="dxa"/>
            <w:tcBorders>
              <w:top w:val="nil"/>
              <w:left w:val="nil"/>
              <w:bottom w:val="nil"/>
              <w:right w:val="nil"/>
            </w:tcBorders>
          </w:tcPr>
          <w:p w14:paraId="5565117B" w14:textId="77777777" w:rsidR="00E570CD" w:rsidRPr="00D57DA1" w:rsidRDefault="00E570CD" w:rsidP="00407B3E">
            <w:pPr>
              <w:jc w:val="center"/>
              <w:rPr>
                <w:color w:val="000000"/>
                <w:sz w:val="22"/>
                <w:szCs w:val="22"/>
              </w:rPr>
            </w:pPr>
          </w:p>
        </w:tc>
      </w:tr>
      <w:tr w:rsidR="00E570CD" w:rsidRPr="00D57DA1" w14:paraId="136B3F91" w14:textId="77777777" w:rsidTr="00407B3E">
        <w:trPr>
          <w:cantSplit/>
          <w:jc w:val="center"/>
        </w:trPr>
        <w:tc>
          <w:tcPr>
            <w:tcW w:w="567" w:type="dxa"/>
            <w:tcBorders>
              <w:top w:val="nil"/>
              <w:left w:val="nil"/>
              <w:bottom w:val="nil"/>
              <w:right w:val="nil"/>
            </w:tcBorders>
          </w:tcPr>
          <w:p w14:paraId="726EAEDA" w14:textId="77777777" w:rsidR="00E570CD" w:rsidRPr="00D57DA1" w:rsidRDefault="00E570CD" w:rsidP="00E101F9">
            <w:pPr>
              <w:widowControl w:val="0"/>
              <w:numPr>
                <w:ilvl w:val="0"/>
                <w:numId w:val="3"/>
              </w:numPr>
              <w:tabs>
                <w:tab w:val="left" w:pos="257"/>
              </w:tabs>
              <w:ind w:left="0" w:firstLine="0"/>
              <w:jc w:val="right"/>
              <w:rPr>
                <w:color w:val="000000"/>
                <w:sz w:val="22"/>
                <w:szCs w:val="22"/>
              </w:rPr>
            </w:pPr>
          </w:p>
        </w:tc>
        <w:tc>
          <w:tcPr>
            <w:tcW w:w="8647" w:type="dxa"/>
            <w:tcBorders>
              <w:top w:val="nil"/>
              <w:left w:val="nil"/>
              <w:bottom w:val="nil"/>
              <w:right w:val="nil"/>
            </w:tcBorders>
          </w:tcPr>
          <w:p w14:paraId="1B36C36E" w14:textId="77777777" w:rsidR="00E570CD" w:rsidRPr="00D57DA1" w:rsidRDefault="00E570CD" w:rsidP="00407B3E">
            <w:pPr>
              <w:tabs>
                <w:tab w:val="left" w:pos="426"/>
              </w:tabs>
              <w:rPr>
                <w:color w:val="000000"/>
                <w:sz w:val="22"/>
                <w:szCs w:val="22"/>
                <w:lang w:val="en-US"/>
              </w:rPr>
            </w:pPr>
            <w:r w:rsidRPr="00D57DA1">
              <w:rPr>
                <w:bCs/>
                <w:color w:val="000000"/>
                <w:sz w:val="22"/>
                <w:szCs w:val="22"/>
              </w:rPr>
              <w:t>Калициум</w:t>
            </w:r>
            <w:r w:rsidRPr="00D57DA1">
              <w:rPr>
                <w:bCs/>
                <w:color w:val="000000"/>
                <w:sz w:val="22"/>
                <w:szCs w:val="22"/>
                <w:lang w:val="en-US"/>
              </w:rPr>
              <w:t xml:space="preserve"> </w:t>
            </w:r>
            <w:r w:rsidRPr="00D57DA1">
              <w:rPr>
                <w:bCs/>
                <w:color w:val="000000"/>
                <w:sz w:val="22"/>
                <w:szCs w:val="22"/>
              </w:rPr>
              <w:t>линзовидный</w:t>
            </w:r>
            <w:r w:rsidRPr="00D57DA1">
              <w:rPr>
                <w:bCs/>
                <w:color w:val="000000"/>
                <w:sz w:val="22"/>
                <w:szCs w:val="22"/>
                <w:lang w:val="en-US"/>
              </w:rPr>
              <w:t xml:space="preserve"> – </w:t>
            </w:r>
            <w:r w:rsidRPr="00D57DA1">
              <w:rPr>
                <w:bCs/>
                <w:i/>
                <w:iCs/>
                <w:color w:val="000000"/>
                <w:sz w:val="22"/>
                <w:szCs w:val="22"/>
                <w:lang w:val="en-US"/>
              </w:rPr>
              <w:t>Calicium lenticulare</w:t>
            </w:r>
            <w:r w:rsidRPr="00D57DA1">
              <w:rPr>
                <w:bCs/>
                <w:color w:val="000000"/>
                <w:sz w:val="22"/>
                <w:szCs w:val="22"/>
                <w:lang w:val="en-US"/>
              </w:rPr>
              <w:t xml:space="preserve"> Ach.</w:t>
            </w:r>
          </w:p>
        </w:tc>
        <w:tc>
          <w:tcPr>
            <w:tcW w:w="987" w:type="dxa"/>
            <w:tcBorders>
              <w:top w:val="nil"/>
              <w:left w:val="nil"/>
              <w:bottom w:val="nil"/>
              <w:right w:val="nil"/>
            </w:tcBorders>
          </w:tcPr>
          <w:p w14:paraId="1EF40B89" w14:textId="77777777" w:rsidR="00E570CD" w:rsidRPr="00D57DA1" w:rsidRDefault="00E570CD" w:rsidP="00407B3E">
            <w:pPr>
              <w:jc w:val="center"/>
              <w:rPr>
                <w:color w:val="000000"/>
                <w:sz w:val="22"/>
                <w:szCs w:val="22"/>
              </w:rPr>
            </w:pPr>
            <w:r w:rsidRPr="00D57DA1">
              <w:rPr>
                <w:color w:val="000000"/>
                <w:sz w:val="22"/>
                <w:szCs w:val="22"/>
              </w:rPr>
              <w:t>1</w:t>
            </w:r>
          </w:p>
        </w:tc>
      </w:tr>
      <w:tr w:rsidR="00E570CD" w:rsidRPr="00D57DA1" w14:paraId="4549F055" w14:textId="77777777" w:rsidTr="00407B3E">
        <w:trPr>
          <w:cantSplit/>
          <w:jc w:val="center"/>
        </w:trPr>
        <w:tc>
          <w:tcPr>
            <w:tcW w:w="567" w:type="dxa"/>
            <w:tcBorders>
              <w:top w:val="nil"/>
              <w:left w:val="nil"/>
              <w:bottom w:val="nil"/>
              <w:right w:val="nil"/>
            </w:tcBorders>
          </w:tcPr>
          <w:p w14:paraId="14726B61"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048E2994" w14:textId="77777777" w:rsidR="00E570CD" w:rsidRPr="00D57DA1" w:rsidRDefault="00E570CD" w:rsidP="00407B3E">
            <w:pPr>
              <w:jc w:val="center"/>
              <w:rPr>
                <w:bCs/>
                <w:color w:val="000000"/>
                <w:sz w:val="22"/>
                <w:szCs w:val="22"/>
              </w:rPr>
            </w:pPr>
            <w:r w:rsidRPr="00D57DA1">
              <w:rPr>
                <w:bCs/>
                <w:color w:val="000000"/>
                <w:sz w:val="22"/>
                <w:szCs w:val="22"/>
              </w:rPr>
              <w:t xml:space="preserve">Порядок Леканоровые – </w:t>
            </w:r>
            <w:r w:rsidRPr="00D57DA1">
              <w:rPr>
                <w:bCs/>
                <w:color w:val="000000"/>
                <w:sz w:val="22"/>
                <w:szCs w:val="22"/>
                <w:lang w:val="en-US"/>
              </w:rPr>
              <w:t>Lecanorales</w:t>
            </w:r>
          </w:p>
        </w:tc>
        <w:tc>
          <w:tcPr>
            <w:tcW w:w="987" w:type="dxa"/>
            <w:tcBorders>
              <w:top w:val="nil"/>
              <w:left w:val="nil"/>
              <w:bottom w:val="nil"/>
              <w:right w:val="nil"/>
            </w:tcBorders>
          </w:tcPr>
          <w:p w14:paraId="5CDDD53A" w14:textId="77777777" w:rsidR="00E570CD" w:rsidRPr="00D57DA1" w:rsidRDefault="00E570CD" w:rsidP="00407B3E">
            <w:pPr>
              <w:jc w:val="center"/>
              <w:rPr>
                <w:color w:val="000000"/>
                <w:sz w:val="22"/>
                <w:szCs w:val="22"/>
              </w:rPr>
            </w:pPr>
          </w:p>
        </w:tc>
      </w:tr>
      <w:tr w:rsidR="00E570CD" w:rsidRPr="00D57DA1" w14:paraId="404A49B1" w14:textId="77777777" w:rsidTr="00407B3E">
        <w:trPr>
          <w:cantSplit/>
          <w:jc w:val="center"/>
        </w:trPr>
        <w:tc>
          <w:tcPr>
            <w:tcW w:w="567" w:type="dxa"/>
            <w:tcBorders>
              <w:top w:val="nil"/>
              <w:left w:val="nil"/>
              <w:bottom w:val="nil"/>
              <w:right w:val="nil"/>
            </w:tcBorders>
          </w:tcPr>
          <w:p w14:paraId="4095B3B0"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4A1B335D" w14:textId="77777777" w:rsidR="00E570CD" w:rsidRPr="00D57DA1" w:rsidRDefault="00E570CD" w:rsidP="00407B3E">
            <w:pPr>
              <w:jc w:val="center"/>
              <w:rPr>
                <w:b/>
                <w:color w:val="000000"/>
                <w:sz w:val="22"/>
                <w:szCs w:val="22"/>
              </w:rPr>
            </w:pPr>
            <w:r w:rsidRPr="00D57DA1">
              <w:rPr>
                <w:bCs/>
                <w:color w:val="000000"/>
                <w:sz w:val="22"/>
                <w:szCs w:val="22"/>
              </w:rPr>
              <w:t xml:space="preserve">Семейство Пармелиевые – </w:t>
            </w:r>
            <w:r w:rsidRPr="00D57DA1">
              <w:rPr>
                <w:bCs/>
                <w:color w:val="000000"/>
                <w:sz w:val="22"/>
                <w:szCs w:val="22"/>
                <w:lang w:val="en-US"/>
              </w:rPr>
              <w:t>Parmeliaceae</w:t>
            </w:r>
            <w:r w:rsidRPr="00D57DA1">
              <w:rPr>
                <w:bCs/>
                <w:color w:val="FF0000"/>
                <w:sz w:val="22"/>
                <w:szCs w:val="22"/>
              </w:rPr>
              <w:t xml:space="preserve"> </w:t>
            </w:r>
          </w:p>
        </w:tc>
        <w:tc>
          <w:tcPr>
            <w:tcW w:w="987" w:type="dxa"/>
            <w:tcBorders>
              <w:top w:val="nil"/>
              <w:left w:val="nil"/>
              <w:bottom w:val="nil"/>
              <w:right w:val="nil"/>
            </w:tcBorders>
          </w:tcPr>
          <w:p w14:paraId="108E5B1E" w14:textId="77777777" w:rsidR="00E570CD" w:rsidRPr="00D57DA1" w:rsidRDefault="00E570CD" w:rsidP="00407B3E">
            <w:pPr>
              <w:jc w:val="center"/>
              <w:rPr>
                <w:color w:val="000000"/>
                <w:sz w:val="22"/>
                <w:szCs w:val="22"/>
              </w:rPr>
            </w:pPr>
          </w:p>
        </w:tc>
      </w:tr>
      <w:tr w:rsidR="00E570CD" w:rsidRPr="00D57DA1" w14:paraId="38FEB008" w14:textId="77777777" w:rsidTr="00407B3E">
        <w:trPr>
          <w:cantSplit/>
          <w:jc w:val="center"/>
        </w:trPr>
        <w:tc>
          <w:tcPr>
            <w:tcW w:w="567" w:type="dxa"/>
            <w:tcBorders>
              <w:top w:val="nil"/>
              <w:left w:val="nil"/>
              <w:bottom w:val="nil"/>
              <w:right w:val="nil"/>
            </w:tcBorders>
          </w:tcPr>
          <w:p w14:paraId="7CF9E330" w14:textId="77777777" w:rsidR="00E570CD" w:rsidRPr="00D57DA1" w:rsidRDefault="00E570CD" w:rsidP="00E101F9">
            <w:pPr>
              <w:widowControl w:val="0"/>
              <w:numPr>
                <w:ilvl w:val="0"/>
                <w:numId w:val="3"/>
              </w:numPr>
              <w:tabs>
                <w:tab w:val="left" w:pos="257"/>
              </w:tabs>
              <w:ind w:left="0" w:firstLine="0"/>
              <w:jc w:val="right"/>
              <w:rPr>
                <w:color w:val="000000"/>
                <w:sz w:val="22"/>
                <w:szCs w:val="22"/>
              </w:rPr>
            </w:pPr>
          </w:p>
        </w:tc>
        <w:tc>
          <w:tcPr>
            <w:tcW w:w="8647" w:type="dxa"/>
            <w:tcBorders>
              <w:top w:val="nil"/>
              <w:left w:val="nil"/>
              <w:bottom w:val="nil"/>
              <w:right w:val="nil"/>
            </w:tcBorders>
          </w:tcPr>
          <w:p w14:paraId="198DAB1D" w14:textId="77777777" w:rsidR="00E570CD" w:rsidRPr="00D57DA1" w:rsidRDefault="00E570CD" w:rsidP="00407B3E">
            <w:pPr>
              <w:tabs>
                <w:tab w:val="left" w:pos="426"/>
              </w:tabs>
              <w:rPr>
                <w:bCs/>
                <w:color w:val="000000"/>
                <w:sz w:val="22"/>
                <w:szCs w:val="22"/>
              </w:rPr>
            </w:pPr>
            <w:r w:rsidRPr="00D57DA1">
              <w:rPr>
                <w:bCs/>
                <w:color w:val="000000"/>
                <w:sz w:val="22"/>
                <w:szCs w:val="22"/>
              </w:rPr>
              <w:t>Менегацция пробуравленная*</w:t>
            </w:r>
            <w:r w:rsidRPr="00D57DA1">
              <w:rPr>
                <w:rStyle w:val="a9"/>
                <w:bCs/>
                <w:color w:val="000000"/>
                <w:sz w:val="22"/>
                <w:szCs w:val="22"/>
              </w:rPr>
              <w:footnoteReference w:id="1"/>
            </w:r>
            <w:r w:rsidRPr="00D57DA1">
              <w:rPr>
                <w:bCs/>
                <w:color w:val="000000"/>
                <w:sz w:val="22"/>
                <w:szCs w:val="22"/>
              </w:rPr>
              <w:t xml:space="preserve"> – </w:t>
            </w:r>
            <w:r w:rsidRPr="00D57DA1">
              <w:rPr>
                <w:bCs/>
                <w:i/>
                <w:iCs/>
                <w:color w:val="000000"/>
                <w:sz w:val="22"/>
                <w:szCs w:val="22"/>
                <w:lang w:val="en-US"/>
              </w:rPr>
              <w:t>Menegazzia</w:t>
            </w:r>
            <w:r w:rsidRPr="00D57DA1">
              <w:rPr>
                <w:bCs/>
                <w:i/>
                <w:iCs/>
                <w:color w:val="000000"/>
                <w:sz w:val="22"/>
                <w:szCs w:val="22"/>
              </w:rPr>
              <w:t xml:space="preserve"> </w:t>
            </w:r>
            <w:r w:rsidRPr="00D57DA1">
              <w:rPr>
                <w:bCs/>
                <w:i/>
                <w:iCs/>
                <w:color w:val="000000"/>
                <w:sz w:val="22"/>
                <w:szCs w:val="22"/>
                <w:lang w:val="en-US"/>
              </w:rPr>
              <w:t>terebrata</w:t>
            </w:r>
            <w:r w:rsidRPr="00D57DA1">
              <w:rPr>
                <w:bCs/>
                <w:color w:val="000000"/>
                <w:sz w:val="22"/>
                <w:szCs w:val="22"/>
              </w:rPr>
              <w:t xml:space="preserve"> (</w:t>
            </w:r>
            <w:r w:rsidRPr="00D57DA1">
              <w:rPr>
                <w:bCs/>
                <w:color w:val="000000"/>
                <w:sz w:val="22"/>
                <w:szCs w:val="22"/>
                <w:lang w:val="en-US"/>
              </w:rPr>
              <w:t>Hoffm</w:t>
            </w:r>
            <w:r w:rsidRPr="00D57DA1">
              <w:rPr>
                <w:bCs/>
                <w:color w:val="000000"/>
                <w:sz w:val="22"/>
                <w:szCs w:val="22"/>
              </w:rPr>
              <w:t xml:space="preserve">.) </w:t>
            </w:r>
            <w:r w:rsidRPr="00D57DA1">
              <w:rPr>
                <w:bCs/>
                <w:color w:val="000000"/>
                <w:sz w:val="22"/>
                <w:szCs w:val="22"/>
                <w:lang w:val="en-US"/>
              </w:rPr>
              <w:t>A</w:t>
            </w:r>
            <w:r w:rsidRPr="00D57DA1">
              <w:rPr>
                <w:bCs/>
                <w:color w:val="000000"/>
                <w:sz w:val="22"/>
                <w:szCs w:val="22"/>
              </w:rPr>
              <w:t>.</w:t>
            </w:r>
            <w:r w:rsidRPr="00D57DA1">
              <w:rPr>
                <w:bCs/>
                <w:color w:val="000000"/>
                <w:sz w:val="22"/>
                <w:szCs w:val="22"/>
                <w:lang w:val="en-US"/>
              </w:rPr>
              <w:t>Massal</w:t>
            </w:r>
            <w:r w:rsidRPr="00D57DA1">
              <w:rPr>
                <w:bCs/>
                <w:color w:val="000000"/>
                <w:sz w:val="22"/>
                <w:szCs w:val="22"/>
              </w:rPr>
              <w:t>.</w:t>
            </w:r>
          </w:p>
        </w:tc>
        <w:tc>
          <w:tcPr>
            <w:tcW w:w="987" w:type="dxa"/>
            <w:tcBorders>
              <w:top w:val="nil"/>
              <w:left w:val="nil"/>
              <w:bottom w:val="nil"/>
              <w:right w:val="nil"/>
            </w:tcBorders>
          </w:tcPr>
          <w:p w14:paraId="6AEA48FB" w14:textId="77777777" w:rsidR="00E570CD" w:rsidRPr="00D57DA1" w:rsidRDefault="00E570CD" w:rsidP="00407B3E">
            <w:pPr>
              <w:jc w:val="center"/>
              <w:rPr>
                <w:color w:val="000000"/>
                <w:sz w:val="22"/>
                <w:szCs w:val="22"/>
              </w:rPr>
            </w:pPr>
            <w:r w:rsidRPr="00D57DA1">
              <w:rPr>
                <w:color w:val="000000"/>
                <w:sz w:val="22"/>
                <w:szCs w:val="22"/>
              </w:rPr>
              <w:t>0</w:t>
            </w:r>
          </w:p>
        </w:tc>
      </w:tr>
      <w:tr w:rsidR="00E570CD" w:rsidRPr="00D57DA1" w14:paraId="752725C3" w14:textId="77777777" w:rsidTr="00407B3E">
        <w:trPr>
          <w:cantSplit/>
          <w:jc w:val="center"/>
        </w:trPr>
        <w:tc>
          <w:tcPr>
            <w:tcW w:w="567" w:type="dxa"/>
            <w:tcBorders>
              <w:top w:val="nil"/>
              <w:left w:val="nil"/>
              <w:bottom w:val="nil"/>
              <w:right w:val="nil"/>
            </w:tcBorders>
          </w:tcPr>
          <w:p w14:paraId="1DB3FDA6"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1D167B82" w14:textId="77777777" w:rsidR="00E570CD" w:rsidRPr="00D57DA1" w:rsidRDefault="00E570CD" w:rsidP="00407B3E">
            <w:pPr>
              <w:jc w:val="center"/>
              <w:rPr>
                <w:bCs/>
                <w:color w:val="000000"/>
                <w:sz w:val="22"/>
                <w:szCs w:val="22"/>
              </w:rPr>
            </w:pPr>
            <w:r w:rsidRPr="00D57DA1">
              <w:rPr>
                <w:bCs/>
                <w:color w:val="000000"/>
                <w:sz w:val="22"/>
                <w:szCs w:val="22"/>
              </w:rPr>
              <w:t xml:space="preserve">Порядок Пельтигеровые – </w:t>
            </w:r>
            <w:r w:rsidRPr="00D57DA1">
              <w:rPr>
                <w:bCs/>
                <w:color w:val="000000"/>
                <w:sz w:val="22"/>
                <w:szCs w:val="22"/>
                <w:lang w:val="en-US"/>
              </w:rPr>
              <w:t>Peltigerales</w:t>
            </w:r>
            <w:r w:rsidRPr="00D57DA1">
              <w:rPr>
                <w:bCs/>
                <w:color w:val="000000"/>
                <w:sz w:val="22"/>
                <w:szCs w:val="22"/>
              </w:rPr>
              <w:t xml:space="preserve"> </w:t>
            </w:r>
          </w:p>
        </w:tc>
        <w:tc>
          <w:tcPr>
            <w:tcW w:w="987" w:type="dxa"/>
            <w:tcBorders>
              <w:top w:val="nil"/>
              <w:left w:val="nil"/>
              <w:bottom w:val="nil"/>
              <w:right w:val="nil"/>
            </w:tcBorders>
          </w:tcPr>
          <w:p w14:paraId="028CF888" w14:textId="77777777" w:rsidR="00E570CD" w:rsidRPr="00D57DA1" w:rsidRDefault="00E570CD" w:rsidP="00407B3E">
            <w:pPr>
              <w:jc w:val="center"/>
              <w:rPr>
                <w:color w:val="000000"/>
                <w:sz w:val="22"/>
                <w:szCs w:val="22"/>
              </w:rPr>
            </w:pPr>
          </w:p>
        </w:tc>
      </w:tr>
      <w:tr w:rsidR="00E570CD" w:rsidRPr="00D57DA1" w14:paraId="0E62D175" w14:textId="77777777" w:rsidTr="00407B3E">
        <w:trPr>
          <w:cantSplit/>
          <w:jc w:val="center"/>
        </w:trPr>
        <w:tc>
          <w:tcPr>
            <w:tcW w:w="567" w:type="dxa"/>
            <w:tcBorders>
              <w:top w:val="nil"/>
              <w:left w:val="nil"/>
              <w:bottom w:val="nil"/>
              <w:right w:val="nil"/>
            </w:tcBorders>
          </w:tcPr>
          <w:p w14:paraId="79E0980F"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38366FB6" w14:textId="77777777" w:rsidR="00E570CD" w:rsidRPr="00D57DA1" w:rsidRDefault="00E570CD" w:rsidP="00407B3E">
            <w:pPr>
              <w:jc w:val="center"/>
              <w:rPr>
                <w:bCs/>
                <w:color w:val="000000"/>
                <w:sz w:val="22"/>
                <w:szCs w:val="22"/>
                <w:lang w:val="en-US"/>
              </w:rPr>
            </w:pPr>
            <w:r w:rsidRPr="00D57DA1">
              <w:rPr>
                <w:bCs/>
                <w:color w:val="000000"/>
                <w:sz w:val="22"/>
                <w:szCs w:val="22"/>
              </w:rPr>
              <w:t xml:space="preserve">Семейство Коллемовые – </w:t>
            </w:r>
            <w:r w:rsidRPr="00D57DA1">
              <w:rPr>
                <w:bCs/>
                <w:color w:val="000000"/>
                <w:sz w:val="22"/>
                <w:szCs w:val="22"/>
                <w:lang w:val="en-US"/>
              </w:rPr>
              <w:t>Collemataceae</w:t>
            </w:r>
          </w:p>
        </w:tc>
        <w:tc>
          <w:tcPr>
            <w:tcW w:w="987" w:type="dxa"/>
            <w:tcBorders>
              <w:top w:val="nil"/>
              <w:left w:val="nil"/>
              <w:bottom w:val="nil"/>
              <w:right w:val="nil"/>
            </w:tcBorders>
          </w:tcPr>
          <w:p w14:paraId="1B686120" w14:textId="77777777" w:rsidR="00E570CD" w:rsidRPr="00D57DA1" w:rsidRDefault="00E570CD" w:rsidP="00407B3E">
            <w:pPr>
              <w:jc w:val="center"/>
              <w:rPr>
                <w:color w:val="000000"/>
                <w:sz w:val="22"/>
                <w:szCs w:val="22"/>
              </w:rPr>
            </w:pPr>
          </w:p>
        </w:tc>
      </w:tr>
      <w:tr w:rsidR="00E570CD" w:rsidRPr="00D57DA1" w14:paraId="79EE27B9" w14:textId="77777777" w:rsidTr="00407B3E">
        <w:trPr>
          <w:cantSplit/>
          <w:jc w:val="center"/>
        </w:trPr>
        <w:tc>
          <w:tcPr>
            <w:tcW w:w="567" w:type="dxa"/>
            <w:tcBorders>
              <w:top w:val="nil"/>
              <w:left w:val="nil"/>
              <w:bottom w:val="nil"/>
              <w:right w:val="nil"/>
            </w:tcBorders>
          </w:tcPr>
          <w:p w14:paraId="000A3E43"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24035221" w14:textId="77777777" w:rsidR="00E570CD" w:rsidRPr="00D57DA1" w:rsidRDefault="00E570CD" w:rsidP="00407B3E">
            <w:pPr>
              <w:tabs>
                <w:tab w:val="left" w:pos="426"/>
              </w:tabs>
              <w:rPr>
                <w:bCs/>
                <w:color w:val="000000"/>
                <w:sz w:val="22"/>
                <w:szCs w:val="22"/>
                <w:lang w:val="en-US"/>
              </w:rPr>
            </w:pPr>
            <w:r w:rsidRPr="00D57DA1">
              <w:rPr>
                <w:bCs/>
                <w:color w:val="000000"/>
                <w:sz w:val="22"/>
                <w:szCs w:val="22"/>
              </w:rPr>
              <w:t xml:space="preserve">Сцитиниум пахучий (син. коллема пахучая) – </w:t>
            </w:r>
            <w:r w:rsidRPr="00D57DA1">
              <w:rPr>
                <w:bCs/>
                <w:i/>
                <w:color w:val="000000"/>
                <w:sz w:val="22"/>
                <w:szCs w:val="22"/>
                <w:lang w:val="en-US"/>
              </w:rPr>
              <w:t>Scytinium</w:t>
            </w:r>
            <w:r w:rsidRPr="00D57DA1">
              <w:rPr>
                <w:bCs/>
                <w:i/>
                <w:color w:val="000000"/>
                <w:sz w:val="22"/>
                <w:szCs w:val="22"/>
              </w:rPr>
              <w:t xml:space="preserve"> </w:t>
            </w:r>
            <w:r w:rsidRPr="00D57DA1">
              <w:rPr>
                <w:bCs/>
                <w:i/>
                <w:color w:val="000000"/>
                <w:sz w:val="22"/>
                <w:szCs w:val="22"/>
                <w:lang w:val="en-US"/>
              </w:rPr>
              <w:t>fragrans</w:t>
            </w:r>
            <w:r w:rsidRPr="00D57DA1">
              <w:rPr>
                <w:bCs/>
                <w:color w:val="000000"/>
                <w:sz w:val="22"/>
                <w:szCs w:val="22"/>
              </w:rPr>
              <w:t xml:space="preserve"> (</w:t>
            </w:r>
            <w:hyperlink r:id="rId8" w:tooltip="Sm." w:history="1">
              <w:r w:rsidRPr="00D57DA1">
                <w:rPr>
                  <w:bCs/>
                  <w:color w:val="000000"/>
                  <w:sz w:val="22"/>
                  <w:szCs w:val="22"/>
                  <w:lang w:val="en-US"/>
                </w:rPr>
                <w:t>Sm</w:t>
              </w:r>
              <w:r w:rsidRPr="00D57DA1">
                <w:rPr>
                  <w:bCs/>
                  <w:color w:val="000000"/>
                  <w:sz w:val="22"/>
                  <w:szCs w:val="22"/>
                </w:rPr>
                <w:t>.</w:t>
              </w:r>
            </w:hyperlink>
            <w:r w:rsidRPr="00D57DA1">
              <w:rPr>
                <w:bCs/>
                <w:color w:val="000000"/>
                <w:sz w:val="22"/>
                <w:szCs w:val="22"/>
              </w:rPr>
              <w:t xml:space="preserve">) </w:t>
            </w:r>
            <w:hyperlink r:id="rId9" w:tooltip="Otálora" w:history="1">
              <w:r w:rsidRPr="00D57DA1">
                <w:rPr>
                  <w:bCs/>
                  <w:color w:val="000000"/>
                  <w:sz w:val="22"/>
                  <w:szCs w:val="22"/>
                  <w:lang w:val="en-US"/>
                </w:rPr>
                <w:t>Ot</w:t>
              </w:r>
              <w:r w:rsidRPr="00C21C5F">
                <w:rPr>
                  <w:bCs/>
                  <w:color w:val="000000"/>
                  <w:sz w:val="22"/>
                  <w:szCs w:val="22"/>
                  <w:lang w:val="en-US"/>
                </w:rPr>
                <w:t>á</w:t>
              </w:r>
              <w:r w:rsidRPr="00D57DA1">
                <w:rPr>
                  <w:bCs/>
                  <w:color w:val="000000"/>
                  <w:sz w:val="22"/>
                  <w:szCs w:val="22"/>
                  <w:lang w:val="en-US"/>
                </w:rPr>
                <w:t>lora</w:t>
              </w:r>
            </w:hyperlink>
            <w:r w:rsidRPr="00C21C5F">
              <w:rPr>
                <w:bCs/>
                <w:color w:val="000000"/>
                <w:sz w:val="22"/>
                <w:szCs w:val="22"/>
                <w:lang w:val="en-US"/>
              </w:rPr>
              <w:t xml:space="preserve">, </w:t>
            </w:r>
            <w:hyperlink r:id="rId10" w:tooltip="P.M. Jørg." w:history="1">
              <w:r w:rsidRPr="00D57DA1">
                <w:rPr>
                  <w:bCs/>
                  <w:color w:val="000000"/>
                  <w:sz w:val="22"/>
                  <w:szCs w:val="22"/>
                  <w:lang w:val="en-US"/>
                </w:rPr>
                <w:t>P</w:t>
              </w:r>
              <w:r w:rsidRPr="00C21C5F">
                <w:rPr>
                  <w:bCs/>
                  <w:color w:val="000000"/>
                  <w:sz w:val="22"/>
                  <w:szCs w:val="22"/>
                  <w:lang w:val="en-US"/>
                </w:rPr>
                <w:t>.</w:t>
              </w:r>
              <w:r w:rsidRPr="00D57DA1">
                <w:rPr>
                  <w:bCs/>
                  <w:color w:val="000000"/>
                  <w:sz w:val="22"/>
                  <w:szCs w:val="22"/>
                  <w:lang w:val="en-US"/>
                </w:rPr>
                <w:t>M</w:t>
              </w:r>
              <w:r w:rsidRPr="00C21C5F">
                <w:rPr>
                  <w:bCs/>
                  <w:color w:val="000000"/>
                  <w:sz w:val="22"/>
                  <w:szCs w:val="22"/>
                  <w:lang w:val="en-US"/>
                </w:rPr>
                <w:t xml:space="preserve">. </w:t>
              </w:r>
              <w:r w:rsidRPr="00D57DA1">
                <w:rPr>
                  <w:bCs/>
                  <w:color w:val="000000"/>
                  <w:sz w:val="22"/>
                  <w:szCs w:val="22"/>
                  <w:lang w:val="en-US"/>
                </w:rPr>
                <w:t>J</w:t>
              </w:r>
              <w:r w:rsidRPr="00C21C5F">
                <w:rPr>
                  <w:bCs/>
                  <w:color w:val="000000"/>
                  <w:sz w:val="22"/>
                  <w:szCs w:val="22"/>
                  <w:lang w:val="en-US"/>
                </w:rPr>
                <w:t>ø</w:t>
              </w:r>
              <w:r w:rsidRPr="00D57DA1">
                <w:rPr>
                  <w:bCs/>
                  <w:color w:val="000000"/>
                  <w:sz w:val="22"/>
                  <w:szCs w:val="22"/>
                  <w:lang w:val="en-US"/>
                </w:rPr>
                <w:t>rg</w:t>
              </w:r>
              <w:r w:rsidRPr="00C21C5F">
                <w:rPr>
                  <w:bCs/>
                  <w:color w:val="000000"/>
                  <w:sz w:val="22"/>
                  <w:szCs w:val="22"/>
                  <w:lang w:val="en-US"/>
                </w:rPr>
                <w:t>.</w:t>
              </w:r>
            </w:hyperlink>
            <w:r w:rsidRPr="00C21C5F">
              <w:rPr>
                <w:bCs/>
                <w:color w:val="000000"/>
                <w:sz w:val="22"/>
                <w:szCs w:val="22"/>
                <w:lang w:val="en-US"/>
              </w:rPr>
              <w:t xml:space="preserve"> </w:t>
            </w:r>
            <w:r w:rsidRPr="00D57DA1">
              <w:rPr>
                <w:bCs/>
                <w:color w:val="000000"/>
                <w:sz w:val="22"/>
                <w:szCs w:val="22"/>
                <w:lang w:val="en-US"/>
              </w:rPr>
              <w:t xml:space="preserve">et </w:t>
            </w:r>
            <w:hyperlink r:id="rId11" w:tooltip="Wedin" w:history="1">
              <w:r w:rsidRPr="00D57DA1">
                <w:rPr>
                  <w:bCs/>
                  <w:color w:val="000000"/>
                  <w:sz w:val="22"/>
                  <w:szCs w:val="22"/>
                  <w:lang w:val="en-US"/>
                </w:rPr>
                <w:t>Wedin</w:t>
              </w:r>
            </w:hyperlink>
            <w:r w:rsidRPr="00D57DA1">
              <w:rPr>
                <w:bCs/>
                <w:color w:val="000000"/>
                <w:sz w:val="22"/>
                <w:szCs w:val="22"/>
                <w:lang w:val="en-US"/>
              </w:rPr>
              <w:t xml:space="preserve"> [syn. </w:t>
            </w:r>
            <w:r w:rsidRPr="00D57DA1">
              <w:rPr>
                <w:bCs/>
                <w:i/>
                <w:color w:val="000000"/>
                <w:sz w:val="22"/>
                <w:szCs w:val="22"/>
                <w:lang w:val="en-US"/>
              </w:rPr>
              <w:t>Collema</w:t>
            </w:r>
            <w:r w:rsidRPr="00D57DA1">
              <w:rPr>
                <w:bCs/>
                <w:color w:val="000000"/>
                <w:sz w:val="22"/>
                <w:szCs w:val="22"/>
                <w:lang w:val="en-US"/>
              </w:rPr>
              <w:t xml:space="preserve"> </w:t>
            </w:r>
            <w:r w:rsidRPr="00D57DA1">
              <w:rPr>
                <w:bCs/>
                <w:i/>
                <w:color w:val="000000"/>
                <w:sz w:val="22"/>
                <w:szCs w:val="22"/>
                <w:lang w:val="en-US"/>
              </w:rPr>
              <w:t xml:space="preserve">fragrans </w:t>
            </w:r>
            <w:smartTag w:uri="urn:schemas-microsoft-com:office:smarttags" w:element="place">
              <w:smartTag w:uri="urn:schemas-microsoft-com:office:smarttags" w:element="City">
                <w:r w:rsidRPr="00D57DA1">
                  <w:rPr>
                    <w:bCs/>
                    <w:color w:val="000000"/>
                    <w:sz w:val="22"/>
                    <w:szCs w:val="22"/>
                    <w:lang w:val="en-US"/>
                  </w:rPr>
                  <w:t>Taylor</w:t>
                </w:r>
              </w:smartTag>
            </w:smartTag>
            <w:r w:rsidRPr="00D57DA1">
              <w:rPr>
                <w:bCs/>
                <w:color w:val="000000"/>
                <w:sz w:val="22"/>
                <w:szCs w:val="22"/>
                <w:lang w:val="en-US"/>
              </w:rPr>
              <w:t>]</w:t>
            </w:r>
            <w:r w:rsidRPr="00D57DA1">
              <w:rPr>
                <w:bCs/>
                <w:color w:val="FF0000"/>
                <w:sz w:val="22"/>
                <w:szCs w:val="22"/>
                <w:lang w:val="en-US"/>
              </w:rPr>
              <w:t xml:space="preserve"> </w:t>
            </w:r>
          </w:p>
        </w:tc>
        <w:tc>
          <w:tcPr>
            <w:tcW w:w="987" w:type="dxa"/>
            <w:tcBorders>
              <w:top w:val="nil"/>
              <w:left w:val="nil"/>
              <w:bottom w:val="nil"/>
              <w:right w:val="nil"/>
            </w:tcBorders>
          </w:tcPr>
          <w:p w14:paraId="2E7281E6" w14:textId="77777777" w:rsidR="00E570CD" w:rsidRPr="00D57DA1" w:rsidRDefault="00E570CD" w:rsidP="00407B3E">
            <w:pPr>
              <w:jc w:val="center"/>
              <w:rPr>
                <w:bCs/>
                <w:color w:val="000000"/>
                <w:sz w:val="22"/>
                <w:szCs w:val="22"/>
              </w:rPr>
            </w:pPr>
            <w:r w:rsidRPr="00D57DA1">
              <w:rPr>
                <w:color w:val="000000"/>
                <w:sz w:val="22"/>
                <w:szCs w:val="22"/>
              </w:rPr>
              <w:t>1</w:t>
            </w:r>
          </w:p>
        </w:tc>
      </w:tr>
      <w:tr w:rsidR="00E570CD" w:rsidRPr="00D57DA1" w14:paraId="17EE5C35" w14:textId="77777777" w:rsidTr="00407B3E">
        <w:trPr>
          <w:cantSplit/>
          <w:jc w:val="center"/>
        </w:trPr>
        <w:tc>
          <w:tcPr>
            <w:tcW w:w="567" w:type="dxa"/>
            <w:tcBorders>
              <w:top w:val="nil"/>
              <w:left w:val="nil"/>
              <w:bottom w:val="nil"/>
              <w:right w:val="nil"/>
            </w:tcBorders>
          </w:tcPr>
          <w:p w14:paraId="4076D5E0"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9F7BAFB" w14:textId="77777777" w:rsidR="00E570CD" w:rsidRPr="00D57DA1" w:rsidRDefault="00E570CD" w:rsidP="00407B3E">
            <w:pPr>
              <w:jc w:val="center"/>
              <w:rPr>
                <w:b/>
                <w:bCs/>
                <w:color w:val="000000"/>
                <w:sz w:val="22"/>
                <w:szCs w:val="22"/>
                <w:lang w:val="en-US"/>
              </w:rPr>
            </w:pPr>
            <w:r w:rsidRPr="00D57DA1">
              <w:rPr>
                <w:bCs/>
                <w:color w:val="000000"/>
                <w:sz w:val="22"/>
                <w:szCs w:val="22"/>
              </w:rPr>
              <w:t>Семейство Пельтигеровые</w:t>
            </w:r>
            <w:r w:rsidRPr="00D57DA1">
              <w:rPr>
                <w:bCs/>
                <w:color w:val="000000"/>
                <w:sz w:val="22"/>
                <w:szCs w:val="22"/>
                <w:lang w:val="en-US"/>
              </w:rPr>
              <w:t xml:space="preserve"> </w:t>
            </w:r>
            <w:r w:rsidRPr="00D57DA1">
              <w:rPr>
                <w:bCs/>
                <w:color w:val="000000"/>
                <w:sz w:val="22"/>
                <w:szCs w:val="22"/>
              </w:rPr>
              <w:t xml:space="preserve">– </w:t>
            </w:r>
            <w:r w:rsidRPr="00D57DA1">
              <w:rPr>
                <w:bCs/>
                <w:color w:val="000000"/>
                <w:sz w:val="22"/>
                <w:szCs w:val="22"/>
                <w:lang w:val="en-US"/>
              </w:rPr>
              <w:t>Peltigeraceae</w:t>
            </w:r>
          </w:p>
        </w:tc>
        <w:tc>
          <w:tcPr>
            <w:tcW w:w="987" w:type="dxa"/>
            <w:tcBorders>
              <w:top w:val="nil"/>
              <w:left w:val="nil"/>
              <w:bottom w:val="nil"/>
              <w:right w:val="nil"/>
            </w:tcBorders>
          </w:tcPr>
          <w:p w14:paraId="1FCD0966" w14:textId="77777777" w:rsidR="00E570CD" w:rsidRPr="00D57DA1" w:rsidRDefault="00E570CD" w:rsidP="00407B3E">
            <w:pPr>
              <w:jc w:val="center"/>
              <w:rPr>
                <w:color w:val="000000"/>
                <w:sz w:val="22"/>
                <w:szCs w:val="22"/>
              </w:rPr>
            </w:pPr>
          </w:p>
        </w:tc>
      </w:tr>
      <w:tr w:rsidR="00E570CD" w:rsidRPr="00D57DA1" w14:paraId="72E10617" w14:textId="77777777" w:rsidTr="00407B3E">
        <w:trPr>
          <w:cantSplit/>
          <w:jc w:val="center"/>
        </w:trPr>
        <w:tc>
          <w:tcPr>
            <w:tcW w:w="567" w:type="dxa"/>
            <w:tcBorders>
              <w:top w:val="nil"/>
              <w:left w:val="nil"/>
              <w:bottom w:val="nil"/>
              <w:right w:val="nil"/>
            </w:tcBorders>
          </w:tcPr>
          <w:p w14:paraId="2E54220A"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6CAAA9BB" w14:textId="77777777" w:rsidR="00E570CD" w:rsidRPr="00D57DA1" w:rsidRDefault="00E570CD" w:rsidP="00407B3E">
            <w:pPr>
              <w:tabs>
                <w:tab w:val="left" w:pos="426"/>
              </w:tabs>
              <w:rPr>
                <w:snapToGrid w:val="0"/>
                <w:color w:val="000000"/>
                <w:sz w:val="22"/>
                <w:szCs w:val="22"/>
              </w:rPr>
            </w:pPr>
            <w:r w:rsidRPr="00D57DA1">
              <w:rPr>
                <w:bCs/>
                <w:color w:val="000000"/>
                <w:sz w:val="22"/>
                <w:szCs w:val="22"/>
              </w:rPr>
              <w:t xml:space="preserve">Пельтигера Люнге – </w:t>
            </w:r>
            <w:r w:rsidRPr="00D57DA1">
              <w:rPr>
                <w:bCs/>
                <w:i/>
                <w:iCs/>
                <w:color w:val="000000"/>
                <w:sz w:val="22"/>
                <w:szCs w:val="22"/>
                <w:lang w:val="en-US"/>
              </w:rPr>
              <w:t>Peltigera</w:t>
            </w:r>
            <w:r w:rsidRPr="00D57DA1">
              <w:rPr>
                <w:bCs/>
                <w:i/>
                <w:iCs/>
                <w:color w:val="000000"/>
                <w:sz w:val="22"/>
                <w:szCs w:val="22"/>
              </w:rPr>
              <w:t xml:space="preserve"> </w:t>
            </w:r>
            <w:r w:rsidRPr="00D57DA1">
              <w:rPr>
                <w:bCs/>
                <w:i/>
                <w:iCs/>
                <w:color w:val="000000"/>
                <w:sz w:val="22"/>
                <w:szCs w:val="22"/>
                <w:lang w:val="en-US"/>
              </w:rPr>
              <w:t>lyngei</w:t>
            </w:r>
            <w:r w:rsidRPr="00D57DA1">
              <w:rPr>
                <w:bCs/>
                <w:color w:val="000000"/>
                <w:sz w:val="22"/>
                <w:szCs w:val="22"/>
              </w:rPr>
              <w:t xml:space="preserve"> </w:t>
            </w:r>
            <w:r w:rsidRPr="00D57DA1">
              <w:rPr>
                <w:bCs/>
                <w:color w:val="000000"/>
                <w:sz w:val="22"/>
                <w:szCs w:val="22"/>
                <w:lang w:val="en-US"/>
              </w:rPr>
              <w:t>Gyeln</w:t>
            </w:r>
            <w:r w:rsidRPr="00D57DA1">
              <w:rPr>
                <w:bCs/>
                <w:color w:val="000000"/>
                <w:sz w:val="22"/>
                <w:szCs w:val="22"/>
              </w:rPr>
              <w:t>.</w:t>
            </w:r>
          </w:p>
        </w:tc>
        <w:tc>
          <w:tcPr>
            <w:tcW w:w="987" w:type="dxa"/>
            <w:tcBorders>
              <w:top w:val="nil"/>
              <w:left w:val="nil"/>
              <w:bottom w:val="nil"/>
              <w:right w:val="nil"/>
            </w:tcBorders>
          </w:tcPr>
          <w:p w14:paraId="6A3E4B70" w14:textId="77777777" w:rsidR="00E570CD" w:rsidRPr="00D57DA1" w:rsidRDefault="00E570CD" w:rsidP="00407B3E">
            <w:pPr>
              <w:jc w:val="center"/>
              <w:rPr>
                <w:color w:val="000000"/>
                <w:sz w:val="22"/>
                <w:szCs w:val="22"/>
              </w:rPr>
            </w:pPr>
            <w:r w:rsidRPr="00D57DA1">
              <w:rPr>
                <w:color w:val="000000"/>
                <w:sz w:val="22"/>
                <w:szCs w:val="22"/>
              </w:rPr>
              <w:t>4</w:t>
            </w:r>
          </w:p>
        </w:tc>
      </w:tr>
      <w:tr w:rsidR="00E570CD" w:rsidRPr="00D57DA1" w14:paraId="00311EC5" w14:textId="77777777" w:rsidTr="00407B3E">
        <w:trPr>
          <w:cantSplit/>
          <w:jc w:val="center"/>
        </w:trPr>
        <w:tc>
          <w:tcPr>
            <w:tcW w:w="567" w:type="dxa"/>
            <w:tcBorders>
              <w:top w:val="nil"/>
              <w:left w:val="nil"/>
              <w:bottom w:val="nil"/>
              <w:right w:val="nil"/>
            </w:tcBorders>
          </w:tcPr>
          <w:p w14:paraId="3DB38A9B"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BD925AA" w14:textId="77777777" w:rsidR="00E570CD" w:rsidRPr="00D57DA1" w:rsidRDefault="00E570CD" w:rsidP="00407B3E">
            <w:pPr>
              <w:jc w:val="center"/>
              <w:outlineLvl w:val="3"/>
              <w:rPr>
                <w:bCs/>
                <w:color w:val="000000"/>
                <w:sz w:val="22"/>
                <w:szCs w:val="22"/>
              </w:rPr>
            </w:pPr>
            <w:r w:rsidRPr="00D57DA1">
              <w:rPr>
                <w:bCs/>
                <w:color w:val="000000"/>
                <w:sz w:val="22"/>
                <w:szCs w:val="22"/>
              </w:rPr>
              <w:t>Порядок Микокалициевые – Mycocaliciales</w:t>
            </w:r>
          </w:p>
        </w:tc>
        <w:tc>
          <w:tcPr>
            <w:tcW w:w="987" w:type="dxa"/>
            <w:tcBorders>
              <w:top w:val="nil"/>
              <w:left w:val="nil"/>
              <w:bottom w:val="nil"/>
              <w:right w:val="nil"/>
            </w:tcBorders>
          </w:tcPr>
          <w:p w14:paraId="4486BDEE" w14:textId="77777777" w:rsidR="00E570CD" w:rsidRPr="00D57DA1" w:rsidRDefault="00E570CD" w:rsidP="00407B3E">
            <w:pPr>
              <w:jc w:val="center"/>
              <w:rPr>
                <w:color w:val="000000"/>
                <w:sz w:val="22"/>
                <w:szCs w:val="22"/>
              </w:rPr>
            </w:pPr>
          </w:p>
        </w:tc>
      </w:tr>
      <w:tr w:rsidR="00E570CD" w:rsidRPr="00D57DA1" w14:paraId="161BD705" w14:textId="77777777" w:rsidTr="00407B3E">
        <w:trPr>
          <w:cantSplit/>
          <w:jc w:val="center"/>
        </w:trPr>
        <w:tc>
          <w:tcPr>
            <w:tcW w:w="567" w:type="dxa"/>
            <w:tcBorders>
              <w:top w:val="nil"/>
              <w:left w:val="nil"/>
              <w:bottom w:val="nil"/>
              <w:right w:val="nil"/>
            </w:tcBorders>
          </w:tcPr>
          <w:p w14:paraId="77760DBB"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06F9B88C" w14:textId="77777777" w:rsidR="00E570CD" w:rsidRPr="00D57DA1" w:rsidRDefault="00E570CD" w:rsidP="00407B3E">
            <w:pPr>
              <w:tabs>
                <w:tab w:val="left" w:pos="340"/>
                <w:tab w:val="left" w:pos="426"/>
              </w:tabs>
              <w:jc w:val="center"/>
              <w:outlineLvl w:val="3"/>
              <w:rPr>
                <w:bCs/>
                <w:color w:val="000000"/>
                <w:sz w:val="22"/>
                <w:szCs w:val="22"/>
              </w:rPr>
            </w:pPr>
            <w:r w:rsidRPr="00D57DA1">
              <w:rPr>
                <w:bCs/>
                <w:color w:val="000000"/>
                <w:sz w:val="22"/>
                <w:szCs w:val="22"/>
              </w:rPr>
              <w:t xml:space="preserve">Семейство Сфинктриновые – </w:t>
            </w:r>
            <w:r w:rsidRPr="00D57DA1">
              <w:rPr>
                <w:bCs/>
                <w:color w:val="000000"/>
                <w:sz w:val="22"/>
                <w:szCs w:val="22"/>
                <w:lang w:val="en-US"/>
              </w:rPr>
              <w:t>Sphinctrinaceae</w:t>
            </w:r>
          </w:p>
        </w:tc>
        <w:tc>
          <w:tcPr>
            <w:tcW w:w="987" w:type="dxa"/>
            <w:tcBorders>
              <w:top w:val="nil"/>
              <w:left w:val="nil"/>
              <w:bottom w:val="nil"/>
              <w:right w:val="nil"/>
            </w:tcBorders>
          </w:tcPr>
          <w:p w14:paraId="35298D3B" w14:textId="77777777" w:rsidR="00E570CD" w:rsidRPr="00D57DA1" w:rsidRDefault="00E570CD" w:rsidP="00407B3E">
            <w:pPr>
              <w:jc w:val="center"/>
              <w:rPr>
                <w:color w:val="000000"/>
                <w:sz w:val="22"/>
                <w:szCs w:val="22"/>
              </w:rPr>
            </w:pPr>
          </w:p>
        </w:tc>
      </w:tr>
      <w:tr w:rsidR="00E570CD" w:rsidRPr="00D57DA1" w14:paraId="3CA88604" w14:textId="77777777" w:rsidTr="00407B3E">
        <w:trPr>
          <w:cantSplit/>
          <w:jc w:val="center"/>
        </w:trPr>
        <w:tc>
          <w:tcPr>
            <w:tcW w:w="567" w:type="dxa"/>
            <w:tcBorders>
              <w:top w:val="nil"/>
              <w:left w:val="nil"/>
              <w:bottom w:val="nil"/>
              <w:right w:val="nil"/>
            </w:tcBorders>
          </w:tcPr>
          <w:p w14:paraId="45149257"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413EDDEF" w14:textId="77777777" w:rsidR="00E570CD" w:rsidRPr="00D57DA1" w:rsidRDefault="00E570CD" w:rsidP="00407B3E">
            <w:pPr>
              <w:tabs>
                <w:tab w:val="left" w:pos="426"/>
              </w:tabs>
              <w:rPr>
                <w:color w:val="000000"/>
                <w:sz w:val="22"/>
                <w:szCs w:val="22"/>
              </w:rPr>
            </w:pPr>
            <w:r w:rsidRPr="00D57DA1">
              <w:rPr>
                <w:bCs/>
                <w:color w:val="000000"/>
                <w:sz w:val="22"/>
                <w:szCs w:val="22"/>
              </w:rPr>
              <w:t>Сфинктрина сдавленная</w:t>
            </w:r>
            <w:r w:rsidRPr="00D57DA1">
              <w:rPr>
                <w:bCs/>
                <w:iCs/>
                <w:color w:val="000000"/>
                <w:sz w:val="22"/>
                <w:szCs w:val="22"/>
              </w:rPr>
              <w:t xml:space="preserve"> – </w:t>
            </w:r>
            <w:r w:rsidRPr="00D57DA1">
              <w:rPr>
                <w:bCs/>
                <w:i/>
                <w:iCs/>
                <w:color w:val="000000"/>
                <w:sz w:val="22"/>
                <w:szCs w:val="22"/>
                <w:lang w:val="en-US"/>
              </w:rPr>
              <w:t>Sphinctrina</w:t>
            </w:r>
            <w:r w:rsidRPr="00D57DA1">
              <w:rPr>
                <w:bCs/>
                <w:i/>
                <w:iCs/>
                <w:color w:val="000000"/>
                <w:sz w:val="22"/>
                <w:szCs w:val="22"/>
              </w:rPr>
              <w:t xml:space="preserve"> </w:t>
            </w:r>
            <w:r w:rsidRPr="00D57DA1">
              <w:rPr>
                <w:bCs/>
                <w:i/>
                <w:iCs/>
                <w:color w:val="000000"/>
                <w:sz w:val="22"/>
                <w:szCs w:val="22"/>
                <w:lang w:val="en-US"/>
              </w:rPr>
              <w:t>anglica</w:t>
            </w:r>
            <w:r w:rsidRPr="00D57DA1">
              <w:rPr>
                <w:bCs/>
                <w:color w:val="000000"/>
                <w:sz w:val="22"/>
                <w:szCs w:val="22"/>
              </w:rPr>
              <w:t xml:space="preserve"> </w:t>
            </w:r>
            <w:r w:rsidRPr="00D57DA1">
              <w:rPr>
                <w:bCs/>
                <w:color w:val="000000"/>
                <w:sz w:val="22"/>
                <w:szCs w:val="22"/>
                <w:lang w:val="en-US"/>
              </w:rPr>
              <w:t>Nyl</w:t>
            </w:r>
            <w:r w:rsidRPr="00D57DA1">
              <w:rPr>
                <w:bCs/>
                <w:color w:val="000000"/>
                <w:sz w:val="22"/>
                <w:szCs w:val="22"/>
              </w:rPr>
              <w:t>.</w:t>
            </w:r>
          </w:p>
        </w:tc>
        <w:tc>
          <w:tcPr>
            <w:tcW w:w="987" w:type="dxa"/>
            <w:tcBorders>
              <w:top w:val="nil"/>
              <w:left w:val="nil"/>
              <w:bottom w:val="nil"/>
              <w:right w:val="nil"/>
            </w:tcBorders>
          </w:tcPr>
          <w:p w14:paraId="23D4FADC" w14:textId="77777777" w:rsidR="00E570CD" w:rsidRPr="00D57DA1" w:rsidRDefault="00E570CD" w:rsidP="00407B3E">
            <w:pPr>
              <w:jc w:val="center"/>
              <w:rPr>
                <w:color w:val="000000"/>
                <w:sz w:val="22"/>
                <w:szCs w:val="22"/>
                <w:lang w:val="en-US"/>
              </w:rPr>
            </w:pPr>
            <w:r w:rsidRPr="00D57DA1">
              <w:rPr>
                <w:color w:val="000000"/>
                <w:sz w:val="22"/>
                <w:szCs w:val="22"/>
                <w:lang w:val="en-US"/>
              </w:rPr>
              <w:t>0</w:t>
            </w:r>
          </w:p>
        </w:tc>
      </w:tr>
      <w:tr w:rsidR="00E570CD" w:rsidRPr="00D57DA1" w14:paraId="5A57787B" w14:textId="77777777" w:rsidTr="00407B3E">
        <w:trPr>
          <w:cantSplit/>
          <w:jc w:val="center"/>
        </w:trPr>
        <w:tc>
          <w:tcPr>
            <w:tcW w:w="567" w:type="dxa"/>
            <w:tcBorders>
              <w:top w:val="nil"/>
              <w:left w:val="nil"/>
              <w:bottom w:val="nil"/>
              <w:right w:val="nil"/>
            </w:tcBorders>
          </w:tcPr>
          <w:p w14:paraId="282A14DB" w14:textId="77777777" w:rsidR="00E570CD" w:rsidRPr="00D57DA1" w:rsidRDefault="00E570CD" w:rsidP="00407B3E">
            <w:pPr>
              <w:keepNext/>
              <w:widowControl w:val="0"/>
              <w:tabs>
                <w:tab w:val="left" w:pos="257"/>
              </w:tabs>
              <w:jc w:val="right"/>
              <w:rPr>
                <w:color w:val="000000"/>
                <w:sz w:val="22"/>
                <w:szCs w:val="22"/>
              </w:rPr>
            </w:pPr>
          </w:p>
        </w:tc>
        <w:tc>
          <w:tcPr>
            <w:tcW w:w="8647" w:type="dxa"/>
            <w:tcBorders>
              <w:top w:val="nil"/>
              <w:left w:val="nil"/>
              <w:bottom w:val="nil"/>
              <w:right w:val="nil"/>
            </w:tcBorders>
          </w:tcPr>
          <w:p w14:paraId="716EE162" w14:textId="77777777" w:rsidR="00E570CD" w:rsidRPr="00D57DA1" w:rsidRDefault="00E570CD" w:rsidP="00407B3E">
            <w:pPr>
              <w:widowControl w:val="0"/>
              <w:tabs>
                <w:tab w:val="left" w:pos="426"/>
              </w:tabs>
              <w:jc w:val="center"/>
              <w:rPr>
                <w:bCs/>
                <w:color w:val="000000"/>
                <w:sz w:val="22"/>
                <w:szCs w:val="22"/>
              </w:rPr>
            </w:pPr>
            <w:r w:rsidRPr="00D57DA1">
              <w:rPr>
                <w:bCs/>
                <w:color w:val="000000"/>
                <w:sz w:val="22"/>
                <w:szCs w:val="22"/>
              </w:rPr>
              <w:t xml:space="preserve">Царство Растения – </w:t>
            </w:r>
            <w:r w:rsidRPr="00D57DA1">
              <w:rPr>
                <w:bCs/>
                <w:color w:val="000000"/>
                <w:sz w:val="22"/>
                <w:szCs w:val="22"/>
                <w:lang w:val="en-US"/>
              </w:rPr>
              <w:t>Plantae</w:t>
            </w:r>
          </w:p>
        </w:tc>
        <w:tc>
          <w:tcPr>
            <w:tcW w:w="987" w:type="dxa"/>
            <w:tcBorders>
              <w:top w:val="nil"/>
              <w:left w:val="nil"/>
              <w:bottom w:val="nil"/>
              <w:right w:val="nil"/>
            </w:tcBorders>
          </w:tcPr>
          <w:p w14:paraId="45C965E9" w14:textId="77777777" w:rsidR="00E570CD" w:rsidRPr="00D57DA1" w:rsidRDefault="00E570CD" w:rsidP="00407B3E">
            <w:pPr>
              <w:widowControl w:val="0"/>
              <w:jc w:val="center"/>
              <w:rPr>
                <w:color w:val="000000"/>
                <w:sz w:val="22"/>
                <w:szCs w:val="22"/>
                <w:lang w:val="en-US"/>
              </w:rPr>
            </w:pPr>
          </w:p>
        </w:tc>
      </w:tr>
      <w:tr w:rsidR="00E570CD" w:rsidRPr="00D57DA1" w14:paraId="28A1C3B2" w14:textId="77777777" w:rsidTr="00407B3E">
        <w:trPr>
          <w:cantSplit/>
          <w:jc w:val="center"/>
        </w:trPr>
        <w:tc>
          <w:tcPr>
            <w:tcW w:w="567" w:type="dxa"/>
            <w:tcBorders>
              <w:top w:val="nil"/>
              <w:left w:val="nil"/>
              <w:bottom w:val="nil"/>
              <w:right w:val="nil"/>
            </w:tcBorders>
          </w:tcPr>
          <w:p w14:paraId="68B5E28B" w14:textId="77777777" w:rsidR="00E570CD" w:rsidRPr="00D57DA1" w:rsidRDefault="00E570CD" w:rsidP="00407B3E">
            <w:pPr>
              <w:keepNext/>
              <w:widowControl w:val="0"/>
              <w:tabs>
                <w:tab w:val="left" w:pos="257"/>
              </w:tabs>
              <w:jc w:val="right"/>
              <w:rPr>
                <w:color w:val="000000"/>
                <w:sz w:val="22"/>
                <w:szCs w:val="22"/>
              </w:rPr>
            </w:pPr>
          </w:p>
        </w:tc>
        <w:tc>
          <w:tcPr>
            <w:tcW w:w="8647" w:type="dxa"/>
            <w:tcBorders>
              <w:top w:val="nil"/>
              <w:left w:val="nil"/>
              <w:bottom w:val="nil"/>
              <w:right w:val="nil"/>
            </w:tcBorders>
          </w:tcPr>
          <w:p w14:paraId="24C0E2DD" w14:textId="77777777" w:rsidR="00E570CD" w:rsidRPr="00D57DA1" w:rsidRDefault="00E570CD" w:rsidP="00407B3E">
            <w:pPr>
              <w:widowControl w:val="0"/>
              <w:jc w:val="center"/>
              <w:rPr>
                <w:bCs/>
                <w:color w:val="000000"/>
                <w:sz w:val="22"/>
                <w:szCs w:val="22"/>
              </w:rPr>
            </w:pPr>
            <w:r w:rsidRPr="00D57DA1">
              <w:rPr>
                <w:bCs/>
                <w:color w:val="000000"/>
                <w:sz w:val="22"/>
                <w:szCs w:val="22"/>
              </w:rPr>
              <w:t>Водоросли – Algae – Ва Быдмöг, Ва турун</w:t>
            </w:r>
          </w:p>
        </w:tc>
        <w:tc>
          <w:tcPr>
            <w:tcW w:w="987" w:type="dxa"/>
            <w:tcBorders>
              <w:top w:val="nil"/>
              <w:left w:val="nil"/>
              <w:bottom w:val="nil"/>
              <w:right w:val="nil"/>
            </w:tcBorders>
          </w:tcPr>
          <w:p w14:paraId="16CBEF23" w14:textId="77777777" w:rsidR="00E570CD" w:rsidRPr="00D57DA1" w:rsidRDefault="00E570CD" w:rsidP="00407B3E">
            <w:pPr>
              <w:widowControl w:val="0"/>
              <w:jc w:val="center"/>
              <w:rPr>
                <w:color w:val="000000"/>
                <w:sz w:val="22"/>
                <w:szCs w:val="22"/>
              </w:rPr>
            </w:pPr>
          </w:p>
        </w:tc>
      </w:tr>
      <w:tr w:rsidR="00E570CD" w:rsidRPr="00D57DA1" w14:paraId="34CC2F53" w14:textId="77777777" w:rsidTr="00407B3E">
        <w:trPr>
          <w:cantSplit/>
          <w:jc w:val="center"/>
        </w:trPr>
        <w:tc>
          <w:tcPr>
            <w:tcW w:w="567" w:type="dxa"/>
            <w:tcBorders>
              <w:top w:val="nil"/>
              <w:left w:val="nil"/>
              <w:bottom w:val="nil"/>
              <w:right w:val="nil"/>
            </w:tcBorders>
          </w:tcPr>
          <w:p w14:paraId="60DD3D0F" w14:textId="77777777" w:rsidR="00E570CD" w:rsidRPr="00D57DA1" w:rsidRDefault="00E570CD" w:rsidP="00407B3E">
            <w:pPr>
              <w:keepNext/>
              <w:widowControl w:val="0"/>
              <w:tabs>
                <w:tab w:val="left" w:pos="257"/>
              </w:tabs>
              <w:jc w:val="right"/>
              <w:rPr>
                <w:color w:val="000000"/>
                <w:sz w:val="22"/>
                <w:szCs w:val="22"/>
              </w:rPr>
            </w:pPr>
          </w:p>
        </w:tc>
        <w:tc>
          <w:tcPr>
            <w:tcW w:w="8647" w:type="dxa"/>
            <w:tcBorders>
              <w:top w:val="nil"/>
              <w:left w:val="nil"/>
              <w:bottom w:val="nil"/>
              <w:right w:val="nil"/>
            </w:tcBorders>
          </w:tcPr>
          <w:p w14:paraId="227C4789" w14:textId="77777777" w:rsidR="00E570CD" w:rsidRPr="00D57DA1" w:rsidRDefault="00E570CD" w:rsidP="00407B3E">
            <w:pPr>
              <w:widowControl w:val="0"/>
              <w:tabs>
                <w:tab w:val="left" w:pos="284"/>
              </w:tabs>
              <w:jc w:val="center"/>
              <w:rPr>
                <w:bCs/>
                <w:color w:val="000000"/>
                <w:sz w:val="22"/>
                <w:szCs w:val="22"/>
              </w:rPr>
            </w:pPr>
            <w:r w:rsidRPr="00D57DA1">
              <w:rPr>
                <w:bCs/>
                <w:color w:val="000000"/>
                <w:sz w:val="22"/>
                <w:szCs w:val="22"/>
              </w:rPr>
              <w:t xml:space="preserve">Отдел Харовые водоросли – </w:t>
            </w:r>
            <w:r w:rsidRPr="00D57DA1">
              <w:rPr>
                <w:bCs/>
                <w:color w:val="000000"/>
                <w:sz w:val="22"/>
                <w:szCs w:val="22"/>
                <w:lang w:val="en-US"/>
              </w:rPr>
              <w:t>Charophyta</w:t>
            </w:r>
            <w:r w:rsidRPr="00D57DA1">
              <w:rPr>
                <w:bCs/>
                <w:color w:val="000000"/>
                <w:sz w:val="22"/>
                <w:szCs w:val="22"/>
              </w:rPr>
              <w:t xml:space="preserve"> </w:t>
            </w:r>
          </w:p>
        </w:tc>
        <w:tc>
          <w:tcPr>
            <w:tcW w:w="987" w:type="dxa"/>
            <w:tcBorders>
              <w:top w:val="nil"/>
              <w:left w:val="nil"/>
              <w:bottom w:val="nil"/>
              <w:right w:val="nil"/>
            </w:tcBorders>
          </w:tcPr>
          <w:p w14:paraId="14D11981" w14:textId="77777777" w:rsidR="00E570CD" w:rsidRPr="00D57DA1" w:rsidRDefault="00E570CD" w:rsidP="00407B3E">
            <w:pPr>
              <w:widowControl w:val="0"/>
              <w:jc w:val="center"/>
              <w:rPr>
                <w:color w:val="000000"/>
                <w:sz w:val="22"/>
                <w:szCs w:val="22"/>
              </w:rPr>
            </w:pPr>
          </w:p>
        </w:tc>
      </w:tr>
      <w:tr w:rsidR="00E570CD" w:rsidRPr="00D57DA1" w14:paraId="0FF02C4A" w14:textId="77777777" w:rsidTr="00407B3E">
        <w:trPr>
          <w:cantSplit/>
          <w:jc w:val="center"/>
        </w:trPr>
        <w:tc>
          <w:tcPr>
            <w:tcW w:w="567" w:type="dxa"/>
            <w:tcBorders>
              <w:top w:val="nil"/>
              <w:left w:val="nil"/>
              <w:bottom w:val="nil"/>
              <w:right w:val="nil"/>
            </w:tcBorders>
          </w:tcPr>
          <w:p w14:paraId="1840453E" w14:textId="77777777" w:rsidR="00E570CD" w:rsidRPr="00D57DA1" w:rsidRDefault="00E570CD" w:rsidP="00407B3E">
            <w:pPr>
              <w:keepNext/>
              <w:widowControl w:val="0"/>
              <w:tabs>
                <w:tab w:val="left" w:pos="257"/>
              </w:tabs>
              <w:jc w:val="right"/>
              <w:rPr>
                <w:color w:val="000000"/>
                <w:sz w:val="22"/>
                <w:szCs w:val="22"/>
              </w:rPr>
            </w:pPr>
          </w:p>
        </w:tc>
        <w:tc>
          <w:tcPr>
            <w:tcW w:w="8647" w:type="dxa"/>
            <w:tcBorders>
              <w:top w:val="nil"/>
              <w:left w:val="nil"/>
              <w:bottom w:val="nil"/>
              <w:right w:val="nil"/>
            </w:tcBorders>
          </w:tcPr>
          <w:p w14:paraId="74AD16F0" w14:textId="77777777" w:rsidR="00E570CD" w:rsidRPr="00D57DA1" w:rsidRDefault="00E570CD" w:rsidP="00407B3E">
            <w:pPr>
              <w:widowControl w:val="0"/>
              <w:tabs>
                <w:tab w:val="left" w:pos="284"/>
              </w:tabs>
              <w:jc w:val="center"/>
              <w:rPr>
                <w:bCs/>
                <w:color w:val="000000"/>
                <w:sz w:val="22"/>
                <w:szCs w:val="22"/>
              </w:rPr>
            </w:pPr>
            <w:r w:rsidRPr="00D57DA1">
              <w:rPr>
                <w:bCs/>
                <w:color w:val="000000"/>
                <w:sz w:val="22"/>
                <w:szCs w:val="22"/>
              </w:rPr>
              <w:t xml:space="preserve">Порядок Харовые – </w:t>
            </w:r>
            <w:r w:rsidRPr="00D57DA1">
              <w:rPr>
                <w:bCs/>
                <w:color w:val="000000"/>
                <w:sz w:val="22"/>
                <w:szCs w:val="22"/>
                <w:lang w:val="en-US"/>
              </w:rPr>
              <w:t>Charales</w:t>
            </w:r>
          </w:p>
        </w:tc>
        <w:tc>
          <w:tcPr>
            <w:tcW w:w="987" w:type="dxa"/>
            <w:tcBorders>
              <w:top w:val="nil"/>
              <w:left w:val="nil"/>
              <w:bottom w:val="nil"/>
              <w:right w:val="nil"/>
            </w:tcBorders>
          </w:tcPr>
          <w:p w14:paraId="2F55F6F7" w14:textId="77777777" w:rsidR="00E570CD" w:rsidRPr="00D57DA1" w:rsidRDefault="00E570CD" w:rsidP="00407B3E">
            <w:pPr>
              <w:widowControl w:val="0"/>
              <w:jc w:val="center"/>
              <w:rPr>
                <w:color w:val="000000"/>
                <w:sz w:val="22"/>
                <w:szCs w:val="22"/>
              </w:rPr>
            </w:pPr>
          </w:p>
        </w:tc>
      </w:tr>
      <w:tr w:rsidR="00E570CD" w:rsidRPr="00D57DA1" w14:paraId="6E810F9E" w14:textId="77777777" w:rsidTr="00407B3E">
        <w:trPr>
          <w:cantSplit/>
          <w:jc w:val="center"/>
        </w:trPr>
        <w:tc>
          <w:tcPr>
            <w:tcW w:w="567" w:type="dxa"/>
            <w:tcBorders>
              <w:top w:val="nil"/>
              <w:left w:val="nil"/>
              <w:bottom w:val="nil"/>
              <w:right w:val="nil"/>
            </w:tcBorders>
          </w:tcPr>
          <w:p w14:paraId="0BDFBC19" w14:textId="77777777" w:rsidR="00E570CD" w:rsidRPr="00D57DA1" w:rsidRDefault="00E570CD" w:rsidP="00407B3E">
            <w:pPr>
              <w:keepNext/>
              <w:widowControl w:val="0"/>
              <w:tabs>
                <w:tab w:val="left" w:pos="257"/>
              </w:tabs>
              <w:jc w:val="right"/>
              <w:rPr>
                <w:color w:val="000000"/>
                <w:sz w:val="22"/>
                <w:szCs w:val="22"/>
              </w:rPr>
            </w:pPr>
          </w:p>
        </w:tc>
        <w:tc>
          <w:tcPr>
            <w:tcW w:w="8647" w:type="dxa"/>
            <w:tcBorders>
              <w:top w:val="nil"/>
              <w:left w:val="nil"/>
              <w:bottom w:val="nil"/>
              <w:right w:val="nil"/>
            </w:tcBorders>
          </w:tcPr>
          <w:p w14:paraId="213FBAD0" w14:textId="77777777" w:rsidR="00E570CD" w:rsidRPr="00D57DA1" w:rsidRDefault="00E570CD" w:rsidP="00407B3E">
            <w:pPr>
              <w:widowControl w:val="0"/>
              <w:tabs>
                <w:tab w:val="left" w:pos="284"/>
              </w:tabs>
              <w:jc w:val="center"/>
              <w:rPr>
                <w:bCs/>
                <w:color w:val="000000"/>
                <w:sz w:val="22"/>
                <w:szCs w:val="22"/>
              </w:rPr>
            </w:pPr>
            <w:r w:rsidRPr="00D57DA1">
              <w:rPr>
                <w:bCs/>
                <w:color w:val="000000"/>
                <w:sz w:val="22"/>
                <w:szCs w:val="22"/>
              </w:rPr>
              <w:t xml:space="preserve">Семейство Харовые – </w:t>
            </w:r>
            <w:r w:rsidRPr="00D57DA1">
              <w:rPr>
                <w:bCs/>
                <w:color w:val="000000"/>
                <w:sz w:val="22"/>
                <w:szCs w:val="22"/>
                <w:lang w:val="en-US"/>
              </w:rPr>
              <w:t>Characeae</w:t>
            </w:r>
          </w:p>
        </w:tc>
        <w:tc>
          <w:tcPr>
            <w:tcW w:w="987" w:type="dxa"/>
            <w:tcBorders>
              <w:top w:val="nil"/>
              <w:left w:val="nil"/>
              <w:bottom w:val="nil"/>
              <w:right w:val="nil"/>
            </w:tcBorders>
          </w:tcPr>
          <w:p w14:paraId="24EE8C17" w14:textId="77777777" w:rsidR="00E570CD" w:rsidRPr="00D57DA1" w:rsidRDefault="00E570CD" w:rsidP="00407B3E">
            <w:pPr>
              <w:widowControl w:val="0"/>
              <w:jc w:val="center"/>
              <w:rPr>
                <w:color w:val="000000"/>
                <w:sz w:val="22"/>
                <w:szCs w:val="22"/>
              </w:rPr>
            </w:pPr>
          </w:p>
        </w:tc>
      </w:tr>
      <w:tr w:rsidR="00E570CD" w:rsidRPr="00D57DA1" w14:paraId="7CAB2044" w14:textId="77777777" w:rsidTr="00407B3E">
        <w:trPr>
          <w:cantSplit/>
          <w:jc w:val="center"/>
        </w:trPr>
        <w:tc>
          <w:tcPr>
            <w:tcW w:w="567" w:type="dxa"/>
            <w:tcBorders>
              <w:top w:val="nil"/>
              <w:left w:val="nil"/>
              <w:bottom w:val="nil"/>
              <w:right w:val="nil"/>
            </w:tcBorders>
          </w:tcPr>
          <w:p w14:paraId="68410241"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21005A25" w14:textId="77777777" w:rsidR="00E570CD" w:rsidRPr="00D57DA1" w:rsidRDefault="00E570CD" w:rsidP="00407B3E">
            <w:pPr>
              <w:widowControl w:val="0"/>
              <w:tabs>
                <w:tab w:val="left" w:pos="284"/>
              </w:tabs>
              <w:rPr>
                <w:bCs/>
                <w:color w:val="000000"/>
                <w:sz w:val="22"/>
                <w:szCs w:val="22"/>
                <w:lang w:val="en-US"/>
              </w:rPr>
            </w:pPr>
            <w:r w:rsidRPr="00D57DA1">
              <w:rPr>
                <w:bCs/>
                <w:color w:val="000000"/>
                <w:sz w:val="22"/>
                <w:szCs w:val="22"/>
              </w:rPr>
              <w:t>Хара</w:t>
            </w:r>
            <w:r w:rsidRPr="00D57DA1">
              <w:rPr>
                <w:bCs/>
                <w:color w:val="000000"/>
                <w:sz w:val="22"/>
                <w:szCs w:val="22"/>
                <w:lang w:val="sv-SE"/>
              </w:rPr>
              <w:t xml:space="preserve"> </w:t>
            </w:r>
            <w:r w:rsidRPr="00D57DA1">
              <w:rPr>
                <w:bCs/>
                <w:color w:val="000000"/>
                <w:sz w:val="22"/>
                <w:szCs w:val="22"/>
              </w:rPr>
              <w:t>сосочковая</w:t>
            </w:r>
            <w:r w:rsidRPr="00D57DA1">
              <w:rPr>
                <w:bCs/>
                <w:color w:val="000000"/>
                <w:sz w:val="22"/>
                <w:szCs w:val="22"/>
                <w:lang w:val="sv-SE"/>
              </w:rPr>
              <w:t xml:space="preserve"> – </w:t>
            </w:r>
            <w:r w:rsidRPr="00D57DA1">
              <w:rPr>
                <w:bCs/>
                <w:i/>
                <w:color w:val="000000"/>
                <w:sz w:val="22"/>
                <w:szCs w:val="22"/>
                <w:lang w:val="sv-SE"/>
              </w:rPr>
              <w:t>Chara papillosa</w:t>
            </w:r>
            <w:r w:rsidRPr="00D57DA1">
              <w:rPr>
                <w:bCs/>
                <w:color w:val="000000"/>
                <w:sz w:val="22"/>
                <w:szCs w:val="22"/>
                <w:lang w:val="sv-SE"/>
              </w:rPr>
              <w:t xml:space="preserve"> Kützing [syn. </w:t>
            </w:r>
            <w:hyperlink r:id="rId12" w:history="1">
              <w:r w:rsidRPr="00D57DA1">
                <w:rPr>
                  <w:bCs/>
                  <w:i/>
                  <w:color w:val="000000"/>
                  <w:sz w:val="22"/>
                  <w:szCs w:val="22"/>
                  <w:lang w:val="en-US"/>
                </w:rPr>
                <w:t xml:space="preserve">Chara intermedia </w:t>
              </w:r>
              <w:r w:rsidRPr="00D57DA1">
                <w:rPr>
                  <w:bCs/>
                  <w:color w:val="000000"/>
                  <w:sz w:val="22"/>
                  <w:szCs w:val="22"/>
                  <w:lang w:val="en-US"/>
                </w:rPr>
                <w:t>var. papillosa (Kützing) J.C.van Raam</w:t>
              </w:r>
            </w:hyperlink>
            <w:r w:rsidRPr="00D57DA1">
              <w:rPr>
                <w:sz w:val="22"/>
                <w:szCs w:val="22"/>
                <w:lang w:val="en-US"/>
              </w:rPr>
              <w:t>]</w:t>
            </w:r>
          </w:p>
        </w:tc>
        <w:tc>
          <w:tcPr>
            <w:tcW w:w="987" w:type="dxa"/>
            <w:tcBorders>
              <w:top w:val="nil"/>
              <w:left w:val="nil"/>
              <w:bottom w:val="nil"/>
              <w:right w:val="nil"/>
            </w:tcBorders>
          </w:tcPr>
          <w:p w14:paraId="258F11D0"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2DB44EA4" w14:textId="77777777" w:rsidTr="00407B3E">
        <w:trPr>
          <w:cantSplit/>
          <w:jc w:val="center"/>
        </w:trPr>
        <w:tc>
          <w:tcPr>
            <w:tcW w:w="567" w:type="dxa"/>
            <w:tcBorders>
              <w:top w:val="nil"/>
              <w:left w:val="nil"/>
              <w:bottom w:val="nil"/>
              <w:right w:val="nil"/>
            </w:tcBorders>
          </w:tcPr>
          <w:p w14:paraId="4C01CA63"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7BBE1133" w14:textId="77777777" w:rsidR="00E570CD" w:rsidRPr="00D57DA1" w:rsidRDefault="00E570CD" w:rsidP="00407B3E">
            <w:pPr>
              <w:widowControl w:val="0"/>
              <w:tabs>
                <w:tab w:val="left" w:pos="284"/>
              </w:tabs>
              <w:rPr>
                <w:bCs/>
                <w:color w:val="000000"/>
                <w:sz w:val="22"/>
                <w:szCs w:val="22"/>
              </w:rPr>
            </w:pPr>
            <w:r w:rsidRPr="00D57DA1">
              <w:rPr>
                <w:bCs/>
                <w:color w:val="000000"/>
                <w:sz w:val="22"/>
                <w:szCs w:val="22"/>
              </w:rPr>
              <w:t xml:space="preserve">Хара щетинистая* – </w:t>
            </w:r>
            <w:r w:rsidRPr="00D57DA1">
              <w:rPr>
                <w:bCs/>
                <w:i/>
                <w:color w:val="000000"/>
                <w:sz w:val="22"/>
                <w:szCs w:val="22"/>
                <w:lang w:val="en-US"/>
              </w:rPr>
              <w:t>Chara</w:t>
            </w:r>
            <w:r w:rsidRPr="00D57DA1">
              <w:rPr>
                <w:bCs/>
                <w:i/>
                <w:color w:val="000000"/>
                <w:sz w:val="22"/>
                <w:szCs w:val="22"/>
              </w:rPr>
              <w:t xml:space="preserve"> </w:t>
            </w:r>
            <w:r w:rsidRPr="00D57DA1">
              <w:rPr>
                <w:bCs/>
                <w:i/>
                <w:color w:val="000000"/>
                <w:sz w:val="22"/>
                <w:szCs w:val="22"/>
                <w:lang w:val="en-US"/>
              </w:rPr>
              <w:t>strigosa</w:t>
            </w:r>
            <w:r w:rsidRPr="00D57DA1">
              <w:rPr>
                <w:bCs/>
                <w:color w:val="000000"/>
                <w:sz w:val="22"/>
                <w:szCs w:val="22"/>
              </w:rPr>
              <w:t xml:space="preserve"> </w:t>
            </w:r>
            <w:r w:rsidRPr="00D57DA1">
              <w:rPr>
                <w:bCs/>
                <w:color w:val="000000"/>
                <w:sz w:val="22"/>
                <w:szCs w:val="22"/>
                <w:lang w:val="en-US"/>
              </w:rPr>
              <w:t>A</w:t>
            </w:r>
            <w:r w:rsidRPr="00D57DA1">
              <w:rPr>
                <w:bCs/>
                <w:color w:val="000000"/>
                <w:sz w:val="22"/>
                <w:szCs w:val="22"/>
              </w:rPr>
              <w:t>.</w:t>
            </w:r>
            <w:r w:rsidRPr="00D57DA1">
              <w:rPr>
                <w:bCs/>
                <w:color w:val="000000"/>
                <w:sz w:val="22"/>
                <w:szCs w:val="22"/>
                <w:lang w:val="en-US"/>
              </w:rPr>
              <w:t>Braun</w:t>
            </w:r>
          </w:p>
        </w:tc>
        <w:tc>
          <w:tcPr>
            <w:tcW w:w="987" w:type="dxa"/>
            <w:tcBorders>
              <w:top w:val="nil"/>
              <w:left w:val="nil"/>
              <w:bottom w:val="nil"/>
              <w:right w:val="nil"/>
            </w:tcBorders>
          </w:tcPr>
          <w:p w14:paraId="45A6DE8B"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4C7EB2BC" w14:textId="77777777" w:rsidTr="00407B3E">
        <w:trPr>
          <w:cantSplit/>
          <w:jc w:val="center"/>
        </w:trPr>
        <w:tc>
          <w:tcPr>
            <w:tcW w:w="567" w:type="dxa"/>
            <w:tcBorders>
              <w:top w:val="nil"/>
              <w:left w:val="nil"/>
              <w:bottom w:val="nil"/>
              <w:right w:val="nil"/>
            </w:tcBorders>
          </w:tcPr>
          <w:p w14:paraId="7939C2BD"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37F0D2B5" w14:textId="77777777" w:rsidR="00E570CD" w:rsidRPr="00D57DA1" w:rsidRDefault="00E570CD" w:rsidP="00407B3E">
            <w:pPr>
              <w:widowControl w:val="0"/>
              <w:tabs>
                <w:tab w:val="left" w:pos="284"/>
              </w:tabs>
              <w:rPr>
                <w:bCs/>
                <w:color w:val="000000"/>
                <w:sz w:val="22"/>
                <w:szCs w:val="22"/>
              </w:rPr>
            </w:pPr>
            <w:r w:rsidRPr="00D57DA1">
              <w:rPr>
                <w:bCs/>
                <w:color w:val="000000"/>
                <w:sz w:val="22"/>
                <w:szCs w:val="22"/>
              </w:rPr>
              <w:t xml:space="preserve">Хара почти-колючая – </w:t>
            </w:r>
            <w:r w:rsidRPr="00D57DA1">
              <w:rPr>
                <w:bCs/>
                <w:i/>
                <w:color w:val="000000"/>
                <w:sz w:val="22"/>
                <w:szCs w:val="22"/>
                <w:lang w:val="en-US"/>
              </w:rPr>
              <w:t>Chara</w:t>
            </w:r>
            <w:r w:rsidRPr="00D57DA1">
              <w:rPr>
                <w:bCs/>
                <w:i/>
                <w:color w:val="000000"/>
                <w:sz w:val="22"/>
                <w:szCs w:val="22"/>
              </w:rPr>
              <w:t xml:space="preserve"> </w:t>
            </w:r>
            <w:r w:rsidRPr="00D57DA1">
              <w:rPr>
                <w:bCs/>
                <w:i/>
                <w:color w:val="000000"/>
                <w:sz w:val="22"/>
                <w:szCs w:val="22"/>
                <w:lang w:val="en-US"/>
              </w:rPr>
              <w:t>subspinosa</w:t>
            </w:r>
            <w:r w:rsidRPr="00D57DA1">
              <w:rPr>
                <w:bCs/>
                <w:color w:val="000000"/>
                <w:sz w:val="22"/>
                <w:szCs w:val="22"/>
              </w:rPr>
              <w:t xml:space="preserve"> </w:t>
            </w:r>
            <w:hyperlink r:id="rId13" w:history="1">
              <w:r w:rsidRPr="00D57DA1">
                <w:rPr>
                  <w:bCs/>
                  <w:color w:val="000000"/>
                  <w:sz w:val="22"/>
                  <w:szCs w:val="22"/>
                  <w:lang w:val="en-US"/>
                </w:rPr>
                <w:t>Rupr</w:t>
              </w:r>
              <w:r w:rsidRPr="00D57DA1">
                <w:rPr>
                  <w:bCs/>
                  <w:color w:val="000000"/>
                  <w:sz w:val="22"/>
                  <w:szCs w:val="22"/>
                </w:rPr>
                <w:t>.</w:t>
              </w:r>
            </w:hyperlink>
            <w:r w:rsidRPr="00D57DA1">
              <w:rPr>
                <w:bCs/>
                <w:color w:val="000000"/>
                <w:sz w:val="22"/>
                <w:szCs w:val="22"/>
              </w:rPr>
              <w:t xml:space="preserve"> [</w:t>
            </w:r>
            <w:r w:rsidRPr="00D57DA1">
              <w:rPr>
                <w:bCs/>
                <w:color w:val="000000"/>
                <w:sz w:val="22"/>
                <w:szCs w:val="22"/>
                <w:lang w:val="en-US"/>
              </w:rPr>
              <w:t>syn</w:t>
            </w:r>
            <w:r w:rsidRPr="00D57DA1">
              <w:rPr>
                <w:bCs/>
                <w:color w:val="000000"/>
                <w:sz w:val="22"/>
                <w:szCs w:val="22"/>
              </w:rPr>
              <w:t xml:space="preserve">. </w:t>
            </w:r>
            <w:r w:rsidRPr="00D57DA1">
              <w:rPr>
                <w:bCs/>
                <w:i/>
                <w:color w:val="000000"/>
                <w:sz w:val="22"/>
                <w:szCs w:val="22"/>
                <w:lang w:val="en-US"/>
              </w:rPr>
              <w:t>C</w:t>
            </w:r>
            <w:r w:rsidRPr="00D57DA1">
              <w:rPr>
                <w:bCs/>
                <w:i/>
                <w:color w:val="000000"/>
                <w:sz w:val="22"/>
                <w:szCs w:val="22"/>
              </w:rPr>
              <w:t xml:space="preserve">. </w:t>
            </w:r>
            <w:r w:rsidRPr="00D57DA1">
              <w:rPr>
                <w:bCs/>
                <w:i/>
                <w:color w:val="000000"/>
                <w:sz w:val="22"/>
                <w:szCs w:val="22"/>
                <w:lang w:val="en-US"/>
              </w:rPr>
              <w:t>rudis</w:t>
            </w:r>
            <w:r w:rsidRPr="00D57DA1">
              <w:rPr>
                <w:bCs/>
                <w:color w:val="000000"/>
                <w:sz w:val="22"/>
                <w:szCs w:val="22"/>
              </w:rPr>
              <w:t xml:space="preserve"> (</w:t>
            </w:r>
            <w:r w:rsidRPr="00D57DA1">
              <w:rPr>
                <w:bCs/>
                <w:color w:val="000000"/>
                <w:sz w:val="22"/>
                <w:szCs w:val="22"/>
                <w:lang w:val="en-US"/>
              </w:rPr>
              <w:t>A</w:t>
            </w:r>
            <w:r w:rsidRPr="00D57DA1">
              <w:rPr>
                <w:bCs/>
                <w:color w:val="000000"/>
                <w:sz w:val="22"/>
                <w:szCs w:val="22"/>
              </w:rPr>
              <w:t>.</w:t>
            </w:r>
            <w:r w:rsidRPr="00D57DA1">
              <w:rPr>
                <w:bCs/>
                <w:color w:val="000000"/>
                <w:sz w:val="22"/>
                <w:szCs w:val="22"/>
                <w:lang w:val="en-US"/>
              </w:rPr>
              <w:t>Braun</w:t>
            </w:r>
            <w:r w:rsidRPr="00D57DA1">
              <w:rPr>
                <w:bCs/>
                <w:color w:val="000000"/>
                <w:sz w:val="22"/>
                <w:szCs w:val="22"/>
              </w:rPr>
              <w:t xml:space="preserve">) </w:t>
            </w:r>
            <w:r w:rsidRPr="00D57DA1">
              <w:rPr>
                <w:bCs/>
                <w:color w:val="000000"/>
                <w:sz w:val="22"/>
                <w:szCs w:val="22"/>
                <w:lang w:val="en-US"/>
              </w:rPr>
              <w:t>H</w:t>
            </w:r>
            <w:r w:rsidRPr="00D57DA1">
              <w:rPr>
                <w:bCs/>
                <w:color w:val="000000"/>
                <w:sz w:val="22"/>
                <w:szCs w:val="22"/>
              </w:rPr>
              <w:t>.</w:t>
            </w:r>
            <w:r w:rsidRPr="00D57DA1">
              <w:rPr>
                <w:bCs/>
                <w:color w:val="000000"/>
                <w:sz w:val="22"/>
                <w:szCs w:val="22"/>
                <w:lang w:val="en-US"/>
              </w:rPr>
              <w:t>von</w:t>
            </w:r>
            <w:r w:rsidRPr="00D57DA1">
              <w:rPr>
                <w:bCs/>
                <w:color w:val="000000"/>
                <w:sz w:val="22"/>
                <w:szCs w:val="22"/>
              </w:rPr>
              <w:t xml:space="preserve"> </w:t>
            </w:r>
            <w:r w:rsidRPr="00D57DA1">
              <w:rPr>
                <w:bCs/>
                <w:color w:val="000000"/>
                <w:sz w:val="22"/>
                <w:szCs w:val="22"/>
                <w:lang w:val="en-US"/>
              </w:rPr>
              <w:t>Leonhardi</w:t>
            </w:r>
            <w:r w:rsidRPr="00D57DA1">
              <w:rPr>
                <w:bCs/>
                <w:color w:val="000000"/>
                <w:sz w:val="22"/>
                <w:szCs w:val="22"/>
              </w:rPr>
              <w:t>]</w:t>
            </w:r>
          </w:p>
        </w:tc>
        <w:tc>
          <w:tcPr>
            <w:tcW w:w="987" w:type="dxa"/>
            <w:tcBorders>
              <w:top w:val="nil"/>
              <w:left w:val="nil"/>
              <w:bottom w:val="nil"/>
              <w:right w:val="nil"/>
            </w:tcBorders>
          </w:tcPr>
          <w:p w14:paraId="2CD041F2"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1C5468DC" w14:textId="77777777" w:rsidTr="00407B3E">
        <w:trPr>
          <w:cantSplit/>
          <w:jc w:val="center"/>
        </w:trPr>
        <w:tc>
          <w:tcPr>
            <w:tcW w:w="567" w:type="dxa"/>
            <w:tcBorders>
              <w:top w:val="nil"/>
              <w:left w:val="nil"/>
              <w:bottom w:val="nil"/>
              <w:right w:val="nil"/>
            </w:tcBorders>
          </w:tcPr>
          <w:p w14:paraId="339BBDA0"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78C6691B" w14:textId="77777777" w:rsidR="00E570CD" w:rsidRPr="00D57DA1" w:rsidRDefault="00E570CD" w:rsidP="00407B3E">
            <w:pPr>
              <w:widowControl w:val="0"/>
              <w:tabs>
                <w:tab w:val="left" w:pos="284"/>
              </w:tabs>
              <w:rPr>
                <w:bCs/>
                <w:color w:val="000000"/>
                <w:sz w:val="22"/>
                <w:szCs w:val="22"/>
              </w:rPr>
            </w:pPr>
            <w:r w:rsidRPr="00D57DA1">
              <w:rPr>
                <w:bCs/>
                <w:color w:val="000000"/>
                <w:sz w:val="22"/>
                <w:szCs w:val="22"/>
              </w:rPr>
              <w:t xml:space="preserve">Нителла Вальберга – </w:t>
            </w:r>
            <w:r w:rsidRPr="00D57DA1">
              <w:rPr>
                <w:bCs/>
                <w:i/>
                <w:color w:val="000000"/>
                <w:sz w:val="22"/>
                <w:szCs w:val="22"/>
                <w:lang w:val="en-US"/>
              </w:rPr>
              <w:t>Nitella</w:t>
            </w:r>
            <w:r w:rsidRPr="00D57DA1">
              <w:rPr>
                <w:bCs/>
                <w:i/>
                <w:color w:val="000000"/>
                <w:sz w:val="22"/>
                <w:szCs w:val="22"/>
              </w:rPr>
              <w:t xml:space="preserve"> </w:t>
            </w:r>
            <w:r w:rsidRPr="00D57DA1">
              <w:rPr>
                <w:bCs/>
                <w:i/>
                <w:color w:val="000000"/>
                <w:sz w:val="22"/>
                <w:szCs w:val="22"/>
                <w:lang w:val="en-US"/>
              </w:rPr>
              <w:t>wahlbergiana</w:t>
            </w:r>
            <w:r w:rsidRPr="00D57DA1">
              <w:rPr>
                <w:bCs/>
                <w:color w:val="000000"/>
                <w:sz w:val="22"/>
                <w:szCs w:val="22"/>
              </w:rPr>
              <w:t xml:space="preserve"> </w:t>
            </w:r>
            <w:r w:rsidRPr="00D57DA1">
              <w:rPr>
                <w:bCs/>
                <w:color w:val="000000"/>
                <w:sz w:val="22"/>
                <w:szCs w:val="22"/>
                <w:lang w:val="en-US"/>
              </w:rPr>
              <w:t>J</w:t>
            </w:r>
            <w:r w:rsidRPr="00D57DA1">
              <w:rPr>
                <w:bCs/>
                <w:color w:val="000000"/>
                <w:sz w:val="22"/>
                <w:szCs w:val="22"/>
              </w:rPr>
              <w:t>.</w:t>
            </w:r>
            <w:r w:rsidRPr="00D57DA1">
              <w:rPr>
                <w:bCs/>
                <w:color w:val="000000"/>
                <w:sz w:val="22"/>
                <w:szCs w:val="22"/>
                <w:lang w:val="en-US"/>
              </w:rPr>
              <w:t>Wallman</w:t>
            </w:r>
          </w:p>
        </w:tc>
        <w:tc>
          <w:tcPr>
            <w:tcW w:w="987" w:type="dxa"/>
            <w:tcBorders>
              <w:top w:val="nil"/>
              <w:left w:val="nil"/>
              <w:bottom w:val="nil"/>
              <w:right w:val="nil"/>
            </w:tcBorders>
          </w:tcPr>
          <w:p w14:paraId="6EBB23AC"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1E832B16" w14:textId="77777777" w:rsidTr="00407B3E">
        <w:trPr>
          <w:cantSplit/>
          <w:jc w:val="center"/>
        </w:trPr>
        <w:tc>
          <w:tcPr>
            <w:tcW w:w="567" w:type="dxa"/>
            <w:tcBorders>
              <w:top w:val="nil"/>
              <w:left w:val="nil"/>
              <w:bottom w:val="nil"/>
              <w:right w:val="nil"/>
            </w:tcBorders>
          </w:tcPr>
          <w:p w14:paraId="6D477EA2"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6AD20E53" w14:textId="77777777" w:rsidR="00E570CD" w:rsidRPr="00D57DA1" w:rsidRDefault="00E570CD" w:rsidP="00407B3E">
            <w:pPr>
              <w:widowControl w:val="0"/>
              <w:tabs>
                <w:tab w:val="left" w:pos="284"/>
              </w:tabs>
              <w:rPr>
                <w:bCs/>
                <w:color w:val="000000"/>
                <w:sz w:val="22"/>
                <w:szCs w:val="22"/>
                <w:lang w:val="en-US"/>
              </w:rPr>
            </w:pPr>
            <w:r w:rsidRPr="00D57DA1">
              <w:rPr>
                <w:bCs/>
                <w:color w:val="000000"/>
                <w:sz w:val="22"/>
                <w:szCs w:val="22"/>
              </w:rPr>
              <w:t>Толипелла</w:t>
            </w:r>
            <w:r w:rsidRPr="00D57DA1">
              <w:rPr>
                <w:bCs/>
                <w:color w:val="000000"/>
                <w:sz w:val="22"/>
                <w:szCs w:val="22"/>
                <w:lang w:val="en-US"/>
              </w:rPr>
              <w:t xml:space="preserve"> </w:t>
            </w:r>
            <w:r w:rsidRPr="00D57DA1">
              <w:rPr>
                <w:bCs/>
                <w:color w:val="000000"/>
                <w:sz w:val="22"/>
                <w:szCs w:val="22"/>
              </w:rPr>
              <w:t>канадская</w:t>
            </w:r>
            <w:r w:rsidRPr="00D57DA1">
              <w:rPr>
                <w:bCs/>
                <w:color w:val="000000"/>
                <w:sz w:val="22"/>
                <w:szCs w:val="22"/>
                <w:lang w:val="en-US"/>
              </w:rPr>
              <w:t xml:space="preserve"> – </w:t>
            </w:r>
            <w:r w:rsidRPr="00D57DA1">
              <w:rPr>
                <w:bCs/>
                <w:i/>
                <w:color w:val="000000"/>
                <w:sz w:val="22"/>
                <w:szCs w:val="22"/>
                <w:lang w:val="en-US"/>
              </w:rPr>
              <w:t>Tolypella canadensis</w:t>
            </w:r>
            <w:r w:rsidRPr="00D57DA1">
              <w:rPr>
                <w:bCs/>
                <w:color w:val="000000"/>
                <w:sz w:val="22"/>
                <w:szCs w:val="22"/>
                <w:lang w:val="en-US"/>
              </w:rPr>
              <w:t xml:space="preserve"> Sawa</w:t>
            </w:r>
          </w:p>
        </w:tc>
        <w:tc>
          <w:tcPr>
            <w:tcW w:w="987" w:type="dxa"/>
            <w:tcBorders>
              <w:top w:val="nil"/>
              <w:left w:val="nil"/>
              <w:bottom w:val="nil"/>
              <w:right w:val="nil"/>
            </w:tcBorders>
          </w:tcPr>
          <w:p w14:paraId="177C8190"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6839489B" w14:textId="77777777" w:rsidTr="00407B3E">
        <w:trPr>
          <w:cantSplit/>
          <w:jc w:val="center"/>
        </w:trPr>
        <w:tc>
          <w:tcPr>
            <w:tcW w:w="567" w:type="dxa"/>
            <w:tcBorders>
              <w:top w:val="nil"/>
              <w:left w:val="nil"/>
              <w:bottom w:val="nil"/>
              <w:right w:val="nil"/>
            </w:tcBorders>
          </w:tcPr>
          <w:p w14:paraId="2918A031"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30C6504B" w14:textId="77777777" w:rsidR="00E570CD" w:rsidRPr="00D57DA1" w:rsidRDefault="00E570CD" w:rsidP="00407B3E">
            <w:pPr>
              <w:widowControl w:val="0"/>
              <w:jc w:val="center"/>
              <w:rPr>
                <w:bCs/>
                <w:color w:val="000000"/>
                <w:sz w:val="22"/>
                <w:szCs w:val="22"/>
              </w:rPr>
            </w:pPr>
            <w:r w:rsidRPr="00D57DA1">
              <w:rPr>
                <w:bCs/>
                <w:color w:val="000000"/>
                <w:sz w:val="22"/>
                <w:szCs w:val="22"/>
              </w:rPr>
              <w:t>Мохообразные</w:t>
            </w:r>
            <w:r w:rsidRPr="00D57DA1">
              <w:rPr>
                <w:bCs/>
                <w:color w:val="000000"/>
                <w:sz w:val="22"/>
                <w:szCs w:val="22"/>
                <w:lang w:val="en-US"/>
              </w:rPr>
              <w:t xml:space="preserve"> – Bryophytes – </w:t>
            </w:r>
            <w:r w:rsidRPr="00D57DA1">
              <w:rPr>
                <w:bCs/>
                <w:color w:val="000000"/>
                <w:sz w:val="22"/>
                <w:szCs w:val="22"/>
              </w:rPr>
              <w:t>Нитшъяс</w:t>
            </w:r>
          </w:p>
        </w:tc>
        <w:tc>
          <w:tcPr>
            <w:tcW w:w="987" w:type="dxa"/>
            <w:tcBorders>
              <w:top w:val="nil"/>
              <w:left w:val="nil"/>
              <w:bottom w:val="nil"/>
              <w:right w:val="nil"/>
            </w:tcBorders>
          </w:tcPr>
          <w:p w14:paraId="43031494" w14:textId="77777777" w:rsidR="00E570CD" w:rsidRPr="00D57DA1" w:rsidRDefault="00E570CD" w:rsidP="00407B3E">
            <w:pPr>
              <w:widowControl w:val="0"/>
              <w:jc w:val="center"/>
              <w:rPr>
                <w:color w:val="000000"/>
                <w:sz w:val="22"/>
                <w:szCs w:val="22"/>
                <w:lang w:val="en-US"/>
              </w:rPr>
            </w:pPr>
          </w:p>
        </w:tc>
      </w:tr>
      <w:tr w:rsidR="00E570CD" w:rsidRPr="00D57DA1" w14:paraId="04479E5B" w14:textId="77777777" w:rsidTr="00407B3E">
        <w:trPr>
          <w:cantSplit/>
          <w:jc w:val="center"/>
        </w:trPr>
        <w:tc>
          <w:tcPr>
            <w:tcW w:w="567" w:type="dxa"/>
            <w:tcBorders>
              <w:top w:val="nil"/>
              <w:left w:val="nil"/>
              <w:bottom w:val="nil"/>
              <w:right w:val="nil"/>
            </w:tcBorders>
          </w:tcPr>
          <w:p w14:paraId="78A35026"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C46CCF3"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Отдел Печёночники – </w:t>
            </w:r>
            <w:r w:rsidRPr="00D57DA1">
              <w:rPr>
                <w:bCs/>
                <w:color w:val="000000"/>
                <w:sz w:val="22"/>
                <w:szCs w:val="22"/>
                <w:lang w:val="en-US"/>
              </w:rPr>
              <w:t>Marchantiophyta</w:t>
            </w:r>
            <w:r w:rsidRPr="00D57DA1">
              <w:rPr>
                <w:bCs/>
                <w:color w:val="000000"/>
                <w:sz w:val="22"/>
                <w:szCs w:val="22"/>
              </w:rPr>
              <w:t xml:space="preserve"> </w:t>
            </w:r>
          </w:p>
        </w:tc>
        <w:tc>
          <w:tcPr>
            <w:tcW w:w="987" w:type="dxa"/>
            <w:tcBorders>
              <w:top w:val="nil"/>
              <w:left w:val="nil"/>
              <w:bottom w:val="nil"/>
              <w:right w:val="nil"/>
            </w:tcBorders>
          </w:tcPr>
          <w:p w14:paraId="33314598" w14:textId="77777777" w:rsidR="00E570CD" w:rsidRPr="00D57DA1" w:rsidRDefault="00E570CD" w:rsidP="00407B3E">
            <w:pPr>
              <w:widowControl w:val="0"/>
              <w:jc w:val="center"/>
              <w:rPr>
                <w:color w:val="000000"/>
                <w:sz w:val="22"/>
                <w:szCs w:val="22"/>
              </w:rPr>
            </w:pPr>
          </w:p>
        </w:tc>
      </w:tr>
      <w:tr w:rsidR="00E570CD" w:rsidRPr="00D57DA1" w14:paraId="59A373F9" w14:textId="77777777" w:rsidTr="00407B3E">
        <w:trPr>
          <w:cantSplit/>
          <w:jc w:val="center"/>
        </w:trPr>
        <w:tc>
          <w:tcPr>
            <w:tcW w:w="567" w:type="dxa"/>
            <w:tcBorders>
              <w:top w:val="nil"/>
              <w:left w:val="nil"/>
              <w:bottom w:val="nil"/>
              <w:right w:val="nil"/>
            </w:tcBorders>
          </w:tcPr>
          <w:p w14:paraId="4A92BD22"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7A6EA467"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Порядок Калобриевые </w:t>
            </w:r>
            <w:r w:rsidRPr="00D57DA1">
              <w:rPr>
                <w:bCs/>
                <w:color w:val="000000"/>
                <w:sz w:val="22"/>
                <w:szCs w:val="22"/>
                <w:lang w:val="en-US"/>
              </w:rPr>
              <w:t>–</w:t>
            </w:r>
            <w:r w:rsidRPr="00D57DA1">
              <w:rPr>
                <w:bCs/>
                <w:color w:val="000000"/>
                <w:sz w:val="22"/>
                <w:szCs w:val="22"/>
              </w:rPr>
              <w:t xml:space="preserve"> Calobryales</w:t>
            </w:r>
          </w:p>
        </w:tc>
        <w:tc>
          <w:tcPr>
            <w:tcW w:w="987" w:type="dxa"/>
            <w:tcBorders>
              <w:top w:val="nil"/>
              <w:left w:val="nil"/>
              <w:bottom w:val="nil"/>
              <w:right w:val="nil"/>
            </w:tcBorders>
          </w:tcPr>
          <w:p w14:paraId="01A60892" w14:textId="77777777" w:rsidR="00E570CD" w:rsidRPr="00D57DA1" w:rsidRDefault="00E570CD" w:rsidP="00407B3E">
            <w:pPr>
              <w:widowControl w:val="0"/>
              <w:jc w:val="center"/>
              <w:rPr>
                <w:color w:val="000000"/>
                <w:sz w:val="22"/>
                <w:szCs w:val="22"/>
              </w:rPr>
            </w:pPr>
          </w:p>
        </w:tc>
      </w:tr>
      <w:tr w:rsidR="00E570CD" w:rsidRPr="00D57DA1" w14:paraId="3CDB73AB" w14:textId="77777777" w:rsidTr="00407B3E">
        <w:trPr>
          <w:cantSplit/>
          <w:jc w:val="center"/>
        </w:trPr>
        <w:tc>
          <w:tcPr>
            <w:tcW w:w="567" w:type="dxa"/>
            <w:tcBorders>
              <w:top w:val="nil"/>
              <w:left w:val="nil"/>
              <w:bottom w:val="nil"/>
              <w:right w:val="nil"/>
            </w:tcBorders>
          </w:tcPr>
          <w:p w14:paraId="6EA4F45E"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493FA871"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Семейство Гапломитриевые – </w:t>
            </w:r>
            <w:r w:rsidRPr="00D57DA1">
              <w:rPr>
                <w:bCs/>
                <w:color w:val="000000"/>
                <w:sz w:val="22"/>
                <w:szCs w:val="22"/>
                <w:lang w:val="en-US"/>
              </w:rPr>
              <w:t>Haplomitriaceae</w:t>
            </w:r>
          </w:p>
        </w:tc>
        <w:tc>
          <w:tcPr>
            <w:tcW w:w="987" w:type="dxa"/>
            <w:tcBorders>
              <w:top w:val="nil"/>
              <w:left w:val="nil"/>
              <w:bottom w:val="nil"/>
              <w:right w:val="nil"/>
            </w:tcBorders>
          </w:tcPr>
          <w:p w14:paraId="2A2DDF47" w14:textId="77777777" w:rsidR="00E570CD" w:rsidRPr="00D57DA1" w:rsidRDefault="00E570CD" w:rsidP="00407B3E">
            <w:pPr>
              <w:widowControl w:val="0"/>
              <w:jc w:val="center"/>
              <w:rPr>
                <w:color w:val="000000"/>
                <w:sz w:val="22"/>
                <w:szCs w:val="22"/>
              </w:rPr>
            </w:pPr>
          </w:p>
        </w:tc>
      </w:tr>
      <w:tr w:rsidR="00E570CD" w:rsidRPr="00D57DA1" w14:paraId="3AD7F61F" w14:textId="77777777" w:rsidTr="00407B3E">
        <w:trPr>
          <w:cantSplit/>
          <w:jc w:val="center"/>
        </w:trPr>
        <w:tc>
          <w:tcPr>
            <w:tcW w:w="567" w:type="dxa"/>
            <w:tcBorders>
              <w:top w:val="nil"/>
              <w:left w:val="nil"/>
              <w:bottom w:val="nil"/>
              <w:right w:val="nil"/>
            </w:tcBorders>
          </w:tcPr>
          <w:p w14:paraId="49F14EE6"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496C96FC" w14:textId="77777777" w:rsidR="00E570CD" w:rsidRPr="00D57DA1" w:rsidRDefault="00E570CD" w:rsidP="00407B3E">
            <w:pPr>
              <w:widowControl w:val="0"/>
              <w:rPr>
                <w:color w:val="000000"/>
                <w:sz w:val="22"/>
                <w:szCs w:val="22"/>
                <w:lang w:val="sv-SE"/>
              </w:rPr>
            </w:pPr>
            <w:r w:rsidRPr="00D57DA1">
              <w:rPr>
                <w:bCs/>
                <w:color w:val="000000"/>
                <w:sz w:val="22"/>
                <w:szCs w:val="22"/>
              </w:rPr>
              <w:t xml:space="preserve">Гапломитриум Хукера* – </w:t>
            </w:r>
            <w:r w:rsidRPr="00D57DA1">
              <w:rPr>
                <w:bCs/>
                <w:i/>
                <w:color w:val="000000"/>
                <w:sz w:val="22"/>
                <w:szCs w:val="22"/>
              </w:rPr>
              <w:t>Haplomitrium hookeri</w:t>
            </w:r>
            <w:r w:rsidRPr="00D57DA1">
              <w:rPr>
                <w:bCs/>
                <w:color w:val="000000"/>
                <w:sz w:val="22"/>
                <w:szCs w:val="22"/>
              </w:rPr>
              <w:t xml:space="preserve"> (Lyell ex Sm.) </w:t>
            </w:r>
            <w:r w:rsidRPr="00D57DA1">
              <w:rPr>
                <w:bCs/>
                <w:color w:val="000000"/>
                <w:sz w:val="22"/>
                <w:szCs w:val="22"/>
                <w:lang w:val="sv-SE"/>
              </w:rPr>
              <w:t>Nees</w:t>
            </w:r>
          </w:p>
        </w:tc>
        <w:tc>
          <w:tcPr>
            <w:tcW w:w="987" w:type="dxa"/>
            <w:tcBorders>
              <w:top w:val="nil"/>
              <w:left w:val="nil"/>
              <w:bottom w:val="nil"/>
              <w:right w:val="nil"/>
            </w:tcBorders>
          </w:tcPr>
          <w:p w14:paraId="65E91BAF" w14:textId="77777777" w:rsidR="00E570CD" w:rsidRPr="00D57DA1" w:rsidRDefault="00E570CD" w:rsidP="00407B3E">
            <w:pPr>
              <w:widowControl w:val="0"/>
              <w:jc w:val="center"/>
              <w:rPr>
                <w:color w:val="000000"/>
                <w:sz w:val="22"/>
                <w:szCs w:val="22"/>
                <w:lang w:val="sv-SE"/>
              </w:rPr>
            </w:pPr>
            <w:r w:rsidRPr="00D57DA1">
              <w:rPr>
                <w:color w:val="000000"/>
                <w:sz w:val="22"/>
                <w:szCs w:val="22"/>
                <w:lang w:val="sv-SE"/>
              </w:rPr>
              <w:t>2</w:t>
            </w:r>
          </w:p>
        </w:tc>
      </w:tr>
      <w:tr w:rsidR="00E570CD" w:rsidRPr="00D57DA1" w14:paraId="482A0F48" w14:textId="77777777" w:rsidTr="00407B3E">
        <w:trPr>
          <w:cantSplit/>
          <w:jc w:val="center"/>
        </w:trPr>
        <w:tc>
          <w:tcPr>
            <w:tcW w:w="567" w:type="dxa"/>
            <w:tcBorders>
              <w:top w:val="nil"/>
              <w:left w:val="nil"/>
              <w:bottom w:val="nil"/>
              <w:right w:val="nil"/>
            </w:tcBorders>
          </w:tcPr>
          <w:p w14:paraId="0A09CC2C"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34EA5D59" w14:textId="77777777" w:rsidR="00E570CD" w:rsidRPr="00D57DA1" w:rsidRDefault="00E570CD" w:rsidP="00407B3E">
            <w:pPr>
              <w:widowControl w:val="0"/>
              <w:jc w:val="center"/>
              <w:rPr>
                <w:bCs/>
                <w:color w:val="000000"/>
                <w:sz w:val="22"/>
                <w:szCs w:val="22"/>
              </w:rPr>
            </w:pPr>
            <w:r w:rsidRPr="00D57DA1">
              <w:rPr>
                <w:bCs/>
                <w:color w:val="000000"/>
                <w:sz w:val="22"/>
                <w:szCs w:val="22"/>
              </w:rPr>
              <w:t>Порядок Маршанциевые – Marchantiales</w:t>
            </w:r>
          </w:p>
        </w:tc>
        <w:tc>
          <w:tcPr>
            <w:tcW w:w="987" w:type="dxa"/>
            <w:tcBorders>
              <w:top w:val="nil"/>
              <w:left w:val="nil"/>
              <w:bottom w:val="nil"/>
              <w:right w:val="nil"/>
            </w:tcBorders>
          </w:tcPr>
          <w:p w14:paraId="1E0BDD00" w14:textId="77777777" w:rsidR="00E570CD" w:rsidRPr="00D57DA1" w:rsidRDefault="00E570CD" w:rsidP="00407B3E">
            <w:pPr>
              <w:widowControl w:val="0"/>
              <w:jc w:val="center"/>
              <w:rPr>
                <w:color w:val="000000"/>
                <w:sz w:val="22"/>
                <w:szCs w:val="22"/>
                <w:lang w:val="sv-SE"/>
              </w:rPr>
            </w:pPr>
          </w:p>
        </w:tc>
      </w:tr>
      <w:tr w:rsidR="00E570CD" w:rsidRPr="00D57DA1" w14:paraId="2B23ADEB" w14:textId="77777777" w:rsidTr="00407B3E">
        <w:trPr>
          <w:cantSplit/>
          <w:jc w:val="center"/>
        </w:trPr>
        <w:tc>
          <w:tcPr>
            <w:tcW w:w="567" w:type="dxa"/>
            <w:tcBorders>
              <w:top w:val="nil"/>
              <w:left w:val="nil"/>
              <w:bottom w:val="nil"/>
              <w:right w:val="nil"/>
            </w:tcBorders>
          </w:tcPr>
          <w:p w14:paraId="10992589"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5E41AD38" w14:textId="77777777" w:rsidR="00E570CD" w:rsidRPr="00D57DA1" w:rsidRDefault="00E570CD" w:rsidP="00407B3E">
            <w:pPr>
              <w:widowControl w:val="0"/>
              <w:jc w:val="center"/>
              <w:rPr>
                <w:bCs/>
                <w:color w:val="000000"/>
                <w:sz w:val="22"/>
                <w:szCs w:val="22"/>
                <w:lang w:val="sv-SE"/>
              </w:rPr>
            </w:pPr>
            <w:r w:rsidRPr="00D57DA1">
              <w:rPr>
                <w:bCs/>
                <w:color w:val="000000"/>
                <w:sz w:val="22"/>
                <w:szCs w:val="22"/>
              </w:rPr>
              <w:t>Семейство</w:t>
            </w:r>
            <w:r w:rsidRPr="00D57DA1">
              <w:rPr>
                <w:bCs/>
                <w:color w:val="000000"/>
                <w:sz w:val="22"/>
                <w:szCs w:val="22"/>
                <w:lang w:val="sv-SE"/>
              </w:rPr>
              <w:t xml:space="preserve"> </w:t>
            </w:r>
            <w:r w:rsidRPr="00D57DA1">
              <w:rPr>
                <w:bCs/>
                <w:color w:val="000000"/>
                <w:sz w:val="22"/>
                <w:szCs w:val="22"/>
              </w:rPr>
              <w:t>Риччиевые</w:t>
            </w:r>
            <w:r w:rsidRPr="00D57DA1">
              <w:rPr>
                <w:bCs/>
                <w:color w:val="000000"/>
                <w:sz w:val="22"/>
                <w:szCs w:val="22"/>
                <w:lang w:val="sv-SE"/>
              </w:rPr>
              <w:t xml:space="preserve"> – Ricciaceae</w:t>
            </w:r>
          </w:p>
        </w:tc>
        <w:tc>
          <w:tcPr>
            <w:tcW w:w="987" w:type="dxa"/>
            <w:tcBorders>
              <w:top w:val="nil"/>
              <w:left w:val="nil"/>
              <w:bottom w:val="nil"/>
              <w:right w:val="nil"/>
            </w:tcBorders>
          </w:tcPr>
          <w:p w14:paraId="189F1CE1" w14:textId="77777777" w:rsidR="00E570CD" w:rsidRPr="00D57DA1" w:rsidRDefault="00E570CD" w:rsidP="00407B3E">
            <w:pPr>
              <w:widowControl w:val="0"/>
              <w:jc w:val="center"/>
              <w:rPr>
                <w:color w:val="000000"/>
                <w:sz w:val="22"/>
                <w:szCs w:val="22"/>
                <w:lang w:val="sv-SE"/>
              </w:rPr>
            </w:pPr>
          </w:p>
        </w:tc>
      </w:tr>
      <w:tr w:rsidR="00E570CD" w:rsidRPr="00D57DA1" w14:paraId="2CF8CC68" w14:textId="77777777" w:rsidTr="00407B3E">
        <w:trPr>
          <w:cantSplit/>
          <w:jc w:val="center"/>
        </w:trPr>
        <w:tc>
          <w:tcPr>
            <w:tcW w:w="567" w:type="dxa"/>
            <w:tcBorders>
              <w:top w:val="nil"/>
              <w:left w:val="nil"/>
              <w:bottom w:val="nil"/>
              <w:right w:val="nil"/>
            </w:tcBorders>
          </w:tcPr>
          <w:p w14:paraId="12D3E378"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65CA36ED" w14:textId="77777777" w:rsidR="00E570CD" w:rsidRPr="00D57DA1" w:rsidRDefault="00E570CD" w:rsidP="00407B3E">
            <w:pPr>
              <w:widowControl w:val="0"/>
              <w:rPr>
                <w:bCs/>
                <w:color w:val="000000"/>
                <w:sz w:val="22"/>
                <w:szCs w:val="22"/>
              </w:rPr>
            </w:pPr>
            <w:r w:rsidRPr="00D57DA1">
              <w:rPr>
                <w:color w:val="000000"/>
                <w:sz w:val="22"/>
                <w:szCs w:val="22"/>
              </w:rPr>
              <w:t xml:space="preserve">Риччия пещеристая – </w:t>
            </w:r>
            <w:r w:rsidRPr="00D57DA1">
              <w:rPr>
                <w:i/>
                <w:color w:val="000000"/>
                <w:sz w:val="22"/>
                <w:szCs w:val="22"/>
                <w:lang w:val="sv-SE"/>
              </w:rPr>
              <w:t>Riccia</w:t>
            </w:r>
            <w:r w:rsidRPr="00D57DA1">
              <w:rPr>
                <w:i/>
                <w:color w:val="000000"/>
                <w:sz w:val="22"/>
                <w:szCs w:val="22"/>
              </w:rPr>
              <w:t xml:space="preserve"> </w:t>
            </w:r>
            <w:r w:rsidRPr="00D57DA1">
              <w:rPr>
                <w:i/>
                <w:color w:val="000000"/>
                <w:sz w:val="22"/>
                <w:szCs w:val="22"/>
                <w:lang w:val="sv-SE"/>
              </w:rPr>
              <w:t>cavernosa</w:t>
            </w:r>
            <w:r w:rsidRPr="00D57DA1">
              <w:rPr>
                <w:color w:val="000000"/>
                <w:sz w:val="22"/>
                <w:szCs w:val="22"/>
              </w:rPr>
              <w:t xml:space="preserve"> </w:t>
            </w:r>
            <w:r w:rsidRPr="00D57DA1">
              <w:rPr>
                <w:color w:val="000000"/>
                <w:sz w:val="22"/>
                <w:szCs w:val="22"/>
                <w:lang w:val="sv-SE"/>
              </w:rPr>
              <w:t>Hoffm</w:t>
            </w:r>
            <w:r w:rsidRPr="00D57DA1">
              <w:rPr>
                <w:color w:val="000000"/>
                <w:sz w:val="22"/>
                <w:szCs w:val="22"/>
              </w:rPr>
              <w:t>.</w:t>
            </w:r>
          </w:p>
        </w:tc>
        <w:tc>
          <w:tcPr>
            <w:tcW w:w="987" w:type="dxa"/>
            <w:tcBorders>
              <w:top w:val="nil"/>
              <w:left w:val="nil"/>
              <w:bottom w:val="nil"/>
              <w:right w:val="nil"/>
            </w:tcBorders>
          </w:tcPr>
          <w:p w14:paraId="19AA151E" w14:textId="77777777" w:rsidR="00E570CD" w:rsidRPr="00D57DA1" w:rsidRDefault="00E570CD" w:rsidP="00407B3E">
            <w:pPr>
              <w:widowControl w:val="0"/>
              <w:jc w:val="center"/>
              <w:rPr>
                <w:color w:val="000000"/>
                <w:sz w:val="22"/>
                <w:szCs w:val="22"/>
                <w:lang w:val="sv-SE"/>
              </w:rPr>
            </w:pPr>
            <w:r w:rsidRPr="00D57DA1">
              <w:rPr>
                <w:color w:val="000000"/>
                <w:sz w:val="22"/>
                <w:szCs w:val="22"/>
                <w:lang w:val="sv-SE"/>
              </w:rPr>
              <w:t>3</w:t>
            </w:r>
          </w:p>
        </w:tc>
      </w:tr>
      <w:tr w:rsidR="00E570CD" w:rsidRPr="00D57DA1" w14:paraId="281642C2" w14:textId="77777777" w:rsidTr="00407B3E">
        <w:trPr>
          <w:cantSplit/>
          <w:jc w:val="center"/>
        </w:trPr>
        <w:tc>
          <w:tcPr>
            <w:tcW w:w="567" w:type="dxa"/>
            <w:tcBorders>
              <w:top w:val="nil"/>
              <w:left w:val="nil"/>
              <w:bottom w:val="nil"/>
              <w:right w:val="nil"/>
            </w:tcBorders>
          </w:tcPr>
          <w:p w14:paraId="5FC68793"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5E4BEB6A" w14:textId="77777777" w:rsidR="00E570CD" w:rsidRPr="00D57DA1" w:rsidRDefault="00E570CD" w:rsidP="00407B3E">
            <w:pPr>
              <w:widowControl w:val="0"/>
              <w:jc w:val="center"/>
              <w:rPr>
                <w:color w:val="000000"/>
                <w:sz w:val="22"/>
                <w:szCs w:val="22"/>
                <w:lang w:val="en-US"/>
              </w:rPr>
            </w:pPr>
            <w:r w:rsidRPr="00D57DA1">
              <w:rPr>
                <w:bCs/>
                <w:color w:val="000000"/>
                <w:sz w:val="22"/>
                <w:szCs w:val="22"/>
              </w:rPr>
              <w:t>Порядок Юнгерманниевые – Jungermanniales</w:t>
            </w:r>
          </w:p>
        </w:tc>
        <w:tc>
          <w:tcPr>
            <w:tcW w:w="987" w:type="dxa"/>
            <w:tcBorders>
              <w:top w:val="nil"/>
              <w:left w:val="nil"/>
              <w:bottom w:val="nil"/>
              <w:right w:val="nil"/>
            </w:tcBorders>
          </w:tcPr>
          <w:p w14:paraId="2193399F" w14:textId="77777777" w:rsidR="00E570CD" w:rsidRPr="00D57DA1" w:rsidRDefault="00E570CD" w:rsidP="00407B3E">
            <w:pPr>
              <w:widowControl w:val="0"/>
              <w:jc w:val="center"/>
              <w:rPr>
                <w:color w:val="000000"/>
                <w:sz w:val="22"/>
                <w:szCs w:val="22"/>
              </w:rPr>
            </w:pPr>
          </w:p>
        </w:tc>
      </w:tr>
      <w:tr w:rsidR="00E570CD" w:rsidRPr="00D57DA1" w14:paraId="6B813899" w14:textId="77777777" w:rsidTr="00407B3E">
        <w:trPr>
          <w:cantSplit/>
          <w:jc w:val="center"/>
        </w:trPr>
        <w:tc>
          <w:tcPr>
            <w:tcW w:w="567" w:type="dxa"/>
            <w:tcBorders>
              <w:top w:val="nil"/>
              <w:left w:val="nil"/>
              <w:bottom w:val="nil"/>
              <w:right w:val="nil"/>
            </w:tcBorders>
          </w:tcPr>
          <w:p w14:paraId="790BD694"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5633DE41"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Семейство Анастрофилловые – </w:t>
            </w:r>
            <w:r w:rsidRPr="00D57DA1">
              <w:rPr>
                <w:bCs/>
                <w:color w:val="000000"/>
                <w:sz w:val="22"/>
                <w:szCs w:val="22"/>
                <w:lang w:val="en-US"/>
              </w:rPr>
              <w:t>Anastrophyllaceae</w:t>
            </w:r>
          </w:p>
        </w:tc>
        <w:tc>
          <w:tcPr>
            <w:tcW w:w="987" w:type="dxa"/>
            <w:tcBorders>
              <w:top w:val="nil"/>
              <w:left w:val="nil"/>
              <w:bottom w:val="nil"/>
              <w:right w:val="nil"/>
            </w:tcBorders>
          </w:tcPr>
          <w:p w14:paraId="1EE2526F" w14:textId="77777777" w:rsidR="00E570CD" w:rsidRPr="00D57DA1" w:rsidRDefault="00E570CD" w:rsidP="00407B3E">
            <w:pPr>
              <w:widowControl w:val="0"/>
              <w:jc w:val="center"/>
              <w:rPr>
                <w:color w:val="000000"/>
                <w:sz w:val="22"/>
                <w:szCs w:val="22"/>
              </w:rPr>
            </w:pPr>
          </w:p>
        </w:tc>
      </w:tr>
      <w:tr w:rsidR="00E570CD" w:rsidRPr="00D57DA1" w14:paraId="70E7A116" w14:textId="77777777" w:rsidTr="00407B3E">
        <w:trPr>
          <w:cantSplit/>
          <w:jc w:val="center"/>
        </w:trPr>
        <w:tc>
          <w:tcPr>
            <w:tcW w:w="567" w:type="dxa"/>
            <w:tcBorders>
              <w:top w:val="nil"/>
              <w:left w:val="nil"/>
              <w:bottom w:val="nil"/>
              <w:right w:val="nil"/>
            </w:tcBorders>
          </w:tcPr>
          <w:p w14:paraId="57654256"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62AEC7B7" w14:textId="77777777" w:rsidR="00E570CD" w:rsidRPr="00D57DA1" w:rsidRDefault="00E570CD" w:rsidP="00407B3E">
            <w:pPr>
              <w:widowControl w:val="0"/>
              <w:rPr>
                <w:color w:val="000000"/>
                <w:sz w:val="22"/>
                <w:szCs w:val="22"/>
                <w:lang w:val="en-US"/>
              </w:rPr>
            </w:pPr>
            <w:r w:rsidRPr="00D57DA1">
              <w:rPr>
                <w:bCs/>
                <w:color w:val="000000"/>
                <w:sz w:val="22"/>
                <w:szCs w:val="22"/>
              </w:rPr>
              <w:t xml:space="preserve">Шизофилопсис сфенолобойдный (син. анастрофиллум сфенолобоидный) – </w:t>
            </w:r>
            <w:r w:rsidRPr="00D57DA1">
              <w:rPr>
                <w:bCs/>
                <w:i/>
                <w:color w:val="000000"/>
                <w:sz w:val="22"/>
                <w:szCs w:val="22"/>
                <w:lang w:val="en-US"/>
              </w:rPr>
              <w:t>Schizophyllopsis</w:t>
            </w:r>
            <w:r w:rsidRPr="00D57DA1">
              <w:rPr>
                <w:bCs/>
                <w:i/>
                <w:color w:val="000000"/>
                <w:sz w:val="22"/>
                <w:szCs w:val="22"/>
              </w:rPr>
              <w:t xml:space="preserve"> </w:t>
            </w:r>
            <w:r w:rsidRPr="00D57DA1">
              <w:rPr>
                <w:bCs/>
                <w:i/>
                <w:color w:val="000000"/>
                <w:sz w:val="22"/>
                <w:szCs w:val="22"/>
                <w:lang w:val="en-US"/>
              </w:rPr>
              <w:t>sphenoloboides</w:t>
            </w:r>
            <w:r w:rsidRPr="00D57DA1">
              <w:rPr>
                <w:bCs/>
                <w:color w:val="000000"/>
                <w:sz w:val="22"/>
                <w:szCs w:val="22"/>
              </w:rPr>
              <w:t xml:space="preserve"> (</w:t>
            </w:r>
            <w:r w:rsidRPr="00D57DA1">
              <w:rPr>
                <w:bCs/>
                <w:color w:val="000000"/>
                <w:sz w:val="22"/>
                <w:szCs w:val="22"/>
                <w:lang w:val="en-US"/>
              </w:rPr>
              <w:t>R</w:t>
            </w:r>
            <w:r w:rsidRPr="00D57DA1">
              <w:rPr>
                <w:bCs/>
                <w:color w:val="000000"/>
                <w:sz w:val="22"/>
                <w:szCs w:val="22"/>
              </w:rPr>
              <w:t>.</w:t>
            </w:r>
            <w:r w:rsidRPr="00D57DA1">
              <w:rPr>
                <w:bCs/>
                <w:color w:val="000000"/>
                <w:sz w:val="22"/>
                <w:szCs w:val="22"/>
                <w:lang w:val="en-US"/>
              </w:rPr>
              <w:t>M</w:t>
            </w:r>
            <w:r w:rsidRPr="00D57DA1">
              <w:rPr>
                <w:bCs/>
                <w:color w:val="000000"/>
                <w:sz w:val="22"/>
                <w:szCs w:val="22"/>
              </w:rPr>
              <w:t>.</w:t>
            </w:r>
            <w:r w:rsidRPr="00D57DA1">
              <w:rPr>
                <w:bCs/>
                <w:color w:val="000000"/>
                <w:sz w:val="22"/>
                <w:szCs w:val="22"/>
                <w:lang w:val="en-US"/>
              </w:rPr>
              <w:t>Schust</w:t>
            </w:r>
            <w:r w:rsidRPr="00D57DA1">
              <w:rPr>
                <w:bCs/>
                <w:color w:val="000000"/>
                <w:sz w:val="22"/>
                <w:szCs w:val="22"/>
              </w:rPr>
              <w:t xml:space="preserve">.) </w:t>
            </w:r>
            <w:r w:rsidRPr="00D57DA1">
              <w:rPr>
                <w:bCs/>
                <w:color w:val="000000"/>
                <w:sz w:val="22"/>
                <w:szCs w:val="22"/>
                <w:lang w:val="en-US"/>
              </w:rPr>
              <w:t xml:space="preserve">Váňa et L.Söderstr. [syn. </w:t>
            </w:r>
            <w:r w:rsidRPr="00D57DA1">
              <w:rPr>
                <w:bCs/>
                <w:i/>
                <w:iCs/>
                <w:color w:val="000000"/>
                <w:sz w:val="22"/>
                <w:szCs w:val="22"/>
                <w:lang w:val="en-US"/>
              </w:rPr>
              <w:t>Anastrophyllum sphenoloboides</w:t>
            </w:r>
            <w:r w:rsidRPr="00D57DA1">
              <w:rPr>
                <w:bCs/>
                <w:color w:val="000000"/>
                <w:sz w:val="22"/>
                <w:szCs w:val="22"/>
                <w:lang w:val="en-US"/>
              </w:rPr>
              <w:t xml:space="preserve"> R.M.Schust.]</w:t>
            </w:r>
          </w:p>
        </w:tc>
        <w:tc>
          <w:tcPr>
            <w:tcW w:w="987" w:type="dxa"/>
            <w:tcBorders>
              <w:top w:val="nil"/>
              <w:left w:val="nil"/>
              <w:bottom w:val="nil"/>
              <w:right w:val="nil"/>
            </w:tcBorders>
          </w:tcPr>
          <w:p w14:paraId="66309597" w14:textId="77777777" w:rsidR="00E570CD" w:rsidRPr="00D57DA1" w:rsidRDefault="00E570CD" w:rsidP="00407B3E">
            <w:pPr>
              <w:widowControl w:val="0"/>
              <w:jc w:val="center"/>
              <w:rPr>
                <w:color w:val="000000"/>
                <w:sz w:val="22"/>
                <w:szCs w:val="22"/>
                <w:lang w:val="en-US"/>
              </w:rPr>
            </w:pPr>
            <w:r w:rsidRPr="00D57DA1">
              <w:rPr>
                <w:color w:val="000000"/>
                <w:sz w:val="22"/>
                <w:szCs w:val="22"/>
                <w:lang w:val="en-US"/>
              </w:rPr>
              <w:t>3</w:t>
            </w:r>
          </w:p>
        </w:tc>
      </w:tr>
      <w:tr w:rsidR="00E570CD" w:rsidRPr="00D57DA1" w14:paraId="36187ADF" w14:textId="77777777" w:rsidTr="00407B3E">
        <w:trPr>
          <w:cantSplit/>
          <w:jc w:val="center"/>
        </w:trPr>
        <w:tc>
          <w:tcPr>
            <w:tcW w:w="567" w:type="dxa"/>
            <w:tcBorders>
              <w:top w:val="nil"/>
              <w:left w:val="nil"/>
              <w:bottom w:val="nil"/>
              <w:right w:val="nil"/>
            </w:tcBorders>
          </w:tcPr>
          <w:p w14:paraId="011BC407"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13BFDE9"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Семейство Цефалозиелловые – </w:t>
            </w:r>
            <w:r w:rsidRPr="00D57DA1">
              <w:rPr>
                <w:bCs/>
                <w:color w:val="000000"/>
                <w:sz w:val="22"/>
                <w:szCs w:val="22"/>
                <w:lang w:val="en-US"/>
              </w:rPr>
              <w:t>Cephaloziellaceae</w:t>
            </w:r>
          </w:p>
        </w:tc>
        <w:tc>
          <w:tcPr>
            <w:tcW w:w="987" w:type="dxa"/>
            <w:tcBorders>
              <w:top w:val="nil"/>
              <w:left w:val="nil"/>
              <w:bottom w:val="nil"/>
              <w:right w:val="nil"/>
            </w:tcBorders>
          </w:tcPr>
          <w:p w14:paraId="1588A46C" w14:textId="77777777" w:rsidR="00E570CD" w:rsidRPr="00D57DA1" w:rsidRDefault="00E570CD" w:rsidP="00407B3E">
            <w:pPr>
              <w:widowControl w:val="0"/>
              <w:jc w:val="center"/>
              <w:rPr>
                <w:color w:val="000000"/>
                <w:sz w:val="22"/>
                <w:szCs w:val="22"/>
              </w:rPr>
            </w:pPr>
          </w:p>
        </w:tc>
      </w:tr>
      <w:tr w:rsidR="00E570CD" w:rsidRPr="00D57DA1" w14:paraId="1C8BEF52" w14:textId="77777777" w:rsidTr="00407B3E">
        <w:trPr>
          <w:cantSplit/>
          <w:jc w:val="center"/>
        </w:trPr>
        <w:tc>
          <w:tcPr>
            <w:tcW w:w="567" w:type="dxa"/>
            <w:tcBorders>
              <w:top w:val="nil"/>
              <w:left w:val="nil"/>
              <w:bottom w:val="nil"/>
              <w:right w:val="nil"/>
            </w:tcBorders>
          </w:tcPr>
          <w:p w14:paraId="642E7E9C"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66BC14AA" w14:textId="77777777" w:rsidR="00E570CD" w:rsidRPr="00D57DA1" w:rsidRDefault="00E570CD" w:rsidP="00407B3E">
            <w:pPr>
              <w:widowControl w:val="0"/>
              <w:rPr>
                <w:color w:val="000000"/>
                <w:sz w:val="22"/>
                <w:szCs w:val="22"/>
              </w:rPr>
            </w:pPr>
            <w:r w:rsidRPr="00D57DA1">
              <w:rPr>
                <w:bCs/>
                <w:color w:val="000000"/>
                <w:sz w:val="22"/>
                <w:szCs w:val="22"/>
              </w:rPr>
              <w:t xml:space="preserve">Цефалозиелла цельнокрайная* (син. дихитон цельнокрайный) – </w:t>
            </w:r>
            <w:r w:rsidRPr="00D57DA1">
              <w:rPr>
                <w:bCs/>
                <w:i/>
                <w:color w:val="000000"/>
                <w:sz w:val="22"/>
                <w:szCs w:val="22"/>
              </w:rPr>
              <w:t>Cephaloziella integerrima</w:t>
            </w:r>
            <w:r w:rsidRPr="00D57DA1">
              <w:rPr>
                <w:bCs/>
                <w:color w:val="000000"/>
                <w:sz w:val="22"/>
                <w:szCs w:val="22"/>
              </w:rPr>
              <w:t xml:space="preserve"> (Lindb.) Warnst. [</w:t>
            </w:r>
            <w:r w:rsidRPr="00D57DA1">
              <w:rPr>
                <w:bCs/>
                <w:color w:val="000000"/>
                <w:sz w:val="22"/>
                <w:szCs w:val="22"/>
                <w:lang w:val="en-US"/>
              </w:rPr>
              <w:t>syn</w:t>
            </w:r>
            <w:r w:rsidRPr="00D57DA1">
              <w:rPr>
                <w:bCs/>
                <w:color w:val="000000"/>
                <w:sz w:val="22"/>
                <w:szCs w:val="22"/>
              </w:rPr>
              <w:t xml:space="preserve">. </w:t>
            </w:r>
            <w:r w:rsidRPr="00D57DA1">
              <w:rPr>
                <w:bCs/>
                <w:i/>
                <w:iCs/>
                <w:color w:val="000000"/>
                <w:sz w:val="22"/>
                <w:szCs w:val="22"/>
                <w:lang w:val="en-US"/>
              </w:rPr>
              <w:t>Dichiton</w:t>
            </w:r>
            <w:r w:rsidRPr="00D57DA1">
              <w:rPr>
                <w:bCs/>
                <w:i/>
                <w:iCs/>
                <w:color w:val="000000"/>
                <w:sz w:val="22"/>
                <w:szCs w:val="22"/>
              </w:rPr>
              <w:t xml:space="preserve"> </w:t>
            </w:r>
            <w:r w:rsidRPr="00D57DA1">
              <w:rPr>
                <w:bCs/>
                <w:i/>
                <w:iCs/>
                <w:color w:val="000000"/>
                <w:sz w:val="22"/>
                <w:szCs w:val="22"/>
                <w:lang w:val="en-US"/>
              </w:rPr>
              <w:t>integerrimum</w:t>
            </w:r>
            <w:r w:rsidRPr="00D57DA1">
              <w:rPr>
                <w:bCs/>
                <w:color w:val="000000"/>
                <w:sz w:val="22"/>
                <w:szCs w:val="22"/>
              </w:rPr>
              <w:t xml:space="preserve"> (</w:t>
            </w:r>
            <w:r w:rsidRPr="00D57DA1">
              <w:rPr>
                <w:bCs/>
                <w:color w:val="000000"/>
                <w:sz w:val="22"/>
                <w:szCs w:val="22"/>
                <w:lang w:val="en-US"/>
              </w:rPr>
              <w:t>Lindb</w:t>
            </w:r>
            <w:r w:rsidRPr="00D57DA1">
              <w:rPr>
                <w:bCs/>
                <w:color w:val="000000"/>
                <w:sz w:val="22"/>
                <w:szCs w:val="22"/>
              </w:rPr>
              <w:t>.) H.Buch.]</w:t>
            </w:r>
          </w:p>
        </w:tc>
        <w:tc>
          <w:tcPr>
            <w:tcW w:w="987" w:type="dxa"/>
            <w:tcBorders>
              <w:top w:val="nil"/>
              <w:left w:val="nil"/>
              <w:bottom w:val="nil"/>
              <w:right w:val="nil"/>
            </w:tcBorders>
          </w:tcPr>
          <w:p w14:paraId="5871B079" w14:textId="77777777" w:rsidR="00E570CD" w:rsidRPr="00D57DA1" w:rsidRDefault="00E570CD" w:rsidP="00407B3E">
            <w:pPr>
              <w:widowControl w:val="0"/>
              <w:jc w:val="center"/>
              <w:rPr>
                <w:color w:val="000000"/>
                <w:sz w:val="22"/>
                <w:szCs w:val="22"/>
              </w:rPr>
            </w:pPr>
            <w:r w:rsidRPr="00D57DA1">
              <w:rPr>
                <w:color w:val="000000"/>
                <w:sz w:val="22"/>
                <w:szCs w:val="22"/>
              </w:rPr>
              <w:t>2</w:t>
            </w:r>
          </w:p>
        </w:tc>
      </w:tr>
      <w:tr w:rsidR="00E570CD" w:rsidRPr="00D57DA1" w14:paraId="71766E96" w14:textId="77777777" w:rsidTr="00407B3E">
        <w:trPr>
          <w:cantSplit/>
          <w:jc w:val="center"/>
        </w:trPr>
        <w:tc>
          <w:tcPr>
            <w:tcW w:w="567" w:type="dxa"/>
            <w:tcBorders>
              <w:top w:val="nil"/>
              <w:left w:val="nil"/>
              <w:bottom w:val="nil"/>
              <w:right w:val="nil"/>
            </w:tcBorders>
          </w:tcPr>
          <w:p w14:paraId="3F68DCB4"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34E7BCE8"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Отдел Мхи – </w:t>
            </w:r>
            <w:r w:rsidRPr="00D57DA1">
              <w:rPr>
                <w:bCs/>
                <w:color w:val="000000"/>
                <w:sz w:val="22"/>
                <w:szCs w:val="22"/>
                <w:lang w:val="en-US"/>
              </w:rPr>
              <w:t>Bryophyta</w:t>
            </w:r>
          </w:p>
        </w:tc>
        <w:tc>
          <w:tcPr>
            <w:tcW w:w="987" w:type="dxa"/>
            <w:tcBorders>
              <w:top w:val="nil"/>
              <w:left w:val="nil"/>
              <w:bottom w:val="nil"/>
              <w:right w:val="nil"/>
            </w:tcBorders>
          </w:tcPr>
          <w:p w14:paraId="3946F01E" w14:textId="77777777" w:rsidR="00E570CD" w:rsidRPr="00D57DA1" w:rsidRDefault="00E570CD" w:rsidP="00407B3E">
            <w:pPr>
              <w:widowControl w:val="0"/>
              <w:jc w:val="center"/>
              <w:rPr>
                <w:color w:val="000000"/>
                <w:sz w:val="22"/>
                <w:szCs w:val="22"/>
              </w:rPr>
            </w:pPr>
          </w:p>
        </w:tc>
      </w:tr>
      <w:tr w:rsidR="00E570CD" w:rsidRPr="00D57DA1" w14:paraId="063ECA1D" w14:textId="77777777" w:rsidTr="00407B3E">
        <w:trPr>
          <w:cantSplit/>
          <w:jc w:val="center"/>
        </w:trPr>
        <w:tc>
          <w:tcPr>
            <w:tcW w:w="567" w:type="dxa"/>
            <w:tcBorders>
              <w:top w:val="nil"/>
              <w:left w:val="nil"/>
              <w:bottom w:val="nil"/>
              <w:right w:val="nil"/>
            </w:tcBorders>
          </w:tcPr>
          <w:p w14:paraId="677D5977"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4EDE1680"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Порядок</w:t>
            </w:r>
            <w:r w:rsidRPr="00D57DA1">
              <w:rPr>
                <w:bCs/>
                <w:color w:val="000000"/>
                <w:sz w:val="22"/>
                <w:szCs w:val="22"/>
                <w:lang w:val="en-US"/>
              </w:rPr>
              <w:t xml:space="preserve"> </w:t>
            </w:r>
            <w:r w:rsidRPr="00D57DA1">
              <w:rPr>
                <w:bCs/>
                <w:color w:val="000000"/>
                <w:sz w:val="22"/>
                <w:szCs w:val="22"/>
              </w:rPr>
              <w:t xml:space="preserve">Фунариевые – </w:t>
            </w:r>
            <w:r w:rsidRPr="00D57DA1">
              <w:rPr>
                <w:bCs/>
                <w:color w:val="000000"/>
                <w:sz w:val="22"/>
                <w:szCs w:val="22"/>
                <w:lang w:val="en-US"/>
              </w:rPr>
              <w:t xml:space="preserve">Funariales </w:t>
            </w:r>
          </w:p>
        </w:tc>
        <w:tc>
          <w:tcPr>
            <w:tcW w:w="987" w:type="dxa"/>
            <w:tcBorders>
              <w:top w:val="nil"/>
              <w:left w:val="nil"/>
              <w:bottom w:val="nil"/>
              <w:right w:val="nil"/>
            </w:tcBorders>
          </w:tcPr>
          <w:p w14:paraId="39121866" w14:textId="77777777" w:rsidR="00E570CD" w:rsidRPr="00D57DA1" w:rsidRDefault="00E570CD" w:rsidP="00407B3E">
            <w:pPr>
              <w:widowControl w:val="0"/>
              <w:jc w:val="center"/>
              <w:rPr>
                <w:color w:val="000000"/>
                <w:sz w:val="22"/>
                <w:szCs w:val="22"/>
              </w:rPr>
            </w:pPr>
          </w:p>
        </w:tc>
      </w:tr>
      <w:tr w:rsidR="00E570CD" w:rsidRPr="00D57DA1" w14:paraId="7E1AB3FF" w14:textId="77777777" w:rsidTr="00407B3E">
        <w:trPr>
          <w:cantSplit/>
          <w:jc w:val="center"/>
        </w:trPr>
        <w:tc>
          <w:tcPr>
            <w:tcW w:w="567" w:type="dxa"/>
            <w:tcBorders>
              <w:top w:val="nil"/>
              <w:left w:val="nil"/>
              <w:bottom w:val="nil"/>
              <w:right w:val="nil"/>
            </w:tcBorders>
          </w:tcPr>
          <w:p w14:paraId="31DC71D5"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7107D42A"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 Дисцелиевые – Disceliaceae</w:t>
            </w:r>
          </w:p>
        </w:tc>
        <w:tc>
          <w:tcPr>
            <w:tcW w:w="987" w:type="dxa"/>
            <w:tcBorders>
              <w:top w:val="nil"/>
              <w:left w:val="nil"/>
              <w:bottom w:val="nil"/>
              <w:right w:val="nil"/>
            </w:tcBorders>
          </w:tcPr>
          <w:p w14:paraId="54633CA7" w14:textId="77777777" w:rsidR="00E570CD" w:rsidRPr="00D57DA1" w:rsidRDefault="00E570CD" w:rsidP="00407B3E">
            <w:pPr>
              <w:widowControl w:val="0"/>
              <w:jc w:val="center"/>
              <w:rPr>
                <w:color w:val="000000"/>
                <w:sz w:val="22"/>
                <w:szCs w:val="22"/>
              </w:rPr>
            </w:pPr>
          </w:p>
        </w:tc>
      </w:tr>
      <w:tr w:rsidR="00E570CD" w:rsidRPr="00D57DA1" w14:paraId="44246783" w14:textId="77777777" w:rsidTr="00407B3E">
        <w:trPr>
          <w:cantSplit/>
          <w:jc w:val="center"/>
        </w:trPr>
        <w:tc>
          <w:tcPr>
            <w:tcW w:w="567" w:type="dxa"/>
            <w:tcBorders>
              <w:top w:val="nil"/>
              <w:left w:val="nil"/>
              <w:bottom w:val="nil"/>
              <w:right w:val="nil"/>
            </w:tcBorders>
          </w:tcPr>
          <w:p w14:paraId="61783BF7"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5CA15629" w14:textId="77777777" w:rsidR="00E570CD" w:rsidRPr="00D57DA1" w:rsidRDefault="00E570CD" w:rsidP="00407B3E">
            <w:pPr>
              <w:widowControl w:val="0"/>
              <w:rPr>
                <w:bCs/>
                <w:color w:val="000000"/>
                <w:sz w:val="22"/>
                <w:szCs w:val="22"/>
              </w:rPr>
            </w:pPr>
            <w:r w:rsidRPr="00D57DA1">
              <w:rPr>
                <w:bCs/>
                <w:color w:val="000000"/>
                <w:sz w:val="22"/>
                <w:szCs w:val="22"/>
              </w:rPr>
              <w:t xml:space="preserve">Дисцелиум голый – </w:t>
            </w:r>
            <w:r w:rsidRPr="00D57DA1">
              <w:rPr>
                <w:bCs/>
                <w:i/>
                <w:iCs/>
                <w:color w:val="000000"/>
                <w:sz w:val="22"/>
                <w:szCs w:val="22"/>
                <w:lang w:val="en-US"/>
              </w:rPr>
              <w:t>Discelium</w:t>
            </w:r>
            <w:r w:rsidRPr="00D57DA1">
              <w:rPr>
                <w:bCs/>
                <w:i/>
                <w:iCs/>
                <w:color w:val="000000"/>
                <w:sz w:val="22"/>
                <w:szCs w:val="22"/>
              </w:rPr>
              <w:t xml:space="preserve"> </w:t>
            </w:r>
            <w:r w:rsidRPr="00D57DA1">
              <w:rPr>
                <w:bCs/>
                <w:i/>
                <w:iCs/>
                <w:color w:val="000000"/>
                <w:sz w:val="22"/>
                <w:szCs w:val="22"/>
                <w:lang w:val="en-US"/>
              </w:rPr>
              <w:t>nudum</w:t>
            </w:r>
            <w:r w:rsidRPr="00D57DA1">
              <w:rPr>
                <w:bCs/>
                <w:color w:val="000000"/>
                <w:sz w:val="22"/>
                <w:szCs w:val="22"/>
              </w:rPr>
              <w:t xml:space="preserve"> (</w:t>
            </w:r>
            <w:r w:rsidRPr="00D57DA1">
              <w:rPr>
                <w:bCs/>
                <w:color w:val="000000"/>
                <w:sz w:val="22"/>
                <w:szCs w:val="22"/>
                <w:lang w:val="en-US"/>
              </w:rPr>
              <w:t>Dicks</w:t>
            </w:r>
            <w:r w:rsidRPr="00D57DA1">
              <w:rPr>
                <w:bCs/>
                <w:color w:val="000000"/>
                <w:sz w:val="22"/>
                <w:szCs w:val="22"/>
              </w:rPr>
              <w:t xml:space="preserve">.) </w:t>
            </w:r>
            <w:r w:rsidRPr="00D57DA1">
              <w:rPr>
                <w:bCs/>
                <w:color w:val="000000"/>
                <w:sz w:val="22"/>
                <w:szCs w:val="22"/>
                <w:lang w:val="en-US"/>
              </w:rPr>
              <w:t>Brid</w:t>
            </w:r>
            <w:r w:rsidRPr="00D57DA1">
              <w:rPr>
                <w:bCs/>
                <w:color w:val="000000"/>
                <w:sz w:val="22"/>
                <w:szCs w:val="22"/>
              </w:rPr>
              <w:t>.</w:t>
            </w:r>
          </w:p>
        </w:tc>
        <w:tc>
          <w:tcPr>
            <w:tcW w:w="987" w:type="dxa"/>
            <w:tcBorders>
              <w:top w:val="nil"/>
              <w:left w:val="nil"/>
              <w:bottom w:val="nil"/>
              <w:right w:val="nil"/>
            </w:tcBorders>
          </w:tcPr>
          <w:p w14:paraId="34733E29"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70043646" w14:textId="77777777" w:rsidTr="00407B3E">
        <w:trPr>
          <w:cantSplit/>
          <w:jc w:val="center"/>
        </w:trPr>
        <w:tc>
          <w:tcPr>
            <w:tcW w:w="567" w:type="dxa"/>
            <w:tcBorders>
              <w:top w:val="nil"/>
              <w:left w:val="nil"/>
              <w:bottom w:val="nil"/>
              <w:right w:val="nil"/>
            </w:tcBorders>
          </w:tcPr>
          <w:p w14:paraId="43A3E468"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017E3F21"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Порядок Энкалиптовые – Encalypta</w:t>
            </w:r>
            <w:r w:rsidRPr="00D57DA1">
              <w:rPr>
                <w:bCs/>
                <w:color w:val="000000"/>
                <w:sz w:val="22"/>
                <w:szCs w:val="22"/>
                <w:lang w:val="en-US"/>
              </w:rPr>
              <w:t>les</w:t>
            </w:r>
          </w:p>
        </w:tc>
        <w:tc>
          <w:tcPr>
            <w:tcW w:w="987" w:type="dxa"/>
            <w:tcBorders>
              <w:top w:val="nil"/>
              <w:left w:val="nil"/>
              <w:bottom w:val="nil"/>
              <w:right w:val="nil"/>
            </w:tcBorders>
          </w:tcPr>
          <w:p w14:paraId="63488431" w14:textId="77777777" w:rsidR="00E570CD" w:rsidRPr="00D57DA1" w:rsidRDefault="00E570CD" w:rsidP="00407B3E">
            <w:pPr>
              <w:widowControl w:val="0"/>
              <w:jc w:val="center"/>
              <w:rPr>
                <w:color w:val="000000"/>
                <w:sz w:val="22"/>
                <w:szCs w:val="22"/>
              </w:rPr>
            </w:pPr>
          </w:p>
        </w:tc>
      </w:tr>
      <w:tr w:rsidR="00E570CD" w:rsidRPr="00D57DA1" w14:paraId="4BBC024A" w14:textId="77777777" w:rsidTr="00407B3E">
        <w:trPr>
          <w:cantSplit/>
          <w:jc w:val="center"/>
        </w:trPr>
        <w:tc>
          <w:tcPr>
            <w:tcW w:w="567" w:type="dxa"/>
            <w:tcBorders>
              <w:top w:val="nil"/>
              <w:left w:val="nil"/>
              <w:bottom w:val="nil"/>
              <w:right w:val="nil"/>
            </w:tcBorders>
          </w:tcPr>
          <w:p w14:paraId="6CA30500"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4503CEA8"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Семейство Энкалиптовые – Encalyptaceae</w:t>
            </w:r>
          </w:p>
        </w:tc>
        <w:tc>
          <w:tcPr>
            <w:tcW w:w="987" w:type="dxa"/>
            <w:tcBorders>
              <w:top w:val="nil"/>
              <w:left w:val="nil"/>
              <w:bottom w:val="nil"/>
              <w:right w:val="nil"/>
            </w:tcBorders>
          </w:tcPr>
          <w:p w14:paraId="3E1BCE09" w14:textId="77777777" w:rsidR="00E570CD" w:rsidRPr="00D57DA1" w:rsidRDefault="00E570CD" w:rsidP="00407B3E">
            <w:pPr>
              <w:widowControl w:val="0"/>
              <w:jc w:val="center"/>
              <w:rPr>
                <w:color w:val="000000"/>
                <w:sz w:val="22"/>
                <w:szCs w:val="22"/>
              </w:rPr>
            </w:pPr>
          </w:p>
        </w:tc>
      </w:tr>
      <w:tr w:rsidR="00E570CD" w:rsidRPr="00D57DA1" w14:paraId="12D573FB" w14:textId="77777777" w:rsidTr="00407B3E">
        <w:trPr>
          <w:cantSplit/>
          <w:jc w:val="center"/>
        </w:trPr>
        <w:tc>
          <w:tcPr>
            <w:tcW w:w="567" w:type="dxa"/>
            <w:tcBorders>
              <w:top w:val="nil"/>
              <w:left w:val="nil"/>
              <w:bottom w:val="nil"/>
              <w:right w:val="nil"/>
            </w:tcBorders>
          </w:tcPr>
          <w:p w14:paraId="06B0B49E"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440DBBCF" w14:textId="77777777" w:rsidR="00E570CD" w:rsidRPr="00D57DA1" w:rsidRDefault="00E570CD" w:rsidP="00407B3E">
            <w:pPr>
              <w:widowControl w:val="0"/>
              <w:rPr>
                <w:bCs/>
                <w:color w:val="000000"/>
                <w:sz w:val="22"/>
                <w:szCs w:val="22"/>
              </w:rPr>
            </w:pPr>
            <w:r w:rsidRPr="00D57DA1">
              <w:rPr>
                <w:bCs/>
                <w:color w:val="000000"/>
                <w:sz w:val="22"/>
                <w:szCs w:val="22"/>
              </w:rPr>
              <w:t xml:space="preserve">Энкалипта родственная – </w:t>
            </w:r>
            <w:r w:rsidRPr="00D57DA1">
              <w:rPr>
                <w:bCs/>
                <w:i/>
                <w:color w:val="000000"/>
                <w:sz w:val="22"/>
                <w:szCs w:val="22"/>
              </w:rPr>
              <w:t>Encalypta affinis</w:t>
            </w:r>
            <w:r w:rsidRPr="00D57DA1">
              <w:rPr>
                <w:bCs/>
                <w:color w:val="000000"/>
                <w:sz w:val="22"/>
                <w:szCs w:val="22"/>
              </w:rPr>
              <w:t xml:space="preserve"> R. Hedw.</w:t>
            </w:r>
          </w:p>
        </w:tc>
        <w:tc>
          <w:tcPr>
            <w:tcW w:w="987" w:type="dxa"/>
            <w:tcBorders>
              <w:top w:val="nil"/>
              <w:left w:val="nil"/>
              <w:bottom w:val="nil"/>
              <w:right w:val="nil"/>
            </w:tcBorders>
          </w:tcPr>
          <w:p w14:paraId="5DEAC6B2"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1CB26F6F" w14:textId="77777777" w:rsidTr="00407B3E">
        <w:trPr>
          <w:cantSplit/>
          <w:jc w:val="center"/>
        </w:trPr>
        <w:tc>
          <w:tcPr>
            <w:tcW w:w="567" w:type="dxa"/>
            <w:tcBorders>
              <w:top w:val="nil"/>
              <w:left w:val="nil"/>
              <w:bottom w:val="nil"/>
              <w:right w:val="nil"/>
            </w:tcBorders>
          </w:tcPr>
          <w:p w14:paraId="21CF2B71"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3C25DED"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Порядок</w:t>
            </w:r>
            <w:r w:rsidRPr="00D57DA1">
              <w:rPr>
                <w:bCs/>
                <w:color w:val="000000"/>
                <w:sz w:val="22"/>
                <w:szCs w:val="22"/>
                <w:lang w:val="en-US"/>
              </w:rPr>
              <w:t xml:space="preserve"> </w:t>
            </w:r>
            <w:r w:rsidRPr="00D57DA1">
              <w:rPr>
                <w:bCs/>
                <w:color w:val="000000"/>
                <w:sz w:val="22"/>
                <w:szCs w:val="22"/>
              </w:rPr>
              <w:t>Дикрановые – Dicrana</w:t>
            </w:r>
            <w:r w:rsidRPr="00D57DA1">
              <w:rPr>
                <w:bCs/>
                <w:color w:val="000000"/>
                <w:sz w:val="22"/>
                <w:szCs w:val="22"/>
                <w:lang w:val="en-US"/>
              </w:rPr>
              <w:t>les</w:t>
            </w:r>
          </w:p>
        </w:tc>
        <w:tc>
          <w:tcPr>
            <w:tcW w:w="987" w:type="dxa"/>
            <w:tcBorders>
              <w:top w:val="nil"/>
              <w:left w:val="nil"/>
              <w:bottom w:val="nil"/>
              <w:right w:val="nil"/>
            </w:tcBorders>
          </w:tcPr>
          <w:p w14:paraId="729A18B3" w14:textId="77777777" w:rsidR="00E570CD" w:rsidRPr="00D57DA1" w:rsidRDefault="00E570CD" w:rsidP="00407B3E">
            <w:pPr>
              <w:widowControl w:val="0"/>
              <w:jc w:val="center"/>
              <w:rPr>
                <w:color w:val="000000"/>
                <w:sz w:val="22"/>
                <w:szCs w:val="22"/>
              </w:rPr>
            </w:pPr>
          </w:p>
        </w:tc>
      </w:tr>
      <w:tr w:rsidR="00E570CD" w:rsidRPr="00D57DA1" w14:paraId="55E498F8" w14:textId="77777777" w:rsidTr="00407B3E">
        <w:trPr>
          <w:cantSplit/>
          <w:jc w:val="center"/>
        </w:trPr>
        <w:tc>
          <w:tcPr>
            <w:tcW w:w="567" w:type="dxa"/>
            <w:tcBorders>
              <w:top w:val="nil"/>
              <w:left w:val="nil"/>
              <w:bottom w:val="nil"/>
              <w:right w:val="nil"/>
            </w:tcBorders>
          </w:tcPr>
          <w:p w14:paraId="0469B817"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66C7F7C3"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Семейство Рабдовайссиевые – </w:t>
            </w:r>
            <w:r w:rsidRPr="00D57DA1">
              <w:rPr>
                <w:bCs/>
                <w:color w:val="000000"/>
                <w:sz w:val="22"/>
                <w:szCs w:val="22"/>
                <w:lang w:val="en-US"/>
              </w:rPr>
              <w:t>Rhabdoweisiaceae</w:t>
            </w:r>
          </w:p>
        </w:tc>
        <w:tc>
          <w:tcPr>
            <w:tcW w:w="987" w:type="dxa"/>
            <w:tcBorders>
              <w:top w:val="nil"/>
              <w:left w:val="nil"/>
              <w:bottom w:val="nil"/>
              <w:right w:val="nil"/>
            </w:tcBorders>
          </w:tcPr>
          <w:p w14:paraId="2078D087" w14:textId="77777777" w:rsidR="00E570CD" w:rsidRPr="00D57DA1" w:rsidRDefault="00E570CD" w:rsidP="00407B3E">
            <w:pPr>
              <w:widowControl w:val="0"/>
              <w:jc w:val="center"/>
              <w:rPr>
                <w:color w:val="000000"/>
                <w:sz w:val="22"/>
                <w:szCs w:val="22"/>
              </w:rPr>
            </w:pPr>
          </w:p>
        </w:tc>
      </w:tr>
      <w:tr w:rsidR="00E570CD" w:rsidRPr="00D57DA1" w14:paraId="5DB01589" w14:textId="77777777" w:rsidTr="00407B3E">
        <w:trPr>
          <w:cantSplit/>
          <w:jc w:val="center"/>
        </w:trPr>
        <w:tc>
          <w:tcPr>
            <w:tcW w:w="567" w:type="dxa"/>
            <w:tcBorders>
              <w:top w:val="nil"/>
              <w:left w:val="nil"/>
              <w:bottom w:val="nil"/>
              <w:right w:val="nil"/>
            </w:tcBorders>
          </w:tcPr>
          <w:p w14:paraId="3DCD3856"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04F717B5" w14:textId="77777777" w:rsidR="00E570CD" w:rsidRPr="00D57DA1" w:rsidRDefault="00E570CD" w:rsidP="00407B3E">
            <w:pPr>
              <w:widowControl w:val="0"/>
              <w:rPr>
                <w:color w:val="000000"/>
                <w:sz w:val="22"/>
                <w:szCs w:val="22"/>
              </w:rPr>
            </w:pPr>
            <w:r w:rsidRPr="00D57DA1">
              <w:rPr>
                <w:bCs/>
                <w:color w:val="000000"/>
                <w:sz w:val="22"/>
                <w:szCs w:val="22"/>
              </w:rPr>
              <w:t>Кнеструм приальпийский</w:t>
            </w:r>
            <w:r w:rsidRPr="00D57DA1">
              <w:rPr>
                <w:bCs/>
                <w:iCs/>
                <w:color w:val="000000"/>
                <w:sz w:val="22"/>
                <w:szCs w:val="22"/>
              </w:rPr>
              <w:t xml:space="preserve"> – </w:t>
            </w:r>
            <w:r w:rsidRPr="00D57DA1">
              <w:rPr>
                <w:bCs/>
                <w:i/>
                <w:iCs/>
                <w:color w:val="000000"/>
                <w:sz w:val="22"/>
                <w:szCs w:val="22"/>
                <w:lang w:val="en-US"/>
              </w:rPr>
              <w:t>Cnestrum</w:t>
            </w:r>
            <w:r w:rsidRPr="00D57DA1">
              <w:rPr>
                <w:bCs/>
                <w:i/>
                <w:iCs/>
                <w:color w:val="000000"/>
                <w:sz w:val="22"/>
                <w:szCs w:val="22"/>
              </w:rPr>
              <w:t xml:space="preserve"> </w:t>
            </w:r>
            <w:r w:rsidRPr="00D57DA1">
              <w:rPr>
                <w:bCs/>
                <w:i/>
                <w:iCs/>
                <w:color w:val="000000"/>
                <w:sz w:val="22"/>
                <w:szCs w:val="22"/>
                <w:lang w:val="en-US"/>
              </w:rPr>
              <w:t>alpestre</w:t>
            </w:r>
            <w:r w:rsidRPr="00D57DA1">
              <w:rPr>
                <w:bCs/>
                <w:color w:val="000000"/>
                <w:sz w:val="22"/>
                <w:szCs w:val="22"/>
              </w:rPr>
              <w:t xml:space="preserve"> (</w:t>
            </w:r>
            <w:r w:rsidRPr="00D57DA1">
              <w:rPr>
                <w:bCs/>
                <w:color w:val="000000"/>
                <w:sz w:val="22"/>
                <w:szCs w:val="22"/>
                <w:lang w:val="en-US"/>
              </w:rPr>
              <w:t>Wahlenb</w:t>
            </w:r>
            <w:r w:rsidRPr="00D57DA1">
              <w:rPr>
                <w:bCs/>
                <w:color w:val="000000"/>
                <w:sz w:val="22"/>
                <w:szCs w:val="22"/>
              </w:rPr>
              <w:t xml:space="preserve">. </w:t>
            </w:r>
            <w:r w:rsidRPr="00D57DA1">
              <w:rPr>
                <w:bCs/>
                <w:color w:val="000000"/>
                <w:sz w:val="22"/>
                <w:szCs w:val="22"/>
                <w:lang w:val="en-US"/>
              </w:rPr>
              <w:t>ex</w:t>
            </w:r>
            <w:r w:rsidRPr="00D57DA1">
              <w:rPr>
                <w:bCs/>
                <w:color w:val="000000"/>
                <w:sz w:val="22"/>
                <w:szCs w:val="22"/>
              </w:rPr>
              <w:t xml:space="preserve"> </w:t>
            </w:r>
            <w:r w:rsidRPr="00D57DA1">
              <w:rPr>
                <w:bCs/>
                <w:color w:val="000000"/>
                <w:sz w:val="22"/>
                <w:szCs w:val="22"/>
                <w:lang w:val="en-US"/>
              </w:rPr>
              <w:t>Huebener</w:t>
            </w:r>
            <w:r w:rsidRPr="00D57DA1">
              <w:rPr>
                <w:bCs/>
                <w:color w:val="000000"/>
                <w:sz w:val="22"/>
                <w:szCs w:val="22"/>
              </w:rPr>
              <w:t xml:space="preserve">) </w:t>
            </w:r>
            <w:r w:rsidRPr="00D57DA1">
              <w:rPr>
                <w:bCs/>
                <w:color w:val="000000"/>
                <w:sz w:val="22"/>
                <w:szCs w:val="22"/>
                <w:lang w:val="en-US"/>
              </w:rPr>
              <w:t>Nyholm</w:t>
            </w:r>
            <w:r w:rsidRPr="00D57DA1">
              <w:rPr>
                <w:bCs/>
                <w:color w:val="000000"/>
                <w:sz w:val="22"/>
                <w:szCs w:val="22"/>
              </w:rPr>
              <w:t xml:space="preserve"> </w:t>
            </w:r>
            <w:r w:rsidRPr="00D57DA1">
              <w:rPr>
                <w:bCs/>
                <w:color w:val="000000"/>
                <w:sz w:val="22"/>
                <w:szCs w:val="22"/>
                <w:lang w:val="en-US"/>
              </w:rPr>
              <w:t>ex</w:t>
            </w:r>
            <w:r w:rsidRPr="00D57DA1">
              <w:rPr>
                <w:bCs/>
                <w:color w:val="000000"/>
                <w:sz w:val="22"/>
                <w:szCs w:val="22"/>
              </w:rPr>
              <w:t xml:space="preserve"> </w:t>
            </w:r>
            <w:r w:rsidRPr="00D57DA1">
              <w:rPr>
                <w:bCs/>
                <w:color w:val="000000"/>
                <w:sz w:val="22"/>
                <w:szCs w:val="22"/>
                <w:lang w:val="en-US"/>
              </w:rPr>
              <w:t>Mogensen</w:t>
            </w:r>
          </w:p>
        </w:tc>
        <w:tc>
          <w:tcPr>
            <w:tcW w:w="987" w:type="dxa"/>
            <w:tcBorders>
              <w:top w:val="nil"/>
              <w:left w:val="nil"/>
              <w:bottom w:val="nil"/>
              <w:right w:val="nil"/>
            </w:tcBorders>
          </w:tcPr>
          <w:p w14:paraId="165533C7"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6CD46CB3" w14:textId="77777777" w:rsidTr="00407B3E">
        <w:trPr>
          <w:cantSplit/>
          <w:jc w:val="center"/>
        </w:trPr>
        <w:tc>
          <w:tcPr>
            <w:tcW w:w="567" w:type="dxa"/>
            <w:tcBorders>
              <w:top w:val="nil"/>
              <w:left w:val="nil"/>
              <w:bottom w:val="nil"/>
              <w:right w:val="nil"/>
            </w:tcBorders>
          </w:tcPr>
          <w:p w14:paraId="4737041B"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24A569C2" w14:textId="77777777" w:rsidR="00E570CD" w:rsidRPr="00D57DA1" w:rsidRDefault="00E570CD" w:rsidP="00407B3E">
            <w:pPr>
              <w:widowControl w:val="0"/>
              <w:rPr>
                <w:color w:val="000000"/>
                <w:sz w:val="22"/>
                <w:szCs w:val="22"/>
              </w:rPr>
            </w:pPr>
            <w:r w:rsidRPr="00D57DA1">
              <w:rPr>
                <w:bCs/>
                <w:color w:val="000000"/>
                <w:sz w:val="22"/>
                <w:szCs w:val="22"/>
              </w:rPr>
              <w:t xml:space="preserve">Цинодонциум Брунтона – </w:t>
            </w:r>
            <w:r w:rsidRPr="00D57DA1">
              <w:rPr>
                <w:bCs/>
                <w:i/>
                <w:iCs/>
                <w:color w:val="000000"/>
                <w:sz w:val="22"/>
                <w:szCs w:val="22"/>
              </w:rPr>
              <w:t>Cynodontium bruntonii</w:t>
            </w:r>
            <w:r w:rsidRPr="00D57DA1">
              <w:rPr>
                <w:bCs/>
                <w:color w:val="000000"/>
                <w:sz w:val="22"/>
                <w:szCs w:val="22"/>
              </w:rPr>
              <w:t xml:space="preserve"> (Sm.) B</w:t>
            </w:r>
            <w:r w:rsidRPr="00D57DA1">
              <w:rPr>
                <w:bCs/>
                <w:color w:val="000000"/>
                <w:sz w:val="22"/>
                <w:szCs w:val="22"/>
                <w:lang w:val="en-US"/>
              </w:rPr>
              <w:t>ruch</w:t>
            </w:r>
            <w:r w:rsidRPr="00D57DA1">
              <w:rPr>
                <w:bCs/>
                <w:color w:val="000000"/>
                <w:sz w:val="22"/>
                <w:szCs w:val="22"/>
              </w:rPr>
              <w:t xml:space="preserve"> </w:t>
            </w:r>
            <w:r w:rsidRPr="00D57DA1">
              <w:rPr>
                <w:bCs/>
                <w:color w:val="000000"/>
                <w:sz w:val="22"/>
                <w:szCs w:val="22"/>
                <w:lang w:val="en-US"/>
              </w:rPr>
              <w:t>et</w:t>
            </w:r>
            <w:r w:rsidRPr="00D57DA1">
              <w:rPr>
                <w:bCs/>
                <w:color w:val="000000"/>
                <w:sz w:val="22"/>
                <w:szCs w:val="22"/>
              </w:rPr>
              <w:t xml:space="preserve"> </w:t>
            </w:r>
            <w:r w:rsidRPr="00D57DA1">
              <w:rPr>
                <w:bCs/>
                <w:color w:val="000000"/>
                <w:sz w:val="22"/>
                <w:szCs w:val="22"/>
                <w:lang w:val="en-US"/>
              </w:rPr>
              <w:t>al</w:t>
            </w:r>
            <w:r w:rsidRPr="00D57DA1">
              <w:rPr>
                <w:bCs/>
                <w:color w:val="000000"/>
                <w:sz w:val="22"/>
                <w:szCs w:val="22"/>
              </w:rPr>
              <w:t>.</w:t>
            </w:r>
          </w:p>
        </w:tc>
        <w:tc>
          <w:tcPr>
            <w:tcW w:w="987" w:type="dxa"/>
            <w:tcBorders>
              <w:top w:val="nil"/>
              <w:left w:val="nil"/>
              <w:bottom w:val="nil"/>
              <w:right w:val="nil"/>
            </w:tcBorders>
          </w:tcPr>
          <w:p w14:paraId="78D70B2B"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40C1748E" w14:textId="77777777" w:rsidTr="00407B3E">
        <w:trPr>
          <w:cantSplit/>
          <w:jc w:val="center"/>
        </w:trPr>
        <w:tc>
          <w:tcPr>
            <w:tcW w:w="567" w:type="dxa"/>
            <w:tcBorders>
              <w:top w:val="nil"/>
              <w:left w:val="nil"/>
              <w:bottom w:val="nil"/>
              <w:right w:val="nil"/>
            </w:tcBorders>
          </w:tcPr>
          <w:p w14:paraId="2C5B0770"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3B3929A2" w14:textId="77777777" w:rsidR="00E570CD" w:rsidRPr="00D57DA1" w:rsidRDefault="00E570CD" w:rsidP="00407B3E">
            <w:pPr>
              <w:widowControl w:val="0"/>
              <w:rPr>
                <w:color w:val="000000"/>
                <w:sz w:val="22"/>
                <w:szCs w:val="22"/>
              </w:rPr>
            </w:pPr>
            <w:r w:rsidRPr="00D57DA1">
              <w:rPr>
                <w:bCs/>
                <w:color w:val="000000"/>
                <w:sz w:val="22"/>
                <w:szCs w:val="22"/>
              </w:rPr>
              <w:t>Цинодонциум ложный</w:t>
            </w:r>
            <w:r w:rsidRPr="00D57DA1">
              <w:rPr>
                <w:bCs/>
                <w:i/>
                <w:iCs/>
                <w:color w:val="000000"/>
                <w:sz w:val="22"/>
                <w:szCs w:val="22"/>
              </w:rPr>
              <w:t xml:space="preserve"> – Cynodontium fallax</w:t>
            </w:r>
            <w:r w:rsidRPr="00D57DA1">
              <w:rPr>
                <w:bCs/>
                <w:color w:val="000000"/>
                <w:sz w:val="22"/>
                <w:szCs w:val="22"/>
              </w:rPr>
              <w:t xml:space="preserve"> Limpr.</w:t>
            </w:r>
          </w:p>
        </w:tc>
        <w:tc>
          <w:tcPr>
            <w:tcW w:w="987" w:type="dxa"/>
            <w:tcBorders>
              <w:top w:val="nil"/>
              <w:left w:val="nil"/>
              <w:bottom w:val="nil"/>
              <w:right w:val="nil"/>
            </w:tcBorders>
          </w:tcPr>
          <w:p w14:paraId="1AFEEC71"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24522266" w14:textId="77777777" w:rsidTr="00407B3E">
        <w:trPr>
          <w:cantSplit/>
          <w:jc w:val="center"/>
        </w:trPr>
        <w:tc>
          <w:tcPr>
            <w:tcW w:w="567" w:type="dxa"/>
            <w:tcBorders>
              <w:top w:val="nil"/>
              <w:left w:val="nil"/>
              <w:bottom w:val="nil"/>
              <w:right w:val="nil"/>
            </w:tcBorders>
          </w:tcPr>
          <w:p w14:paraId="58A14CB1"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3F080BBA"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Порядок</w:t>
            </w:r>
            <w:r w:rsidRPr="00D57DA1">
              <w:rPr>
                <w:bCs/>
                <w:color w:val="000000"/>
                <w:sz w:val="22"/>
                <w:szCs w:val="22"/>
                <w:lang w:val="en-US"/>
              </w:rPr>
              <w:t xml:space="preserve"> </w:t>
            </w:r>
            <w:r w:rsidRPr="00D57DA1">
              <w:rPr>
                <w:bCs/>
                <w:color w:val="000000"/>
                <w:sz w:val="22"/>
                <w:szCs w:val="22"/>
              </w:rPr>
              <w:t>Сплахновые</w:t>
            </w:r>
            <w:r w:rsidRPr="00D57DA1">
              <w:rPr>
                <w:bCs/>
                <w:color w:val="000000"/>
                <w:sz w:val="22"/>
                <w:szCs w:val="22"/>
                <w:lang w:val="en-US"/>
              </w:rPr>
              <w:t xml:space="preserve"> – </w:t>
            </w:r>
            <w:r w:rsidRPr="00D57DA1">
              <w:rPr>
                <w:bCs/>
                <w:color w:val="000000"/>
                <w:sz w:val="22"/>
                <w:szCs w:val="22"/>
              </w:rPr>
              <w:t>Splachna</w:t>
            </w:r>
            <w:r w:rsidRPr="00D57DA1">
              <w:rPr>
                <w:bCs/>
                <w:color w:val="000000"/>
                <w:sz w:val="22"/>
                <w:szCs w:val="22"/>
                <w:lang w:val="en-US"/>
              </w:rPr>
              <w:t>les</w:t>
            </w:r>
          </w:p>
        </w:tc>
        <w:tc>
          <w:tcPr>
            <w:tcW w:w="987" w:type="dxa"/>
            <w:tcBorders>
              <w:top w:val="nil"/>
              <w:left w:val="nil"/>
              <w:bottom w:val="nil"/>
              <w:right w:val="nil"/>
            </w:tcBorders>
          </w:tcPr>
          <w:p w14:paraId="32B6A7DA" w14:textId="77777777" w:rsidR="00E570CD" w:rsidRPr="00D57DA1" w:rsidRDefault="00E570CD" w:rsidP="00407B3E">
            <w:pPr>
              <w:widowControl w:val="0"/>
              <w:jc w:val="center"/>
              <w:rPr>
                <w:color w:val="000000"/>
                <w:sz w:val="22"/>
                <w:szCs w:val="22"/>
              </w:rPr>
            </w:pPr>
          </w:p>
        </w:tc>
      </w:tr>
      <w:tr w:rsidR="00E570CD" w:rsidRPr="00D57DA1" w14:paraId="000AE7C3" w14:textId="77777777" w:rsidTr="00407B3E">
        <w:trPr>
          <w:cantSplit/>
          <w:jc w:val="center"/>
        </w:trPr>
        <w:tc>
          <w:tcPr>
            <w:tcW w:w="567" w:type="dxa"/>
            <w:tcBorders>
              <w:top w:val="nil"/>
              <w:left w:val="nil"/>
              <w:bottom w:val="nil"/>
              <w:right w:val="nil"/>
            </w:tcBorders>
          </w:tcPr>
          <w:p w14:paraId="7DFE727A"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257AA0D7"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w:t>
            </w:r>
            <w:r w:rsidRPr="00D57DA1">
              <w:rPr>
                <w:bCs/>
                <w:color w:val="000000"/>
                <w:sz w:val="22"/>
                <w:szCs w:val="22"/>
                <w:lang w:val="it-IT"/>
              </w:rPr>
              <w:t xml:space="preserve"> </w:t>
            </w:r>
            <w:r w:rsidRPr="00D57DA1">
              <w:rPr>
                <w:bCs/>
                <w:color w:val="000000"/>
                <w:sz w:val="22"/>
                <w:szCs w:val="22"/>
              </w:rPr>
              <w:t>Сплахновые – Splachnaceae</w:t>
            </w:r>
          </w:p>
        </w:tc>
        <w:tc>
          <w:tcPr>
            <w:tcW w:w="987" w:type="dxa"/>
            <w:tcBorders>
              <w:top w:val="nil"/>
              <w:left w:val="nil"/>
              <w:bottom w:val="nil"/>
              <w:right w:val="nil"/>
            </w:tcBorders>
          </w:tcPr>
          <w:p w14:paraId="6C792EF2" w14:textId="77777777" w:rsidR="00E570CD" w:rsidRPr="00D57DA1" w:rsidRDefault="00E570CD" w:rsidP="00407B3E">
            <w:pPr>
              <w:widowControl w:val="0"/>
              <w:jc w:val="center"/>
              <w:rPr>
                <w:color w:val="000000"/>
                <w:sz w:val="22"/>
                <w:szCs w:val="22"/>
              </w:rPr>
            </w:pPr>
          </w:p>
        </w:tc>
      </w:tr>
      <w:tr w:rsidR="00E570CD" w:rsidRPr="00D57DA1" w14:paraId="67623EA7" w14:textId="77777777" w:rsidTr="00407B3E">
        <w:trPr>
          <w:cantSplit/>
          <w:jc w:val="center"/>
        </w:trPr>
        <w:tc>
          <w:tcPr>
            <w:tcW w:w="567" w:type="dxa"/>
            <w:tcBorders>
              <w:top w:val="nil"/>
              <w:left w:val="nil"/>
              <w:bottom w:val="nil"/>
              <w:right w:val="nil"/>
            </w:tcBorders>
          </w:tcPr>
          <w:p w14:paraId="3D69E268"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221F7CF6" w14:textId="77777777" w:rsidR="00E570CD" w:rsidRPr="00D57DA1" w:rsidRDefault="00E570CD" w:rsidP="00407B3E">
            <w:pPr>
              <w:widowControl w:val="0"/>
              <w:rPr>
                <w:bCs/>
                <w:color w:val="000000"/>
                <w:sz w:val="22"/>
                <w:szCs w:val="22"/>
              </w:rPr>
            </w:pPr>
            <w:r w:rsidRPr="00D57DA1">
              <w:rPr>
                <w:bCs/>
                <w:color w:val="000000"/>
                <w:sz w:val="22"/>
                <w:szCs w:val="22"/>
              </w:rPr>
              <w:t>Тэйлория длиннозаостренная</w:t>
            </w:r>
            <w:r w:rsidRPr="00D57DA1">
              <w:rPr>
                <w:bCs/>
                <w:iCs/>
                <w:color w:val="000000"/>
                <w:sz w:val="22"/>
                <w:szCs w:val="22"/>
              </w:rPr>
              <w:t xml:space="preserve"> – </w:t>
            </w:r>
            <w:r w:rsidRPr="00D57DA1">
              <w:rPr>
                <w:bCs/>
                <w:i/>
                <w:iCs/>
                <w:color w:val="000000"/>
                <w:sz w:val="22"/>
                <w:szCs w:val="22"/>
                <w:lang w:val="en-US"/>
              </w:rPr>
              <w:t>Tayloria</w:t>
            </w:r>
            <w:r w:rsidRPr="00D57DA1">
              <w:rPr>
                <w:bCs/>
                <w:i/>
                <w:iCs/>
                <w:color w:val="000000"/>
                <w:sz w:val="22"/>
                <w:szCs w:val="22"/>
              </w:rPr>
              <w:t xml:space="preserve"> </w:t>
            </w:r>
            <w:r w:rsidRPr="00D57DA1">
              <w:rPr>
                <w:bCs/>
                <w:i/>
                <w:iCs/>
                <w:color w:val="000000"/>
                <w:sz w:val="22"/>
                <w:szCs w:val="22"/>
                <w:lang w:val="en-US"/>
              </w:rPr>
              <w:t>acuminata</w:t>
            </w:r>
            <w:r w:rsidRPr="00D57DA1">
              <w:rPr>
                <w:bCs/>
                <w:color w:val="000000"/>
                <w:sz w:val="22"/>
                <w:szCs w:val="22"/>
              </w:rPr>
              <w:t xml:space="preserve"> </w:t>
            </w:r>
            <w:r w:rsidRPr="00D57DA1">
              <w:rPr>
                <w:bCs/>
                <w:color w:val="000000"/>
                <w:sz w:val="22"/>
                <w:szCs w:val="22"/>
                <w:lang w:val="en-US"/>
              </w:rPr>
              <w:t>Hornsch</w:t>
            </w:r>
            <w:r w:rsidRPr="00D57DA1">
              <w:rPr>
                <w:bCs/>
                <w:color w:val="000000"/>
                <w:sz w:val="22"/>
                <w:szCs w:val="22"/>
              </w:rPr>
              <w:t>.</w:t>
            </w:r>
          </w:p>
        </w:tc>
        <w:tc>
          <w:tcPr>
            <w:tcW w:w="987" w:type="dxa"/>
            <w:tcBorders>
              <w:top w:val="nil"/>
              <w:left w:val="nil"/>
              <w:bottom w:val="nil"/>
              <w:right w:val="nil"/>
            </w:tcBorders>
          </w:tcPr>
          <w:p w14:paraId="2D09ADEE"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0C545FA5" w14:textId="77777777" w:rsidTr="00407B3E">
        <w:trPr>
          <w:cantSplit/>
          <w:jc w:val="center"/>
        </w:trPr>
        <w:tc>
          <w:tcPr>
            <w:tcW w:w="567" w:type="dxa"/>
            <w:tcBorders>
              <w:top w:val="nil"/>
              <w:left w:val="nil"/>
              <w:bottom w:val="nil"/>
              <w:right w:val="nil"/>
            </w:tcBorders>
          </w:tcPr>
          <w:p w14:paraId="3F0A798A"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0FE57A0E" w14:textId="77777777" w:rsidR="00E570CD" w:rsidRPr="00D57DA1" w:rsidRDefault="00E570CD" w:rsidP="00407B3E">
            <w:pPr>
              <w:widowControl w:val="0"/>
              <w:jc w:val="center"/>
              <w:rPr>
                <w:bCs/>
                <w:color w:val="000000"/>
                <w:sz w:val="22"/>
                <w:szCs w:val="22"/>
                <w:lang w:val="en-US"/>
              </w:rPr>
            </w:pPr>
            <w:r w:rsidRPr="00D57DA1">
              <w:rPr>
                <w:bCs/>
                <w:color w:val="000000"/>
                <w:sz w:val="22"/>
                <w:szCs w:val="22"/>
              </w:rPr>
              <w:t>Порядок</w:t>
            </w:r>
            <w:r w:rsidRPr="00D57DA1">
              <w:rPr>
                <w:bCs/>
                <w:color w:val="000000"/>
                <w:sz w:val="22"/>
                <w:szCs w:val="22"/>
                <w:lang w:val="en-US"/>
              </w:rPr>
              <w:t xml:space="preserve"> </w:t>
            </w:r>
            <w:r w:rsidRPr="00D57DA1">
              <w:rPr>
                <w:bCs/>
                <w:color w:val="000000"/>
                <w:sz w:val="22"/>
                <w:szCs w:val="22"/>
              </w:rPr>
              <w:t xml:space="preserve">Гипновые </w:t>
            </w:r>
            <w:r w:rsidRPr="00D57DA1">
              <w:rPr>
                <w:bCs/>
                <w:color w:val="000000"/>
                <w:sz w:val="22"/>
                <w:szCs w:val="22"/>
                <w:lang w:val="en-US"/>
              </w:rPr>
              <w:t>– Hypnales</w:t>
            </w:r>
          </w:p>
        </w:tc>
        <w:tc>
          <w:tcPr>
            <w:tcW w:w="987" w:type="dxa"/>
            <w:tcBorders>
              <w:top w:val="nil"/>
              <w:left w:val="nil"/>
              <w:bottom w:val="nil"/>
              <w:right w:val="nil"/>
            </w:tcBorders>
          </w:tcPr>
          <w:p w14:paraId="7188132B" w14:textId="77777777" w:rsidR="00E570CD" w:rsidRPr="00D57DA1" w:rsidRDefault="00E570CD" w:rsidP="00407B3E">
            <w:pPr>
              <w:widowControl w:val="0"/>
              <w:jc w:val="center"/>
              <w:rPr>
                <w:color w:val="000000"/>
                <w:sz w:val="22"/>
                <w:szCs w:val="22"/>
              </w:rPr>
            </w:pPr>
          </w:p>
        </w:tc>
      </w:tr>
      <w:tr w:rsidR="00E570CD" w:rsidRPr="00D57DA1" w14:paraId="4E92E6F1" w14:textId="77777777" w:rsidTr="00407B3E">
        <w:trPr>
          <w:cantSplit/>
          <w:jc w:val="center"/>
        </w:trPr>
        <w:tc>
          <w:tcPr>
            <w:tcW w:w="567" w:type="dxa"/>
            <w:tcBorders>
              <w:top w:val="nil"/>
              <w:left w:val="nil"/>
              <w:bottom w:val="nil"/>
              <w:right w:val="nil"/>
            </w:tcBorders>
          </w:tcPr>
          <w:p w14:paraId="1BE5FCB5"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611C7555"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 Гетерокладиевые</w:t>
            </w:r>
            <w:r w:rsidRPr="00D57DA1">
              <w:rPr>
                <w:bCs/>
                <w:color w:val="000000"/>
                <w:sz w:val="22"/>
                <w:szCs w:val="22"/>
                <w:lang w:val="en-US"/>
              </w:rPr>
              <w:t xml:space="preserve"> </w:t>
            </w:r>
            <w:r w:rsidRPr="00D57DA1">
              <w:rPr>
                <w:bCs/>
                <w:color w:val="000000"/>
                <w:sz w:val="22"/>
                <w:szCs w:val="22"/>
              </w:rPr>
              <w:t xml:space="preserve">– </w:t>
            </w:r>
            <w:r w:rsidRPr="00D57DA1">
              <w:rPr>
                <w:bCs/>
                <w:color w:val="000000"/>
                <w:sz w:val="22"/>
                <w:szCs w:val="22"/>
                <w:lang w:val="en-US"/>
              </w:rPr>
              <w:t>Heterocladiaceae</w:t>
            </w:r>
          </w:p>
        </w:tc>
        <w:tc>
          <w:tcPr>
            <w:tcW w:w="987" w:type="dxa"/>
            <w:tcBorders>
              <w:top w:val="nil"/>
              <w:left w:val="nil"/>
              <w:bottom w:val="nil"/>
              <w:right w:val="nil"/>
            </w:tcBorders>
          </w:tcPr>
          <w:p w14:paraId="1BCE25F5" w14:textId="77777777" w:rsidR="00E570CD" w:rsidRPr="00D57DA1" w:rsidRDefault="00E570CD" w:rsidP="00407B3E">
            <w:pPr>
              <w:widowControl w:val="0"/>
              <w:jc w:val="center"/>
              <w:rPr>
                <w:color w:val="000000"/>
                <w:sz w:val="22"/>
                <w:szCs w:val="22"/>
                <w:lang w:val="en-US"/>
              </w:rPr>
            </w:pPr>
          </w:p>
        </w:tc>
      </w:tr>
      <w:tr w:rsidR="00E570CD" w:rsidRPr="00D57DA1" w14:paraId="078E7252" w14:textId="77777777" w:rsidTr="00407B3E">
        <w:trPr>
          <w:cantSplit/>
          <w:jc w:val="center"/>
        </w:trPr>
        <w:tc>
          <w:tcPr>
            <w:tcW w:w="567" w:type="dxa"/>
            <w:tcBorders>
              <w:top w:val="nil"/>
              <w:left w:val="nil"/>
              <w:bottom w:val="nil"/>
              <w:right w:val="nil"/>
            </w:tcBorders>
          </w:tcPr>
          <w:p w14:paraId="74B29B91"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0306F8B9" w14:textId="77777777" w:rsidR="00E570CD" w:rsidRPr="00D57DA1" w:rsidRDefault="00E570CD" w:rsidP="00407B3E">
            <w:pPr>
              <w:widowControl w:val="0"/>
              <w:rPr>
                <w:color w:val="000000"/>
                <w:sz w:val="22"/>
                <w:szCs w:val="22"/>
              </w:rPr>
            </w:pPr>
            <w:r w:rsidRPr="00D57DA1">
              <w:rPr>
                <w:bCs/>
                <w:color w:val="000000"/>
                <w:sz w:val="22"/>
                <w:szCs w:val="22"/>
              </w:rPr>
              <w:t xml:space="preserve">Гетерокладиум диморфный – </w:t>
            </w:r>
            <w:r w:rsidRPr="00D57DA1">
              <w:rPr>
                <w:bCs/>
                <w:i/>
                <w:iCs/>
                <w:color w:val="000000"/>
                <w:sz w:val="22"/>
                <w:szCs w:val="22"/>
                <w:lang w:val="en-US"/>
              </w:rPr>
              <w:t>Heterocladium</w:t>
            </w:r>
            <w:r w:rsidRPr="00D57DA1">
              <w:rPr>
                <w:bCs/>
                <w:i/>
                <w:iCs/>
                <w:color w:val="000000"/>
                <w:sz w:val="22"/>
                <w:szCs w:val="22"/>
              </w:rPr>
              <w:t xml:space="preserve"> </w:t>
            </w:r>
            <w:r w:rsidRPr="00D57DA1">
              <w:rPr>
                <w:bCs/>
                <w:i/>
                <w:iCs/>
                <w:color w:val="000000"/>
                <w:sz w:val="22"/>
                <w:szCs w:val="22"/>
                <w:lang w:val="en-US"/>
              </w:rPr>
              <w:t>dimorphum</w:t>
            </w:r>
            <w:r w:rsidRPr="00D57DA1">
              <w:rPr>
                <w:bCs/>
                <w:color w:val="000000"/>
                <w:sz w:val="22"/>
                <w:szCs w:val="22"/>
              </w:rPr>
              <w:t xml:space="preserve"> (</w:t>
            </w:r>
            <w:r w:rsidRPr="00D57DA1">
              <w:rPr>
                <w:bCs/>
                <w:color w:val="000000"/>
                <w:sz w:val="22"/>
                <w:szCs w:val="22"/>
                <w:lang w:val="en-US"/>
              </w:rPr>
              <w:t>Brid</w:t>
            </w:r>
            <w:r w:rsidRPr="00D57DA1">
              <w:rPr>
                <w:bCs/>
                <w:color w:val="000000"/>
                <w:sz w:val="22"/>
                <w:szCs w:val="22"/>
              </w:rPr>
              <w:t xml:space="preserve">.) </w:t>
            </w:r>
            <w:r w:rsidRPr="00D57DA1">
              <w:rPr>
                <w:bCs/>
                <w:color w:val="000000"/>
                <w:sz w:val="22"/>
                <w:szCs w:val="22"/>
                <w:lang w:val="en-US"/>
              </w:rPr>
              <w:t>Bruch</w:t>
            </w:r>
            <w:r w:rsidRPr="00D57DA1">
              <w:rPr>
                <w:bCs/>
                <w:color w:val="000000"/>
                <w:sz w:val="22"/>
                <w:szCs w:val="22"/>
              </w:rPr>
              <w:t xml:space="preserve"> </w:t>
            </w:r>
            <w:r w:rsidRPr="00D57DA1">
              <w:rPr>
                <w:bCs/>
                <w:color w:val="000000"/>
                <w:sz w:val="22"/>
                <w:szCs w:val="22"/>
                <w:lang w:val="en-US"/>
              </w:rPr>
              <w:t>et</w:t>
            </w:r>
            <w:r w:rsidRPr="00D57DA1">
              <w:rPr>
                <w:bCs/>
                <w:color w:val="000000"/>
                <w:sz w:val="22"/>
                <w:szCs w:val="22"/>
              </w:rPr>
              <w:t xml:space="preserve"> </w:t>
            </w:r>
            <w:r w:rsidRPr="00D57DA1">
              <w:rPr>
                <w:bCs/>
                <w:color w:val="000000"/>
                <w:sz w:val="22"/>
                <w:szCs w:val="22"/>
                <w:lang w:val="en-US"/>
              </w:rPr>
              <w:t>al</w:t>
            </w:r>
            <w:r w:rsidRPr="00D57DA1">
              <w:rPr>
                <w:bCs/>
                <w:color w:val="000000"/>
                <w:sz w:val="22"/>
                <w:szCs w:val="22"/>
              </w:rPr>
              <w:t>.</w:t>
            </w:r>
          </w:p>
        </w:tc>
        <w:tc>
          <w:tcPr>
            <w:tcW w:w="987" w:type="dxa"/>
            <w:tcBorders>
              <w:top w:val="nil"/>
              <w:left w:val="nil"/>
              <w:bottom w:val="nil"/>
              <w:right w:val="nil"/>
            </w:tcBorders>
          </w:tcPr>
          <w:p w14:paraId="3D808C2D" w14:textId="77777777" w:rsidR="00E570CD" w:rsidRPr="00D57DA1" w:rsidRDefault="00E570CD" w:rsidP="00407B3E">
            <w:pPr>
              <w:widowControl w:val="0"/>
              <w:jc w:val="center"/>
              <w:rPr>
                <w:color w:val="000000"/>
                <w:sz w:val="22"/>
                <w:szCs w:val="22"/>
                <w:lang w:val="en-US"/>
              </w:rPr>
            </w:pPr>
            <w:r w:rsidRPr="00D57DA1">
              <w:rPr>
                <w:color w:val="000000"/>
                <w:sz w:val="22"/>
                <w:szCs w:val="22"/>
                <w:lang w:val="en-US"/>
              </w:rPr>
              <w:t>3</w:t>
            </w:r>
          </w:p>
        </w:tc>
      </w:tr>
      <w:tr w:rsidR="00E570CD" w:rsidRPr="00D57DA1" w14:paraId="09327FC9" w14:textId="77777777" w:rsidTr="00407B3E">
        <w:trPr>
          <w:cantSplit/>
          <w:jc w:val="center"/>
        </w:trPr>
        <w:tc>
          <w:tcPr>
            <w:tcW w:w="567" w:type="dxa"/>
            <w:tcBorders>
              <w:top w:val="nil"/>
              <w:left w:val="nil"/>
              <w:bottom w:val="nil"/>
              <w:right w:val="nil"/>
            </w:tcBorders>
          </w:tcPr>
          <w:p w14:paraId="7EC46158" w14:textId="77777777" w:rsidR="00E570CD" w:rsidRPr="00D57DA1" w:rsidRDefault="00E570CD" w:rsidP="00407B3E">
            <w:pPr>
              <w:widowControl w:val="0"/>
              <w:tabs>
                <w:tab w:val="left" w:pos="257"/>
              </w:tabs>
              <w:jc w:val="right"/>
              <w:rPr>
                <w:color w:val="000000"/>
                <w:sz w:val="22"/>
                <w:szCs w:val="22"/>
              </w:rPr>
            </w:pPr>
          </w:p>
        </w:tc>
        <w:tc>
          <w:tcPr>
            <w:tcW w:w="8647" w:type="dxa"/>
            <w:tcBorders>
              <w:top w:val="nil"/>
              <w:left w:val="nil"/>
              <w:bottom w:val="nil"/>
              <w:right w:val="nil"/>
            </w:tcBorders>
          </w:tcPr>
          <w:p w14:paraId="4ED75797"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Семейство Псевдолескеевые – </w:t>
            </w:r>
            <w:r w:rsidRPr="00D57DA1">
              <w:rPr>
                <w:bCs/>
                <w:color w:val="000000"/>
                <w:sz w:val="22"/>
                <w:szCs w:val="22"/>
                <w:lang w:val="en-US"/>
              </w:rPr>
              <w:t>Pseudoleskeaceae</w:t>
            </w:r>
          </w:p>
        </w:tc>
        <w:tc>
          <w:tcPr>
            <w:tcW w:w="987" w:type="dxa"/>
            <w:tcBorders>
              <w:top w:val="nil"/>
              <w:left w:val="nil"/>
              <w:bottom w:val="nil"/>
              <w:right w:val="nil"/>
            </w:tcBorders>
          </w:tcPr>
          <w:p w14:paraId="364827FA" w14:textId="77777777" w:rsidR="00E570CD" w:rsidRPr="00D57DA1" w:rsidRDefault="00E570CD" w:rsidP="00407B3E">
            <w:pPr>
              <w:widowControl w:val="0"/>
              <w:jc w:val="center"/>
              <w:rPr>
                <w:color w:val="000000"/>
                <w:sz w:val="22"/>
                <w:szCs w:val="22"/>
              </w:rPr>
            </w:pPr>
          </w:p>
        </w:tc>
      </w:tr>
      <w:tr w:rsidR="00E570CD" w:rsidRPr="00D57DA1" w14:paraId="007A87F8" w14:textId="77777777" w:rsidTr="00407B3E">
        <w:trPr>
          <w:cantSplit/>
          <w:jc w:val="center"/>
        </w:trPr>
        <w:tc>
          <w:tcPr>
            <w:tcW w:w="567" w:type="dxa"/>
            <w:tcBorders>
              <w:top w:val="nil"/>
              <w:left w:val="nil"/>
              <w:bottom w:val="nil"/>
              <w:right w:val="nil"/>
            </w:tcBorders>
          </w:tcPr>
          <w:p w14:paraId="715CECF3"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Borders>
              <w:top w:val="nil"/>
              <w:left w:val="nil"/>
              <w:bottom w:val="nil"/>
              <w:right w:val="nil"/>
            </w:tcBorders>
          </w:tcPr>
          <w:p w14:paraId="14FB298E" w14:textId="77777777" w:rsidR="00E570CD" w:rsidRPr="00D57DA1" w:rsidRDefault="00E570CD" w:rsidP="00407B3E">
            <w:pPr>
              <w:widowControl w:val="0"/>
              <w:rPr>
                <w:color w:val="000000"/>
                <w:sz w:val="22"/>
                <w:szCs w:val="22"/>
              </w:rPr>
            </w:pPr>
            <w:r w:rsidRPr="00D57DA1">
              <w:rPr>
                <w:bCs/>
                <w:color w:val="000000"/>
                <w:sz w:val="22"/>
                <w:szCs w:val="22"/>
              </w:rPr>
              <w:t>Лекереа изменчивая</w:t>
            </w:r>
            <w:r w:rsidRPr="00D57DA1">
              <w:rPr>
                <w:bCs/>
                <w:iCs/>
                <w:color w:val="000000"/>
                <w:sz w:val="22"/>
                <w:szCs w:val="22"/>
              </w:rPr>
              <w:t xml:space="preserve"> – </w:t>
            </w:r>
            <w:r w:rsidRPr="00D57DA1">
              <w:rPr>
                <w:bCs/>
                <w:i/>
                <w:iCs/>
                <w:color w:val="000000"/>
                <w:sz w:val="22"/>
                <w:szCs w:val="22"/>
                <w:lang w:val="en-US"/>
              </w:rPr>
              <w:t>Lescuraea</w:t>
            </w:r>
            <w:r w:rsidRPr="00D57DA1">
              <w:rPr>
                <w:bCs/>
                <w:i/>
                <w:iCs/>
                <w:color w:val="000000"/>
                <w:sz w:val="22"/>
                <w:szCs w:val="22"/>
              </w:rPr>
              <w:t xml:space="preserve"> </w:t>
            </w:r>
            <w:r w:rsidRPr="00D57DA1">
              <w:rPr>
                <w:bCs/>
                <w:i/>
                <w:iCs/>
                <w:color w:val="000000"/>
                <w:sz w:val="22"/>
                <w:szCs w:val="22"/>
                <w:lang w:val="en-US"/>
              </w:rPr>
              <w:t>mutabilis</w:t>
            </w:r>
            <w:r w:rsidRPr="00D57DA1">
              <w:rPr>
                <w:bCs/>
                <w:color w:val="000000"/>
                <w:sz w:val="22"/>
                <w:szCs w:val="22"/>
              </w:rPr>
              <w:t xml:space="preserve"> (</w:t>
            </w:r>
            <w:r w:rsidRPr="00D57DA1">
              <w:rPr>
                <w:bCs/>
                <w:color w:val="000000"/>
                <w:sz w:val="22"/>
                <w:szCs w:val="22"/>
                <w:lang w:val="en-US"/>
              </w:rPr>
              <w:t>Brid</w:t>
            </w:r>
            <w:r w:rsidRPr="00D57DA1">
              <w:rPr>
                <w:bCs/>
                <w:color w:val="000000"/>
                <w:sz w:val="22"/>
                <w:szCs w:val="22"/>
              </w:rPr>
              <w:t xml:space="preserve">.) </w:t>
            </w:r>
            <w:r w:rsidRPr="00D57DA1">
              <w:rPr>
                <w:bCs/>
                <w:color w:val="000000"/>
                <w:sz w:val="22"/>
                <w:szCs w:val="22"/>
                <w:lang w:val="en-US"/>
              </w:rPr>
              <w:t>Lindb</w:t>
            </w:r>
            <w:r w:rsidRPr="00D57DA1">
              <w:rPr>
                <w:bCs/>
                <w:color w:val="000000"/>
                <w:sz w:val="22"/>
                <w:szCs w:val="22"/>
              </w:rPr>
              <w:t>.</w:t>
            </w:r>
            <w:r w:rsidRPr="00D57DA1">
              <w:rPr>
                <w:color w:val="000000"/>
                <w:sz w:val="22"/>
                <w:szCs w:val="22"/>
              </w:rPr>
              <w:t xml:space="preserve"> </w:t>
            </w:r>
          </w:p>
        </w:tc>
        <w:tc>
          <w:tcPr>
            <w:tcW w:w="987" w:type="dxa"/>
            <w:tcBorders>
              <w:top w:val="nil"/>
              <w:left w:val="nil"/>
              <w:bottom w:val="nil"/>
              <w:right w:val="nil"/>
            </w:tcBorders>
          </w:tcPr>
          <w:p w14:paraId="0275E90F"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35ABC04B"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77BEEC51" w14:textId="77777777" w:rsidR="00E570CD" w:rsidRPr="00D57DA1" w:rsidRDefault="00E570CD" w:rsidP="00407B3E">
            <w:pPr>
              <w:keepNext/>
              <w:widowControl w:val="0"/>
              <w:tabs>
                <w:tab w:val="left" w:pos="257"/>
              </w:tabs>
              <w:jc w:val="right"/>
              <w:rPr>
                <w:color w:val="000000"/>
                <w:sz w:val="22"/>
                <w:szCs w:val="22"/>
              </w:rPr>
            </w:pPr>
          </w:p>
        </w:tc>
        <w:tc>
          <w:tcPr>
            <w:tcW w:w="8647" w:type="dxa"/>
          </w:tcPr>
          <w:p w14:paraId="727CCB3D" w14:textId="77777777" w:rsidR="00E570CD" w:rsidRPr="00D57DA1" w:rsidRDefault="00E570CD" w:rsidP="00407B3E">
            <w:pPr>
              <w:widowControl w:val="0"/>
              <w:tabs>
                <w:tab w:val="left" w:pos="426"/>
              </w:tabs>
              <w:jc w:val="center"/>
              <w:rPr>
                <w:bCs/>
                <w:color w:val="000000"/>
                <w:sz w:val="22"/>
                <w:szCs w:val="22"/>
                <w:lang w:val="en-US"/>
              </w:rPr>
            </w:pPr>
            <w:r w:rsidRPr="00D57DA1">
              <w:rPr>
                <w:bCs/>
                <w:color w:val="000000"/>
                <w:sz w:val="22"/>
                <w:szCs w:val="22"/>
              </w:rPr>
              <w:t>Сосудистые растения – Plantae Vasculares</w:t>
            </w:r>
          </w:p>
        </w:tc>
        <w:tc>
          <w:tcPr>
            <w:tcW w:w="987" w:type="dxa"/>
            <w:vAlign w:val="center"/>
          </w:tcPr>
          <w:p w14:paraId="388DDEDE" w14:textId="77777777" w:rsidR="00E570CD" w:rsidRPr="00D57DA1" w:rsidRDefault="00E570CD" w:rsidP="00407B3E">
            <w:pPr>
              <w:widowControl w:val="0"/>
              <w:jc w:val="center"/>
              <w:rPr>
                <w:color w:val="000000"/>
                <w:sz w:val="22"/>
                <w:szCs w:val="22"/>
              </w:rPr>
            </w:pPr>
          </w:p>
        </w:tc>
      </w:tr>
      <w:tr w:rsidR="00E570CD" w:rsidRPr="00D57DA1" w14:paraId="208EE716"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18FCC854" w14:textId="77777777" w:rsidR="00E570CD" w:rsidRPr="00D57DA1" w:rsidRDefault="00E570CD" w:rsidP="00407B3E">
            <w:pPr>
              <w:widowControl w:val="0"/>
              <w:tabs>
                <w:tab w:val="left" w:pos="257"/>
              </w:tabs>
              <w:jc w:val="right"/>
              <w:rPr>
                <w:color w:val="000000"/>
                <w:sz w:val="22"/>
                <w:szCs w:val="22"/>
              </w:rPr>
            </w:pPr>
          </w:p>
        </w:tc>
        <w:tc>
          <w:tcPr>
            <w:tcW w:w="8647" w:type="dxa"/>
          </w:tcPr>
          <w:p w14:paraId="349DF224" w14:textId="77777777" w:rsidR="00E570CD" w:rsidRPr="00D57DA1" w:rsidRDefault="00E570CD" w:rsidP="00407B3E">
            <w:pPr>
              <w:widowControl w:val="0"/>
              <w:tabs>
                <w:tab w:val="left" w:pos="426"/>
              </w:tabs>
              <w:jc w:val="center"/>
              <w:rPr>
                <w:bCs/>
                <w:color w:val="000000"/>
                <w:sz w:val="22"/>
                <w:szCs w:val="22"/>
              </w:rPr>
            </w:pPr>
            <w:r w:rsidRPr="00D57DA1">
              <w:rPr>
                <w:bCs/>
                <w:color w:val="000000"/>
                <w:sz w:val="22"/>
                <w:szCs w:val="22"/>
              </w:rPr>
              <w:t>Отдел Плауновидные – Lycopodiophyta</w:t>
            </w:r>
          </w:p>
        </w:tc>
        <w:tc>
          <w:tcPr>
            <w:tcW w:w="987" w:type="dxa"/>
            <w:vAlign w:val="center"/>
          </w:tcPr>
          <w:p w14:paraId="2A5F2EB0" w14:textId="77777777" w:rsidR="00E570CD" w:rsidRPr="00D57DA1" w:rsidRDefault="00E570CD" w:rsidP="00407B3E">
            <w:pPr>
              <w:widowControl w:val="0"/>
              <w:jc w:val="center"/>
              <w:rPr>
                <w:color w:val="000000"/>
                <w:sz w:val="22"/>
                <w:szCs w:val="22"/>
              </w:rPr>
            </w:pPr>
          </w:p>
        </w:tc>
      </w:tr>
      <w:tr w:rsidR="00E570CD" w:rsidRPr="00D57DA1" w14:paraId="3AFD8A5C"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54405F8" w14:textId="77777777" w:rsidR="00E570CD" w:rsidRPr="00D57DA1" w:rsidRDefault="00E570CD" w:rsidP="00407B3E">
            <w:pPr>
              <w:widowControl w:val="0"/>
              <w:tabs>
                <w:tab w:val="left" w:pos="257"/>
              </w:tabs>
              <w:jc w:val="right"/>
              <w:rPr>
                <w:color w:val="000000"/>
                <w:sz w:val="22"/>
                <w:szCs w:val="22"/>
              </w:rPr>
            </w:pPr>
          </w:p>
        </w:tc>
        <w:tc>
          <w:tcPr>
            <w:tcW w:w="8647" w:type="dxa"/>
          </w:tcPr>
          <w:p w14:paraId="3DA5BFCE" w14:textId="77777777" w:rsidR="00E570CD" w:rsidRPr="00D57DA1" w:rsidRDefault="00E570CD" w:rsidP="00407B3E">
            <w:pPr>
              <w:widowControl w:val="0"/>
              <w:tabs>
                <w:tab w:val="left" w:pos="426"/>
              </w:tabs>
              <w:jc w:val="center"/>
              <w:rPr>
                <w:bCs/>
                <w:color w:val="000000"/>
                <w:sz w:val="22"/>
                <w:szCs w:val="22"/>
              </w:rPr>
            </w:pPr>
            <w:r w:rsidRPr="00D57DA1">
              <w:rPr>
                <w:bCs/>
                <w:color w:val="000000"/>
                <w:sz w:val="22"/>
                <w:szCs w:val="22"/>
              </w:rPr>
              <w:t>Класс Плауновые – Lycopodiopsida</w:t>
            </w:r>
          </w:p>
        </w:tc>
        <w:tc>
          <w:tcPr>
            <w:tcW w:w="987" w:type="dxa"/>
            <w:vAlign w:val="center"/>
          </w:tcPr>
          <w:p w14:paraId="1ABC0AF8" w14:textId="77777777" w:rsidR="00E570CD" w:rsidRPr="00D57DA1" w:rsidRDefault="00E570CD" w:rsidP="00407B3E">
            <w:pPr>
              <w:widowControl w:val="0"/>
              <w:jc w:val="center"/>
              <w:rPr>
                <w:color w:val="000000"/>
                <w:sz w:val="22"/>
                <w:szCs w:val="22"/>
              </w:rPr>
            </w:pPr>
          </w:p>
        </w:tc>
      </w:tr>
      <w:tr w:rsidR="00E570CD" w:rsidRPr="00D57DA1" w14:paraId="6D565807"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BB1C317" w14:textId="77777777" w:rsidR="00E570CD" w:rsidRPr="00D57DA1" w:rsidRDefault="00E570CD" w:rsidP="00407B3E">
            <w:pPr>
              <w:widowControl w:val="0"/>
              <w:tabs>
                <w:tab w:val="left" w:pos="257"/>
              </w:tabs>
              <w:jc w:val="right"/>
              <w:rPr>
                <w:color w:val="000000"/>
                <w:sz w:val="22"/>
                <w:szCs w:val="22"/>
              </w:rPr>
            </w:pPr>
          </w:p>
        </w:tc>
        <w:tc>
          <w:tcPr>
            <w:tcW w:w="8647" w:type="dxa"/>
          </w:tcPr>
          <w:p w14:paraId="5D9610C3" w14:textId="77777777" w:rsidR="00E570CD" w:rsidRPr="00D57DA1" w:rsidRDefault="00E570CD" w:rsidP="00407B3E">
            <w:pPr>
              <w:widowControl w:val="0"/>
              <w:tabs>
                <w:tab w:val="left" w:pos="426"/>
              </w:tabs>
              <w:jc w:val="center"/>
              <w:rPr>
                <w:bCs/>
                <w:color w:val="000000"/>
                <w:sz w:val="22"/>
                <w:szCs w:val="22"/>
              </w:rPr>
            </w:pPr>
            <w:r w:rsidRPr="00D57DA1">
              <w:rPr>
                <w:bCs/>
                <w:color w:val="000000"/>
                <w:sz w:val="22"/>
                <w:szCs w:val="22"/>
              </w:rPr>
              <w:t>Семейство Плауновые – Lycopodiaceae</w:t>
            </w:r>
          </w:p>
        </w:tc>
        <w:tc>
          <w:tcPr>
            <w:tcW w:w="987" w:type="dxa"/>
            <w:vAlign w:val="center"/>
          </w:tcPr>
          <w:p w14:paraId="610DE6A6" w14:textId="77777777" w:rsidR="00E570CD" w:rsidRPr="00D57DA1" w:rsidRDefault="00E570CD" w:rsidP="00407B3E">
            <w:pPr>
              <w:widowControl w:val="0"/>
              <w:jc w:val="center"/>
              <w:rPr>
                <w:color w:val="000000"/>
                <w:sz w:val="22"/>
                <w:szCs w:val="22"/>
              </w:rPr>
            </w:pPr>
          </w:p>
        </w:tc>
      </w:tr>
      <w:tr w:rsidR="00E570CD" w:rsidRPr="00D57DA1" w14:paraId="03AB45EB"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47BE9B3"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40C133E5" w14:textId="77777777" w:rsidR="00E570CD" w:rsidRPr="00D57DA1" w:rsidRDefault="00E570CD" w:rsidP="00407B3E">
            <w:pPr>
              <w:widowControl w:val="0"/>
              <w:tabs>
                <w:tab w:val="left" w:pos="426"/>
              </w:tabs>
              <w:rPr>
                <w:bCs/>
                <w:color w:val="000000"/>
                <w:sz w:val="22"/>
                <w:szCs w:val="22"/>
              </w:rPr>
            </w:pPr>
            <w:r w:rsidRPr="00D57DA1">
              <w:rPr>
                <w:bCs/>
                <w:color w:val="000000"/>
                <w:sz w:val="22"/>
                <w:szCs w:val="22"/>
              </w:rPr>
              <w:t xml:space="preserve">Плаунок заливаемый – </w:t>
            </w:r>
            <w:r w:rsidRPr="00D57DA1">
              <w:rPr>
                <w:i/>
                <w:color w:val="000000"/>
                <w:sz w:val="22"/>
                <w:szCs w:val="22"/>
                <w:lang w:val="en-US"/>
              </w:rPr>
              <w:t>Lycopodiella inundata</w:t>
            </w:r>
            <w:r w:rsidRPr="00D57DA1">
              <w:rPr>
                <w:color w:val="000000"/>
                <w:sz w:val="22"/>
                <w:szCs w:val="22"/>
                <w:lang w:val="en-US"/>
              </w:rPr>
              <w:t> </w:t>
            </w:r>
            <w:r w:rsidRPr="00D57DA1">
              <w:rPr>
                <w:bCs/>
                <w:color w:val="000000"/>
                <w:sz w:val="22"/>
                <w:szCs w:val="22"/>
              </w:rPr>
              <w:t>(</w:t>
            </w:r>
            <w:r w:rsidRPr="00D57DA1">
              <w:rPr>
                <w:bCs/>
                <w:color w:val="000000"/>
                <w:sz w:val="22"/>
                <w:szCs w:val="22"/>
                <w:lang w:val="en-US"/>
              </w:rPr>
              <w:t>L</w:t>
            </w:r>
            <w:r w:rsidRPr="00D57DA1">
              <w:rPr>
                <w:bCs/>
                <w:color w:val="000000"/>
                <w:sz w:val="22"/>
                <w:szCs w:val="22"/>
              </w:rPr>
              <w:t>.) Holub</w:t>
            </w:r>
          </w:p>
        </w:tc>
        <w:tc>
          <w:tcPr>
            <w:tcW w:w="987" w:type="dxa"/>
            <w:vAlign w:val="center"/>
          </w:tcPr>
          <w:p w14:paraId="4EF0B70D"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31222925"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CA5F3D4" w14:textId="77777777" w:rsidR="00E570CD" w:rsidRPr="00D57DA1" w:rsidRDefault="00E570CD" w:rsidP="00407B3E">
            <w:pPr>
              <w:keepNext/>
              <w:widowControl w:val="0"/>
              <w:tabs>
                <w:tab w:val="left" w:pos="257"/>
              </w:tabs>
              <w:jc w:val="right"/>
              <w:rPr>
                <w:color w:val="000000"/>
                <w:sz w:val="22"/>
                <w:szCs w:val="22"/>
              </w:rPr>
            </w:pPr>
          </w:p>
        </w:tc>
        <w:tc>
          <w:tcPr>
            <w:tcW w:w="8647" w:type="dxa"/>
          </w:tcPr>
          <w:p w14:paraId="6587F357"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Отдел Покрытосеменные – </w:t>
            </w:r>
            <w:r w:rsidRPr="00D57DA1">
              <w:rPr>
                <w:bCs/>
                <w:color w:val="000000"/>
                <w:sz w:val="22"/>
                <w:szCs w:val="22"/>
                <w:lang w:val="en-US"/>
              </w:rPr>
              <w:t>Magnoliophyta</w:t>
            </w:r>
            <w:r w:rsidRPr="00D57DA1">
              <w:rPr>
                <w:bCs/>
                <w:color w:val="000000"/>
                <w:sz w:val="22"/>
                <w:szCs w:val="22"/>
              </w:rPr>
              <w:t xml:space="preserve"> </w:t>
            </w:r>
          </w:p>
        </w:tc>
        <w:tc>
          <w:tcPr>
            <w:tcW w:w="987" w:type="dxa"/>
            <w:vAlign w:val="center"/>
          </w:tcPr>
          <w:p w14:paraId="2B8F3CF4" w14:textId="77777777" w:rsidR="00E570CD" w:rsidRPr="00D57DA1" w:rsidRDefault="00E570CD" w:rsidP="00407B3E">
            <w:pPr>
              <w:widowControl w:val="0"/>
              <w:jc w:val="center"/>
              <w:rPr>
                <w:color w:val="000000"/>
                <w:sz w:val="22"/>
                <w:szCs w:val="22"/>
              </w:rPr>
            </w:pPr>
          </w:p>
        </w:tc>
      </w:tr>
      <w:tr w:rsidR="00E570CD" w:rsidRPr="00D57DA1" w14:paraId="7A38866E"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06913561" w14:textId="77777777" w:rsidR="00E570CD" w:rsidRPr="00D57DA1" w:rsidRDefault="00E570CD" w:rsidP="00407B3E">
            <w:pPr>
              <w:widowControl w:val="0"/>
              <w:tabs>
                <w:tab w:val="left" w:pos="257"/>
              </w:tabs>
              <w:jc w:val="right"/>
              <w:rPr>
                <w:color w:val="000000"/>
                <w:sz w:val="22"/>
                <w:szCs w:val="22"/>
              </w:rPr>
            </w:pPr>
          </w:p>
        </w:tc>
        <w:tc>
          <w:tcPr>
            <w:tcW w:w="8647" w:type="dxa"/>
          </w:tcPr>
          <w:p w14:paraId="0BB981EA" w14:textId="77777777" w:rsidR="00E570CD" w:rsidRPr="00D57DA1" w:rsidRDefault="00E570CD" w:rsidP="00407B3E">
            <w:pPr>
              <w:widowControl w:val="0"/>
              <w:jc w:val="center"/>
              <w:rPr>
                <w:bCs/>
                <w:color w:val="000000"/>
                <w:sz w:val="22"/>
                <w:szCs w:val="22"/>
              </w:rPr>
            </w:pPr>
            <w:r w:rsidRPr="00D57DA1">
              <w:rPr>
                <w:bCs/>
                <w:color w:val="000000"/>
                <w:sz w:val="22"/>
                <w:szCs w:val="22"/>
              </w:rPr>
              <w:t>Класс Односемядольные</w:t>
            </w:r>
            <w:r w:rsidRPr="00D57DA1">
              <w:rPr>
                <w:bCs/>
                <w:caps/>
                <w:color w:val="000000"/>
                <w:sz w:val="22"/>
                <w:szCs w:val="22"/>
              </w:rPr>
              <w:t xml:space="preserve"> – </w:t>
            </w:r>
            <w:r w:rsidRPr="00D57DA1">
              <w:rPr>
                <w:bCs/>
                <w:color w:val="000000"/>
                <w:sz w:val="22"/>
                <w:szCs w:val="22"/>
                <w:lang w:val="en-US"/>
              </w:rPr>
              <w:t>Liliopsida</w:t>
            </w:r>
          </w:p>
        </w:tc>
        <w:tc>
          <w:tcPr>
            <w:tcW w:w="987" w:type="dxa"/>
            <w:vAlign w:val="center"/>
          </w:tcPr>
          <w:p w14:paraId="66B99FE8" w14:textId="77777777" w:rsidR="00E570CD" w:rsidRPr="00D57DA1" w:rsidRDefault="00E570CD" w:rsidP="00407B3E">
            <w:pPr>
              <w:widowControl w:val="0"/>
              <w:jc w:val="center"/>
              <w:rPr>
                <w:color w:val="000000"/>
                <w:sz w:val="22"/>
                <w:szCs w:val="22"/>
              </w:rPr>
            </w:pPr>
          </w:p>
        </w:tc>
      </w:tr>
      <w:tr w:rsidR="00E570CD" w:rsidRPr="00D57DA1" w14:paraId="17B207C5"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58A3387" w14:textId="77777777" w:rsidR="00E570CD" w:rsidRPr="00D57DA1" w:rsidRDefault="00E570CD" w:rsidP="00407B3E">
            <w:pPr>
              <w:widowControl w:val="0"/>
              <w:tabs>
                <w:tab w:val="left" w:pos="257"/>
              </w:tabs>
              <w:jc w:val="right"/>
              <w:rPr>
                <w:color w:val="000000"/>
                <w:sz w:val="22"/>
                <w:szCs w:val="22"/>
              </w:rPr>
            </w:pPr>
          </w:p>
        </w:tc>
        <w:tc>
          <w:tcPr>
            <w:tcW w:w="8647" w:type="dxa"/>
          </w:tcPr>
          <w:p w14:paraId="01E7AEC5"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 Частуховые – Alismataceae</w:t>
            </w:r>
          </w:p>
        </w:tc>
        <w:tc>
          <w:tcPr>
            <w:tcW w:w="987" w:type="dxa"/>
            <w:vAlign w:val="center"/>
          </w:tcPr>
          <w:p w14:paraId="30285E2F" w14:textId="77777777" w:rsidR="00E570CD" w:rsidRPr="00D57DA1" w:rsidRDefault="00E570CD" w:rsidP="00407B3E">
            <w:pPr>
              <w:widowControl w:val="0"/>
              <w:jc w:val="center"/>
              <w:rPr>
                <w:color w:val="000000"/>
                <w:sz w:val="22"/>
                <w:szCs w:val="22"/>
              </w:rPr>
            </w:pPr>
          </w:p>
        </w:tc>
      </w:tr>
      <w:tr w:rsidR="00E570CD" w:rsidRPr="00D57DA1" w14:paraId="3B74367D"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3E0E11E"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0528F97E" w14:textId="77777777" w:rsidR="00E570CD" w:rsidRPr="00D57DA1" w:rsidRDefault="00E570CD" w:rsidP="00407B3E">
            <w:pPr>
              <w:widowControl w:val="0"/>
              <w:rPr>
                <w:bCs/>
                <w:color w:val="000000"/>
                <w:sz w:val="22"/>
                <w:szCs w:val="22"/>
              </w:rPr>
            </w:pPr>
            <w:r w:rsidRPr="00D57DA1">
              <w:rPr>
                <w:bCs/>
                <w:color w:val="000000"/>
                <w:sz w:val="22"/>
                <w:szCs w:val="22"/>
              </w:rPr>
              <w:t xml:space="preserve">Стрелолист плавающий – </w:t>
            </w:r>
            <w:r w:rsidRPr="00D57DA1">
              <w:rPr>
                <w:bCs/>
                <w:i/>
                <w:color w:val="000000"/>
                <w:sz w:val="22"/>
                <w:szCs w:val="22"/>
              </w:rPr>
              <w:t>Sagittaria natans</w:t>
            </w:r>
            <w:r w:rsidRPr="00D57DA1">
              <w:rPr>
                <w:bCs/>
                <w:color w:val="000000"/>
                <w:sz w:val="22"/>
                <w:szCs w:val="22"/>
              </w:rPr>
              <w:t xml:space="preserve"> Pall.</w:t>
            </w:r>
          </w:p>
        </w:tc>
        <w:tc>
          <w:tcPr>
            <w:tcW w:w="987" w:type="dxa"/>
            <w:vAlign w:val="center"/>
          </w:tcPr>
          <w:p w14:paraId="0FF81617"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34277D37"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745B33D9" w14:textId="77777777" w:rsidR="00E570CD" w:rsidRPr="00D57DA1" w:rsidRDefault="00E570CD" w:rsidP="00407B3E">
            <w:pPr>
              <w:widowControl w:val="0"/>
              <w:tabs>
                <w:tab w:val="left" w:pos="257"/>
              </w:tabs>
              <w:jc w:val="right"/>
              <w:rPr>
                <w:color w:val="000000"/>
                <w:sz w:val="22"/>
                <w:szCs w:val="22"/>
              </w:rPr>
            </w:pPr>
          </w:p>
        </w:tc>
        <w:tc>
          <w:tcPr>
            <w:tcW w:w="8647" w:type="dxa"/>
          </w:tcPr>
          <w:p w14:paraId="69E0EEE3"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Сытевые (син. Осоковые) – Cyperaceae</w:t>
            </w:r>
          </w:p>
        </w:tc>
        <w:tc>
          <w:tcPr>
            <w:tcW w:w="987" w:type="dxa"/>
            <w:vAlign w:val="center"/>
          </w:tcPr>
          <w:p w14:paraId="75395965" w14:textId="77777777" w:rsidR="00E570CD" w:rsidRPr="00D57DA1" w:rsidRDefault="00E570CD" w:rsidP="00407B3E">
            <w:pPr>
              <w:widowControl w:val="0"/>
              <w:jc w:val="center"/>
              <w:rPr>
                <w:color w:val="000000"/>
                <w:sz w:val="22"/>
                <w:szCs w:val="22"/>
              </w:rPr>
            </w:pPr>
          </w:p>
        </w:tc>
      </w:tr>
      <w:tr w:rsidR="00E570CD" w:rsidRPr="00D57DA1" w14:paraId="5A1EAF55"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9FB74D4"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6EBDDEA7"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Осока</w:t>
            </w:r>
            <w:r w:rsidRPr="00D57DA1">
              <w:rPr>
                <w:bCs/>
                <w:color w:val="000000"/>
                <w:sz w:val="22"/>
                <w:szCs w:val="22"/>
                <w:lang w:val="en-US"/>
              </w:rPr>
              <w:t xml:space="preserve"> </w:t>
            </w:r>
            <w:r w:rsidRPr="00D57DA1">
              <w:rPr>
                <w:bCs/>
                <w:color w:val="000000"/>
                <w:sz w:val="22"/>
                <w:szCs w:val="22"/>
              </w:rPr>
              <w:t>соседняя</w:t>
            </w:r>
            <w:r w:rsidRPr="00D57DA1">
              <w:rPr>
                <w:bCs/>
                <w:color w:val="000000"/>
                <w:sz w:val="22"/>
                <w:szCs w:val="22"/>
                <w:lang w:val="en-US"/>
              </w:rPr>
              <w:t xml:space="preserve"> – </w:t>
            </w:r>
            <w:r w:rsidRPr="00D57DA1">
              <w:rPr>
                <w:bCs/>
                <w:i/>
                <w:iCs/>
                <w:color w:val="000000"/>
                <w:sz w:val="22"/>
                <w:szCs w:val="22"/>
                <w:lang w:val="en-US"/>
              </w:rPr>
              <w:t>Carex contigua</w:t>
            </w:r>
            <w:r w:rsidRPr="00D57DA1">
              <w:rPr>
                <w:bCs/>
                <w:color w:val="000000"/>
                <w:sz w:val="22"/>
                <w:szCs w:val="22"/>
                <w:lang w:val="en-US"/>
              </w:rPr>
              <w:t xml:space="preserve"> Hoppe</w:t>
            </w:r>
          </w:p>
        </w:tc>
        <w:tc>
          <w:tcPr>
            <w:tcW w:w="987" w:type="dxa"/>
            <w:vAlign w:val="center"/>
          </w:tcPr>
          <w:p w14:paraId="05138D41"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5027504E"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6393CF9"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3CE50848" w14:textId="77777777" w:rsidR="00E570CD" w:rsidRPr="00D57DA1" w:rsidRDefault="00E570CD" w:rsidP="00407B3E">
            <w:pPr>
              <w:widowControl w:val="0"/>
              <w:tabs>
                <w:tab w:val="left" w:pos="284"/>
                <w:tab w:val="left" w:pos="567"/>
              </w:tabs>
              <w:rPr>
                <w:color w:val="000000"/>
                <w:sz w:val="22"/>
                <w:szCs w:val="22"/>
              </w:rPr>
            </w:pPr>
            <w:r w:rsidRPr="00D57DA1">
              <w:rPr>
                <w:bCs/>
                <w:color w:val="000000"/>
                <w:sz w:val="22"/>
                <w:szCs w:val="22"/>
              </w:rPr>
              <w:t>Осока ежистоколючая</w:t>
            </w:r>
            <w:r w:rsidRPr="00D57DA1">
              <w:rPr>
                <w:bCs/>
                <w:iCs/>
                <w:color w:val="000000"/>
                <w:sz w:val="22"/>
                <w:szCs w:val="22"/>
              </w:rPr>
              <w:t xml:space="preserve"> – </w:t>
            </w:r>
            <w:r w:rsidRPr="00D57DA1">
              <w:rPr>
                <w:bCs/>
                <w:i/>
                <w:iCs/>
                <w:color w:val="000000"/>
                <w:sz w:val="22"/>
                <w:szCs w:val="22"/>
              </w:rPr>
              <w:t>Carex echinata</w:t>
            </w:r>
            <w:r w:rsidRPr="00D57DA1">
              <w:rPr>
                <w:bCs/>
                <w:color w:val="000000"/>
                <w:sz w:val="22"/>
                <w:szCs w:val="22"/>
              </w:rPr>
              <w:t xml:space="preserve"> Murr.</w:t>
            </w:r>
          </w:p>
        </w:tc>
        <w:tc>
          <w:tcPr>
            <w:tcW w:w="987" w:type="dxa"/>
            <w:vAlign w:val="center"/>
          </w:tcPr>
          <w:p w14:paraId="397B743E"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0F3CFABE"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0F409BC0"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3CA3DF4E" w14:textId="77777777" w:rsidR="00E570CD" w:rsidRPr="00D57DA1" w:rsidRDefault="00E570CD" w:rsidP="00407B3E">
            <w:pPr>
              <w:widowControl w:val="0"/>
              <w:tabs>
                <w:tab w:val="left" w:pos="284"/>
                <w:tab w:val="left" w:pos="567"/>
              </w:tabs>
              <w:rPr>
                <w:color w:val="000000"/>
                <w:sz w:val="22"/>
                <w:szCs w:val="22"/>
              </w:rPr>
            </w:pPr>
            <w:r w:rsidRPr="00D57DA1">
              <w:rPr>
                <w:bCs/>
                <w:color w:val="000000"/>
                <w:sz w:val="22"/>
                <w:szCs w:val="22"/>
              </w:rPr>
              <w:t>Осока омская</w:t>
            </w:r>
            <w:r w:rsidRPr="00D57DA1">
              <w:rPr>
                <w:bCs/>
                <w:iCs/>
                <w:color w:val="000000"/>
                <w:sz w:val="22"/>
                <w:szCs w:val="22"/>
              </w:rPr>
              <w:t xml:space="preserve"> – </w:t>
            </w:r>
            <w:r w:rsidRPr="00D57DA1">
              <w:rPr>
                <w:bCs/>
                <w:i/>
                <w:iCs/>
                <w:color w:val="000000"/>
                <w:sz w:val="22"/>
                <w:szCs w:val="22"/>
                <w:lang w:val="en-US"/>
              </w:rPr>
              <w:t>Carex</w:t>
            </w:r>
            <w:r w:rsidRPr="00D57DA1">
              <w:rPr>
                <w:bCs/>
                <w:i/>
                <w:iCs/>
                <w:color w:val="000000"/>
                <w:sz w:val="22"/>
                <w:szCs w:val="22"/>
              </w:rPr>
              <w:t xml:space="preserve"> </w:t>
            </w:r>
            <w:r w:rsidRPr="00D57DA1">
              <w:rPr>
                <w:bCs/>
                <w:i/>
                <w:iCs/>
                <w:color w:val="000000"/>
                <w:sz w:val="22"/>
                <w:szCs w:val="22"/>
                <w:lang w:val="en-US"/>
              </w:rPr>
              <w:t>omskiana</w:t>
            </w:r>
            <w:r w:rsidRPr="00D57DA1">
              <w:rPr>
                <w:bCs/>
                <w:color w:val="000000"/>
                <w:sz w:val="22"/>
                <w:szCs w:val="22"/>
              </w:rPr>
              <w:t xml:space="preserve"> </w:t>
            </w:r>
            <w:r w:rsidRPr="00D57DA1">
              <w:rPr>
                <w:bCs/>
                <w:color w:val="000000"/>
                <w:sz w:val="22"/>
                <w:szCs w:val="22"/>
                <w:lang w:val="en-US"/>
              </w:rPr>
              <w:t>Meinsh</w:t>
            </w:r>
            <w:r w:rsidRPr="00D57DA1">
              <w:rPr>
                <w:bCs/>
                <w:color w:val="000000"/>
                <w:sz w:val="22"/>
                <w:szCs w:val="22"/>
              </w:rPr>
              <w:t>.</w:t>
            </w:r>
          </w:p>
        </w:tc>
        <w:tc>
          <w:tcPr>
            <w:tcW w:w="987" w:type="dxa"/>
            <w:vAlign w:val="center"/>
          </w:tcPr>
          <w:p w14:paraId="75BA82E8" w14:textId="77777777" w:rsidR="00E570CD" w:rsidRPr="00D57DA1" w:rsidRDefault="00E570CD" w:rsidP="00407B3E">
            <w:pPr>
              <w:widowControl w:val="0"/>
              <w:jc w:val="center"/>
              <w:rPr>
                <w:color w:val="000000"/>
                <w:sz w:val="22"/>
                <w:szCs w:val="22"/>
                <w:lang w:val="en-US"/>
              </w:rPr>
            </w:pPr>
            <w:r w:rsidRPr="00D57DA1">
              <w:rPr>
                <w:color w:val="000000"/>
                <w:sz w:val="22"/>
                <w:szCs w:val="22"/>
                <w:lang w:val="en-US"/>
              </w:rPr>
              <w:t>4</w:t>
            </w:r>
          </w:p>
        </w:tc>
      </w:tr>
      <w:tr w:rsidR="00E570CD" w:rsidRPr="00D57DA1" w14:paraId="00E635B0"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316BF343"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15601993" w14:textId="77777777" w:rsidR="00E570CD" w:rsidRPr="00D57DA1" w:rsidRDefault="00E570CD" w:rsidP="00407B3E">
            <w:pPr>
              <w:widowControl w:val="0"/>
              <w:rPr>
                <w:color w:val="000000"/>
                <w:sz w:val="22"/>
                <w:szCs w:val="22"/>
              </w:rPr>
            </w:pPr>
            <w:r w:rsidRPr="00D57DA1">
              <w:rPr>
                <w:bCs/>
                <w:color w:val="000000"/>
                <w:sz w:val="22"/>
                <w:szCs w:val="22"/>
              </w:rPr>
              <w:t xml:space="preserve">Осока ложносытевая – </w:t>
            </w:r>
            <w:r w:rsidRPr="00D57DA1">
              <w:rPr>
                <w:bCs/>
                <w:i/>
                <w:iCs/>
                <w:color w:val="000000"/>
                <w:sz w:val="22"/>
                <w:szCs w:val="22"/>
              </w:rPr>
              <w:t>Carex pseudocyperus</w:t>
            </w:r>
            <w:r w:rsidRPr="00D57DA1">
              <w:rPr>
                <w:bCs/>
                <w:color w:val="000000"/>
                <w:sz w:val="22"/>
                <w:szCs w:val="22"/>
              </w:rPr>
              <w:t xml:space="preserve"> L.</w:t>
            </w:r>
          </w:p>
        </w:tc>
        <w:tc>
          <w:tcPr>
            <w:tcW w:w="987" w:type="dxa"/>
            <w:vAlign w:val="center"/>
          </w:tcPr>
          <w:p w14:paraId="22C1D3C7"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01DF77B5"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1AA663DA" w14:textId="77777777" w:rsidR="00E570CD" w:rsidRPr="00D57DA1" w:rsidRDefault="00E570CD" w:rsidP="00407B3E">
            <w:pPr>
              <w:widowControl w:val="0"/>
              <w:tabs>
                <w:tab w:val="left" w:pos="257"/>
              </w:tabs>
              <w:jc w:val="right"/>
              <w:rPr>
                <w:color w:val="000000"/>
                <w:sz w:val="22"/>
                <w:szCs w:val="22"/>
              </w:rPr>
            </w:pPr>
          </w:p>
        </w:tc>
        <w:tc>
          <w:tcPr>
            <w:tcW w:w="8647" w:type="dxa"/>
          </w:tcPr>
          <w:p w14:paraId="7C515D89"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Мелянтовые – Melanthiaceae</w:t>
            </w:r>
          </w:p>
        </w:tc>
        <w:tc>
          <w:tcPr>
            <w:tcW w:w="987" w:type="dxa"/>
            <w:vAlign w:val="center"/>
          </w:tcPr>
          <w:p w14:paraId="587E5714" w14:textId="77777777" w:rsidR="00E570CD" w:rsidRPr="00D57DA1" w:rsidRDefault="00E570CD" w:rsidP="00407B3E">
            <w:pPr>
              <w:widowControl w:val="0"/>
              <w:jc w:val="center"/>
              <w:rPr>
                <w:color w:val="000000"/>
                <w:sz w:val="22"/>
                <w:szCs w:val="22"/>
              </w:rPr>
            </w:pPr>
          </w:p>
        </w:tc>
      </w:tr>
      <w:tr w:rsidR="00E570CD" w:rsidRPr="00D57DA1" w14:paraId="69F3CFBF"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74FFFB45"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1B577FD4"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Тофиельдия</w:t>
            </w:r>
            <w:r w:rsidRPr="00D57DA1">
              <w:rPr>
                <w:bCs/>
                <w:color w:val="000000"/>
                <w:sz w:val="22"/>
                <w:szCs w:val="22"/>
                <w:lang w:val="en-US"/>
              </w:rPr>
              <w:t xml:space="preserve"> </w:t>
            </w:r>
            <w:r w:rsidRPr="00D57DA1">
              <w:rPr>
                <w:bCs/>
                <w:color w:val="000000"/>
                <w:sz w:val="22"/>
                <w:szCs w:val="22"/>
              </w:rPr>
              <w:t>краснеющая</w:t>
            </w:r>
            <w:r w:rsidRPr="00D57DA1">
              <w:rPr>
                <w:bCs/>
                <w:color w:val="000000"/>
                <w:sz w:val="22"/>
                <w:szCs w:val="22"/>
                <w:lang w:val="en-US"/>
              </w:rPr>
              <w:t xml:space="preserve"> – </w:t>
            </w:r>
            <w:r w:rsidRPr="00D57DA1">
              <w:rPr>
                <w:bCs/>
                <w:i/>
                <w:color w:val="000000"/>
                <w:sz w:val="22"/>
                <w:szCs w:val="22"/>
                <w:lang w:val="en-US"/>
              </w:rPr>
              <w:t>Tofieldia coccinea</w:t>
            </w:r>
            <w:r w:rsidRPr="00D57DA1">
              <w:rPr>
                <w:bCs/>
                <w:color w:val="000000"/>
                <w:sz w:val="22"/>
                <w:szCs w:val="22"/>
                <w:lang w:val="en-US"/>
              </w:rPr>
              <w:t xml:space="preserve"> Richards.</w:t>
            </w:r>
          </w:p>
        </w:tc>
        <w:tc>
          <w:tcPr>
            <w:tcW w:w="987" w:type="dxa"/>
            <w:vAlign w:val="center"/>
          </w:tcPr>
          <w:p w14:paraId="06CFB8DE"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2BF9E3FB"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975CDF1" w14:textId="77777777" w:rsidR="00E570CD" w:rsidRPr="00D57DA1" w:rsidRDefault="00E570CD" w:rsidP="00407B3E">
            <w:pPr>
              <w:widowControl w:val="0"/>
              <w:tabs>
                <w:tab w:val="left" w:pos="257"/>
              </w:tabs>
              <w:jc w:val="right"/>
              <w:rPr>
                <w:color w:val="000000"/>
                <w:sz w:val="22"/>
                <w:szCs w:val="22"/>
              </w:rPr>
            </w:pPr>
          </w:p>
        </w:tc>
        <w:tc>
          <w:tcPr>
            <w:tcW w:w="8647" w:type="dxa"/>
          </w:tcPr>
          <w:p w14:paraId="476A848C"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Мятликовые (син. Злаки) – Poaceae [</w:t>
            </w:r>
            <w:r w:rsidRPr="00D57DA1">
              <w:rPr>
                <w:bCs/>
                <w:color w:val="000000"/>
                <w:sz w:val="22"/>
                <w:szCs w:val="22"/>
                <w:lang w:val="en-US"/>
              </w:rPr>
              <w:t>syn</w:t>
            </w:r>
            <w:r w:rsidRPr="00D57DA1">
              <w:rPr>
                <w:bCs/>
                <w:color w:val="000000"/>
                <w:sz w:val="22"/>
                <w:szCs w:val="22"/>
              </w:rPr>
              <w:t xml:space="preserve">. </w:t>
            </w:r>
            <w:r w:rsidRPr="00D57DA1">
              <w:rPr>
                <w:bCs/>
                <w:color w:val="000000"/>
                <w:sz w:val="22"/>
                <w:szCs w:val="22"/>
                <w:lang w:val="en-US"/>
              </w:rPr>
              <w:t>Gramineae</w:t>
            </w:r>
            <w:r w:rsidRPr="00D57DA1">
              <w:rPr>
                <w:bCs/>
                <w:color w:val="000000"/>
                <w:sz w:val="22"/>
                <w:szCs w:val="22"/>
              </w:rPr>
              <w:t xml:space="preserve">] – Си турун </w:t>
            </w:r>
          </w:p>
        </w:tc>
        <w:tc>
          <w:tcPr>
            <w:tcW w:w="987" w:type="dxa"/>
            <w:vAlign w:val="center"/>
          </w:tcPr>
          <w:p w14:paraId="5C6BBB36" w14:textId="77777777" w:rsidR="00E570CD" w:rsidRPr="00D57DA1" w:rsidRDefault="00E570CD" w:rsidP="00407B3E">
            <w:pPr>
              <w:widowControl w:val="0"/>
              <w:jc w:val="center"/>
              <w:rPr>
                <w:color w:val="000000"/>
                <w:sz w:val="22"/>
                <w:szCs w:val="22"/>
              </w:rPr>
            </w:pPr>
          </w:p>
        </w:tc>
      </w:tr>
      <w:tr w:rsidR="00E570CD" w:rsidRPr="00D57DA1" w14:paraId="094B2B90"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CABD419"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vAlign w:val="center"/>
          </w:tcPr>
          <w:p w14:paraId="56F49A99"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Манник</w:t>
            </w:r>
            <w:r w:rsidRPr="00D57DA1">
              <w:rPr>
                <w:bCs/>
                <w:color w:val="000000"/>
                <w:sz w:val="22"/>
                <w:szCs w:val="22"/>
                <w:lang w:val="en-US"/>
              </w:rPr>
              <w:t xml:space="preserve"> </w:t>
            </w:r>
            <w:r w:rsidRPr="00D57DA1">
              <w:rPr>
                <w:bCs/>
                <w:color w:val="000000"/>
                <w:sz w:val="22"/>
                <w:szCs w:val="22"/>
              </w:rPr>
              <w:t>большой</w:t>
            </w:r>
            <w:r w:rsidRPr="00D57DA1">
              <w:rPr>
                <w:bCs/>
                <w:iCs/>
                <w:color w:val="000000"/>
                <w:sz w:val="22"/>
                <w:szCs w:val="22"/>
                <w:lang w:val="en-US"/>
              </w:rPr>
              <w:t xml:space="preserve"> – </w:t>
            </w:r>
            <w:r w:rsidRPr="00D57DA1">
              <w:rPr>
                <w:bCs/>
                <w:i/>
                <w:iCs/>
                <w:color w:val="000000"/>
                <w:sz w:val="22"/>
                <w:szCs w:val="22"/>
                <w:lang w:val="en-US"/>
              </w:rPr>
              <w:t>Glyceria maxima</w:t>
            </w:r>
            <w:r w:rsidRPr="00D57DA1">
              <w:rPr>
                <w:bCs/>
                <w:color w:val="000000"/>
                <w:sz w:val="22"/>
                <w:szCs w:val="22"/>
                <w:lang w:val="en-US"/>
              </w:rPr>
              <w:t xml:space="preserve"> (C. Hartm.) Holmb.</w:t>
            </w:r>
          </w:p>
        </w:tc>
        <w:tc>
          <w:tcPr>
            <w:tcW w:w="987" w:type="dxa"/>
            <w:vAlign w:val="center"/>
          </w:tcPr>
          <w:p w14:paraId="00DBBF6B"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378754D6"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3D2F5ED"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6F31566E"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Тонконог</w:t>
            </w:r>
            <w:r w:rsidRPr="00D57DA1">
              <w:rPr>
                <w:bCs/>
                <w:color w:val="000000"/>
                <w:sz w:val="22"/>
                <w:szCs w:val="22"/>
                <w:lang w:val="en-US"/>
              </w:rPr>
              <w:t xml:space="preserve"> </w:t>
            </w:r>
            <w:r w:rsidRPr="00D57DA1">
              <w:rPr>
                <w:bCs/>
                <w:color w:val="000000"/>
                <w:sz w:val="22"/>
                <w:szCs w:val="22"/>
              </w:rPr>
              <w:t>Поле</w:t>
            </w:r>
            <w:r w:rsidRPr="00D57DA1">
              <w:rPr>
                <w:bCs/>
                <w:iCs/>
                <w:color w:val="000000"/>
                <w:sz w:val="22"/>
                <w:szCs w:val="22"/>
                <w:lang w:val="en-US"/>
              </w:rPr>
              <w:t xml:space="preserve"> – </w:t>
            </w:r>
            <w:r w:rsidRPr="00D57DA1">
              <w:rPr>
                <w:bCs/>
                <w:i/>
                <w:iCs/>
                <w:color w:val="000000"/>
                <w:sz w:val="22"/>
                <w:szCs w:val="22"/>
                <w:lang w:val="en-US"/>
              </w:rPr>
              <w:t>Koeleria pohleana</w:t>
            </w:r>
            <w:r w:rsidRPr="00D57DA1">
              <w:rPr>
                <w:bCs/>
                <w:color w:val="000000"/>
                <w:sz w:val="22"/>
                <w:szCs w:val="22"/>
                <w:lang w:val="en-US"/>
              </w:rPr>
              <w:t xml:space="preserve"> (Domin) Gontsch.</w:t>
            </w:r>
          </w:p>
        </w:tc>
        <w:tc>
          <w:tcPr>
            <w:tcW w:w="987" w:type="dxa"/>
            <w:vAlign w:val="center"/>
          </w:tcPr>
          <w:p w14:paraId="52CDAD89" w14:textId="77777777" w:rsidR="00E570CD" w:rsidRPr="00D57DA1" w:rsidRDefault="00E570CD" w:rsidP="00407B3E">
            <w:pPr>
              <w:widowControl w:val="0"/>
              <w:jc w:val="center"/>
              <w:rPr>
                <w:color w:val="000000"/>
                <w:sz w:val="22"/>
                <w:szCs w:val="22"/>
              </w:rPr>
            </w:pPr>
            <w:r w:rsidRPr="00D57DA1">
              <w:rPr>
                <w:color w:val="000000"/>
                <w:sz w:val="22"/>
                <w:szCs w:val="22"/>
              </w:rPr>
              <w:t>2</w:t>
            </w:r>
          </w:p>
        </w:tc>
      </w:tr>
      <w:tr w:rsidR="00E570CD" w:rsidRPr="00D57DA1" w14:paraId="2FB65F35"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DCE5714" w14:textId="77777777" w:rsidR="00E570CD" w:rsidRPr="00D57DA1" w:rsidRDefault="00E570CD" w:rsidP="00407B3E">
            <w:pPr>
              <w:widowControl w:val="0"/>
              <w:tabs>
                <w:tab w:val="left" w:pos="257"/>
              </w:tabs>
              <w:jc w:val="right"/>
              <w:rPr>
                <w:color w:val="000000"/>
                <w:sz w:val="22"/>
                <w:szCs w:val="22"/>
              </w:rPr>
            </w:pPr>
          </w:p>
        </w:tc>
        <w:tc>
          <w:tcPr>
            <w:tcW w:w="8647" w:type="dxa"/>
          </w:tcPr>
          <w:p w14:paraId="4FEF8317"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Рдестовые – Potamogetonaceae – Тшука турун, сир турун</w:t>
            </w:r>
          </w:p>
        </w:tc>
        <w:tc>
          <w:tcPr>
            <w:tcW w:w="987" w:type="dxa"/>
            <w:vAlign w:val="center"/>
          </w:tcPr>
          <w:p w14:paraId="3284E79E" w14:textId="77777777" w:rsidR="00E570CD" w:rsidRPr="00D57DA1" w:rsidRDefault="00E570CD" w:rsidP="00407B3E">
            <w:pPr>
              <w:widowControl w:val="0"/>
              <w:jc w:val="center"/>
              <w:rPr>
                <w:color w:val="000000"/>
                <w:sz w:val="22"/>
                <w:szCs w:val="22"/>
              </w:rPr>
            </w:pPr>
          </w:p>
        </w:tc>
      </w:tr>
      <w:tr w:rsidR="00E570CD" w:rsidRPr="00D57DA1" w14:paraId="06C884C6"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vAlign w:val="center"/>
          </w:tcPr>
          <w:p w14:paraId="026F40AF"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vAlign w:val="center"/>
          </w:tcPr>
          <w:p w14:paraId="0111378B"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Рдест</w:t>
            </w:r>
            <w:r w:rsidRPr="00D57DA1">
              <w:rPr>
                <w:bCs/>
                <w:color w:val="000000"/>
                <w:sz w:val="22"/>
                <w:szCs w:val="22"/>
                <w:lang w:val="en-US"/>
              </w:rPr>
              <w:t xml:space="preserve"> </w:t>
            </w:r>
            <w:r w:rsidRPr="00D57DA1">
              <w:rPr>
                <w:bCs/>
                <w:color w:val="000000"/>
                <w:sz w:val="22"/>
                <w:szCs w:val="22"/>
              </w:rPr>
              <w:t>курчавый</w:t>
            </w:r>
            <w:r w:rsidRPr="00D57DA1">
              <w:rPr>
                <w:bCs/>
                <w:color w:val="000000"/>
                <w:sz w:val="22"/>
                <w:szCs w:val="22"/>
                <w:lang w:val="en-US"/>
              </w:rPr>
              <w:t xml:space="preserve"> –</w:t>
            </w:r>
            <w:r w:rsidRPr="00D57DA1">
              <w:rPr>
                <w:bCs/>
                <w:iCs/>
                <w:color w:val="000000"/>
                <w:sz w:val="22"/>
                <w:szCs w:val="22"/>
                <w:lang w:val="en-US"/>
              </w:rPr>
              <w:t xml:space="preserve"> </w:t>
            </w:r>
            <w:r w:rsidRPr="00D57DA1">
              <w:rPr>
                <w:bCs/>
                <w:i/>
                <w:iCs/>
                <w:color w:val="000000"/>
                <w:sz w:val="22"/>
                <w:szCs w:val="22"/>
                <w:lang w:val="en-US"/>
              </w:rPr>
              <w:t>Potamogeton crispus</w:t>
            </w:r>
            <w:r w:rsidRPr="00D57DA1">
              <w:rPr>
                <w:bCs/>
                <w:color w:val="000000"/>
                <w:sz w:val="22"/>
                <w:szCs w:val="22"/>
                <w:lang w:val="en-US"/>
              </w:rPr>
              <w:t xml:space="preserve"> L.</w:t>
            </w:r>
          </w:p>
        </w:tc>
        <w:tc>
          <w:tcPr>
            <w:tcW w:w="987" w:type="dxa"/>
            <w:vAlign w:val="center"/>
          </w:tcPr>
          <w:p w14:paraId="0C8C8B4B"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3EA0B2D1"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59A600C"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1E63A0A2"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Рдест</w:t>
            </w:r>
            <w:r w:rsidRPr="00D57DA1">
              <w:rPr>
                <w:bCs/>
                <w:color w:val="000000"/>
                <w:sz w:val="22"/>
                <w:szCs w:val="22"/>
                <w:lang w:val="en-US"/>
              </w:rPr>
              <w:t xml:space="preserve"> </w:t>
            </w:r>
            <w:r w:rsidRPr="00D57DA1">
              <w:rPr>
                <w:bCs/>
                <w:color w:val="000000"/>
                <w:sz w:val="22"/>
                <w:szCs w:val="22"/>
              </w:rPr>
              <w:t>волосовидный</w:t>
            </w:r>
            <w:r w:rsidRPr="00D57DA1">
              <w:rPr>
                <w:bCs/>
                <w:iCs/>
                <w:color w:val="000000"/>
                <w:sz w:val="22"/>
                <w:szCs w:val="22"/>
                <w:lang w:val="en-US"/>
              </w:rPr>
              <w:t xml:space="preserve"> – </w:t>
            </w:r>
            <w:r w:rsidRPr="00D57DA1">
              <w:rPr>
                <w:bCs/>
                <w:i/>
                <w:iCs/>
                <w:color w:val="000000"/>
                <w:sz w:val="22"/>
                <w:szCs w:val="22"/>
                <w:lang w:val="fr-FR"/>
              </w:rPr>
              <w:t>Potamogeton</w:t>
            </w:r>
            <w:r w:rsidRPr="00D57DA1">
              <w:rPr>
                <w:bCs/>
                <w:i/>
                <w:iCs/>
                <w:color w:val="000000"/>
                <w:sz w:val="22"/>
                <w:szCs w:val="22"/>
                <w:lang w:val="en-US"/>
              </w:rPr>
              <w:t xml:space="preserve"> </w:t>
            </w:r>
            <w:r w:rsidRPr="00D57DA1">
              <w:rPr>
                <w:bCs/>
                <w:i/>
                <w:iCs/>
                <w:color w:val="000000"/>
                <w:sz w:val="22"/>
                <w:szCs w:val="22"/>
                <w:lang w:val="fr-FR"/>
              </w:rPr>
              <w:t>trichoides</w:t>
            </w:r>
            <w:r w:rsidRPr="00D57DA1">
              <w:rPr>
                <w:bCs/>
                <w:color w:val="000000"/>
                <w:sz w:val="22"/>
                <w:szCs w:val="22"/>
                <w:lang w:val="en-US"/>
              </w:rPr>
              <w:t xml:space="preserve"> </w:t>
            </w:r>
            <w:r w:rsidRPr="00D57DA1">
              <w:rPr>
                <w:bCs/>
                <w:color w:val="000000"/>
                <w:sz w:val="22"/>
                <w:szCs w:val="22"/>
                <w:lang w:val="fr-FR"/>
              </w:rPr>
              <w:t>Cham</w:t>
            </w:r>
            <w:r w:rsidRPr="00D57DA1">
              <w:rPr>
                <w:bCs/>
                <w:color w:val="000000"/>
                <w:sz w:val="22"/>
                <w:szCs w:val="22"/>
                <w:lang w:val="en-US"/>
              </w:rPr>
              <w:t>. et Schlecht.</w:t>
            </w:r>
          </w:p>
        </w:tc>
        <w:tc>
          <w:tcPr>
            <w:tcW w:w="987" w:type="dxa"/>
            <w:vAlign w:val="center"/>
          </w:tcPr>
          <w:p w14:paraId="6F161E98"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4B513AA4"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35F8D0AC" w14:textId="77777777" w:rsidR="00E570CD" w:rsidRPr="00D57DA1" w:rsidRDefault="00E570CD" w:rsidP="00407B3E">
            <w:pPr>
              <w:widowControl w:val="0"/>
              <w:tabs>
                <w:tab w:val="left" w:pos="257"/>
              </w:tabs>
              <w:jc w:val="right"/>
              <w:rPr>
                <w:color w:val="000000"/>
                <w:sz w:val="22"/>
                <w:szCs w:val="22"/>
              </w:rPr>
            </w:pPr>
          </w:p>
        </w:tc>
        <w:tc>
          <w:tcPr>
            <w:tcW w:w="8647" w:type="dxa"/>
          </w:tcPr>
          <w:p w14:paraId="256A1AAC"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Ежеголовниковые – Sparganiaceae</w:t>
            </w:r>
          </w:p>
        </w:tc>
        <w:tc>
          <w:tcPr>
            <w:tcW w:w="987" w:type="dxa"/>
            <w:vAlign w:val="center"/>
          </w:tcPr>
          <w:p w14:paraId="728DF732" w14:textId="77777777" w:rsidR="00E570CD" w:rsidRPr="00D57DA1" w:rsidRDefault="00E570CD" w:rsidP="00407B3E">
            <w:pPr>
              <w:widowControl w:val="0"/>
              <w:jc w:val="center"/>
              <w:rPr>
                <w:color w:val="000000"/>
                <w:sz w:val="22"/>
                <w:szCs w:val="22"/>
                <w:lang w:val="en-US"/>
              </w:rPr>
            </w:pPr>
          </w:p>
        </w:tc>
      </w:tr>
      <w:tr w:rsidR="00E570CD" w:rsidRPr="00D57DA1" w14:paraId="672743B6"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06437AA0"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65C405D1" w14:textId="77777777" w:rsidR="00E570CD" w:rsidRPr="00D57DA1" w:rsidRDefault="00E570CD" w:rsidP="00407B3E">
            <w:pPr>
              <w:widowControl w:val="0"/>
              <w:tabs>
                <w:tab w:val="left" w:pos="284"/>
                <w:tab w:val="left" w:pos="567"/>
              </w:tabs>
              <w:rPr>
                <w:color w:val="000000"/>
                <w:sz w:val="22"/>
                <w:szCs w:val="22"/>
              </w:rPr>
            </w:pPr>
            <w:r w:rsidRPr="00D57DA1">
              <w:rPr>
                <w:bCs/>
                <w:color w:val="000000"/>
                <w:sz w:val="22"/>
                <w:szCs w:val="22"/>
              </w:rPr>
              <w:t xml:space="preserve">Ежеголовник мелкоплодный – </w:t>
            </w:r>
            <w:r w:rsidRPr="00D57DA1">
              <w:rPr>
                <w:bCs/>
                <w:i/>
                <w:iCs/>
                <w:color w:val="000000"/>
                <w:sz w:val="22"/>
                <w:szCs w:val="22"/>
                <w:lang w:val="en-US"/>
              </w:rPr>
              <w:t>Sparganium</w:t>
            </w:r>
            <w:r w:rsidRPr="00D57DA1">
              <w:rPr>
                <w:bCs/>
                <w:i/>
                <w:iCs/>
                <w:color w:val="000000"/>
                <w:sz w:val="22"/>
                <w:szCs w:val="22"/>
              </w:rPr>
              <w:t xml:space="preserve"> </w:t>
            </w:r>
            <w:r w:rsidRPr="00D57DA1">
              <w:rPr>
                <w:bCs/>
                <w:i/>
                <w:iCs/>
                <w:color w:val="000000"/>
                <w:sz w:val="22"/>
                <w:szCs w:val="22"/>
                <w:lang w:val="en-US"/>
              </w:rPr>
              <w:t>microcarpum</w:t>
            </w:r>
            <w:r w:rsidRPr="00D57DA1">
              <w:rPr>
                <w:bCs/>
                <w:color w:val="000000"/>
                <w:sz w:val="22"/>
                <w:szCs w:val="22"/>
              </w:rPr>
              <w:t xml:space="preserve"> (</w:t>
            </w:r>
            <w:r w:rsidRPr="00D57DA1">
              <w:rPr>
                <w:bCs/>
                <w:color w:val="000000"/>
                <w:sz w:val="22"/>
                <w:szCs w:val="22"/>
                <w:lang w:val="en-US"/>
              </w:rPr>
              <w:t>Neum</w:t>
            </w:r>
            <w:r w:rsidRPr="00D57DA1">
              <w:rPr>
                <w:bCs/>
                <w:color w:val="000000"/>
                <w:sz w:val="22"/>
                <w:szCs w:val="22"/>
              </w:rPr>
              <w:t xml:space="preserve">.) </w:t>
            </w:r>
            <w:r w:rsidRPr="00D57DA1">
              <w:rPr>
                <w:bCs/>
                <w:color w:val="000000"/>
                <w:sz w:val="22"/>
                <w:szCs w:val="22"/>
                <w:lang w:val="en-US"/>
              </w:rPr>
              <w:t>Raunk</w:t>
            </w:r>
            <w:r w:rsidRPr="00D57DA1">
              <w:rPr>
                <w:bCs/>
                <w:color w:val="000000"/>
                <w:sz w:val="22"/>
                <w:szCs w:val="22"/>
              </w:rPr>
              <w:t>.</w:t>
            </w:r>
          </w:p>
        </w:tc>
        <w:tc>
          <w:tcPr>
            <w:tcW w:w="987" w:type="dxa"/>
            <w:vAlign w:val="center"/>
          </w:tcPr>
          <w:p w14:paraId="2C201DE2"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46606B1B"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85D8A6F" w14:textId="77777777" w:rsidR="00E570CD" w:rsidRPr="00D57DA1" w:rsidRDefault="00E570CD" w:rsidP="00407B3E">
            <w:pPr>
              <w:widowControl w:val="0"/>
              <w:tabs>
                <w:tab w:val="left" w:pos="257"/>
              </w:tabs>
              <w:jc w:val="right"/>
              <w:rPr>
                <w:color w:val="000000"/>
                <w:sz w:val="22"/>
                <w:szCs w:val="22"/>
              </w:rPr>
            </w:pPr>
          </w:p>
        </w:tc>
        <w:tc>
          <w:tcPr>
            <w:tcW w:w="8647" w:type="dxa"/>
          </w:tcPr>
          <w:p w14:paraId="6794C50D" w14:textId="77777777" w:rsidR="00E570CD" w:rsidRPr="00D57DA1" w:rsidRDefault="00E570CD" w:rsidP="00407B3E">
            <w:pPr>
              <w:widowControl w:val="0"/>
              <w:jc w:val="center"/>
              <w:rPr>
                <w:bCs/>
                <w:color w:val="000000"/>
                <w:sz w:val="22"/>
                <w:szCs w:val="22"/>
              </w:rPr>
            </w:pPr>
            <w:r w:rsidRPr="00D57DA1">
              <w:rPr>
                <w:bCs/>
                <w:color w:val="000000"/>
                <w:sz w:val="22"/>
                <w:szCs w:val="22"/>
              </w:rPr>
              <w:t xml:space="preserve">Класс Двусемядольные – </w:t>
            </w:r>
            <w:r w:rsidRPr="00D57DA1">
              <w:rPr>
                <w:bCs/>
                <w:color w:val="000000"/>
                <w:sz w:val="22"/>
                <w:szCs w:val="22"/>
                <w:lang w:val="en-US"/>
              </w:rPr>
              <w:t>Magnoliopsida</w:t>
            </w:r>
          </w:p>
        </w:tc>
        <w:tc>
          <w:tcPr>
            <w:tcW w:w="987" w:type="dxa"/>
            <w:vAlign w:val="center"/>
          </w:tcPr>
          <w:p w14:paraId="51585FCF" w14:textId="77777777" w:rsidR="00E570CD" w:rsidRPr="00D57DA1" w:rsidRDefault="00E570CD" w:rsidP="00407B3E">
            <w:pPr>
              <w:widowControl w:val="0"/>
              <w:jc w:val="center"/>
              <w:rPr>
                <w:color w:val="000000"/>
                <w:sz w:val="22"/>
                <w:szCs w:val="22"/>
              </w:rPr>
            </w:pPr>
          </w:p>
        </w:tc>
      </w:tr>
      <w:tr w:rsidR="00E570CD" w:rsidRPr="00D57DA1" w14:paraId="34C1EA41"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7BF9BBA7" w14:textId="77777777" w:rsidR="00E570CD" w:rsidRPr="00D57DA1" w:rsidRDefault="00E570CD" w:rsidP="00407B3E">
            <w:pPr>
              <w:widowControl w:val="0"/>
              <w:tabs>
                <w:tab w:val="left" w:pos="257"/>
              </w:tabs>
              <w:jc w:val="right"/>
              <w:rPr>
                <w:color w:val="000000"/>
                <w:sz w:val="22"/>
                <w:szCs w:val="22"/>
              </w:rPr>
            </w:pPr>
          </w:p>
        </w:tc>
        <w:tc>
          <w:tcPr>
            <w:tcW w:w="8647" w:type="dxa"/>
          </w:tcPr>
          <w:p w14:paraId="36A0F57F" w14:textId="77777777" w:rsidR="00E570CD" w:rsidRPr="00D57DA1" w:rsidRDefault="00E570CD" w:rsidP="00407B3E">
            <w:pPr>
              <w:widowControl w:val="0"/>
              <w:jc w:val="center"/>
              <w:rPr>
                <w:bCs/>
                <w:color w:val="000000"/>
                <w:sz w:val="22"/>
                <w:szCs w:val="22"/>
              </w:rPr>
            </w:pPr>
            <w:r w:rsidRPr="00D57DA1">
              <w:rPr>
                <w:bCs/>
                <w:color w:val="000000"/>
                <w:sz w:val="22"/>
                <w:szCs w:val="22"/>
              </w:rPr>
              <w:t>Семейство Сельдереевые (син. Зонтичные) – Apiaceae [</w:t>
            </w:r>
            <w:r w:rsidRPr="00D57DA1">
              <w:rPr>
                <w:bCs/>
                <w:color w:val="000000"/>
                <w:sz w:val="22"/>
                <w:szCs w:val="22"/>
                <w:lang w:val="en-US"/>
              </w:rPr>
              <w:t>syn</w:t>
            </w:r>
            <w:r w:rsidRPr="00D57DA1">
              <w:rPr>
                <w:bCs/>
                <w:color w:val="000000"/>
                <w:sz w:val="22"/>
                <w:szCs w:val="22"/>
              </w:rPr>
              <w:t>. Umbelliferae]</w:t>
            </w:r>
          </w:p>
        </w:tc>
        <w:tc>
          <w:tcPr>
            <w:tcW w:w="987" w:type="dxa"/>
            <w:vAlign w:val="center"/>
          </w:tcPr>
          <w:p w14:paraId="57F6DE7B" w14:textId="77777777" w:rsidR="00E570CD" w:rsidRPr="00D57DA1" w:rsidRDefault="00E570CD" w:rsidP="00407B3E">
            <w:pPr>
              <w:widowControl w:val="0"/>
              <w:jc w:val="center"/>
              <w:rPr>
                <w:color w:val="000000"/>
                <w:sz w:val="22"/>
                <w:szCs w:val="22"/>
              </w:rPr>
            </w:pPr>
          </w:p>
        </w:tc>
      </w:tr>
      <w:tr w:rsidR="00E570CD" w:rsidRPr="00D57DA1" w14:paraId="63900023"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0E4483BA"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757E2E50" w14:textId="77777777" w:rsidR="00E570CD" w:rsidRPr="00D57DA1" w:rsidRDefault="00E570CD" w:rsidP="00407B3E">
            <w:pPr>
              <w:widowControl w:val="0"/>
              <w:tabs>
                <w:tab w:val="left" w:pos="426"/>
              </w:tabs>
              <w:rPr>
                <w:color w:val="000000"/>
                <w:sz w:val="22"/>
                <w:szCs w:val="22"/>
                <w:lang w:val="en-US"/>
              </w:rPr>
            </w:pPr>
            <w:r w:rsidRPr="00D57DA1">
              <w:rPr>
                <w:bCs/>
                <w:color w:val="000000"/>
                <w:sz w:val="22"/>
                <w:szCs w:val="22"/>
              </w:rPr>
              <w:t>Омежник</w:t>
            </w:r>
            <w:r w:rsidRPr="00D57DA1">
              <w:rPr>
                <w:bCs/>
                <w:color w:val="000000"/>
                <w:sz w:val="22"/>
                <w:szCs w:val="22"/>
                <w:lang w:val="en-US"/>
              </w:rPr>
              <w:t xml:space="preserve"> </w:t>
            </w:r>
            <w:r w:rsidRPr="00D57DA1">
              <w:rPr>
                <w:bCs/>
                <w:color w:val="000000"/>
                <w:sz w:val="22"/>
                <w:szCs w:val="22"/>
              </w:rPr>
              <w:t>водный</w:t>
            </w:r>
            <w:r w:rsidRPr="00D57DA1">
              <w:rPr>
                <w:bCs/>
                <w:iCs/>
                <w:color w:val="000000"/>
                <w:sz w:val="22"/>
                <w:szCs w:val="22"/>
                <w:lang w:val="en-US"/>
              </w:rPr>
              <w:t xml:space="preserve"> – </w:t>
            </w:r>
            <w:r w:rsidRPr="00D57DA1">
              <w:rPr>
                <w:bCs/>
                <w:i/>
                <w:iCs/>
                <w:color w:val="000000"/>
                <w:sz w:val="22"/>
                <w:szCs w:val="22"/>
                <w:lang w:val="en-US"/>
              </w:rPr>
              <w:t>Oenanthe aquatica</w:t>
            </w:r>
            <w:r w:rsidRPr="00D57DA1">
              <w:rPr>
                <w:bCs/>
                <w:color w:val="000000"/>
                <w:sz w:val="22"/>
                <w:szCs w:val="22"/>
                <w:lang w:val="en-US"/>
              </w:rPr>
              <w:t xml:space="preserve"> (L.) Poir.</w:t>
            </w:r>
          </w:p>
        </w:tc>
        <w:tc>
          <w:tcPr>
            <w:tcW w:w="987" w:type="dxa"/>
            <w:vAlign w:val="center"/>
          </w:tcPr>
          <w:p w14:paraId="04C3B8AA"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7DCA8396"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6622944"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1ED5D46C" w14:textId="77777777" w:rsidR="00E570CD" w:rsidRPr="00D57DA1" w:rsidRDefault="00E570CD" w:rsidP="00407B3E">
            <w:pPr>
              <w:widowControl w:val="0"/>
              <w:tabs>
                <w:tab w:val="left" w:pos="426"/>
                <w:tab w:val="left" w:pos="567"/>
              </w:tabs>
              <w:rPr>
                <w:color w:val="000000"/>
                <w:sz w:val="22"/>
                <w:szCs w:val="22"/>
              </w:rPr>
            </w:pPr>
            <w:r w:rsidRPr="00D57DA1">
              <w:rPr>
                <w:bCs/>
                <w:color w:val="000000"/>
                <w:sz w:val="22"/>
                <w:szCs w:val="22"/>
              </w:rPr>
              <w:t>Вздутоплодник мохнатый</w:t>
            </w:r>
            <w:r w:rsidRPr="00D57DA1">
              <w:rPr>
                <w:bCs/>
                <w:iCs/>
                <w:color w:val="000000"/>
                <w:sz w:val="22"/>
                <w:szCs w:val="22"/>
              </w:rPr>
              <w:t xml:space="preserve"> – </w:t>
            </w:r>
            <w:r w:rsidRPr="00D57DA1">
              <w:rPr>
                <w:bCs/>
                <w:i/>
                <w:iCs/>
                <w:color w:val="000000"/>
                <w:sz w:val="22"/>
                <w:szCs w:val="22"/>
                <w:lang w:val="en-US"/>
              </w:rPr>
              <w:t>Phlojodicarpus</w:t>
            </w:r>
            <w:r w:rsidRPr="00D57DA1">
              <w:rPr>
                <w:bCs/>
                <w:i/>
                <w:iCs/>
                <w:color w:val="000000"/>
                <w:sz w:val="22"/>
                <w:szCs w:val="22"/>
              </w:rPr>
              <w:t xml:space="preserve"> </w:t>
            </w:r>
            <w:r w:rsidRPr="00D57DA1">
              <w:rPr>
                <w:bCs/>
                <w:i/>
                <w:iCs/>
                <w:color w:val="000000"/>
                <w:sz w:val="22"/>
                <w:szCs w:val="22"/>
                <w:lang w:val="en-US"/>
              </w:rPr>
              <w:t>villosus</w:t>
            </w:r>
            <w:r w:rsidRPr="00D57DA1">
              <w:rPr>
                <w:bCs/>
                <w:color w:val="000000"/>
                <w:sz w:val="22"/>
                <w:szCs w:val="22"/>
              </w:rPr>
              <w:t xml:space="preserve"> (</w:t>
            </w:r>
            <w:r w:rsidRPr="00D57DA1">
              <w:rPr>
                <w:bCs/>
                <w:color w:val="000000"/>
                <w:sz w:val="22"/>
                <w:szCs w:val="22"/>
                <w:lang w:val="en-US"/>
              </w:rPr>
              <w:t>Turcz</w:t>
            </w:r>
            <w:r w:rsidRPr="00D57DA1">
              <w:rPr>
                <w:bCs/>
                <w:color w:val="000000"/>
                <w:sz w:val="22"/>
                <w:szCs w:val="22"/>
              </w:rPr>
              <w:t xml:space="preserve">. </w:t>
            </w:r>
            <w:r w:rsidRPr="00D57DA1">
              <w:rPr>
                <w:bCs/>
                <w:color w:val="000000"/>
                <w:sz w:val="22"/>
                <w:szCs w:val="22"/>
                <w:lang w:val="en-US"/>
              </w:rPr>
              <w:t>ex</w:t>
            </w:r>
            <w:r w:rsidRPr="00D57DA1">
              <w:rPr>
                <w:bCs/>
                <w:color w:val="000000"/>
                <w:sz w:val="22"/>
                <w:szCs w:val="22"/>
              </w:rPr>
              <w:t xml:space="preserve"> </w:t>
            </w:r>
            <w:r w:rsidRPr="00D57DA1">
              <w:rPr>
                <w:bCs/>
                <w:color w:val="000000"/>
                <w:sz w:val="22"/>
                <w:szCs w:val="22"/>
                <w:lang w:val="en-US"/>
              </w:rPr>
              <w:t>Fisch</w:t>
            </w:r>
            <w:r w:rsidRPr="00D57DA1">
              <w:rPr>
                <w:bCs/>
                <w:color w:val="000000"/>
                <w:sz w:val="22"/>
                <w:szCs w:val="22"/>
              </w:rPr>
              <w:t xml:space="preserve">. </w:t>
            </w:r>
            <w:r w:rsidRPr="00D57DA1">
              <w:rPr>
                <w:bCs/>
                <w:color w:val="000000"/>
                <w:sz w:val="22"/>
                <w:szCs w:val="22"/>
                <w:lang w:val="en-US"/>
              </w:rPr>
              <w:t>et</w:t>
            </w:r>
            <w:r w:rsidRPr="00D57DA1">
              <w:rPr>
                <w:bCs/>
                <w:color w:val="000000"/>
                <w:sz w:val="22"/>
                <w:szCs w:val="22"/>
              </w:rPr>
              <w:t xml:space="preserve"> </w:t>
            </w:r>
            <w:r w:rsidRPr="00D57DA1">
              <w:rPr>
                <w:bCs/>
                <w:color w:val="000000"/>
                <w:sz w:val="22"/>
                <w:szCs w:val="22"/>
                <w:lang w:val="en-US"/>
              </w:rPr>
              <w:t>C</w:t>
            </w:r>
            <w:r w:rsidRPr="00D57DA1">
              <w:rPr>
                <w:bCs/>
                <w:color w:val="000000"/>
                <w:sz w:val="22"/>
                <w:szCs w:val="22"/>
              </w:rPr>
              <w:t>.</w:t>
            </w:r>
            <w:r w:rsidRPr="00D57DA1">
              <w:rPr>
                <w:bCs/>
                <w:color w:val="000000"/>
                <w:sz w:val="22"/>
                <w:szCs w:val="22"/>
                <w:lang w:val="en-US"/>
              </w:rPr>
              <w:t>A</w:t>
            </w:r>
            <w:r w:rsidRPr="00D57DA1">
              <w:rPr>
                <w:bCs/>
                <w:color w:val="000000"/>
                <w:sz w:val="22"/>
                <w:szCs w:val="22"/>
              </w:rPr>
              <w:t xml:space="preserve">. </w:t>
            </w:r>
            <w:r w:rsidRPr="00D57DA1">
              <w:rPr>
                <w:bCs/>
                <w:color w:val="000000"/>
                <w:sz w:val="22"/>
                <w:szCs w:val="22"/>
                <w:lang w:val="en-US"/>
              </w:rPr>
              <w:t>Mey</w:t>
            </w:r>
            <w:r w:rsidRPr="00D57DA1">
              <w:rPr>
                <w:bCs/>
                <w:color w:val="000000"/>
                <w:sz w:val="22"/>
                <w:szCs w:val="22"/>
              </w:rPr>
              <w:t>.) Ledeb.</w:t>
            </w:r>
          </w:p>
        </w:tc>
        <w:tc>
          <w:tcPr>
            <w:tcW w:w="987" w:type="dxa"/>
            <w:vAlign w:val="center"/>
          </w:tcPr>
          <w:p w14:paraId="0C42E7FD" w14:textId="77777777" w:rsidR="00E570CD" w:rsidRPr="00D57DA1" w:rsidRDefault="00E570CD" w:rsidP="00407B3E">
            <w:pPr>
              <w:widowControl w:val="0"/>
              <w:jc w:val="center"/>
              <w:rPr>
                <w:color w:val="000000"/>
                <w:sz w:val="22"/>
                <w:szCs w:val="22"/>
              </w:rPr>
            </w:pPr>
            <w:r w:rsidRPr="00D57DA1">
              <w:rPr>
                <w:color w:val="000000"/>
                <w:sz w:val="22"/>
                <w:szCs w:val="22"/>
              </w:rPr>
              <w:t>1</w:t>
            </w:r>
          </w:p>
        </w:tc>
      </w:tr>
      <w:tr w:rsidR="00E570CD" w:rsidRPr="00D57DA1" w14:paraId="09C478B1"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D2717E9" w14:textId="77777777" w:rsidR="00E570CD" w:rsidRPr="00D57DA1" w:rsidRDefault="00E570CD" w:rsidP="00407B3E">
            <w:pPr>
              <w:widowControl w:val="0"/>
              <w:tabs>
                <w:tab w:val="left" w:pos="257"/>
              </w:tabs>
              <w:jc w:val="right"/>
              <w:rPr>
                <w:color w:val="000000"/>
                <w:sz w:val="22"/>
                <w:szCs w:val="22"/>
              </w:rPr>
            </w:pPr>
          </w:p>
        </w:tc>
        <w:tc>
          <w:tcPr>
            <w:tcW w:w="8647" w:type="dxa"/>
          </w:tcPr>
          <w:p w14:paraId="3FCD40C1"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 xml:space="preserve">Семейство Капустные (син. Крестоцветные) – </w:t>
            </w:r>
            <w:r w:rsidRPr="00D57DA1">
              <w:rPr>
                <w:bCs/>
                <w:color w:val="000000"/>
                <w:sz w:val="22"/>
                <w:szCs w:val="22"/>
                <w:lang w:val="en-US"/>
              </w:rPr>
              <w:t>Brassicaceae</w:t>
            </w:r>
            <w:r w:rsidRPr="00D57DA1">
              <w:rPr>
                <w:bCs/>
                <w:color w:val="000000"/>
                <w:sz w:val="22"/>
                <w:szCs w:val="22"/>
              </w:rPr>
              <w:t xml:space="preserve"> [</w:t>
            </w:r>
            <w:r w:rsidRPr="00D57DA1">
              <w:rPr>
                <w:bCs/>
                <w:color w:val="000000"/>
                <w:sz w:val="22"/>
                <w:szCs w:val="22"/>
                <w:lang w:val="en-US"/>
              </w:rPr>
              <w:t>syn</w:t>
            </w:r>
            <w:r w:rsidRPr="00D57DA1">
              <w:rPr>
                <w:bCs/>
                <w:color w:val="000000"/>
                <w:sz w:val="22"/>
                <w:szCs w:val="22"/>
              </w:rPr>
              <w:t xml:space="preserve">. </w:t>
            </w:r>
            <w:r w:rsidRPr="00D57DA1">
              <w:rPr>
                <w:bCs/>
                <w:color w:val="000000"/>
                <w:sz w:val="22"/>
                <w:szCs w:val="22"/>
                <w:lang w:val="en-US"/>
              </w:rPr>
              <w:t>Cruciferae]</w:t>
            </w:r>
          </w:p>
        </w:tc>
        <w:tc>
          <w:tcPr>
            <w:tcW w:w="987" w:type="dxa"/>
            <w:vAlign w:val="center"/>
          </w:tcPr>
          <w:p w14:paraId="4039F04C" w14:textId="77777777" w:rsidR="00E570CD" w:rsidRPr="00D57DA1" w:rsidRDefault="00E570CD" w:rsidP="00407B3E">
            <w:pPr>
              <w:widowControl w:val="0"/>
              <w:jc w:val="center"/>
              <w:rPr>
                <w:color w:val="000000"/>
                <w:sz w:val="22"/>
                <w:szCs w:val="22"/>
                <w:lang w:val="en-US"/>
              </w:rPr>
            </w:pPr>
          </w:p>
        </w:tc>
      </w:tr>
      <w:tr w:rsidR="00E570CD" w:rsidRPr="00D57DA1" w14:paraId="33D91FEF"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156D30D"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0AEB6EC5" w14:textId="77777777" w:rsidR="00E570CD" w:rsidRPr="00D57DA1" w:rsidRDefault="00E570CD" w:rsidP="00407B3E">
            <w:pPr>
              <w:widowControl w:val="0"/>
              <w:tabs>
                <w:tab w:val="left" w:pos="426"/>
                <w:tab w:val="left" w:pos="567"/>
              </w:tabs>
              <w:rPr>
                <w:color w:val="000000"/>
                <w:sz w:val="22"/>
                <w:szCs w:val="22"/>
                <w:lang w:val="en-US"/>
              </w:rPr>
            </w:pPr>
            <w:r w:rsidRPr="00D57DA1">
              <w:rPr>
                <w:bCs/>
                <w:color w:val="000000"/>
                <w:sz w:val="22"/>
                <w:szCs w:val="22"/>
              </w:rPr>
              <w:t xml:space="preserve">Резушка каменистая (син. резуха северная) – </w:t>
            </w:r>
            <w:r w:rsidRPr="00D57DA1">
              <w:rPr>
                <w:bCs/>
                <w:i/>
                <w:iCs/>
                <w:color w:val="000000"/>
                <w:sz w:val="22"/>
                <w:szCs w:val="22"/>
                <w:lang w:val="en-US"/>
              </w:rPr>
              <w:t>Arabidopsis</w:t>
            </w:r>
            <w:r w:rsidRPr="00D57DA1">
              <w:rPr>
                <w:bCs/>
                <w:i/>
                <w:iCs/>
                <w:color w:val="000000"/>
                <w:sz w:val="22"/>
                <w:szCs w:val="22"/>
              </w:rPr>
              <w:t xml:space="preserve"> </w:t>
            </w:r>
            <w:r w:rsidRPr="00D57DA1">
              <w:rPr>
                <w:bCs/>
                <w:i/>
                <w:iCs/>
                <w:color w:val="000000"/>
                <w:sz w:val="22"/>
                <w:szCs w:val="22"/>
                <w:lang w:val="en-US"/>
              </w:rPr>
              <w:t>petraea</w:t>
            </w:r>
            <w:r w:rsidRPr="00D57DA1">
              <w:rPr>
                <w:bCs/>
                <w:color w:val="000000"/>
                <w:sz w:val="22"/>
                <w:szCs w:val="22"/>
              </w:rPr>
              <w:t xml:space="preserve"> (</w:t>
            </w:r>
            <w:r w:rsidRPr="00D57DA1">
              <w:rPr>
                <w:bCs/>
                <w:color w:val="000000"/>
                <w:sz w:val="22"/>
                <w:szCs w:val="22"/>
                <w:lang w:val="en-US"/>
              </w:rPr>
              <w:t>L</w:t>
            </w:r>
            <w:r w:rsidRPr="00D57DA1">
              <w:rPr>
                <w:bCs/>
                <w:color w:val="000000"/>
                <w:sz w:val="22"/>
                <w:szCs w:val="22"/>
              </w:rPr>
              <w:t xml:space="preserve">.) </w:t>
            </w:r>
            <w:r w:rsidRPr="00D57DA1">
              <w:rPr>
                <w:bCs/>
                <w:color w:val="000000"/>
                <w:sz w:val="22"/>
                <w:szCs w:val="22"/>
                <w:lang w:val="en-US"/>
              </w:rPr>
              <w:t>V</w:t>
            </w:r>
            <w:r w:rsidRPr="00D57DA1">
              <w:rPr>
                <w:bCs/>
                <w:color w:val="000000"/>
                <w:sz w:val="22"/>
                <w:szCs w:val="22"/>
              </w:rPr>
              <w:t>.</w:t>
            </w:r>
            <w:r w:rsidRPr="00D57DA1">
              <w:rPr>
                <w:bCs/>
                <w:color w:val="000000"/>
                <w:sz w:val="22"/>
                <w:szCs w:val="22"/>
                <w:lang w:val="en-US"/>
              </w:rPr>
              <w:t>I</w:t>
            </w:r>
            <w:r w:rsidRPr="00D57DA1">
              <w:rPr>
                <w:bCs/>
                <w:color w:val="000000"/>
                <w:sz w:val="22"/>
                <w:szCs w:val="22"/>
              </w:rPr>
              <w:t xml:space="preserve">. </w:t>
            </w:r>
            <w:r w:rsidRPr="00D57DA1">
              <w:rPr>
                <w:bCs/>
                <w:color w:val="000000"/>
                <w:sz w:val="22"/>
                <w:szCs w:val="22"/>
                <w:lang w:val="en-US"/>
              </w:rPr>
              <w:t>Dorof</w:t>
            </w:r>
            <w:r w:rsidRPr="00D57DA1">
              <w:rPr>
                <w:bCs/>
                <w:color w:val="000000"/>
                <w:sz w:val="22"/>
                <w:szCs w:val="22"/>
              </w:rPr>
              <w:t xml:space="preserve">. </w:t>
            </w:r>
            <w:r w:rsidRPr="00D57DA1">
              <w:rPr>
                <w:bCs/>
                <w:color w:val="000000"/>
                <w:sz w:val="22"/>
                <w:szCs w:val="22"/>
                <w:lang w:val="en-US"/>
              </w:rPr>
              <w:t xml:space="preserve">[syn. </w:t>
            </w:r>
            <w:r w:rsidRPr="00D57DA1">
              <w:rPr>
                <w:bCs/>
                <w:i/>
                <w:iCs/>
                <w:color w:val="000000"/>
                <w:sz w:val="22"/>
                <w:szCs w:val="22"/>
                <w:lang w:val="en-US"/>
              </w:rPr>
              <w:t>Arabis petraea</w:t>
            </w:r>
            <w:r w:rsidRPr="00D57DA1">
              <w:rPr>
                <w:bCs/>
                <w:color w:val="000000"/>
                <w:sz w:val="22"/>
                <w:szCs w:val="22"/>
                <w:lang w:val="en-US"/>
              </w:rPr>
              <w:t xml:space="preserve"> (L.) Lam. subsp. </w:t>
            </w:r>
            <w:r w:rsidRPr="00D57DA1">
              <w:rPr>
                <w:bCs/>
                <w:i/>
                <w:iCs/>
                <w:color w:val="000000"/>
                <w:sz w:val="22"/>
                <w:szCs w:val="22"/>
                <w:lang w:val="en-US"/>
              </w:rPr>
              <w:t>septentrionalis</w:t>
            </w:r>
            <w:r w:rsidRPr="00D57DA1">
              <w:rPr>
                <w:bCs/>
                <w:i/>
                <w:color w:val="000000"/>
                <w:sz w:val="22"/>
                <w:szCs w:val="22"/>
                <w:lang w:val="en-US"/>
              </w:rPr>
              <w:t xml:space="preserve"> </w:t>
            </w:r>
            <w:r w:rsidRPr="00D57DA1">
              <w:rPr>
                <w:bCs/>
                <w:color w:val="000000"/>
                <w:sz w:val="22"/>
                <w:szCs w:val="22"/>
                <w:lang w:val="en-US"/>
              </w:rPr>
              <w:t>(N. Busch) Tolm.]</w:t>
            </w:r>
          </w:p>
        </w:tc>
        <w:tc>
          <w:tcPr>
            <w:tcW w:w="987" w:type="dxa"/>
            <w:vAlign w:val="center"/>
          </w:tcPr>
          <w:p w14:paraId="05053544"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0F56476D"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BAAF070"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57D6BFA5" w14:textId="77777777" w:rsidR="00E570CD" w:rsidRPr="00D57DA1" w:rsidRDefault="00E570CD" w:rsidP="00407B3E">
            <w:pPr>
              <w:widowControl w:val="0"/>
              <w:tabs>
                <w:tab w:val="left" w:pos="426"/>
                <w:tab w:val="left" w:pos="567"/>
              </w:tabs>
              <w:rPr>
                <w:color w:val="000000"/>
                <w:sz w:val="22"/>
                <w:szCs w:val="22"/>
              </w:rPr>
            </w:pPr>
            <w:r w:rsidRPr="00D57DA1">
              <w:rPr>
                <w:bCs/>
                <w:color w:val="000000"/>
                <w:sz w:val="22"/>
                <w:szCs w:val="22"/>
              </w:rPr>
              <w:t xml:space="preserve">Крупка ледниковая – </w:t>
            </w:r>
            <w:r w:rsidRPr="00D57DA1">
              <w:rPr>
                <w:bCs/>
                <w:i/>
                <w:iCs/>
                <w:color w:val="000000"/>
                <w:sz w:val="22"/>
                <w:szCs w:val="22"/>
              </w:rPr>
              <w:t>Draba glacialis</w:t>
            </w:r>
            <w:r w:rsidRPr="00D57DA1">
              <w:rPr>
                <w:bCs/>
                <w:color w:val="000000"/>
                <w:sz w:val="22"/>
                <w:szCs w:val="22"/>
              </w:rPr>
              <w:t xml:space="preserve"> Adams</w:t>
            </w:r>
          </w:p>
        </w:tc>
        <w:tc>
          <w:tcPr>
            <w:tcW w:w="987" w:type="dxa"/>
            <w:vAlign w:val="center"/>
          </w:tcPr>
          <w:p w14:paraId="6482F74E"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16940074"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7BFEDD23"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7B767EEC" w14:textId="77777777" w:rsidR="00E570CD" w:rsidRPr="00D57DA1" w:rsidRDefault="00E570CD" w:rsidP="00407B3E">
            <w:pPr>
              <w:widowControl w:val="0"/>
              <w:tabs>
                <w:tab w:val="left" w:pos="426"/>
                <w:tab w:val="left" w:pos="567"/>
              </w:tabs>
              <w:rPr>
                <w:color w:val="000000"/>
                <w:sz w:val="22"/>
                <w:szCs w:val="22"/>
              </w:rPr>
            </w:pPr>
            <w:r w:rsidRPr="00D57DA1">
              <w:rPr>
                <w:bCs/>
                <w:color w:val="000000"/>
                <w:sz w:val="22"/>
                <w:szCs w:val="22"/>
              </w:rPr>
              <w:t>Крупка снежная</w:t>
            </w:r>
            <w:r w:rsidRPr="00D57DA1">
              <w:rPr>
                <w:bCs/>
                <w:iCs/>
                <w:color w:val="000000"/>
                <w:sz w:val="22"/>
                <w:szCs w:val="22"/>
              </w:rPr>
              <w:t xml:space="preserve"> – </w:t>
            </w:r>
            <w:r w:rsidRPr="00D57DA1">
              <w:rPr>
                <w:bCs/>
                <w:i/>
                <w:iCs/>
                <w:color w:val="000000"/>
                <w:sz w:val="22"/>
                <w:szCs w:val="22"/>
              </w:rPr>
              <w:t>Draba nivalis</w:t>
            </w:r>
            <w:r w:rsidRPr="00D57DA1">
              <w:rPr>
                <w:bCs/>
                <w:color w:val="000000"/>
                <w:sz w:val="22"/>
                <w:szCs w:val="22"/>
              </w:rPr>
              <w:t xml:space="preserve"> Liljebl.</w:t>
            </w:r>
          </w:p>
        </w:tc>
        <w:tc>
          <w:tcPr>
            <w:tcW w:w="987" w:type="dxa"/>
            <w:vAlign w:val="center"/>
          </w:tcPr>
          <w:p w14:paraId="0BF023A4"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073945F0"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6E22C9F"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6DD6985D" w14:textId="77777777" w:rsidR="00E570CD" w:rsidRPr="00D57DA1" w:rsidRDefault="00E570CD" w:rsidP="00407B3E">
            <w:pPr>
              <w:widowControl w:val="0"/>
              <w:tabs>
                <w:tab w:val="left" w:pos="426"/>
                <w:tab w:val="left" w:pos="567"/>
              </w:tabs>
              <w:rPr>
                <w:color w:val="000000"/>
                <w:sz w:val="22"/>
                <w:szCs w:val="22"/>
              </w:rPr>
            </w:pPr>
            <w:r w:rsidRPr="00D57DA1">
              <w:rPr>
                <w:bCs/>
                <w:color w:val="000000"/>
                <w:sz w:val="22"/>
                <w:szCs w:val="22"/>
              </w:rPr>
              <w:t>Ярутка ложечницевидная</w:t>
            </w:r>
            <w:r w:rsidRPr="00D57DA1">
              <w:rPr>
                <w:bCs/>
                <w:iCs/>
                <w:color w:val="000000"/>
                <w:sz w:val="22"/>
                <w:szCs w:val="22"/>
              </w:rPr>
              <w:t xml:space="preserve"> – </w:t>
            </w:r>
            <w:r w:rsidRPr="00D57DA1">
              <w:rPr>
                <w:bCs/>
                <w:i/>
                <w:iCs/>
                <w:color w:val="000000"/>
                <w:sz w:val="22"/>
                <w:szCs w:val="22"/>
              </w:rPr>
              <w:t>Thlaspi сochleariforme</w:t>
            </w:r>
            <w:r w:rsidRPr="00D57DA1">
              <w:rPr>
                <w:bCs/>
                <w:color w:val="000000"/>
                <w:sz w:val="22"/>
                <w:szCs w:val="22"/>
              </w:rPr>
              <w:t xml:space="preserve"> DC.</w:t>
            </w:r>
          </w:p>
        </w:tc>
        <w:tc>
          <w:tcPr>
            <w:tcW w:w="987" w:type="dxa"/>
            <w:vAlign w:val="center"/>
          </w:tcPr>
          <w:p w14:paraId="5CA0285C" w14:textId="77777777" w:rsidR="00E570CD" w:rsidRPr="00D57DA1" w:rsidRDefault="00E570CD" w:rsidP="00407B3E">
            <w:pPr>
              <w:widowControl w:val="0"/>
              <w:jc w:val="center"/>
              <w:rPr>
                <w:color w:val="000000"/>
                <w:sz w:val="22"/>
                <w:szCs w:val="22"/>
              </w:rPr>
            </w:pPr>
            <w:r w:rsidRPr="00D57DA1">
              <w:rPr>
                <w:color w:val="000000"/>
                <w:sz w:val="22"/>
                <w:szCs w:val="22"/>
              </w:rPr>
              <w:t>2</w:t>
            </w:r>
          </w:p>
        </w:tc>
      </w:tr>
      <w:tr w:rsidR="00E570CD" w:rsidRPr="00D57DA1" w14:paraId="0FF414C3"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3B3CCCF9" w14:textId="77777777" w:rsidR="00E570CD" w:rsidRPr="00D57DA1" w:rsidRDefault="00E570CD" w:rsidP="00644FC7">
            <w:pPr>
              <w:keepNext/>
              <w:widowControl w:val="0"/>
              <w:tabs>
                <w:tab w:val="left" w:pos="257"/>
              </w:tabs>
              <w:jc w:val="right"/>
              <w:rPr>
                <w:color w:val="000000"/>
                <w:sz w:val="22"/>
                <w:szCs w:val="22"/>
              </w:rPr>
            </w:pPr>
          </w:p>
        </w:tc>
        <w:tc>
          <w:tcPr>
            <w:tcW w:w="8647" w:type="dxa"/>
          </w:tcPr>
          <w:p w14:paraId="26903C8F" w14:textId="77777777" w:rsidR="00E570CD" w:rsidRPr="00D57DA1" w:rsidRDefault="00E570CD" w:rsidP="00644FC7">
            <w:pPr>
              <w:keepNext/>
              <w:widowControl w:val="0"/>
              <w:tabs>
                <w:tab w:val="left" w:pos="284"/>
                <w:tab w:val="left" w:pos="567"/>
              </w:tabs>
              <w:jc w:val="center"/>
              <w:rPr>
                <w:bCs/>
                <w:color w:val="000000"/>
                <w:sz w:val="22"/>
                <w:szCs w:val="22"/>
              </w:rPr>
            </w:pPr>
            <w:r w:rsidRPr="00D57DA1">
              <w:rPr>
                <w:bCs/>
                <w:color w:val="000000"/>
                <w:sz w:val="22"/>
                <w:szCs w:val="22"/>
              </w:rPr>
              <w:t xml:space="preserve">Семейство Гвоздичные – Caryophyllaceae </w:t>
            </w:r>
          </w:p>
        </w:tc>
        <w:tc>
          <w:tcPr>
            <w:tcW w:w="987" w:type="dxa"/>
            <w:vAlign w:val="center"/>
          </w:tcPr>
          <w:p w14:paraId="066FF419" w14:textId="77777777" w:rsidR="00E570CD" w:rsidRPr="00D57DA1" w:rsidRDefault="00E570CD" w:rsidP="00644FC7">
            <w:pPr>
              <w:keepNext/>
              <w:widowControl w:val="0"/>
              <w:jc w:val="center"/>
              <w:rPr>
                <w:color w:val="000000"/>
                <w:sz w:val="22"/>
                <w:szCs w:val="22"/>
              </w:rPr>
            </w:pPr>
          </w:p>
        </w:tc>
      </w:tr>
      <w:tr w:rsidR="00E570CD" w:rsidRPr="00D57DA1" w14:paraId="3DFA1197"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1CD40BA"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5A38E8C6" w14:textId="77777777" w:rsidR="00E570CD" w:rsidRPr="00D57DA1" w:rsidRDefault="00E570CD" w:rsidP="00407B3E">
            <w:pPr>
              <w:widowControl w:val="0"/>
              <w:tabs>
                <w:tab w:val="left" w:pos="426"/>
                <w:tab w:val="left" w:pos="567"/>
              </w:tabs>
              <w:rPr>
                <w:color w:val="000000"/>
                <w:sz w:val="22"/>
                <w:szCs w:val="22"/>
                <w:lang w:val="en-US"/>
              </w:rPr>
            </w:pPr>
            <w:r w:rsidRPr="00D57DA1">
              <w:rPr>
                <w:bCs/>
                <w:color w:val="000000"/>
                <w:sz w:val="22"/>
                <w:szCs w:val="22"/>
              </w:rPr>
              <w:t>Гвоздика</w:t>
            </w:r>
            <w:r w:rsidRPr="00D57DA1">
              <w:rPr>
                <w:bCs/>
                <w:color w:val="000000"/>
                <w:sz w:val="22"/>
                <w:szCs w:val="22"/>
                <w:lang w:val="en-US"/>
              </w:rPr>
              <w:t xml:space="preserve"> </w:t>
            </w:r>
            <w:r w:rsidRPr="00D57DA1">
              <w:rPr>
                <w:bCs/>
                <w:color w:val="000000"/>
                <w:sz w:val="22"/>
                <w:szCs w:val="22"/>
              </w:rPr>
              <w:t>Фишера</w:t>
            </w:r>
            <w:r w:rsidRPr="00D57DA1">
              <w:rPr>
                <w:bCs/>
                <w:iCs/>
                <w:color w:val="000000"/>
                <w:sz w:val="22"/>
                <w:szCs w:val="22"/>
                <w:lang w:val="en-US"/>
              </w:rPr>
              <w:t xml:space="preserve"> – </w:t>
            </w:r>
            <w:r w:rsidRPr="00D57DA1">
              <w:rPr>
                <w:bCs/>
                <w:i/>
                <w:iCs/>
                <w:color w:val="000000"/>
                <w:sz w:val="22"/>
                <w:szCs w:val="22"/>
                <w:lang w:val="en-US"/>
              </w:rPr>
              <w:t>Dianthus fischeri</w:t>
            </w:r>
            <w:r w:rsidRPr="00D57DA1">
              <w:rPr>
                <w:bCs/>
                <w:color w:val="000000"/>
                <w:sz w:val="22"/>
                <w:szCs w:val="22"/>
                <w:lang w:val="en-US"/>
              </w:rPr>
              <w:t xml:space="preserve"> Spreng.</w:t>
            </w:r>
          </w:p>
        </w:tc>
        <w:tc>
          <w:tcPr>
            <w:tcW w:w="987" w:type="dxa"/>
            <w:vAlign w:val="center"/>
          </w:tcPr>
          <w:p w14:paraId="5446DF87"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49971136"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3D8195A3"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2F566881" w14:textId="77777777" w:rsidR="00E570CD" w:rsidRPr="00D57DA1" w:rsidRDefault="00E570CD" w:rsidP="00407B3E">
            <w:pPr>
              <w:widowControl w:val="0"/>
              <w:tabs>
                <w:tab w:val="left" w:pos="426"/>
                <w:tab w:val="left" w:pos="567"/>
              </w:tabs>
              <w:rPr>
                <w:color w:val="000000"/>
                <w:sz w:val="22"/>
                <w:szCs w:val="22"/>
                <w:lang w:val="de-DE"/>
              </w:rPr>
            </w:pPr>
            <w:r w:rsidRPr="00D57DA1">
              <w:rPr>
                <w:bCs/>
                <w:color w:val="000000"/>
                <w:sz w:val="22"/>
                <w:szCs w:val="22"/>
              </w:rPr>
              <w:t>Смолевка</w:t>
            </w:r>
            <w:r w:rsidRPr="00D57DA1">
              <w:rPr>
                <w:bCs/>
                <w:color w:val="000000"/>
                <w:sz w:val="22"/>
                <w:szCs w:val="22"/>
                <w:lang w:val="en-US"/>
              </w:rPr>
              <w:t xml:space="preserve"> </w:t>
            </w:r>
            <w:r w:rsidRPr="00D57DA1">
              <w:rPr>
                <w:bCs/>
                <w:color w:val="000000"/>
                <w:sz w:val="22"/>
                <w:szCs w:val="22"/>
              </w:rPr>
              <w:t>волжская</w:t>
            </w:r>
            <w:r w:rsidRPr="00D57DA1">
              <w:rPr>
                <w:bCs/>
                <w:color w:val="000000"/>
                <w:sz w:val="22"/>
                <w:szCs w:val="22"/>
                <w:lang w:val="en-US"/>
              </w:rPr>
              <w:t xml:space="preserve"> – </w:t>
            </w:r>
            <w:r w:rsidRPr="00D57DA1">
              <w:rPr>
                <w:i/>
                <w:color w:val="000000"/>
                <w:sz w:val="22"/>
                <w:szCs w:val="22"/>
                <w:lang w:val="de-DE"/>
              </w:rPr>
              <w:t>Silene</w:t>
            </w:r>
            <w:r w:rsidRPr="00D57DA1">
              <w:rPr>
                <w:i/>
                <w:color w:val="000000"/>
                <w:sz w:val="22"/>
                <w:szCs w:val="22"/>
                <w:lang w:val="en-US"/>
              </w:rPr>
              <w:t xml:space="preserve"> </w:t>
            </w:r>
            <w:r w:rsidRPr="00D57DA1">
              <w:rPr>
                <w:i/>
                <w:color w:val="000000"/>
                <w:sz w:val="22"/>
                <w:szCs w:val="22"/>
                <w:lang w:val="de-DE"/>
              </w:rPr>
              <w:t>wolgensis</w:t>
            </w:r>
            <w:r w:rsidRPr="00D57DA1">
              <w:rPr>
                <w:color w:val="000000"/>
                <w:sz w:val="22"/>
                <w:szCs w:val="22"/>
                <w:lang w:val="en-US"/>
              </w:rPr>
              <w:t xml:space="preserve"> (</w:t>
            </w:r>
            <w:r w:rsidRPr="00D57DA1">
              <w:rPr>
                <w:color w:val="000000"/>
                <w:sz w:val="22"/>
                <w:szCs w:val="22"/>
                <w:lang w:val="de-DE"/>
              </w:rPr>
              <w:t>Hornem</w:t>
            </w:r>
            <w:r w:rsidRPr="00D57DA1">
              <w:rPr>
                <w:color w:val="000000"/>
                <w:sz w:val="22"/>
                <w:szCs w:val="22"/>
                <w:lang w:val="en-US"/>
              </w:rPr>
              <w:t xml:space="preserve">.) </w:t>
            </w:r>
            <w:r w:rsidRPr="00D57DA1">
              <w:rPr>
                <w:color w:val="000000"/>
                <w:sz w:val="22"/>
                <w:szCs w:val="22"/>
                <w:lang w:val="de-DE"/>
              </w:rPr>
              <w:t>Besser ex Spreng.</w:t>
            </w:r>
          </w:p>
        </w:tc>
        <w:tc>
          <w:tcPr>
            <w:tcW w:w="987" w:type="dxa"/>
            <w:vAlign w:val="center"/>
          </w:tcPr>
          <w:p w14:paraId="20F3F1FC" w14:textId="77777777" w:rsidR="00E570CD" w:rsidRPr="00D57DA1" w:rsidRDefault="00E570CD" w:rsidP="00407B3E">
            <w:pPr>
              <w:widowControl w:val="0"/>
              <w:jc w:val="center"/>
              <w:rPr>
                <w:color w:val="000000"/>
                <w:sz w:val="22"/>
                <w:szCs w:val="22"/>
              </w:rPr>
            </w:pPr>
            <w:r w:rsidRPr="00D57DA1">
              <w:rPr>
                <w:color w:val="000000"/>
                <w:sz w:val="22"/>
                <w:szCs w:val="22"/>
                <w:lang w:val="en-US"/>
              </w:rPr>
              <w:t>3</w:t>
            </w:r>
          </w:p>
        </w:tc>
      </w:tr>
      <w:tr w:rsidR="00E570CD" w:rsidRPr="00D57DA1" w14:paraId="1991128B"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37C1517"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0A41F058" w14:textId="77777777" w:rsidR="00E570CD" w:rsidRPr="00D57DA1" w:rsidRDefault="00E570CD" w:rsidP="00407B3E">
            <w:pPr>
              <w:widowControl w:val="0"/>
              <w:tabs>
                <w:tab w:val="left" w:pos="426"/>
                <w:tab w:val="left" w:pos="567"/>
              </w:tabs>
              <w:rPr>
                <w:color w:val="000000"/>
                <w:sz w:val="22"/>
                <w:szCs w:val="22"/>
              </w:rPr>
            </w:pPr>
            <w:r w:rsidRPr="00D57DA1">
              <w:rPr>
                <w:bCs/>
                <w:color w:val="000000"/>
                <w:sz w:val="22"/>
                <w:szCs w:val="22"/>
              </w:rPr>
              <w:t>Смолка</w:t>
            </w:r>
            <w:r w:rsidRPr="00D57DA1">
              <w:rPr>
                <w:bCs/>
                <w:color w:val="000000"/>
                <w:sz w:val="22"/>
                <w:szCs w:val="22"/>
                <w:lang w:val="en-US"/>
              </w:rPr>
              <w:t xml:space="preserve"> </w:t>
            </w:r>
            <w:r w:rsidRPr="00D57DA1">
              <w:rPr>
                <w:bCs/>
                <w:color w:val="000000"/>
                <w:sz w:val="22"/>
                <w:szCs w:val="22"/>
              </w:rPr>
              <w:t>альпийская</w:t>
            </w:r>
            <w:r w:rsidRPr="00D57DA1">
              <w:rPr>
                <w:bCs/>
                <w:iCs/>
                <w:color w:val="000000"/>
                <w:sz w:val="22"/>
                <w:szCs w:val="22"/>
                <w:lang w:val="en-US"/>
              </w:rPr>
              <w:t xml:space="preserve"> – </w:t>
            </w:r>
            <w:r w:rsidRPr="00D57DA1">
              <w:rPr>
                <w:bCs/>
                <w:i/>
                <w:iCs/>
                <w:color w:val="000000"/>
                <w:sz w:val="22"/>
                <w:szCs w:val="22"/>
                <w:lang w:val="en-US"/>
              </w:rPr>
              <w:t>Viscaria alpina</w:t>
            </w:r>
            <w:r w:rsidRPr="00D57DA1">
              <w:rPr>
                <w:bCs/>
                <w:color w:val="000000"/>
                <w:sz w:val="22"/>
                <w:szCs w:val="22"/>
                <w:lang w:val="en-US"/>
              </w:rPr>
              <w:t xml:space="preserve"> (L.) G. Don [syn. </w:t>
            </w:r>
            <w:r w:rsidRPr="00D57DA1">
              <w:rPr>
                <w:bCs/>
                <w:i/>
                <w:iCs/>
                <w:color w:val="000000"/>
                <w:sz w:val="22"/>
                <w:szCs w:val="22"/>
                <w:lang w:val="en-US"/>
              </w:rPr>
              <w:t>Steris</w:t>
            </w:r>
            <w:r w:rsidRPr="00D57DA1">
              <w:rPr>
                <w:bCs/>
                <w:i/>
                <w:iCs/>
                <w:color w:val="000000"/>
                <w:sz w:val="22"/>
                <w:szCs w:val="22"/>
              </w:rPr>
              <w:t xml:space="preserve"> </w:t>
            </w:r>
            <w:r w:rsidRPr="00D57DA1">
              <w:rPr>
                <w:bCs/>
                <w:i/>
                <w:iCs/>
                <w:color w:val="000000"/>
                <w:sz w:val="22"/>
                <w:szCs w:val="22"/>
                <w:lang w:val="en-US"/>
              </w:rPr>
              <w:t>alpina</w:t>
            </w:r>
            <w:r w:rsidRPr="00D57DA1">
              <w:rPr>
                <w:bCs/>
                <w:color w:val="000000"/>
                <w:sz w:val="22"/>
                <w:szCs w:val="22"/>
              </w:rPr>
              <w:t xml:space="preserve"> (</w:t>
            </w:r>
            <w:r w:rsidRPr="00D57DA1">
              <w:rPr>
                <w:bCs/>
                <w:color w:val="000000"/>
                <w:sz w:val="22"/>
                <w:szCs w:val="22"/>
                <w:lang w:val="en-US"/>
              </w:rPr>
              <w:t>L</w:t>
            </w:r>
            <w:r w:rsidRPr="00D57DA1">
              <w:rPr>
                <w:bCs/>
                <w:color w:val="000000"/>
                <w:sz w:val="22"/>
                <w:szCs w:val="22"/>
              </w:rPr>
              <w:t>.) Š</w:t>
            </w:r>
            <w:r w:rsidRPr="00D57DA1">
              <w:rPr>
                <w:bCs/>
                <w:color w:val="000000"/>
                <w:sz w:val="22"/>
                <w:szCs w:val="22"/>
                <w:lang w:val="en-US"/>
              </w:rPr>
              <w:t>ourkov</w:t>
            </w:r>
            <w:r w:rsidRPr="00D57DA1">
              <w:rPr>
                <w:bCs/>
                <w:color w:val="000000"/>
                <w:sz w:val="22"/>
                <w:szCs w:val="22"/>
              </w:rPr>
              <w:t>á]</w:t>
            </w:r>
          </w:p>
        </w:tc>
        <w:tc>
          <w:tcPr>
            <w:tcW w:w="987" w:type="dxa"/>
            <w:vAlign w:val="center"/>
          </w:tcPr>
          <w:p w14:paraId="1EAE2368"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0160387E"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D811617"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0C396805" w14:textId="77777777" w:rsidR="00E570CD" w:rsidRPr="00D57DA1" w:rsidRDefault="00E570CD" w:rsidP="00407B3E">
            <w:pPr>
              <w:widowControl w:val="0"/>
              <w:tabs>
                <w:tab w:val="left" w:pos="426"/>
                <w:tab w:val="left" w:pos="567"/>
              </w:tabs>
              <w:rPr>
                <w:color w:val="000000"/>
                <w:sz w:val="22"/>
                <w:szCs w:val="22"/>
                <w:lang w:val="it-IT"/>
              </w:rPr>
            </w:pPr>
            <w:r w:rsidRPr="00D57DA1">
              <w:rPr>
                <w:bCs/>
                <w:color w:val="000000"/>
                <w:sz w:val="22"/>
                <w:szCs w:val="22"/>
              </w:rPr>
              <w:t xml:space="preserve">Смолка клейкая (син. с. обыкновенная) – </w:t>
            </w:r>
            <w:r w:rsidRPr="00D57DA1">
              <w:rPr>
                <w:bCs/>
                <w:i/>
                <w:iCs/>
                <w:color w:val="000000"/>
                <w:sz w:val="22"/>
                <w:szCs w:val="22"/>
                <w:lang w:val="en-US"/>
              </w:rPr>
              <w:t>Viscaria</w:t>
            </w:r>
            <w:r w:rsidRPr="00D57DA1">
              <w:rPr>
                <w:bCs/>
                <w:i/>
                <w:iCs/>
                <w:color w:val="000000"/>
                <w:sz w:val="22"/>
                <w:szCs w:val="22"/>
              </w:rPr>
              <w:t xml:space="preserve"> </w:t>
            </w:r>
            <w:r w:rsidRPr="00D57DA1">
              <w:rPr>
                <w:bCs/>
                <w:i/>
                <w:iCs/>
                <w:color w:val="000000"/>
                <w:sz w:val="22"/>
                <w:szCs w:val="22"/>
                <w:lang w:val="en-US"/>
              </w:rPr>
              <w:t>viscosa</w:t>
            </w:r>
            <w:r w:rsidRPr="00D57DA1">
              <w:rPr>
                <w:bCs/>
                <w:color w:val="000000"/>
                <w:sz w:val="22"/>
                <w:szCs w:val="22"/>
              </w:rPr>
              <w:t xml:space="preserve"> (</w:t>
            </w:r>
            <w:r w:rsidRPr="00D57DA1">
              <w:rPr>
                <w:bCs/>
                <w:color w:val="000000"/>
                <w:sz w:val="22"/>
                <w:szCs w:val="22"/>
                <w:lang w:val="en-US"/>
              </w:rPr>
              <w:t>Scop</w:t>
            </w:r>
            <w:r w:rsidRPr="00D57DA1">
              <w:rPr>
                <w:bCs/>
                <w:color w:val="000000"/>
                <w:sz w:val="22"/>
                <w:szCs w:val="22"/>
              </w:rPr>
              <w:t xml:space="preserve">.) </w:t>
            </w:r>
            <w:r w:rsidRPr="00D57DA1">
              <w:rPr>
                <w:bCs/>
                <w:color w:val="000000"/>
                <w:sz w:val="22"/>
                <w:szCs w:val="22"/>
                <w:lang w:val="it-IT"/>
              </w:rPr>
              <w:t xml:space="preserve">Aschers. [syn. </w:t>
            </w:r>
            <w:r w:rsidRPr="00D57DA1">
              <w:rPr>
                <w:bCs/>
                <w:i/>
                <w:iCs/>
                <w:color w:val="000000"/>
                <w:sz w:val="22"/>
                <w:szCs w:val="22"/>
                <w:lang w:val="it-IT"/>
              </w:rPr>
              <w:t>Steris viscaria</w:t>
            </w:r>
            <w:r w:rsidRPr="00D57DA1">
              <w:rPr>
                <w:bCs/>
                <w:color w:val="000000"/>
                <w:sz w:val="22"/>
                <w:szCs w:val="22"/>
                <w:lang w:val="it-IT"/>
              </w:rPr>
              <w:t xml:space="preserve"> (L.) Rafin., </w:t>
            </w:r>
            <w:r w:rsidRPr="00D57DA1">
              <w:rPr>
                <w:bCs/>
                <w:i/>
                <w:iCs/>
                <w:color w:val="000000"/>
                <w:sz w:val="22"/>
                <w:szCs w:val="22"/>
                <w:lang w:val="it-IT"/>
              </w:rPr>
              <w:t>Viscaria vulgaris</w:t>
            </w:r>
            <w:r w:rsidRPr="00D57DA1">
              <w:rPr>
                <w:bCs/>
                <w:color w:val="000000"/>
                <w:sz w:val="22"/>
                <w:szCs w:val="22"/>
                <w:lang w:val="it-IT"/>
              </w:rPr>
              <w:t xml:space="preserve"> Bernh.]</w:t>
            </w:r>
          </w:p>
        </w:tc>
        <w:tc>
          <w:tcPr>
            <w:tcW w:w="987" w:type="dxa"/>
            <w:vAlign w:val="center"/>
          </w:tcPr>
          <w:p w14:paraId="11583E71" w14:textId="77777777" w:rsidR="00E570CD" w:rsidRPr="00D57DA1" w:rsidRDefault="00E570CD" w:rsidP="00407B3E">
            <w:pPr>
              <w:widowControl w:val="0"/>
              <w:jc w:val="center"/>
              <w:rPr>
                <w:color w:val="000000"/>
                <w:sz w:val="22"/>
                <w:szCs w:val="22"/>
                <w:lang w:val="it-IT"/>
              </w:rPr>
            </w:pPr>
            <w:r w:rsidRPr="00D57DA1">
              <w:rPr>
                <w:color w:val="000000"/>
                <w:sz w:val="22"/>
                <w:szCs w:val="22"/>
                <w:lang w:val="it-IT"/>
              </w:rPr>
              <w:t>3</w:t>
            </w:r>
          </w:p>
        </w:tc>
      </w:tr>
      <w:tr w:rsidR="00E570CD" w:rsidRPr="00D57DA1" w14:paraId="720EB3B8"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363D92B" w14:textId="77777777" w:rsidR="00E570CD" w:rsidRPr="00D57DA1" w:rsidRDefault="00E570CD" w:rsidP="00407B3E">
            <w:pPr>
              <w:widowControl w:val="0"/>
              <w:tabs>
                <w:tab w:val="left" w:pos="257"/>
              </w:tabs>
              <w:jc w:val="right"/>
              <w:rPr>
                <w:color w:val="000000"/>
                <w:sz w:val="22"/>
                <w:szCs w:val="22"/>
              </w:rPr>
            </w:pPr>
          </w:p>
        </w:tc>
        <w:tc>
          <w:tcPr>
            <w:tcW w:w="8647" w:type="dxa"/>
          </w:tcPr>
          <w:p w14:paraId="088F2496"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Ворсянковые – Dipsacaceae</w:t>
            </w:r>
          </w:p>
        </w:tc>
        <w:tc>
          <w:tcPr>
            <w:tcW w:w="987" w:type="dxa"/>
            <w:vAlign w:val="center"/>
          </w:tcPr>
          <w:p w14:paraId="767B44E3" w14:textId="77777777" w:rsidR="00E570CD" w:rsidRPr="00D57DA1" w:rsidRDefault="00E570CD" w:rsidP="00407B3E">
            <w:pPr>
              <w:widowControl w:val="0"/>
              <w:jc w:val="center"/>
              <w:rPr>
                <w:color w:val="000000"/>
                <w:sz w:val="22"/>
                <w:szCs w:val="22"/>
                <w:lang w:val="en-US"/>
              </w:rPr>
            </w:pPr>
          </w:p>
        </w:tc>
      </w:tr>
      <w:tr w:rsidR="00E570CD" w:rsidRPr="00D57DA1" w14:paraId="59A1130B"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39119267"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722A5D4B" w14:textId="77777777" w:rsidR="00E570CD" w:rsidRPr="00D57DA1" w:rsidRDefault="00E570CD" w:rsidP="00407B3E">
            <w:pPr>
              <w:widowControl w:val="0"/>
              <w:tabs>
                <w:tab w:val="left" w:pos="426"/>
              </w:tabs>
              <w:rPr>
                <w:color w:val="000000"/>
                <w:sz w:val="22"/>
                <w:szCs w:val="22"/>
                <w:lang w:val="en-US"/>
              </w:rPr>
            </w:pPr>
            <w:r w:rsidRPr="00D57DA1">
              <w:rPr>
                <w:bCs/>
                <w:color w:val="000000"/>
                <w:sz w:val="22"/>
                <w:szCs w:val="22"/>
              </w:rPr>
              <w:t>Сивец</w:t>
            </w:r>
            <w:r w:rsidRPr="00D57DA1">
              <w:rPr>
                <w:bCs/>
                <w:color w:val="000000"/>
                <w:sz w:val="22"/>
                <w:szCs w:val="22"/>
                <w:lang w:val="en-US"/>
              </w:rPr>
              <w:t xml:space="preserve"> </w:t>
            </w:r>
            <w:r w:rsidRPr="00D57DA1">
              <w:rPr>
                <w:bCs/>
                <w:color w:val="000000"/>
                <w:sz w:val="22"/>
                <w:szCs w:val="22"/>
              </w:rPr>
              <w:t>луговой</w:t>
            </w:r>
            <w:r w:rsidRPr="00D57DA1">
              <w:rPr>
                <w:bCs/>
                <w:iCs/>
                <w:color w:val="000000"/>
                <w:sz w:val="22"/>
                <w:szCs w:val="22"/>
                <w:lang w:val="en-US"/>
              </w:rPr>
              <w:t xml:space="preserve"> – </w:t>
            </w:r>
            <w:r w:rsidRPr="00D57DA1">
              <w:rPr>
                <w:bCs/>
                <w:i/>
                <w:iCs/>
                <w:color w:val="000000"/>
                <w:sz w:val="22"/>
                <w:szCs w:val="22"/>
                <w:lang w:val="en-US"/>
              </w:rPr>
              <w:t>Succisa pratensis</w:t>
            </w:r>
            <w:r w:rsidRPr="00D57DA1">
              <w:rPr>
                <w:bCs/>
                <w:color w:val="000000"/>
                <w:sz w:val="22"/>
                <w:szCs w:val="22"/>
                <w:lang w:val="en-US"/>
              </w:rPr>
              <w:t xml:space="preserve"> Moench</w:t>
            </w:r>
          </w:p>
        </w:tc>
        <w:tc>
          <w:tcPr>
            <w:tcW w:w="987" w:type="dxa"/>
            <w:vAlign w:val="center"/>
          </w:tcPr>
          <w:p w14:paraId="5E4A0B51" w14:textId="77777777" w:rsidR="00E570CD" w:rsidRPr="00D57DA1" w:rsidRDefault="00E570CD" w:rsidP="00407B3E">
            <w:pPr>
              <w:widowControl w:val="0"/>
              <w:jc w:val="center"/>
              <w:rPr>
                <w:color w:val="000000"/>
                <w:sz w:val="22"/>
                <w:szCs w:val="22"/>
              </w:rPr>
            </w:pPr>
            <w:r w:rsidRPr="00D57DA1">
              <w:rPr>
                <w:color w:val="000000"/>
                <w:sz w:val="22"/>
                <w:szCs w:val="22"/>
              </w:rPr>
              <w:t>2</w:t>
            </w:r>
          </w:p>
        </w:tc>
      </w:tr>
      <w:tr w:rsidR="00E570CD" w:rsidRPr="00D57DA1" w14:paraId="7BC15E63"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13646710" w14:textId="77777777" w:rsidR="00E570CD" w:rsidRPr="00D57DA1" w:rsidRDefault="00E570CD" w:rsidP="00407B3E">
            <w:pPr>
              <w:widowControl w:val="0"/>
              <w:tabs>
                <w:tab w:val="left" w:pos="257"/>
              </w:tabs>
              <w:jc w:val="right"/>
              <w:rPr>
                <w:color w:val="000000"/>
                <w:sz w:val="22"/>
                <w:szCs w:val="22"/>
              </w:rPr>
            </w:pPr>
          </w:p>
        </w:tc>
        <w:tc>
          <w:tcPr>
            <w:tcW w:w="8647" w:type="dxa"/>
          </w:tcPr>
          <w:p w14:paraId="0DD29108"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Повойничковые – Elatinaceae</w:t>
            </w:r>
          </w:p>
        </w:tc>
        <w:tc>
          <w:tcPr>
            <w:tcW w:w="987" w:type="dxa"/>
            <w:vAlign w:val="center"/>
          </w:tcPr>
          <w:p w14:paraId="62128691" w14:textId="77777777" w:rsidR="00E570CD" w:rsidRPr="00D57DA1" w:rsidRDefault="00E570CD" w:rsidP="00407B3E">
            <w:pPr>
              <w:widowControl w:val="0"/>
              <w:jc w:val="center"/>
              <w:rPr>
                <w:color w:val="000000"/>
                <w:sz w:val="22"/>
                <w:szCs w:val="22"/>
              </w:rPr>
            </w:pPr>
          </w:p>
        </w:tc>
      </w:tr>
      <w:tr w:rsidR="00E570CD" w:rsidRPr="00D57DA1" w14:paraId="5BA48183"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44EE384"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217B19FE" w14:textId="77777777" w:rsidR="00E570CD" w:rsidRPr="00D57DA1" w:rsidRDefault="00E570CD" w:rsidP="00407B3E">
            <w:pPr>
              <w:widowControl w:val="0"/>
              <w:tabs>
                <w:tab w:val="left" w:pos="426"/>
              </w:tabs>
              <w:rPr>
                <w:color w:val="000000"/>
                <w:sz w:val="22"/>
                <w:szCs w:val="22"/>
              </w:rPr>
            </w:pPr>
            <w:r w:rsidRPr="00D57DA1">
              <w:rPr>
                <w:bCs/>
                <w:color w:val="000000"/>
                <w:sz w:val="22"/>
                <w:szCs w:val="22"/>
              </w:rPr>
              <w:t>Повойничек согнутосемянный, водяной перец</w:t>
            </w:r>
            <w:r w:rsidRPr="00D57DA1">
              <w:rPr>
                <w:bCs/>
                <w:iCs/>
                <w:color w:val="000000"/>
                <w:sz w:val="22"/>
                <w:szCs w:val="22"/>
              </w:rPr>
              <w:t xml:space="preserve"> – </w:t>
            </w:r>
            <w:r w:rsidRPr="00D57DA1">
              <w:rPr>
                <w:bCs/>
                <w:i/>
                <w:iCs/>
                <w:color w:val="000000"/>
                <w:sz w:val="22"/>
                <w:szCs w:val="22"/>
              </w:rPr>
              <w:t>Elatine hydropiper</w:t>
            </w:r>
            <w:r w:rsidRPr="00D57DA1">
              <w:rPr>
                <w:bCs/>
                <w:color w:val="000000"/>
                <w:sz w:val="22"/>
                <w:szCs w:val="22"/>
              </w:rPr>
              <w:t xml:space="preserve"> L.</w:t>
            </w:r>
          </w:p>
        </w:tc>
        <w:tc>
          <w:tcPr>
            <w:tcW w:w="987" w:type="dxa"/>
            <w:vAlign w:val="center"/>
          </w:tcPr>
          <w:p w14:paraId="0AA0F35A"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4BC066B1"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10952CF" w14:textId="77777777" w:rsidR="00E570CD" w:rsidRPr="00D57DA1" w:rsidRDefault="00E570CD" w:rsidP="00407B3E">
            <w:pPr>
              <w:widowControl w:val="0"/>
              <w:tabs>
                <w:tab w:val="left" w:pos="257"/>
              </w:tabs>
              <w:jc w:val="right"/>
              <w:rPr>
                <w:color w:val="000000"/>
                <w:sz w:val="22"/>
                <w:szCs w:val="22"/>
              </w:rPr>
            </w:pPr>
          </w:p>
        </w:tc>
        <w:tc>
          <w:tcPr>
            <w:tcW w:w="8647" w:type="dxa"/>
          </w:tcPr>
          <w:p w14:paraId="6DBAAF54"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Бобовые – Fabaceae [</w:t>
            </w:r>
            <w:r w:rsidRPr="00D57DA1">
              <w:rPr>
                <w:bCs/>
                <w:color w:val="000000"/>
                <w:sz w:val="22"/>
                <w:szCs w:val="22"/>
                <w:lang w:val="en-US"/>
              </w:rPr>
              <w:t>syn</w:t>
            </w:r>
            <w:r w:rsidRPr="00D57DA1">
              <w:rPr>
                <w:bCs/>
                <w:color w:val="000000"/>
                <w:sz w:val="22"/>
                <w:szCs w:val="22"/>
              </w:rPr>
              <w:t xml:space="preserve">. </w:t>
            </w:r>
            <w:r w:rsidRPr="00D57DA1">
              <w:rPr>
                <w:bCs/>
                <w:color w:val="000000"/>
                <w:sz w:val="22"/>
                <w:szCs w:val="22"/>
                <w:lang w:val="en-US"/>
              </w:rPr>
              <w:t>Leguminosae</w:t>
            </w:r>
            <w:r w:rsidRPr="00D57DA1">
              <w:rPr>
                <w:bCs/>
                <w:color w:val="000000"/>
                <w:sz w:val="22"/>
                <w:szCs w:val="22"/>
              </w:rPr>
              <w:t>]</w:t>
            </w:r>
          </w:p>
        </w:tc>
        <w:tc>
          <w:tcPr>
            <w:tcW w:w="987" w:type="dxa"/>
            <w:vAlign w:val="center"/>
          </w:tcPr>
          <w:p w14:paraId="2DE52B71" w14:textId="77777777" w:rsidR="00E570CD" w:rsidRPr="00D57DA1" w:rsidRDefault="00E570CD" w:rsidP="00407B3E">
            <w:pPr>
              <w:widowControl w:val="0"/>
              <w:jc w:val="center"/>
              <w:rPr>
                <w:color w:val="000000"/>
                <w:sz w:val="22"/>
                <w:szCs w:val="22"/>
              </w:rPr>
            </w:pPr>
          </w:p>
        </w:tc>
      </w:tr>
      <w:tr w:rsidR="00E570CD" w:rsidRPr="00D57DA1" w14:paraId="46A865EF"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F306992"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6F4ED4A3" w14:textId="77777777" w:rsidR="00E570CD" w:rsidRPr="00D57DA1" w:rsidRDefault="00E570CD" w:rsidP="00407B3E">
            <w:pPr>
              <w:widowControl w:val="0"/>
              <w:tabs>
                <w:tab w:val="left" w:pos="426"/>
              </w:tabs>
              <w:rPr>
                <w:bCs/>
                <w:color w:val="000000"/>
                <w:sz w:val="22"/>
                <w:szCs w:val="22"/>
                <w:lang w:val="en-US"/>
              </w:rPr>
            </w:pPr>
            <w:r w:rsidRPr="00D57DA1">
              <w:rPr>
                <w:color w:val="000000"/>
                <w:sz w:val="22"/>
                <w:szCs w:val="22"/>
              </w:rPr>
              <w:t>Астрагал</w:t>
            </w:r>
            <w:r w:rsidRPr="00D57DA1">
              <w:rPr>
                <w:color w:val="000000"/>
                <w:sz w:val="22"/>
                <w:szCs w:val="22"/>
                <w:lang w:val="en-US"/>
              </w:rPr>
              <w:t xml:space="preserve"> </w:t>
            </w:r>
            <w:r w:rsidRPr="00D57DA1">
              <w:rPr>
                <w:color w:val="000000"/>
                <w:sz w:val="22"/>
                <w:szCs w:val="22"/>
              </w:rPr>
              <w:t>песчаный</w:t>
            </w:r>
            <w:r w:rsidRPr="00D57DA1">
              <w:rPr>
                <w:color w:val="000000"/>
                <w:sz w:val="22"/>
                <w:szCs w:val="22"/>
                <w:lang w:val="en-US"/>
              </w:rPr>
              <w:t xml:space="preserve"> </w:t>
            </w:r>
            <w:r w:rsidRPr="00D57DA1">
              <w:rPr>
                <w:bCs/>
                <w:iCs/>
                <w:color w:val="000000"/>
                <w:sz w:val="22"/>
                <w:szCs w:val="22"/>
                <w:lang w:val="en-US"/>
              </w:rPr>
              <w:t>–</w:t>
            </w:r>
            <w:r w:rsidRPr="00D57DA1">
              <w:rPr>
                <w:color w:val="000000"/>
                <w:sz w:val="22"/>
                <w:szCs w:val="22"/>
                <w:lang w:val="en-US"/>
              </w:rPr>
              <w:t xml:space="preserve"> </w:t>
            </w:r>
            <w:r w:rsidRPr="00D57DA1">
              <w:rPr>
                <w:i/>
                <w:color w:val="000000"/>
                <w:sz w:val="22"/>
                <w:szCs w:val="22"/>
                <w:lang w:val="en-US"/>
              </w:rPr>
              <w:t>Astragalus arenarius</w:t>
            </w:r>
            <w:r w:rsidRPr="00D57DA1">
              <w:rPr>
                <w:color w:val="000000"/>
                <w:sz w:val="22"/>
                <w:szCs w:val="22"/>
                <w:lang w:val="en-US"/>
              </w:rPr>
              <w:t xml:space="preserve"> L.</w:t>
            </w:r>
          </w:p>
        </w:tc>
        <w:tc>
          <w:tcPr>
            <w:tcW w:w="987" w:type="dxa"/>
            <w:vAlign w:val="center"/>
          </w:tcPr>
          <w:p w14:paraId="3E405FCF"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1E2A1E0D"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55B6494"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5E2E6B0A" w14:textId="77777777" w:rsidR="00E570CD" w:rsidRPr="00D57DA1" w:rsidRDefault="00E570CD" w:rsidP="00407B3E">
            <w:pPr>
              <w:widowControl w:val="0"/>
              <w:tabs>
                <w:tab w:val="left" w:pos="426"/>
              </w:tabs>
              <w:rPr>
                <w:color w:val="000000"/>
                <w:sz w:val="22"/>
                <w:szCs w:val="22"/>
              </w:rPr>
            </w:pPr>
            <w:r w:rsidRPr="00D57DA1">
              <w:rPr>
                <w:bCs/>
                <w:color w:val="000000"/>
                <w:sz w:val="22"/>
                <w:szCs w:val="22"/>
              </w:rPr>
              <w:t>Чина гороховидная</w:t>
            </w:r>
            <w:r w:rsidRPr="00D57DA1">
              <w:rPr>
                <w:bCs/>
                <w:iCs/>
                <w:color w:val="000000"/>
                <w:sz w:val="22"/>
                <w:szCs w:val="22"/>
              </w:rPr>
              <w:t xml:space="preserve"> – </w:t>
            </w:r>
            <w:r w:rsidRPr="00D57DA1">
              <w:rPr>
                <w:bCs/>
                <w:i/>
                <w:iCs/>
                <w:color w:val="000000"/>
                <w:sz w:val="22"/>
                <w:szCs w:val="22"/>
              </w:rPr>
              <w:t>Lathyrus pisiformis</w:t>
            </w:r>
            <w:r w:rsidRPr="00D57DA1">
              <w:rPr>
                <w:bCs/>
                <w:color w:val="000000"/>
                <w:sz w:val="22"/>
                <w:szCs w:val="22"/>
              </w:rPr>
              <w:t xml:space="preserve"> L.</w:t>
            </w:r>
          </w:p>
        </w:tc>
        <w:tc>
          <w:tcPr>
            <w:tcW w:w="987" w:type="dxa"/>
            <w:vAlign w:val="center"/>
          </w:tcPr>
          <w:p w14:paraId="35CD4057"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2F018A34"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0CFA766" w14:textId="77777777" w:rsidR="00E570CD" w:rsidRPr="00D57DA1" w:rsidRDefault="00E570CD" w:rsidP="00407B3E">
            <w:pPr>
              <w:widowControl w:val="0"/>
              <w:tabs>
                <w:tab w:val="left" w:pos="257"/>
              </w:tabs>
              <w:jc w:val="right"/>
              <w:rPr>
                <w:color w:val="000000"/>
                <w:sz w:val="22"/>
                <w:szCs w:val="22"/>
              </w:rPr>
            </w:pPr>
          </w:p>
        </w:tc>
        <w:tc>
          <w:tcPr>
            <w:tcW w:w="8647" w:type="dxa"/>
          </w:tcPr>
          <w:p w14:paraId="4955C341" w14:textId="77777777" w:rsidR="00E570CD" w:rsidRPr="00D57DA1" w:rsidRDefault="00E570CD" w:rsidP="00407B3E">
            <w:pPr>
              <w:widowControl w:val="0"/>
              <w:tabs>
                <w:tab w:val="left" w:pos="284"/>
                <w:tab w:val="left" w:pos="567"/>
              </w:tabs>
              <w:jc w:val="center"/>
              <w:rPr>
                <w:bCs/>
                <w:color w:val="000000"/>
                <w:sz w:val="22"/>
                <w:szCs w:val="22"/>
                <w:lang w:val="fr-FR"/>
              </w:rPr>
            </w:pPr>
            <w:r w:rsidRPr="00D57DA1">
              <w:rPr>
                <w:bCs/>
                <w:color w:val="000000"/>
                <w:sz w:val="22"/>
                <w:szCs w:val="22"/>
              </w:rPr>
              <w:t>Семейство</w:t>
            </w:r>
            <w:r w:rsidRPr="00D57DA1">
              <w:rPr>
                <w:bCs/>
                <w:color w:val="000000"/>
                <w:sz w:val="22"/>
                <w:szCs w:val="22"/>
                <w:lang w:val="fr-FR"/>
              </w:rPr>
              <w:t xml:space="preserve"> </w:t>
            </w:r>
            <w:r w:rsidRPr="00D57DA1">
              <w:rPr>
                <w:bCs/>
                <w:color w:val="000000"/>
                <w:sz w:val="22"/>
                <w:szCs w:val="22"/>
              </w:rPr>
              <w:t>Горечавковые</w:t>
            </w:r>
            <w:r w:rsidRPr="00D57DA1">
              <w:rPr>
                <w:bCs/>
                <w:color w:val="000000"/>
                <w:sz w:val="22"/>
                <w:szCs w:val="22"/>
                <w:lang w:val="fr-FR"/>
              </w:rPr>
              <w:t xml:space="preserve"> – Gentianaceae</w:t>
            </w:r>
          </w:p>
        </w:tc>
        <w:tc>
          <w:tcPr>
            <w:tcW w:w="987" w:type="dxa"/>
            <w:vAlign w:val="center"/>
          </w:tcPr>
          <w:p w14:paraId="7A306E39" w14:textId="77777777" w:rsidR="00E570CD" w:rsidRPr="00D57DA1" w:rsidRDefault="00E570CD" w:rsidP="00407B3E">
            <w:pPr>
              <w:widowControl w:val="0"/>
              <w:jc w:val="center"/>
              <w:rPr>
                <w:color w:val="000000"/>
                <w:sz w:val="22"/>
                <w:szCs w:val="22"/>
                <w:lang w:val="fr-FR"/>
              </w:rPr>
            </w:pPr>
          </w:p>
        </w:tc>
      </w:tr>
      <w:tr w:rsidR="00E570CD" w:rsidRPr="00D57DA1" w14:paraId="3E40EDF4"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91FAC5A"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7F23F320" w14:textId="77777777" w:rsidR="00E570CD" w:rsidRPr="00D57DA1" w:rsidRDefault="00E570CD" w:rsidP="00407B3E">
            <w:pPr>
              <w:widowControl w:val="0"/>
              <w:tabs>
                <w:tab w:val="left" w:pos="426"/>
              </w:tabs>
              <w:rPr>
                <w:color w:val="000000"/>
                <w:sz w:val="22"/>
                <w:szCs w:val="22"/>
              </w:rPr>
            </w:pPr>
            <w:r w:rsidRPr="00D57DA1">
              <w:rPr>
                <w:bCs/>
                <w:color w:val="000000"/>
                <w:sz w:val="22"/>
                <w:szCs w:val="22"/>
              </w:rPr>
              <w:t>Горечавка весенняя</w:t>
            </w:r>
            <w:r w:rsidRPr="00D57DA1">
              <w:rPr>
                <w:bCs/>
                <w:iCs/>
                <w:color w:val="000000"/>
                <w:sz w:val="22"/>
                <w:szCs w:val="22"/>
              </w:rPr>
              <w:t xml:space="preserve"> – </w:t>
            </w:r>
            <w:r w:rsidRPr="00D57DA1">
              <w:rPr>
                <w:bCs/>
                <w:i/>
                <w:iCs/>
                <w:color w:val="000000"/>
                <w:sz w:val="22"/>
                <w:szCs w:val="22"/>
                <w:lang w:val="fr-FR"/>
              </w:rPr>
              <w:t>Gentiana</w:t>
            </w:r>
            <w:r w:rsidRPr="00D57DA1">
              <w:rPr>
                <w:bCs/>
                <w:i/>
                <w:iCs/>
                <w:color w:val="000000"/>
                <w:sz w:val="22"/>
                <w:szCs w:val="22"/>
              </w:rPr>
              <w:t xml:space="preserve"> </w:t>
            </w:r>
            <w:r w:rsidRPr="00D57DA1">
              <w:rPr>
                <w:bCs/>
                <w:i/>
                <w:iCs/>
                <w:color w:val="000000"/>
                <w:sz w:val="22"/>
                <w:szCs w:val="22"/>
                <w:lang w:val="fr-FR"/>
              </w:rPr>
              <w:t>verna</w:t>
            </w:r>
            <w:r w:rsidRPr="00D57DA1">
              <w:rPr>
                <w:bCs/>
                <w:color w:val="000000"/>
                <w:sz w:val="22"/>
                <w:szCs w:val="22"/>
              </w:rPr>
              <w:t xml:space="preserve"> </w:t>
            </w:r>
            <w:r w:rsidRPr="00D57DA1">
              <w:rPr>
                <w:bCs/>
                <w:color w:val="000000"/>
                <w:sz w:val="22"/>
                <w:szCs w:val="22"/>
                <w:lang w:val="fr-FR"/>
              </w:rPr>
              <w:t>L</w:t>
            </w:r>
            <w:r w:rsidRPr="00D57DA1">
              <w:rPr>
                <w:bCs/>
                <w:color w:val="000000"/>
                <w:sz w:val="22"/>
                <w:szCs w:val="22"/>
              </w:rPr>
              <w:t>.</w:t>
            </w:r>
          </w:p>
        </w:tc>
        <w:tc>
          <w:tcPr>
            <w:tcW w:w="987" w:type="dxa"/>
            <w:vAlign w:val="center"/>
          </w:tcPr>
          <w:p w14:paraId="21330B30" w14:textId="77777777" w:rsidR="00E570CD" w:rsidRPr="00D57DA1" w:rsidRDefault="00E570CD" w:rsidP="00407B3E">
            <w:pPr>
              <w:widowControl w:val="0"/>
              <w:jc w:val="center"/>
              <w:rPr>
                <w:color w:val="000000"/>
                <w:sz w:val="22"/>
                <w:szCs w:val="22"/>
              </w:rPr>
            </w:pPr>
            <w:r w:rsidRPr="00D57DA1">
              <w:rPr>
                <w:color w:val="000000"/>
                <w:sz w:val="22"/>
                <w:szCs w:val="22"/>
              </w:rPr>
              <w:t>2</w:t>
            </w:r>
          </w:p>
        </w:tc>
      </w:tr>
      <w:tr w:rsidR="00E570CD" w:rsidRPr="00D57DA1" w14:paraId="69724254"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BF58859"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757CAEF2" w14:textId="77777777" w:rsidR="00E570CD" w:rsidRPr="00D57DA1" w:rsidRDefault="00E570CD" w:rsidP="00407B3E">
            <w:pPr>
              <w:widowControl w:val="0"/>
              <w:tabs>
                <w:tab w:val="left" w:pos="426"/>
              </w:tabs>
              <w:rPr>
                <w:color w:val="000000"/>
                <w:sz w:val="22"/>
                <w:szCs w:val="22"/>
              </w:rPr>
            </w:pPr>
            <w:r w:rsidRPr="00D57DA1">
              <w:rPr>
                <w:bCs/>
                <w:color w:val="000000"/>
                <w:sz w:val="22"/>
                <w:szCs w:val="22"/>
              </w:rPr>
              <w:t>Горечавник оголенный</w:t>
            </w:r>
            <w:r w:rsidRPr="00D57DA1">
              <w:rPr>
                <w:bCs/>
                <w:iCs/>
                <w:color w:val="000000"/>
                <w:sz w:val="22"/>
                <w:szCs w:val="22"/>
              </w:rPr>
              <w:t xml:space="preserve"> – </w:t>
            </w:r>
            <w:r w:rsidRPr="00D57DA1">
              <w:rPr>
                <w:bCs/>
                <w:i/>
                <w:iCs/>
                <w:color w:val="000000"/>
                <w:sz w:val="22"/>
                <w:szCs w:val="22"/>
                <w:lang w:val="en-US"/>
              </w:rPr>
              <w:t>Gentianopsis</w:t>
            </w:r>
            <w:r w:rsidRPr="00D57DA1">
              <w:rPr>
                <w:bCs/>
                <w:i/>
                <w:iCs/>
                <w:color w:val="000000"/>
                <w:sz w:val="22"/>
                <w:szCs w:val="22"/>
              </w:rPr>
              <w:t xml:space="preserve"> </w:t>
            </w:r>
            <w:r w:rsidRPr="00D57DA1">
              <w:rPr>
                <w:bCs/>
                <w:i/>
                <w:iCs/>
                <w:color w:val="000000"/>
                <w:sz w:val="22"/>
                <w:szCs w:val="22"/>
                <w:lang w:val="en-US"/>
              </w:rPr>
              <w:t>detonsa</w:t>
            </w:r>
            <w:r w:rsidRPr="00D57DA1">
              <w:rPr>
                <w:bCs/>
                <w:color w:val="000000"/>
                <w:sz w:val="22"/>
                <w:szCs w:val="22"/>
              </w:rPr>
              <w:t xml:space="preserve"> (</w:t>
            </w:r>
            <w:r w:rsidRPr="00D57DA1">
              <w:rPr>
                <w:bCs/>
                <w:color w:val="000000"/>
                <w:sz w:val="22"/>
                <w:szCs w:val="22"/>
                <w:lang w:val="en-US"/>
              </w:rPr>
              <w:t>Rottb</w:t>
            </w:r>
            <w:r w:rsidRPr="00D57DA1">
              <w:rPr>
                <w:bCs/>
                <w:color w:val="000000"/>
                <w:sz w:val="22"/>
                <w:szCs w:val="22"/>
              </w:rPr>
              <w:t xml:space="preserve">.) </w:t>
            </w:r>
            <w:r w:rsidRPr="00D57DA1">
              <w:rPr>
                <w:bCs/>
                <w:color w:val="000000"/>
                <w:sz w:val="22"/>
                <w:szCs w:val="22"/>
                <w:lang w:val="en-US"/>
              </w:rPr>
              <w:t>Ma</w:t>
            </w:r>
          </w:p>
        </w:tc>
        <w:tc>
          <w:tcPr>
            <w:tcW w:w="987" w:type="dxa"/>
            <w:vAlign w:val="center"/>
          </w:tcPr>
          <w:p w14:paraId="4B507A57"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3563823D"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F6791D7" w14:textId="77777777" w:rsidR="00E570CD" w:rsidRPr="00D57DA1" w:rsidRDefault="00E570CD" w:rsidP="00407B3E">
            <w:pPr>
              <w:widowControl w:val="0"/>
              <w:tabs>
                <w:tab w:val="left" w:pos="257"/>
              </w:tabs>
              <w:jc w:val="right"/>
              <w:rPr>
                <w:color w:val="000000"/>
                <w:sz w:val="22"/>
                <w:szCs w:val="22"/>
              </w:rPr>
            </w:pPr>
          </w:p>
        </w:tc>
        <w:tc>
          <w:tcPr>
            <w:tcW w:w="8647" w:type="dxa"/>
          </w:tcPr>
          <w:p w14:paraId="2352D294"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Яснотковые (син. Губоцветные) – Lamiaceae [</w:t>
            </w:r>
            <w:r w:rsidRPr="00D57DA1">
              <w:rPr>
                <w:bCs/>
                <w:color w:val="000000"/>
                <w:sz w:val="22"/>
                <w:szCs w:val="22"/>
                <w:lang w:val="en-US"/>
              </w:rPr>
              <w:t>syn</w:t>
            </w:r>
            <w:r w:rsidRPr="00D57DA1">
              <w:rPr>
                <w:bCs/>
                <w:color w:val="000000"/>
                <w:sz w:val="22"/>
                <w:szCs w:val="22"/>
              </w:rPr>
              <w:t xml:space="preserve">. </w:t>
            </w:r>
            <w:r w:rsidRPr="00D57DA1">
              <w:rPr>
                <w:bCs/>
                <w:color w:val="000000"/>
                <w:sz w:val="22"/>
                <w:szCs w:val="22"/>
                <w:lang w:val="en-US"/>
              </w:rPr>
              <w:t>Labiatae</w:t>
            </w:r>
            <w:r w:rsidRPr="00D57DA1">
              <w:rPr>
                <w:bCs/>
                <w:color w:val="000000"/>
                <w:sz w:val="22"/>
                <w:szCs w:val="22"/>
              </w:rPr>
              <w:t>]</w:t>
            </w:r>
          </w:p>
        </w:tc>
        <w:tc>
          <w:tcPr>
            <w:tcW w:w="987" w:type="dxa"/>
            <w:vAlign w:val="center"/>
          </w:tcPr>
          <w:p w14:paraId="3B6539B4" w14:textId="77777777" w:rsidR="00E570CD" w:rsidRPr="00D57DA1" w:rsidRDefault="00E570CD" w:rsidP="00407B3E">
            <w:pPr>
              <w:widowControl w:val="0"/>
              <w:jc w:val="center"/>
              <w:rPr>
                <w:color w:val="000000"/>
                <w:sz w:val="22"/>
                <w:szCs w:val="22"/>
              </w:rPr>
            </w:pPr>
          </w:p>
        </w:tc>
      </w:tr>
      <w:tr w:rsidR="00E570CD" w:rsidRPr="00D57DA1" w14:paraId="5D02F658"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5881B74"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vAlign w:val="center"/>
          </w:tcPr>
          <w:p w14:paraId="1191FAF3" w14:textId="77777777" w:rsidR="00E570CD" w:rsidRPr="00D57DA1" w:rsidRDefault="00E570CD" w:rsidP="00407B3E">
            <w:pPr>
              <w:widowControl w:val="0"/>
              <w:tabs>
                <w:tab w:val="left" w:pos="426"/>
              </w:tabs>
              <w:rPr>
                <w:bCs/>
                <w:color w:val="000000"/>
                <w:sz w:val="22"/>
                <w:szCs w:val="22"/>
              </w:rPr>
            </w:pPr>
            <w:r w:rsidRPr="00D57DA1">
              <w:rPr>
                <w:color w:val="000000"/>
                <w:sz w:val="22"/>
                <w:szCs w:val="22"/>
              </w:rPr>
              <w:t xml:space="preserve">Тимьян голостебельный </w:t>
            </w:r>
            <w:r w:rsidRPr="00D57DA1">
              <w:rPr>
                <w:bCs/>
                <w:iCs/>
                <w:color w:val="000000"/>
                <w:sz w:val="22"/>
                <w:szCs w:val="22"/>
              </w:rPr>
              <w:t>–</w:t>
            </w:r>
            <w:r w:rsidRPr="00D57DA1">
              <w:rPr>
                <w:color w:val="000000"/>
                <w:sz w:val="22"/>
                <w:szCs w:val="22"/>
              </w:rPr>
              <w:t xml:space="preserve"> </w:t>
            </w:r>
            <w:r w:rsidRPr="00D57DA1">
              <w:rPr>
                <w:i/>
                <w:color w:val="000000"/>
                <w:sz w:val="22"/>
                <w:szCs w:val="22"/>
                <w:lang w:val="en-US"/>
              </w:rPr>
              <w:t>Thymus</w:t>
            </w:r>
            <w:r w:rsidRPr="00D57DA1">
              <w:rPr>
                <w:i/>
                <w:color w:val="000000"/>
                <w:sz w:val="22"/>
                <w:szCs w:val="22"/>
              </w:rPr>
              <w:t xml:space="preserve"> </w:t>
            </w:r>
            <w:r w:rsidRPr="00D57DA1">
              <w:rPr>
                <w:i/>
                <w:color w:val="000000"/>
                <w:sz w:val="22"/>
                <w:szCs w:val="22"/>
                <w:lang w:val="en-US"/>
              </w:rPr>
              <w:t>glabricaulis</w:t>
            </w:r>
            <w:r w:rsidRPr="00D57DA1">
              <w:rPr>
                <w:color w:val="000000"/>
                <w:sz w:val="22"/>
                <w:szCs w:val="22"/>
              </w:rPr>
              <w:t xml:space="preserve"> </w:t>
            </w:r>
            <w:r w:rsidRPr="00D57DA1">
              <w:rPr>
                <w:color w:val="000000"/>
                <w:sz w:val="22"/>
                <w:szCs w:val="22"/>
                <w:lang w:val="en-US"/>
              </w:rPr>
              <w:t>Klok</w:t>
            </w:r>
            <w:r w:rsidRPr="00D57DA1">
              <w:rPr>
                <w:color w:val="000000"/>
                <w:sz w:val="22"/>
                <w:szCs w:val="22"/>
              </w:rPr>
              <w:t>.</w:t>
            </w:r>
          </w:p>
        </w:tc>
        <w:tc>
          <w:tcPr>
            <w:tcW w:w="987" w:type="dxa"/>
            <w:vAlign w:val="center"/>
          </w:tcPr>
          <w:p w14:paraId="2854EC88"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611069B4"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5B17F1C"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156639A7" w14:textId="77777777" w:rsidR="00E570CD" w:rsidRPr="00D57DA1" w:rsidRDefault="00E570CD" w:rsidP="00407B3E">
            <w:pPr>
              <w:widowControl w:val="0"/>
              <w:tabs>
                <w:tab w:val="left" w:pos="426"/>
              </w:tabs>
              <w:rPr>
                <w:bCs/>
                <w:color w:val="000000"/>
                <w:sz w:val="22"/>
                <w:szCs w:val="22"/>
              </w:rPr>
            </w:pPr>
            <w:r w:rsidRPr="00D57DA1">
              <w:rPr>
                <w:color w:val="000000"/>
                <w:sz w:val="22"/>
                <w:szCs w:val="22"/>
              </w:rPr>
              <w:t xml:space="preserve">Тимьян субарктический </w:t>
            </w:r>
            <w:r w:rsidRPr="00D57DA1">
              <w:rPr>
                <w:bCs/>
                <w:iCs/>
                <w:color w:val="000000"/>
                <w:sz w:val="22"/>
                <w:szCs w:val="22"/>
              </w:rPr>
              <w:t>–</w:t>
            </w:r>
            <w:r w:rsidRPr="00D57DA1">
              <w:rPr>
                <w:color w:val="000000"/>
                <w:sz w:val="22"/>
                <w:szCs w:val="22"/>
              </w:rPr>
              <w:t xml:space="preserve"> </w:t>
            </w:r>
            <w:r w:rsidRPr="00D57DA1">
              <w:rPr>
                <w:i/>
                <w:color w:val="000000"/>
                <w:sz w:val="22"/>
                <w:szCs w:val="22"/>
                <w:lang w:val="en-US"/>
              </w:rPr>
              <w:t>Thymus</w:t>
            </w:r>
            <w:r w:rsidRPr="00D57DA1">
              <w:rPr>
                <w:i/>
                <w:color w:val="000000"/>
                <w:sz w:val="22"/>
                <w:szCs w:val="22"/>
              </w:rPr>
              <w:t xml:space="preserve"> </w:t>
            </w:r>
            <w:r w:rsidRPr="00D57DA1">
              <w:rPr>
                <w:i/>
                <w:color w:val="000000"/>
                <w:sz w:val="22"/>
                <w:szCs w:val="22"/>
                <w:lang w:val="en-US"/>
              </w:rPr>
              <w:t>subarcticus</w:t>
            </w:r>
            <w:r w:rsidRPr="00D57DA1">
              <w:rPr>
                <w:color w:val="000000"/>
                <w:sz w:val="22"/>
                <w:szCs w:val="22"/>
              </w:rPr>
              <w:t xml:space="preserve"> </w:t>
            </w:r>
            <w:r w:rsidRPr="00D57DA1">
              <w:rPr>
                <w:color w:val="000000"/>
                <w:sz w:val="22"/>
                <w:szCs w:val="22"/>
                <w:lang w:val="en-US"/>
              </w:rPr>
              <w:t>Klok</w:t>
            </w:r>
            <w:r w:rsidRPr="00D57DA1">
              <w:rPr>
                <w:color w:val="000000"/>
                <w:sz w:val="22"/>
                <w:szCs w:val="22"/>
              </w:rPr>
              <w:t xml:space="preserve">. </w:t>
            </w:r>
            <w:r w:rsidRPr="00D57DA1">
              <w:rPr>
                <w:color w:val="000000"/>
                <w:sz w:val="22"/>
                <w:szCs w:val="22"/>
                <w:lang w:val="en-US"/>
              </w:rPr>
              <w:t>et</w:t>
            </w:r>
            <w:r w:rsidRPr="00D57DA1">
              <w:rPr>
                <w:color w:val="000000"/>
                <w:sz w:val="22"/>
                <w:szCs w:val="22"/>
              </w:rPr>
              <w:t xml:space="preserve"> </w:t>
            </w:r>
            <w:r w:rsidRPr="00D57DA1">
              <w:rPr>
                <w:color w:val="000000"/>
                <w:sz w:val="22"/>
                <w:szCs w:val="22"/>
                <w:lang w:val="en-US"/>
              </w:rPr>
              <w:t>Shost</w:t>
            </w:r>
            <w:r w:rsidRPr="00D57DA1">
              <w:rPr>
                <w:color w:val="000000"/>
                <w:sz w:val="22"/>
                <w:szCs w:val="22"/>
              </w:rPr>
              <w:t>.</w:t>
            </w:r>
            <w:r w:rsidRPr="00D57DA1">
              <w:rPr>
                <w:bCs/>
                <w:color w:val="000000"/>
                <w:sz w:val="22"/>
                <w:szCs w:val="22"/>
              </w:rPr>
              <w:t xml:space="preserve"> </w:t>
            </w:r>
            <w:r w:rsidRPr="00D57DA1">
              <w:rPr>
                <w:bCs/>
                <w:color w:val="000000"/>
                <w:sz w:val="22"/>
                <w:szCs w:val="22"/>
                <w:lang w:val="en-US"/>
              </w:rPr>
              <w:t>[</w:t>
            </w:r>
            <w:r w:rsidRPr="00D57DA1">
              <w:rPr>
                <w:bCs/>
                <w:iCs/>
                <w:color w:val="000000"/>
                <w:sz w:val="22"/>
                <w:szCs w:val="22"/>
                <w:lang w:val="sv-SE"/>
              </w:rPr>
              <w:t>syn</w:t>
            </w:r>
            <w:r w:rsidRPr="00D57DA1">
              <w:rPr>
                <w:bCs/>
                <w:iCs/>
                <w:color w:val="000000"/>
                <w:sz w:val="22"/>
                <w:szCs w:val="22"/>
                <w:lang w:val="en-US"/>
              </w:rPr>
              <w:t xml:space="preserve">. </w:t>
            </w:r>
            <w:r w:rsidRPr="00D57DA1">
              <w:rPr>
                <w:bCs/>
                <w:i/>
                <w:iCs/>
                <w:color w:val="000000"/>
                <w:sz w:val="22"/>
                <w:szCs w:val="22"/>
                <w:lang w:val="sv-SE"/>
              </w:rPr>
              <w:t>Thymus</w:t>
            </w:r>
            <w:r w:rsidRPr="00D57DA1">
              <w:rPr>
                <w:bCs/>
                <w:i/>
                <w:iCs/>
                <w:color w:val="000000"/>
                <w:sz w:val="22"/>
                <w:szCs w:val="22"/>
                <w:lang w:val="en-US"/>
              </w:rPr>
              <w:t xml:space="preserve"> </w:t>
            </w:r>
            <w:r w:rsidRPr="00D57DA1">
              <w:rPr>
                <w:bCs/>
                <w:i/>
                <w:iCs/>
                <w:color w:val="000000"/>
                <w:sz w:val="22"/>
                <w:szCs w:val="22"/>
                <w:lang w:val="sv-SE"/>
              </w:rPr>
              <w:t>talijevii</w:t>
            </w:r>
            <w:r w:rsidRPr="00D57DA1">
              <w:rPr>
                <w:bCs/>
                <w:i/>
                <w:iCs/>
                <w:color w:val="000000"/>
                <w:sz w:val="22"/>
                <w:szCs w:val="22"/>
                <w:lang w:val="en-US"/>
              </w:rPr>
              <w:t xml:space="preserve"> </w:t>
            </w:r>
            <w:r w:rsidRPr="00D57DA1">
              <w:rPr>
                <w:bCs/>
                <w:iCs/>
                <w:color w:val="000000"/>
                <w:sz w:val="22"/>
                <w:szCs w:val="22"/>
                <w:lang w:val="sv-SE"/>
              </w:rPr>
              <w:t>subsp</w:t>
            </w:r>
            <w:r w:rsidRPr="00D57DA1">
              <w:rPr>
                <w:bCs/>
                <w:iCs/>
                <w:color w:val="000000"/>
                <w:sz w:val="22"/>
                <w:szCs w:val="22"/>
                <w:lang w:val="en-US"/>
              </w:rPr>
              <w:t xml:space="preserve">. </w:t>
            </w:r>
            <w:r w:rsidRPr="00D57DA1">
              <w:rPr>
                <w:bCs/>
                <w:i/>
                <w:iCs/>
                <w:color w:val="000000"/>
                <w:sz w:val="22"/>
                <w:szCs w:val="22"/>
                <w:lang w:val="sv-SE"/>
              </w:rPr>
              <w:t>tena</w:t>
            </w:r>
            <w:r w:rsidRPr="00D57DA1">
              <w:rPr>
                <w:bCs/>
                <w:i/>
                <w:iCs/>
                <w:color w:val="000000"/>
                <w:sz w:val="22"/>
                <w:szCs w:val="22"/>
                <w:lang w:val="en-US"/>
              </w:rPr>
              <w:t>ë</w:t>
            </w:r>
            <w:r w:rsidRPr="00D57DA1">
              <w:rPr>
                <w:bCs/>
                <w:i/>
                <w:iCs/>
                <w:color w:val="000000"/>
                <w:sz w:val="22"/>
                <w:szCs w:val="22"/>
                <w:lang w:val="sv-SE"/>
              </w:rPr>
              <w:t>nsis</w:t>
            </w:r>
            <w:r w:rsidRPr="00D57DA1">
              <w:rPr>
                <w:bCs/>
                <w:iCs/>
                <w:color w:val="000000"/>
                <w:sz w:val="22"/>
                <w:szCs w:val="22"/>
                <w:lang w:val="en-US"/>
              </w:rPr>
              <w:t xml:space="preserve"> (</w:t>
            </w:r>
            <w:r w:rsidRPr="00D57DA1">
              <w:rPr>
                <w:bCs/>
                <w:iCs/>
                <w:color w:val="000000"/>
                <w:sz w:val="22"/>
                <w:szCs w:val="22"/>
                <w:lang w:val="sv-SE"/>
              </w:rPr>
              <w:t>Hyl</w:t>
            </w:r>
            <w:r w:rsidRPr="00D57DA1">
              <w:rPr>
                <w:bCs/>
                <w:iCs/>
                <w:color w:val="000000"/>
                <w:sz w:val="22"/>
                <w:szCs w:val="22"/>
                <w:lang w:val="en-US"/>
              </w:rPr>
              <w:t xml:space="preserve">.) </w:t>
            </w:r>
            <w:r w:rsidRPr="00D57DA1">
              <w:rPr>
                <w:bCs/>
                <w:iCs/>
                <w:color w:val="000000"/>
                <w:sz w:val="22"/>
                <w:szCs w:val="22"/>
                <w:lang w:val="sv-SE"/>
              </w:rPr>
              <w:t>Jalas</w:t>
            </w:r>
            <w:r w:rsidRPr="00D57DA1">
              <w:rPr>
                <w:bCs/>
                <w:color w:val="000000"/>
                <w:sz w:val="22"/>
                <w:szCs w:val="22"/>
                <w:lang w:val="sv-SE"/>
              </w:rPr>
              <w:t>]</w:t>
            </w:r>
          </w:p>
        </w:tc>
        <w:tc>
          <w:tcPr>
            <w:tcW w:w="987" w:type="dxa"/>
            <w:vAlign w:val="center"/>
          </w:tcPr>
          <w:p w14:paraId="0DBE8567"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5F11A578"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DB3FB73" w14:textId="77777777" w:rsidR="00E570CD" w:rsidRPr="00D57DA1" w:rsidRDefault="00E570CD" w:rsidP="00407B3E">
            <w:pPr>
              <w:widowControl w:val="0"/>
              <w:tabs>
                <w:tab w:val="left" w:pos="257"/>
              </w:tabs>
              <w:jc w:val="right"/>
              <w:rPr>
                <w:color w:val="000000"/>
                <w:sz w:val="22"/>
                <w:szCs w:val="22"/>
              </w:rPr>
            </w:pPr>
          </w:p>
        </w:tc>
        <w:tc>
          <w:tcPr>
            <w:tcW w:w="8647" w:type="dxa"/>
          </w:tcPr>
          <w:p w14:paraId="0CC25B8C" w14:textId="77777777" w:rsidR="00E570CD" w:rsidRPr="00D57DA1" w:rsidRDefault="00E570CD" w:rsidP="00407B3E">
            <w:pPr>
              <w:widowControl w:val="0"/>
              <w:tabs>
                <w:tab w:val="left" w:pos="284"/>
                <w:tab w:val="left" w:pos="567"/>
              </w:tabs>
              <w:jc w:val="center"/>
              <w:rPr>
                <w:bCs/>
                <w:color w:val="000000"/>
                <w:sz w:val="22"/>
                <w:szCs w:val="22"/>
                <w:lang w:val="en-US"/>
              </w:rPr>
            </w:pPr>
            <w:r w:rsidRPr="00D57DA1">
              <w:rPr>
                <w:bCs/>
                <w:color w:val="000000"/>
                <w:sz w:val="22"/>
                <w:szCs w:val="22"/>
              </w:rPr>
              <w:t>Семейство Пузырчатковые – Lentibulariaceae</w:t>
            </w:r>
          </w:p>
        </w:tc>
        <w:tc>
          <w:tcPr>
            <w:tcW w:w="987" w:type="dxa"/>
            <w:vAlign w:val="center"/>
          </w:tcPr>
          <w:p w14:paraId="173ECB80" w14:textId="77777777" w:rsidR="00E570CD" w:rsidRPr="00D57DA1" w:rsidRDefault="00E570CD" w:rsidP="00407B3E">
            <w:pPr>
              <w:widowControl w:val="0"/>
              <w:jc w:val="center"/>
              <w:rPr>
                <w:color w:val="000000"/>
                <w:sz w:val="22"/>
                <w:szCs w:val="22"/>
              </w:rPr>
            </w:pPr>
          </w:p>
        </w:tc>
      </w:tr>
      <w:tr w:rsidR="00E570CD" w:rsidRPr="00D57DA1" w14:paraId="6F6FCAF0"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305E0BC"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538B549A" w14:textId="77777777" w:rsidR="00E570CD" w:rsidRPr="00D57DA1" w:rsidRDefault="00E570CD" w:rsidP="00407B3E">
            <w:pPr>
              <w:widowControl w:val="0"/>
              <w:tabs>
                <w:tab w:val="left" w:pos="426"/>
              </w:tabs>
              <w:rPr>
                <w:color w:val="000000"/>
                <w:sz w:val="22"/>
                <w:szCs w:val="22"/>
              </w:rPr>
            </w:pPr>
            <w:r w:rsidRPr="00D57DA1">
              <w:rPr>
                <w:bCs/>
                <w:color w:val="000000"/>
                <w:sz w:val="22"/>
                <w:szCs w:val="22"/>
              </w:rPr>
              <w:t>Жирянка волосистая</w:t>
            </w:r>
            <w:r w:rsidRPr="00D57DA1">
              <w:rPr>
                <w:bCs/>
                <w:iCs/>
                <w:color w:val="000000"/>
                <w:sz w:val="22"/>
                <w:szCs w:val="22"/>
              </w:rPr>
              <w:t xml:space="preserve"> – </w:t>
            </w:r>
            <w:r w:rsidRPr="00D57DA1">
              <w:rPr>
                <w:bCs/>
                <w:i/>
                <w:iCs/>
                <w:color w:val="000000"/>
                <w:sz w:val="22"/>
                <w:szCs w:val="22"/>
              </w:rPr>
              <w:t>Pinguicula villosa</w:t>
            </w:r>
            <w:r w:rsidRPr="00D57DA1">
              <w:rPr>
                <w:bCs/>
                <w:color w:val="000000"/>
                <w:sz w:val="22"/>
                <w:szCs w:val="22"/>
              </w:rPr>
              <w:t xml:space="preserve"> L.</w:t>
            </w:r>
          </w:p>
        </w:tc>
        <w:tc>
          <w:tcPr>
            <w:tcW w:w="987" w:type="dxa"/>
            <w:vAlign w:val="center"/>
          </w:tcPr>
          <w:p w14:paraId="23397CA7"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6730A173"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EC942D6" w14:textId="77777777" w:rsidR="00E570CD" w:rsidRPr="00D57DA1" w:rsidRDefault="00E570CD" w:rsidP="00407B3E">
            <w:pPr>
              <w:widowControl w:val="0"/>
              <w:tabs>
                <w:tab w:val="left" w:pos="257"/>
              </w:tabs>
              <w:jc w:val="right"/>
              <w:rPr>
                <w:color w:val="000000"/>
                <w:sz w:val="22"/>
                <w:szCs w:val="22"/>
              </w:rPr>
            </w:pPr>
          </w:p>
        </w:tc>
        <w:tc>
          <w:tcPr>
            <w:tcW w:w="8647" w:type="dxa"/>
          </w:tcPr>
          <w:p w14:paraId="7A15EA13"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 xml:space="preserve">Семейство Маковые – </w:t>
            </w:r>
            <w:r w:rsidRPr="00D57DA1">
              <w:rPr>
                <w:bCs/>
                <w:color w:val="000000"/>
                <w:sz w:val="22"/>
                <w:szCs w:val="22"/>
                <w:lang w:val="en-US"/>
              </w:rPr>
              <w:t>Papaveraceae</w:t>
            </w:r>
          </w:p>
        </w:tc>
        <w:tc>
          <w:tcPr>
            <w:tcW w:w="987" w:type="dxa"/>
            <w:vAlign w:val="center"/>
          </w:tcPr>
          <w:p w14:paraId="35C1CF0B" w14:textId="77777777" w:rsidR="00E570CD" w:rsidRPr="00D57DA1" w:rsidRDefault="00E570CD" w:rsidP="00407B3E">
            <w:pPr>
              <w:widowControl w:val="0"/>
              <w:jc w:val="center"/>
              <w:rPr>
                <w:color w:val="000000"/>
                <w:sz w:val="22"/>
                <w:szCs w:val="22"/>
              </w:rPr>
            </w:pPr>
          </w:p>
        </w:tc>
      </w:tr>
      <w:tr w:rsidR="00E570CD" w:rsidRPr="00D57DA1" w14:paraId="4B073BCD"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FAEAB6B"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7AF2FE43"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Мак</w:t>
            </w:r>
            <w:r w:rsidRPr="00D57DA1">
              <w:rPr>
                <w:bCs/>
                <w:color w:val="000000"/>
                <w:sz w:val="22"/>
                <w:szCs w:val="22"/>
                <w:lang w:val="en-US"/>
              </w:rPr>
              <w:t xml:space="preserve"> </w:t>
            </w:r>
            <w:r w:rsidRPr="00D57DA1">
              <w:rPr>
                <w:bCs/>
                <w:color w:val="000000"/>
                <w:sz w:val="22"/>
                <w:szCs w:val="22"/>
              </w:rPr>
              <w:t>полярный</w:t>
            </w:r>
            <w:r w:rsidRPr="00D57DA1">
              <w:rPr>
                <w:bCs/>
                <w:iCs/>
                <w:color w:val="000000"/>
                <w:sz w:val="22"/>
                <w:szCs w:val="22"/>
                <w:lang w:val="en-US"/>
              </w:rPr>
              <w:t xml:space="preserve"> – </w:t>
            </w:r>
            <w:r w:rsidRPr="00D57DA1">
              <w:rPr>
                <w:bCs/>
                <w:i/>
                <w:iCs/>
                <w:color w:val="000000"/>
                <w:sz w:val="22"/>
                <w:szCs w:val="22"/>
                <w:lang w:val="it-IT"/>
              </w:rPr>
              <w:t>Papaver</w:t>
            </w:r>
            <w:r w:rsidRPr="00D57DA1">
              <w:rPr>
                <w:bCs/>
                <w:i/>
                <w:iCs/>
                <w:color w:val="000000"/>
                <w:sz w:val="22"/>
                <w:szCs w:val="22"/>
                <w:lang w:val="en-US"/>
              </w:rPr>
              <w:t xml:space="preserve"> </w:t>
            </w:r>
            <w:r w:rsidRPr="00D57DA1">
              <w:rPr>
                <w:bCs/>
                <w:i/>
                <w:iCs/>
                <w:color w:val="000000"/>
                <w:sz w:val="22"/>
                <w:szCs w:val="22"/>
                <w:lang w:val="it-IT"/>
              </w:rPr>
              <w:t>polare</w:t>
            </w:r>
            <w:r w:rsidRPr="00D57DA1">
              <w:rPr>
                <w:bCs/>
                <w:color w:val="000000"/>
                <w:sz w:val="22"/>
                <w:szCs w:val="22"/>
                <w:lang w:val="en-US"/>
              </w:rPr>
              <w:t xml:space="preserve"> (</w:t>
            </w:r>
            <w:r w:rsidRPr="00D57DA1">
              <w:rPr>
                <w:bCs/>
                <w:color w:val="000000"/>
                <w:sz w:val="22"/>
                <w:szCs w:val="22"/>
                <w:lang w:val="it-IT"/>
              </w:rPr>
              <w:t>Tolm</w:t>
            </w:r>
            <w:r w:rsidRPr="00D57DA1">
              <w:rPr>
                <w:bCs/>
                <w:color w:val="000000"/>
                <w:sz w:val="22"/>
                <w:szCs w:val="22"/>
                <w:lang w:val="en-US"/>
              </w:rPr>
              <w:t>.) Perf.</w:t>
            </w:r>
          </w:p>
        </w:tc>
        <w:tc>
          <w:tcPr>
            <w:tcW w:w="987" w:type="dxa"/>
            <w:vAlign w:val="center"/>
          </w:tcPr>
          <w:p w14:paraId="57113ABD" w14:textId="77777777" w:rsidR="00E570CD" w:rsidRPr="00D57DA1" w:rsidRDefault="00E570CD" w:rsidP="00407B3E">
            <w:pPr>
              <w:widowControl w:val="0"/>
              <w:jc w:val="center"/>
              <w:rPr>
                <w:color w:val="000000"/>
                <w:sz w:val="22"/>
                <w:szCs w:val="22"/>
              </w:rPr>
            </w:pPr>
            <w:r w:rsidRPr="00D57DA1">
              <w:rPr>
                <w:color w:val="000000"/>
                <w:sz w:val="22"/>
                <w:szCs w:val="22"/>
              </w:rPr>
              <w:t>4</w:t>
            </w:r>
          </w:p>
        </w:tc>
      </w:tr>
      <w:tr w:rsidR="00E570CD" w:rsidRPr="00D57DA1" w14:paraId="6CC86BC8"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6F8E0AD3" w14:textId="77777777" w:rsidR="00E570CD" w:rsidRPr="00D57DA1" w:rsidRDefault="00E570CD" w:rsidP="00407B3E">
            <w:pPr>
              <w:widowControl w:val="0"/>
              <w:tabs>
                <w:tab w:val="left" w:pos="257"/>
              </w:tabs>
              <w:jc w:val="right"/>
              <w:rPr>
                <w:color w:val="000000"/>
                <w:sz w:val="22"/>
                <w:szCs w:val="22"/>
              </w:rPr>
            </w:pPr>
          </w:p>
        </w:tc>
        <w:tc>
          <w:tcPr>
            <w:tcW w:w="8647" w:type="dxa"/>
          </w:tcPr>
          <w:p w14:paraId="37423B50"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Гречишные – Polygonaceae</w:t>
            </w:r>
          </w:p>
        </w:tc>
        <w:tc>
          <w:tcPr>
            <w:tcW w:w="987" w:type="dxa"/>
            <w:vAlign w:val="center"/>
          </w:tcPr>
          <w:p w14:paraId="02EA2CE1" w14:textId="77777777" w:rsidR="00E570CD" w:rsidRPr="00D57DA1" w:rsidRDefault="00E570CD" w:rsidP="00407B3E">
            <w:pPr>
              <w:widowControl w:val="0"/>
              <w:jc w:val="center"/>
              <w:rPr>
                <w:color w:val="000000"/>
                <w:sz w:val="22"/>
                <w:szCs w:val="22"/>
              </w:rPr>
            </w:pPr>
          </w:p>
        </w:tc>
      </w:tr>
      <w:tr w:rsidR="00E570CD" w:rsidRPr="00D57DA1" w14:paraId="0E9C018C"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5FDBD2C4"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0F318465" w14:textId="77777777" w:rsidR="00E570CD" w:rsidRPr="00D57DA1" w:rsidRDefault="00E570CD" w:rsidP="00407B3E">
            <w:pPr>
              <w:widowControl w:val="0"/>
              <w:tabs>
                <w:tab w:val="left" w:pos="284"/>
                <w:tab w:val="left" w:pos="567"/>
              </w:tabs>
              <w:rPr>
                <w:color w:val="000000"/>
                <w:sz w:val="22"/>
                <w:szCs w:val="22"/>
              </w:rPr>
            </w:pPr>
            <w:r w:rsidRPr="00D57DA1">
              <w:rPr>
                <w:bCs/>
                <w:color w:val="000000"/>
                <w:sz w:val="22"/>
                <w:szCs w:val="22"/>
              </w:rPr>
              <w:t xml:space="preserve">Таран береговой (син. горец Лаксмана) – </w:t>
            </w:r>
            <w:r w:rsidRPr="00D57DA1">
              <w:rPr>
                <w:bCs/>
                <w:i/>
                <w:iCs/>
                <w:color w:val="000000"/>
                <w:sz w:val="22"/>
                <w:szCs w:val="22"/>
                <w:lang w:val="en-US"/>
              </w:rPr>
              <w:t>Aconogonon</w:t>
            </w:r>
            <w:r w:rsidRPr="00D57DA1">
              <w:rPr>
                <w:bCs/>
                <w:i/>
                <w:iCs/>
                <w:color w:val="000000"/>
                <w:sz w:val="22"/>
                <w:szCs w:val="22"/>
              </w:rPr>
              <w:t xml:space="preserve"> </w:t>
            </w:r>
            <w:r w:rsidRPr="00D57DA1">
              <w:rPr>
                <w:bCs/>
                <w:i/>
                <w:iCs/>
                <w:color w:val="000000"/>
                <w:sz w:val="22"/>
                <w:szCs w:val="22"/>
                <w:lang w:val="en-US"/>
              </w:rPr>
              <w:t>riparium</w:t>
            </w:r>
            <w:r w:rsidRPr="00D57DA1">
              <w:rPr>
                <w:bCs/>
                <w:color w:val="000000"/>
                <w:sz w:val="22"/>
                <w:szCs w:val="22"/>
              </w:rPr>
              <w:t xml:space="preserve"> (</w:t>
            </w:r>
            <w:r w:rsidRPr="00D57DA1">
              <w:rPr>
                <w:bCs/>
                <w:color w:val="000000"/>
                <w:sz w:val="22"/>
                <w:szCs w:val="22"/>
                <w:lang w:val="en-US"/>
              </w:rPr>
              <w:t>Georgi</w:t>
            </w:r>
            <w:r w:rsidRPr="00D57DA1">
              <w:rPr>
                <w:bCs/>
                <w:color w:val="000000"/>
                <w:sz w:val="22"/>
                <w:szCs w:val="22"/>
              </w:rPr>
              <w:t xml:space="preserve">) </w:t>
            </w:r>
            <w:r w:rsidRPr="00D57DA1">
              <w:rPr>
                <w:bCs/>
                <w:color w:val="000000"/>
                <w:sz w:val="22"/>
                <w:szCs w:val="22"/>
                <w:lang w:val="en-US"/>
              </w:rPr>
              <w:t>Hara</w:t>
            </w:r>
            <w:r w:rsidRPr="00D57DA1">
              <w:rPr>
                <w:bCs/>
                <w:color w:val="000000"/>
                <w:sz w:val="22"/>
                <w:szCs w:val="22"/>
              </w:rPr>
              <w:t xml:space="preserve"> [</w:t>
            </w:r>
            <w:r w:rsidRPr="00D57DA1">
              <w:rPr>
                <w:bCs/>
                <w:color w:val="000000"/>
                <w:sz w:val="22"/>
                <w:szCs w:val="22"/>
                <w:lang w:val="en-US"/>
              </w:rPr>
              <w:t>syn</w:t>
            </w:r>
            <w:r w:rsidRPr="00D57DA1">
              <w:rPr>
                <w:bCs/>
                <w:color w:val="000000"/>
                <w:sz w:val="22"/>
                <w:szCs w:val="22"/>
              </w:rPr>
              <w:t xml:space="preserve">. </w:t>
            </w:r>
            <w:r w:rsidRPr="00D57DA1">
              <w:rPr>
                <w:bCs/>
                <w:i/>
                <w:iCs/>
                <w:color w:val="000000"/>
                <w:sz w:val="22"/>
                <w:szCs w:val="22"/>
                <w:lang w:val="en-US"/>
              </w:rPr>
              <w:t>Polygonum</w:t>
            </w:r>
            <w:r w:rsidRPr="00D57DA1">
              <w:rPr>
                <w:bCs/>
                <w:i/>
                <w:iCs/>
                <w:color w:val="000000"/>
                <w:sz w:val="22"/>
                <w:szCs w:val="22"/>
              </w:rPr>
              <w:t xml:space="preserve"> </w:t>
            </w:r>
            <w:r w:rsidRPr="00D57DA1">
              <w:rPr>
                <w:bCs/>
                <w:i/>
                <w:iCs/>
                <w:color w:val="000000"/>
                <w:sz w:val="22"/>
                <w:szCs w:val="22"/>
                <w:lang w:val="en-US"/>
              </w:rPr>
              <w:t>laxmannii</w:t>
            </w:r>
            <w:r w:rsidRPr="00D57DA1">
              <w:rPr>
                <w:bCs/>
                <w:iCs/>
                <w:color w:val="000000"/>
                <w:sz w:val="22"/>
                <w:szCs w:val="22"/>
              </w:rPr>
              <w:t xml:space="preserve"> </w:t>
            </w:r>
            <w:r w:rsidRPr="00D57DA1">
              <w:rPr>
                <w:bCs/>
                <w:color w:val="000000"/>
                <w:sz w:val="22"/>
                <w:szCs w:val="22"/>
                <w:lang w:val="en-US"/>
              </w:rPr>
              <w:t>auct</w:t>
            </w:r>
            <w:r w:rsidRPr="00D57DA1">
              <w:rPr>
                <w:bCs/>
                <w:color w:val="000000"/>
                <w:sz w:val="22"/>
                <w:szCs w:val="22"/>
              </w:rPr>
              <w:t>.]</w:t>
            </w:r>
          </w:p>
        </w:tc>
        <w:tc>
          <w:tcPr>
            <w:tcW w:w="987" w:type="dxa"/>
            <w:vAlign w:val="center"/>
          </w:tcPr>
          <w:p w14:paraId="79B0CC56"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659A974D"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11F4068B" w14:textId="77777777" w:rsidR="00E570CD" w:rsidRPr="00D57DA1" w:rsidRDefault="00E570CD" w:rsidP="00407B3E">
            <w:pPr>
              <w:widowControl w:val="0"/>
              <w:tabs>
                <w:tab w:val="left" w:pos="257"/>
              </w:tabs>
              <w:jc w:val="right"/>
              <w:rPr>
                <w:color w:val="000000"/>
                <w:sz w:val="22"/>
                <w:szCs w:val="22"/>
              </w:rPr>
            </w:pPr>
          </w:p>
        </w:tc>
        <w:tc>
          <w:tcPr>
            <w:tcW w:w="8647" w:type="dxa"/>
          </w:tcPr>
          <w:p w14:paraId="59ABBC31"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Лютиковые – Ranunculaceae</w:t>
            </w:r>
          </w:p>
        </w:tc>
        <w:tc>
          <w:tcPr>
            <w:tcW w:w="987" w:type="dxa"/>
            <w:vAlign w:val="center"/>
          </w:tcPr>
          <w:p w14:paraId="2C5F7865" w14:textId="77777777" w:rsidR="00E570CD" w:rsidRPr="00D57DA1" w:rsidRDefault="00E570CD" w:rsidP="00407B3E">
            <w:pPr>
              <w:widowControl w:val="0"/>
              <w:jc w:val="center"/>
              <w:rPr>
                <w:color w:val="000000"/>
                <w:sz w:val="22"/>
                <w:szCs w:val="22"/>
              </w:rPr>
            </w:pPr>
          </w:p>
        </w:tc>
      </w:tr>
      <w:tr w:rsidR="00E570CD" w:rsidRPr="00D57DA1" w14:paraId="4F8F2A1F"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76AB524A"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2580E19D" w14:textId="77777777" w:rsidR="00E570CD" w:rsidRPr="00D57DA1" w:rsidRDefault="00E570CD" w:rsidP="00407B3E">
            <w:pPr>
              <w:widowControl w:val="0"/>
              <w:tabs>
                <w:tab w:val="left" w:pos="284"/>
                <w:tab w:val="left" w:pos="567"/>
              </w:tabs>
              <w:rPr>
                <w:color w:val="000000"/>
                <w:sz w:val="22"/>
                <w:szCs w:val="22"/>
              </w:rPr>
            </w:pPr>
            <w:r w:rsidRPr="00D57DA1">
              <w:rPr>
                <w:bCs/>
                <w:color w:val="000000"/>
                <w:sz w:val="22"/>
                <w:szCs w:val="22"/>
              </w:rPr>
              <w:t xml:space="preserve">Живокость Миддендорфа – </w:t>
            </w:r>
            <w:r w:rsidRPr="00D57DA1">
              <w:rPr>
                <w:bCs/>
                <w:i/>
                <w:iCs/>
                <w:color w:val="000000"/>
                <w:sz w:val="22"/>
                <w:szCs w:val="22"/>
                <w:lang w:val="en-US"/>
              </w:rPr>
              <w:t>Delphinium</w:t>
            </w:r>
            <w:r w:rsidRPr="00D57DA1">
              <w:rPr>
                <w:bCs/>
                <w:i/>
                <w:iCs/>
                <w:color w:val="000000"/>
                <w:sz w:val="22"/>
                <w:szCs w:val="22"/>
              </w:rPr>
              <w:t xml:space="preserve"> </w:t>
            </w:r>
            <w:r w:rsidRPr="00D57DA1">
              <w:rPr>
                <w:bCs/>
                <w:i/>
                <w:iCs/>
                <w:color w:val="000000"/>
                <w:sz w:val="22"/>
                <w:szCs w:val="22"/>
                <w:lang w:val="en-US"/>
              </w:rPr>
              <w:t>middendorffii</w:t>
            </w:r>
            <w:r w:rsidRPr="00D57DA1">
              <w:rPr>
                <w:bCs/>
                <w:color w:val="000000"/>
                <w:sz w:val="22"/>
                <w:szCs w:val="22"/>
              </w:rPr>
              <w:t xml:space="preserve"> </w:t>
            </w:r>
            <w:r w:rsidRPr="00D57DA1">
              <w:rPr>
                <w:bCs/>
                <w:color w:val="000000"/>
                <w:sz w:val="22"/>
                <w:szCs w:val="22"/>
                <w:lang w:val="en-US"/>
              </w:rPr>
              <w:t>Trautv</w:t>
            </w:r>
            <w:r w:rsidRPr="00D57DA1">
              <w:rPr>
                <w:bCs/>
                <w:color w:val="000000"/>
                <w:sz w:val="22"/>
                <w:szCs w:val="22"/>
              </w:rPr>
              <w:t>.</w:t>
            </w:r>
          </w:p>
        </w:tc>
        <w:tc>
          <w:tcPr>
            <w:tcW w:w="987" w:type="dxa"/>
            <w:vAlign w:val="center"/>
          </w:tcPr>
          <w:p w14:paraId="5C5BF9E8"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7316AA49"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24FD63B"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0BDA6FA7" w14:textId="77777777" w:rsidR="00E570CD" w:rsidRPr="00D57DA1" w:rsidRDefault="00E570CD" w:rsidP="00407B3E">
            <w:pPr>
              <w:widowControl w:val="0"/>
              <w:tabs>
                <w:tab w:val="left" w:pos="284"/>
                <w:tab w:val="left" w:pos="567"/>
              </w:tabs>
              <w:rPr>
                <w:color w:val="000000"/>
                <w:sz w:val="22"/>
                <w:szCs w:val="22"/>
              </w:rPr>
            </w:pPr>
            <w:r w:rsidRPr="00D57DA1">
              <w:rPr>
                <w:bCs/>
                <w:color w:val="000000"/>
                <w:sz w:val="22"/>
                <w:szCs w:val="22"/>
              </w:rPr>
              <w:t>Василисник водосборолистный</w:t>
            </w:r>
            <w:r w:rsidRPr="00D57DA1">
              <w:rPr>
                <w:bCs/>
                <w:iCs/>
                <w:color w:val="000000"/>
                <w:sz w:val="22"/>
                <w:szCs w:val="22"/>
              </w:rPr>
              <w:t xml:space="preserve"> – </w:t>
            </w:r>
            <w:r w:rsidRPr="00D57DA1">
              <w:rPr>
                <w:bCs/>
                <w:i/>
                <w:iCs/>
                <w:color w:val="000000"/>
                <w:sz w:val="22"/>
                <w:szCs w:val="22"/>
                <w:lang w:val="en-US"/>
              </w:rPr>
              <w:t>Thalictrum</w:t>
            </w:r>
            <w:r w:rsidRPr="00D57DA1">
              <w:rPr>
                <w:bCs/>
                <w:i/>
                <w:iCs/>
                <w:color w:val="000000"/>
                <w:sz w:val="22"/>
                <w:szCs w:val="22"/>
              </w:rPr>
              <w:t xml:space="preserve"> </w:t>
            </w:r>
            <w:r w:rsidRPr="00D57DA1">
              <w:rPr>
                <w:bCs/>
                <w:i/>
                <w:iCs/>
                <w:color w:val="000000"/>
                <w:sz w:val="22"/>
                <w:szCs w:val="22"/>
                <w:lang w:val="en-US"/>
              </w:rPr>
              <w:t>aquilegifolium</w:t>
            </w:r>
            <w:r w:rsidRPr="00D57DA1">
              <w:rPr>
                <w:bCs/>
                <w:color w:val="000000"/>
                <w:sz w:val="22"/>
                <w:szCs w:val="22"/>
              </w:rPr>
              <w:t xml:space="preserve"> </w:t>
            </w:r>
            <w:r w:rsidRPr="00D57DA1">
              <w:rPr>
                <w:bCs/>
                <w:color w:val="000000"/>
                <w:sz w:val="22"/>
                <w:szCs w:val="22"/>
                <w:lang w:val="en-US"/>
              </w:rPr>
              <w:t>L</w:t>
            </w:r>
            <w:r w:rsidRPr="00D57DA1">
              <w:rPr>
                <w:bCs/>
                <w:color w:val="000000"/>
                <w:sz w:val="22"/>
                <w:szCs w:val="22"/>
              </w:rPr>
              <w:t>.</w:t>
            </w:r>
          </w:p>
        </w:tc>
        <w:tc>
          <w:tcPr>
            <w:tcW w:w="987" w:type="dxa"/>
            <w:vAlign w:val="center"/>
          </w:tcPr>
          <w:p w14:paraId="55FA0174"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3B9CF0BF"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478FA8FB" w14:textId="77777777" w:rsidR="00E570CD" w:rsidRPr="00D57DA1" w:rsidRDefault="00E570CD" w:rsidP="00407B3E">
            <w:pPr>
              <w:widowControl w:val="0"/>
              <w:tabs>
                <w:tab w:val="left" w:pos="257"/>
              </w:tabs>
              <w:jc w:val="right"/>
              <w:rPr>
                <w:color w:val="000000"/>
                <w:sz w:val="22"/>
                <w:szCs w:val="22"/>
              </w:rPr>
            </w:pPr>
          </w:p>
        </w:tc>
        <w:tc>
          <w:tcPr>
            <w:tcW w:w="8647" w:type="dxa"/>
          </w:tcPr>
          <w:p w14:paraId="6D5285C4"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 xml:space="preserve">Семейство Камнеломковые – Saxifragaceae </w:t>
            </w:r>
          </w:p>
        </w:tc>
        <w:tc>
          <w:tcPr>
            <w:tcW w:w="987" w:type="dxa"/>
            <w:vAlign w:val="center"/>
          </w:tcPr>
          <w:p w14:paraId="11E28F37" w14:textId="77777777" w:rsidR="00E570CD" w:rsidRPr="00D57DA1" w:rsidRDefault="00E570CD" w:rsidP="00407B3E">
            <w:pPr>
              <w:widowControl w:val="0"/>
              <w:jc w:val="center"/>
              <w:rPr>
                <w:color w:val="000000"/>
                <w:sz w:val="22"/>
                <w:szCs w:val="22"/>
              </w:rPr>
            </w:pPr>
          </w:p>
        </w:tc>
      </w:tr>
      <w:tr w:rsidR="00E570CD" w:rsidRPr="00D57DA1" w14:paraId="6B7FDDBB"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0ECC98F8"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5A1523CE" w14:textId="77777777" w:rsidR="00E570CD" w:rsidRPr="00D57DA1" w:rsidRDefault="00E570CD" w:rsidP="00407B3E">
            <w:pPr>
              <w:widowControl w:val="0"/>
              <w:tabs>
                <w:tab w:val="left" w:pos="284"/>
                <w:tab w:val="left" w:pos="567"/>
              </w:tabs>
              <w:rPr>
                <w:color w:val="000000"/>
                <w:sz w:val="22"/>
                <w:szCs w:val="22"/>
              </w:rPr>
            </w:pPr>
            <w:r w:rsidRPr="00D57DA1">
              <w:rPr>
                <w:bCs/>
                <w:color w:val="000000"/>
                <w:sz w:val="22"/>
                <w:szCs w:val="22"/>
              </w:rPr>
              <w:t>Камнеломка жестколистная</w:t>
            </w:r>
            <w:r w:rsidRPr="00D57DA1">
              <w:rPr>
                <w:bCs/>
                <w:iCs/>
                <w:color w:val="000000"/>
                <w:sz w:val="22"/>
                <w:szCs w:val="22"/>
              </w:rPr>
              <w:t xml:space="preserve"> – </w:t>
            </w:r>
            <w:r w:rsidRPr="00D57DA1">
              <w:rPr>
                <w:bCs/>
                <w:i/>
                <w:iCs/>
                <w:color w:val="000000"/>
                <w:sz w:val="22"/>
                <w:szCs w:val="22"/>
              </w:rPr>
              <w:t>Saxifraga aizoides</w:t>
            </w:r>
            <w:r w:rsidRPr="00D57DA1">
              <w:rPr>
                <w:bCs/>
                <w:color w:val="000000"/>
                <w:sz w:val="22"/>
                <w:szCs w:val="22"/>
              </w:rPr>
              <w:t xml:space="preserve"> L.</w:t>
            </w:r>
          </w:p>
        </w:tc>
        <w:tc>
          <w:tcPr>
            <w:tcW w:w="987" w:type="dxa"/>
            <w:vAlign w:val="center"/>
          </w:tcPr>
          <w:p w14:paraId="780B7B23" w14:textId="77777777" w:rsidR="00E570CD" w:rsidRPr="00D57DA1" w:rsidRDefault="00E570CD" w:rsidP="00407B3E">
            <w:pPr>
              <w:widowControl w:val="0"/>
              <w:jc w:val="center"/>
              <w:rPr>
                <w:color w:val="000000"/>
                <w:sz w:val="22"/>
                <w:szCs w:val="22"/>
              </w:rPr>
            </w:pPr>
            <w:r w:rsidRPr="00D57DA1">
              <w:rPr>
                <w:color w:val="000000"/>
                <w:sz w:val="22"/>
                <w:szCs w:val="22"/>
              </w:rPr>
              <w:t>3</w:t>
            </w:r>
          </w:p>
        </w:tc>
      </w:tr>
      <w:tr w:rsidR="00E570CD" w:rsidRPr="00D57DA1" w14:paraId="713C1AF1"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36A3E0E" w14:textId="77777777" w:rsidR="00E570CD" w:rsidRPr="00D57DA1" w:rsidRDefault="00E570CD" w:rsidP="00407B3E">
            <w:pPr>
              <w:widowControl w:val="0"/>
              <w:tabs>
                <w:tab w:val="left" w:pos="257"/>
              </w:tabs>
              <w:jc w:val="right"/>
              <w:rPr>
                <w:color w:val="000000"/>
                <w:sz w:val="22"/>
                <w:szCs w:val="22"/>
              </w:rPr>
            </w:pPr>
          </w:p>
        </w:tc>
        <w:tc>
          <w:tcPr>
            <w:tcW w:w="8647" w:type="dxa"/>
          </w:tcPr>
          <w:p w14:paraId="3DDB60F3" w14:textId="77777777" w:rsidR="00E570CD" w:rsidRPr="00D57DA1" w:rsidRDefault="00E570CD" w:rsidP="00407B3E">
            <w:pPr>
              <w:widowControl w:val="0"/>
              <w:tabs>
                <w:tab w:val="left" w:pos="284"/>
                <w:tab w:val="left" w:pos="567"/>
              </w:tabs>
              <w:jc w:val="center"/>
              <w:rPr>
                <w:bCs/>
                <w:color w:val="000000"/>
                <w:sz w:val="22"/>
                <w:szCs w:val="22"/>
              </w:rPr>
            </w:pPr>
            <w:r w:rsidRPr="00D57DA1">
              <w:rPr>
                <w:bCs/>
                <w:color w:val="000000"/>
                <w:sz w:val="22"/>
                <w:szCs w:val="22"/>
              </w:rPr>
              <w:t>Семейство Вязовые – Ulmaceae</w:t>
            </w:r>
          </w:p>
        </w:tc>
        <w:tc>
          <w:tcPr>
            <w:tcW w:w="987" w:type="dxa"/>
            <w:vAlign w:val="center"/>
          </w:tcPr>
          <w:p w14:paraId="24231728" w14:textId="77777777" w:rsidR="00E570CD" w:rsidRPr="00D57DA1" w:rsidRDefault="00E570CD" w:rsidP="00407B3E">
            <w:pPr>
              <w:widowControl w:val="0"/>
              <w:jc w:val="center"/>
              <w:rPr>
                <w:color w:val="000000"/>
                <w:sz w:val="22"/>
                <w:szCs w:val="22"/>
                <w:lang w:val="en-US"/>
              </w:rPr>
            </w:pPr>
          </w:p>
        </w:tc>
      </w:tr>
      <w:tr w:rsidR="00E570CD" w:rsidRPr="00D57DA1" w14:paraId="5DB3361D" w14:textId="77777777" w:rsidTr="00407B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567" w:type="dxa"/>
          </w:tcPr>
          <w:p w14:paraId="29E27F58" w14:textId="77777777" w:rsidR="00E570CD" w:rsidRPr="00D57DA1" w:rsidRDefault="00E570CD" w:rsidP="00E101F9">
            <w:pPr>
              <w:widowControl w:val="0"/>
              <w:numPr>
                <w:ilvl w:val="0"/>
                <w:numId w:val="3"/>
              </w:numPr>
              <w:tabs>
                <w:tab w:val="left" w:pos="257"/>
              </w:tabs>
              <w:jc w:val="right"/>
              <w:rPr>
                <w:color w:val="000000"/>
                <w:sz w:val="22"/>
                <w:szCs w:val="22"/>
              </w:rPr>
            </w:pPr>
          </w:p>
        </w:tc>
        <w:tc>
          <w:tcPr>
            <w:tcW w:w="8647" w:type="dxa"/>
          </w:tcPr>
          <w:p w14:paraId="713C2D1B" w14:textId="77777777" w:rsidR="00E570CD" w:rsidRPr="00D57DA1" w:rsidRDefault="00E570CD" w:rsidP="00407B3E">
            <w:pPr>
              <w:widowControl w:val="0"/>
              <w:tabs>
                <w:tab w:val="left" w:pos="284"/>
                <w:tab w:val="left" w:pos="567"/>
              </w:tabs>
              <w:rPr>
                <w:color w:val="000000"/>
                <w:sz w:val="22"/>
                <w:szCs w:val="22"/>
                <w:lang w:val="en-US"/>
              </w:rPr>
            </w:pPr>
            <w:r w:rsidRPr="00D57DA1">
              <w:rPr>
                <w:bCs/>
                <w:color w:val="000000"/>
                <w:sz w:val="22"/>
                <w:szCs w:val="22"/>
              </w:rPr>
              <w:t>Вяз</w:t>
            </w:r>
            <w:r w:rsidRPr="00D57DA1">
              <w:rPr>
                <w:bCs/>
                <w:color w:val="000000"/>
                <w:sz w:val="22"/>
                <w:szCs w:val="22"/>
                <w:lang w:val="en-US"/>
              </w:rPr>
              <w:t xml:space="preserve"> </w:t>
            </w:r>
            <w:r w:rsidRPr="00D57DA1">
              <w:rPr>
                <w:bCs/>
                <w:color w:val="000000"/>
                <w:sz w:val="22"/>
                <w:szCs w:val="22"/>
              </w:rPr>
              <w:t>гладкий</w:t>
            </w:r>
            <w:r w:rsidRPr="00D57DA1">
              <w:rPr>
                <w:bCs/>
                <w:color w:val="000000"/>
                <w:sz w:val="22"/>
                <w:szCs w:val="22"/>
                <w:lang w:val="en-US"/>
              </w:rPr>
              <w:t xml:space="preserve"> – </w:t>
            </w:r>
            <w:r w:rsidRPr="00D57DA1">
              <w:rPr>
                <w:bCs/>
                <w:i/>
                <w:iCs/>
                <w:color w:val="000000"/>
                <w:sz w:val="22"/>
                <w:szCs w:val="22"/>
                <w:lang w:val="en-US"/>
              </w:rPr>
              <w:t>Ulmus laevis</w:t>
            </w:r>
            <w:r w:rsidRPr="00D57DA1">
              <w:rPr>
                <w:bCs/>
                <w:color w:val="000000"/>
                <w:sz w:val="22"/>
                <w:szCs w:val="22"/>
                <w:lang w:val="en-US"/>
              </w:rPr>
              <w:t xml:space="preserve"> Pall.</w:t>
            </w:r>
          </w:p>
        </w:tc>
        <w:tc>
          <w:tcPr>
            <w:tcW w:w="987" w:type="dxa"/>
            <w:vAlign w:val="center"/>
          </w:tcPr>
          <w:p w14:paraId="2C9B525B" w14:textId="77777777" w:rsidR="00E570CD" w:rsidRPr="00D57DA1" w:rsidRDefault="00E570CD" w:rsidP="00407B3E">
            <w:pPr>
              <w:widowControl w:val="0"/>
              <w:jc w:val="center"/>
              <w:rPr>
                <w:color w:val="000000"/>
                <w:sz w:val="22"/>
                <w:szCs w:val="22"/>
              </w:rPr>
            </w:pPr>
            <w:r w:rsidRPr="00D57DA1">
              <w:rPr>
                <w:color w:val="000000"/>
                <w:sz w:val="22"/>
                <w:szCs w:val="22"/>
              </w:rPr>
              <w:t>2</w:t>
            </w:r>
          </w:p>
        </w:tc>
      </w:tr>
    </w:tbl>
    <w:p w14:paraId="3F2FD432" w14:textId="77777777" w:rsidR="00E570CD" w:rsidRPr="00D57DA1" w:rsidRDefault="00E570CD" w:rsidP="00E570CD">
      <w:pPr>
        <w:jc w:val="center"/>
        <w:rPr>
          <w:lang w:eastAsia="ar-SA"/>
        </w:rPr>
      </w:pPr>
    </w:p>
    <w:p w14:paraId="28EC5DF4" w14:textId="77777777" w:rsidR="00E570CD" w:rsidRPr="00D57DA1" w:rsidRDefault="00E570CD" w:rsidP="00E570CD">
      <w:pPr>
        <w:jc w:val="center"/>
        <w:rPr>
          <w:lang w:eastAsia="ar-SA"/>
        </w:rPr>
      </w:pPr>
    </w:p>
    <w:p w14:paraId="0EDD20AD" w14:textId="77777777" w:rsidR="00E570CD" w:rsidRPr="00D57DA1" w:rsidRDefault="00E570CD" w:rsidP="00E570CD">
      <w:pPr>
        <w:jc w:val="center"/>
        <w:rPr>
          <w:lang w:eastAsia="ar-SA"/>
        </w:rPr>
      </w:pPr>
      <w:r w:rsidRPr="00D57DA1">
        <w:rPr>
          <w:b/>
          <w:lang w:eastAsia="ar-SA"/>
        </w:rPr>
        <w:t xml:space="preserve">Перечень (список) объектов животного мира, </w:t>
      </w:r>
      <w:r w:rsidRPr="00D57DA1">
        <w:rPr>
          <w:b/>
          <w:lang w:eastAsia="ar-SA"/>
        </w:rPr>
        <w:br/>
        <w:t>занесенных в Красную книгу Республики Коми (2019) и не встречающихся на ООПТ</w:t>
      </w:r>
      <w:r w:rsidRPr="00D57DA1">
        <w:rPr>
          <w:lang w:eastAsia="ar-SA"/>
        </w:rPr>
        <w:t xml:space="preserve"> </w:t>
      </w:r>
    </w:p>
    <w:p w14:paraId="543B47D1" w14:textId="77777777" w:rsidR="00E570CD" w:rsidRPr="00D57DA1" w:rsidRDefault="00E570CD" w:rsidP="00E570CD"/>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647"/>
        <w:gridCol w:w="987"/>
      </w:tblGrid>
      <w:tr w:rsidR="00E570CD" w:rsidRPr="00D57DA1" w14:paraId="708764B3" w14:textId="77777777" w:rsidTr="00407B3E">
        <w:trPr>
          <w:cantSplit/>
          <w:tblHeader/>
          <w:jc w:val="center"/>
        </w:trPr>
        <w:tc>
          <w:tcPr>
            <w:tcW w:w="567" w:type="dxa"/>
            <w:vAlign w:val="center"/>
          </w:tcPr>
          <w:p w14:paraId="013EF4E5" w14:textId="77777777" w:rsidR="00E570CD" w:rsidRPr="00D57DA1" w:rsidRDefault="00E570CD" w:rsidP="00407B3E">
            <w:pPr>
              <w:tabs>
                <w:tab w:val="left" w:pos="257"/>
              </w:tabs>
              <w:jc w:val="center"/>
              <w:rPr>
                <w:sz w:val="22"/>
                <w:szCs w:val="22"/>
              </w:rPr>
            </w:pPr>
            <w:r w:rsidRPr="00D57DA1">
              <w:rPr>
                <w:sz w:val="22"/>
                <w:szCs w:val="22"/>
              </w:rPr>
              <w:lastRenderedPageBreak/>
              <w:t>№</w:t>
            </w:r>
          </w:p>
          <w:p w14:paraId="6745B21B" w14:textId="77777777" w:rsidR="00E570CD" w:rsidRPr="00D57DA1" w:rsidRDefault="00E570CD" w:rsidP="00407B3E">
            <w:pPr>
              <w:tabs>
                <w:tab w:val="left" w:pos="257"/>
              </w:tabs>
              <w:jc w:val="center"/>
              <w:rPr>
                <w:sz w:val="22"/>
                <w:szCs w:val="22"/>
              </w:rPr>
            </w:pPr>
            <w:r w:rsidRPr="00D57DA1">
              <w:rPr>
                <w:sz w:val="22"/>
                <w:szCs w:val="22"/>
              </w:rPr>
              <w:t>п/п</w:t>
            </w:r>
          </w:p>
        </w:tc>
        <w:tc>
          <w:tcPr>
            <w:tcW w:w="8647" w:type="dxa"/>
            <w:vAlign w:val="center"/>
          </w:tcPr>
          <w:p w14:paraId="77CEA97F" w14:textId="77777777" w:rsidR="00E570CD" w:rsidRPr="00D57DA1" w:rsidRDefault="00E570CD" w:rsidP="00407B3E">
            <w:pPr>
              <w:jc w:val="center"/>
              <w:rPr>
                <w:sz w:val="22"/>
                <w:szCs w:val="22"/>
              </w:rPr>
            </w:pPr>
            <w:r w:rsidRPr="00D57DA1">
              <w:rPr>
                <w:sz w:val="22"/>
                <w:szCs w:val="22"/>
              </w:rPr>
              <w:t>Названия животных (русское, латинское, коми (при наличии))</w:t>
            </w:r>
          </w:p>
        </w:tc>
        <w:tc>
          <w:tcPr>
            <w:tcW w:w="987" w:type="dxa"/>
            <w:vAlign w:val="center"/>
          </w:tcPr>
          <w:p w14:paraId="4E4963D3" w14:textId="77777777" w:rsidR="00E570CD" w:rsidRPr="00D57DA1" w:rsidRDefault="00E570CD" w:rsidP="00407B3E">
            <w:pPr>
              <w:jc w:val="center"/>
              <w:rPr>
                <w:sz w:val="22"/>
                <w:szCs w:val="22"/>
              </w:rPr>
            </w:pPr>
            <w:r w:rsidRPr="00D57DA1">
              <w:rPr>
                <w:sz w:val="22"/>
                <w:szCs w:val="22"/>
              </w:rPr>
              <w:t>Кате</w:t>
            </w:r>
            <w:r w:rsidRPr="00D57DA1">
              <w:rPr>
                <w:sz w:val="22"/>
                <w:szCs w:val="22"/>
              </w:rPr>
              <w:softHyphen/>
              <w:t>гория статуса редкости</w:t>
            </w:r>
          </w:p>
        </w:tc>
      </w:tr>
      <w:tr w:rsidR="00E570CD" w:rsidRPr="00D57DA1" w14:paraId="1D95B537" w14:textId="77777777" w:rsidTr="00407B3E">
        <w:trPr>
          <w:cantSplit/>
          <w:jc w:val="center"/>
        </w:trPr>
        <w:tc>
          <w:tcPr>
            <w:tcW w:w="567" w:type="dxa"/>
            <w:tcBorders>
              <w:left w:val="nil"/>
              <w:bottom w:val="nil"/>
              <w:right w:val="nil"/>
            </w:tcBorders>
          </w:tcPr>
          <w:p w14:paraId="152F1912" w14:textId="77777777" w:rsidR="00E570CD" w:rsidRPr="00D57DA1" w:rsidRDefault="00E570CD" w:rsidP="00407B3E">
            <w:pPr>
              <w:tabs>
                <w:tab w:val="left" w:pos="257"/>
              </w:tabs>
              <w:jc w:val="center"/>
              <w:rPr>
                <w:sz w:val="22"/>
                <w:szCs w:val="22"/>
              </w:rPr>
            </w:pPr>
          </w:p>
        </w:tc>
        <w:tc>
          <w:tcPr>
            <w:tcW w:w="8647" w:type="dxa"/>
            <w:tcBorders>
              <w:left w:val="nil"/>
              <w:bottom w:val="nil"/>
              <w:right w:val="nil"/>
            </w:tcBorders>
            <w:vAlign w:val="center"/>
          </w:tcPr>
          <w:p w14:paraId="4AE18CB3" w14:textId="77777777" w:rsidR="00E570CD" w:rsidRPr="00D57DA1" w:rsidRDefault="00E570CD" w:rsidP="00407B3E">
            <w:pPr>
              <w:jc w:val="center"/>
              <w:rPr>
                <w:sz w:val="22"/>
                <w:szCs w:val="22"/>
              </w:rPr>
            </w:pPr>
            <w:r w:rsidRPr="00D57DA1">
              <w:rPr>
                <w:sz w:val="22"/>
                <w:szCs w:val="22"/>
              </w:rPr>
              <w:t xml:space="preserve">Царство Животные – </w:t>
            </w:r>
            <w:r w:rsidRPr="00D57DA1">
              <w:rPr>
                <w:sz w:val="22"/>
                <w:szCs w:val="22"/>
                <w:lang w:val="en-US"/>
              </w:rPr>
              <w:t>Animalia</w:t>
            </w:r>
          </w:p>
        </w:tc>
        <w:tc>
          <w:tcPr>
            <w:tcW w:w="987" w:type="dxa"/>
            <w:tcBorders>
              <w:left w:val="nil"/>
              <w:bottom w:val="nil"/>
              <w:right w:val="nil"/>
            </w:tcBorders>
          </w:tcPr>
          <w:p w14:paraId="49DF7B9B" w14:textId="77777777" w:rsidR="00E570CD" w:rsidRPr="00D57DA1" w:rsidRDefault="00E570CD" w:rsidP="00407B3E">
            <w:pPr>
              <w:jc w:val="center"/>
              <w:rPr>
                <w:sz w:val="22"/>
                <w:szCs w:val="22"/>
              </w:rPr>
            </w:pPr>
          </w:p>
        </w:tc>
      </w:tr>
      <w:tr w:rsidR="00E570CD" w:rsidRPr="00D57DA1" w14:paraId="40007017" w14:textId="77777777" w:rsidTr="00407B3E">
        <w:trPr>
          <w:cantSplit/>
          <w:jc w:val="center"/>
        </w:trPr>
        <w:tc>
          <w:tcPr>
            <w:tcW w:w="567" w:type="dxa"/>
            <w:tcBorders>
              <w:top w:val="nil"/>
              <w:left w:val="nil"/>
              <w:bottom w:val="nil"/>
              <w:right w:val="nil"/>
            </w:tcBorders>
          </w:tcPr>
          <w:p w14:paraId="1355B289"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vAlign w:val="center"/>
          </w:tcPr>
          <w:p w14:paraId="59AEE40C" w14:textId="77777777" w:rsidR="00E570CD" w:rsidRPr="00D57DA1" w:rsidRDefault="00E570CD" w:rsidP="00407B3E">
            <w:pPr>
              <w:jc w:val="center"/>
              <w:rPr>
                <w:bCs/>
                <w:sz w:val="22"/>
                <w:szCs w:val="22"/>
              </w:rPr>
            </w:pPr>
            <w:r w:rsidRPr="00D57DA1">
              <w:rPr>
                <w:sz w:val="22"/>
                <w:szCs w:val="22"/>
              </w:rPr>
              <w:t xml:space="preserve">Тип Членистоногие – </w:t>
            </w:r>
            <w:r w:rsidRPr="00D57DA1">
              <w:rPr>
                <w:sz w:val="22"/>
                <w:szCs w:val="22"/>
                <w:lang w:val="en-US"/>
              </w:rPr>
              <w:t>Arthropoda</w:t>
            </w:r>
          </w:p>
        </w:tc>
        <w:tc>
          <w:tcPr>
            <w:tcW w:w="987" w:type="dxa"/>
            <w:tcBorders>
              <w:top w:val="nil"/>
              <w:left w:val="nil"/>
              <w:bottom w:val="nil"/>
              <w:right w:val="nil"/>
            </w:tcBorders>
          </w:tcPr>
          <w:p w14:paraId="256F75A1" w14:textId="77777777" w:rsidR="00E570CD" w:rsidRPr="00D57DA1" w:rsidRDefault="00E570CD" w:rsidP="00407B3E">
            <w:pPr>
              <w:jc w:val="center"/>
              <w:rPr>
                <w:sz w:val="22"/>
                <w:szCs w:val="22"/>
              </w:rPr>
            </w:pPr>
          </w:p>
        </w:tc>
      </w:tr>
      <w:tr w:rsidR="00E570CD" w:rsidRPr="00D57DA1" w14:paraId="249C78E0" w14:textId="77777777" w:rsidTr="00407B3E">
        <w:trPr>
          <w:cantSplit/>
          <w:jc w:val="center"/>
        </w:trPr>
        <w:tc>
          <w:tcPr>
            <w:tcW w:w="567" w:type="dxa"/>
            <w:tcBorders>
              <w:top w:val="nil"/>
              <w:left w:val="nil"/>
              <w:bottom w:val="nil"/>
              <w:right w:val="nil"/>
            </w:tcBorders>
          </w:tcPr>
          <w:p w14:paraId="6BD8EA96"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7BAC5A39" w14:textId="77777777" w:rsidR="00E570CD" w:rsidRPr="00D57DA1" w:rsidRDefault="00E570CD" w:rsidP="00407B3E">
            <w:pPr>
              <w:jc w:val="center"/>
              <w:rPr>
                <w:sz w:val="22"/>
                <w:szCs w:val="22"/>
              </w:rPr>
            </w:pPr>
            <w:r w:rsidRPr="00D57DA1">
              <w:rPr>
                <w:sz w:val="22"/>
                <w:szCs w:val="22"/>
              </w:rPr>
              <w:t>Класс Насекомые – Insecta</w:t>
            </w:r>
          </w:p>
        </w:tc>
        <w:tc>
          <w:tcPr>
            <w:tcW w:w="987" w:type="dxa"/>
            <w:tcBorders>
              <w:top w:val="nil"/>
              <w:left w:val="nil"/>
              <w:bottom w:val="nil"/>
              <w:right w:val="nil"/>
            </w:tcBorders>
          </w:tcPr>
          <w:p w14:paraId="1E0E45E7" w14:textId="77777777" w:rsidR="00E570CD" w:rsidRPr="00D57DA1" w:rsidRDefault="00E570CD" w:rsidP="00407B3E">
            <w:pPr>
              <w:jc w:val="center"/>
              <w:rPr>
                <w:sz w:val="22"/>
                <w:szCs w:val="22"/>
              </w:rPr>
            </w:pPr>
          </w:p>
        </w:tc>
      </w:tr>
      <w:tr w:rsidR="00E570CD" w:rsidRPr="00D57DA1" w14:paraId="2B33A8DB" w14:textId="77777777" w:rsidTr="00407B3E">
        <w:trPr>
          <w:cantSplit/>
          <w:jc w:val="center"/>
        </w:trPr>
        <w:tc>
          <w:tcPr>
            <w:tcW w:w="567" w:type="dxa"/>
            <w:tcBorders>
              <w:top w:val="nil"/>
              <w:left w:val="nil"/>
              <w:bottom w:val="nil"/>
              <w:right w:val="nil"/>
            </w:tcBorders>
          </w:tcPr>
          <w:p w14:paraId="21D5E791"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26217660" w14:textId="77777777" w:rsidR="00E570CD" w:rsidRPr="00D57DA1" w:rsidRDefault="00E570CD" w:rsidP="00407B3E">
            <w:pPr>
              <w:jc w:val="center"/>
              <w:rPr>
                <w:sz w:val="22"/>
                <w:szCs w:val="22"/>
              </w:rPr>
            </w:pPr>
            <w:r w:rsidRPr="00D57DA1">
              <w:rPr>
                <w:sz w:val="22"/>
                <w:szCs w:val="22"/>
              </w:rPr>
              <w:t>Отряд Полужесткокрылые – Heteroptera</w:t>
            </w:r>
          </w:p>
        </w:tc>
        <w:tc>
          <w:tcPr>
            <w:tcW w:w="987" w:type="dxa"/>
            <w:tcBorders>
              <w:top w:val="nil"/>
              <w:left w:val="nil"/>
              <w:bottom w:val="nil"/>
              <w:right w:val="nil"/>
            </w:tcBorders>
          </w:tcPr>
          <w:p w14:paraId="6CC70C66" w14:textId="77777777" w:rsidR="00E570CD" w:rsidRPr="00D57DA1" w:rsidRDefault="00E570CD" w:rsidP="00407B3E">
            <w:pPr>
              <w:jc w:val="center"/>
              <w:rPr>
                <w:sz w:val="22"/>
                <w:szCs w:val="22"/>
              </w:rPr>
            </w:pPr>
          </w:p>
        </w:tc>
      </w:tr>
      <w:tr w:rsidR="00E570CD" w:rsidRPr="00D57DA1" w14:paraId="67B6393C" w14:textId="77777777" w:rsidTr="00407B3E">
        <w:trPr>
          <w:cantSplit/>
          <w:jc w:val="center"/>
        </w:trPr>
        <w:tc>
          <w:tcPr>
            <w:tcW w:w="567" w:type="dxa"/>
            <w:tcBorders>
              <w:top w:val="nil"/>
              <w:left w:val="nil"/>
              <w:bottom w:val="nil"/>
              <w:right w:val="nil"/>
            </w:tcBorders>
          </w:tcPr>
          <w:p w14:paraId="77E1A083"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25D7C252" w14:textId="77777777" w:rsidR="00E570CD" w:rsidRPr="00D57DA1" w:rsidRDefault="00E570CD" w:rsidP="00407B3E">
            <w:pPr>
              <w:jc w:val="center"/>
              <w:rPr>
                <w:i/>
                <w:sz w:val="22"/>
                <w:szCs w:val="22"/>
              </w:rPr>
            </w:pPr>
            <w:r w:rsidRPr="00D57DA1">
              <w:rPr>
                <w:sz w:val="22"/>
                <w:szCs w:val="22"/>
              </w:rPr>
              <w:t>Семейство Водяные скорпионы</w:t>
            </w:r>
            <w:r w:rsidRPr="00D57DA1">
              <w:rPr>
                <w:i/>
                <w:sz w:val="22"/>
                <w:szCs w:val="22"/>
              </w:rPr>
              <w:t xml:space="preserve"> </w:t>
            </w:r>
            <w:r w:rsidRPr="00D57DA1">
              <w:rPr>
                <w:sz w:val="22"/>
                <w:szCs w:val="22"/>
              </w:rPr>
              <w:t>– Nepidae</w:t>
            </w:r>
          </w:p>
        </w:tc>
        <w:tc>
          <w:tcPr>
            <w:tcW w:w="987" w:type="dxa"/>
            <w:tcBorders>
              <w:top w:val="nil"/>
              <w:left w:val="nil"/>
              <w:bottom w:val="nil"/>
              <w:right w:val="nil"/>
            </w:tcBorders>
          </w:tcPr>
          <w:p w14:paraId="614679A9" w14:textId="77777777" w:rsidR="00E570CD" w:rsidRPr="00D57DA1" w:rsidRDefault="00E570CD" w:rsidP="00407B3E">
            <w:pPr>
              <w:jc w:val="center"/>
              <w:rPr>
                <w:sz w:val="22"/>
                <w:szCs w:val="22"/>
              </w:rPr>
            </w:pPr>
          </w:p>
        </w:tc>
      </w:tr>
      <w:tr w:rsidR="00E570CD" w:rsidRPr="00D57DA1" w14:paraId="0C2EABF8" w14:textId="77777777" w:rsidTr="00407B3E">
        <w:trPr>
          <w:cantSplit/>
          <w:jc w:val="center"/>
        </w:trPr>
        <w:tc>
          <w:tcPr>
            <w:tcW w:w="567" w:type="dxa"/>
            <w:tcBorders>
              <w:top w:val="nil"/>
              <w:left w:val="nil"/>
              <w:bottom w:val="nil"/>
              <w:right w:val="nil"/>
            </w:tcBorders>
          </w:tcPr>
          <w:p w14:paraId="54BEA1C4"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3050B66B" w14:textId="77777777" w:rsidR="00E570CD" w:rsidRPr="00D57DA1" w:rsidRDefault="00E570CD" w:rsidP="00407B3E">
            <w:pPr>
              <w:rPr>
                <w:sz w:val="22"/>
                <w:szCs w:val="22"/>
              </w:rPr>
            </w:pPr>
            <w:r w:rsidRPr="00D57DA1">
              <w:rPr>
                <w:sz w:val="22"/>
                <w:szCs w:val="22"/>
              </w:rPr>
              <w:t xml:space="preserve">Ранатра палочковидная – </w:t>
            </w:r>
            <w:r w:rsidRPr="00D57DA1">
              <w:rPr>
                <w:i/>
                <w:sz w:val="22"/>
                <w:szCs w:val="22"/>
              </w:rPr>
              <w:t>Ranatra linearis</w:t>
            </w:r>
            <w:r w:rsidRPr="00D57DA1">
              <w:rPr>
                <w:sz w:val="22"/>
                <w:szCs w:val="22"/>
              </w:rPr>
              <w:t xml:space="preserve"> (</w:t>
            </w:r>
            <w:r w:rsidRPr="00D57DA1">
              <w:rPr>
                <w:bCs/>
                <w:iCs/>
                <w:sz w:val="22"/>
                <w:szCs w:val="22"/>
              </w:rPr>
              <w:t>Linnaeus, 1758</w:t>
            </w:r>
            <w:r w:rsidRPr="00D57DA1">
              <w:rPr>
                <w:sz w:val="22"/>
                <w:szCs w:val="22"/>
              </w:rPr>
              <w:t>)</w:t>
            </w:r>
          </w:p>
        </w:tc>
        <w:tc>
          <w:tcPr>
            <w:tcW w:w="987" w:type="dxa"/>
            <w:tcBorders>
              <w:top w:val="nil"/>
              <w:left w:val="nil"/>
              <w:bottom w:val="nil"/>
              <w:right w:val="nil"/>
            </w:tcBorders>
          </w:tcPr>
          <w:p w14:paraId="2372F506" w14:textId="77777777" w:rsidR="00E570CD" w:rsidRPr="00D57DA1" w:rsidRDefault="00E570CD" w:rsidP="00407B3E">
            <w:pPr>
              <w:jc w:val="center"/>
              <w:rPr>
                <w:sz w:val="22"/>
                <w:szCs w:val="22"/>
              </w:rPr>
            </w:pPr>
            <w:r w:rsidRPr="00D57DA1">
              <w:rPr>
                <w:sz w:val="22"/>
                <w:szCs w:val="22"/>
              </w:rPr>
              <w:t>4</w:t>
            </w:r>
          </w:p>
        </w:tc>
      </w:tr>
      <w:tr w:rsidR="00E570CD" w:rsidRPr="00D57DA1" w14:paraId="36BC802B" w14:textId="77777777" w:rsidTr="00407B3E">
        <w:trPr>
          <w:cantSplit/>
          <w:jc w:val="center"/>
        </w:trPr>
        <w:tc>
          <w:tcPr>
            <w:tcW w:w="567" w:type="dxa"/>
            <w:tcBorders>
              <w:top w:val="nil"/>
              <w:left w:val="nil"/>
              <w:bottom w:val="nil"/>
              <w:right w:val="nil"/>
            </w:tcBorders>
          </w:tcPr>
          <w:p w14:paraId="7587F2D3"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7B7B8F85" w14:textId="77777777" w:rsidR="00E570CD" w:rsidRPr="00D57DA1" w:rsidRDefault="00E570CD" w:rsidP="00407B3E">
            <w:pPr>
              <w:jc w:val="center"/>
              <w:rPr>
                <w:sz w:val="22"/>
                <w:szCs w:val="22"/>
              </w:rPr>
            </w:pPr>
            <w:r w:rsidRPr="00D57DA1">
              <w:rPr>
                <w:sz w:val="22"/>
                <w:szCs w:val="22"/>
              </w:rPr>
              <w:t>Отряд Жесткокрылые – Сoleoptera</w:t>
            </w:r>
          </w:p>
        </w:tc>
        <w:tc>
          <w:tcPr>
            <w:tcW w:w="987" w:type="dxa"/>
            <w:tcBorders>
              <w:top w:val="nil"/>
              <w:left w:val="nil"/>
              <w:bottom w:val="nil"/>
              <w:right w:val="nil"/>
            </w:tcBorders>
          </w:tcPr>
          <w:p w14:paraId="4E3DDFB8" w14:textId="77777777" w:rsidR="00E570CD" w:rsidRPr="00D57DA1" w:rsidRDefault="00E570CD" w:rsidP="00407B3E">
            <w:pPr>
              <w:jc w:val="center"/>
              <w:rPr>
                <w:sz w:val="22"/>
                <w:szCs w:val="22"/>
              </w:rPr>
            </w:pPr>
          </w:p>
        </w:tc>
      </w:tr>
      <w:tr w:rsidR="00E570CD" w:rsidRPr="00D57DA1" w14:paraId="08B6DAB2" w14:textId="77777777" w:rsidTr="00407B3E">
        <w:trPr>
          <w:cantSplit/>
          <w:jc w:val="center"/>
        </w:trPr>
        <w:tc>
          <w:tcPr>
            <w:tcW w:w="567" w:type="dxa"/>
            <w:tcBorders>
              <w:top w:val="nil"/>
              <w:left w:val="nil"/>
              <w:bottom w:val="nil"/>
              <w:right w:val="nil"/>
            </w:tcBorders>
          </w:tcPr>
          <w:p w14:paraId="788DC1CB"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71507038" w14:textId="77777777" w:rsidR="00E570CD" w:rsidRPr="00D57DA1" w:rsidRDefault="00E570CD" w:rsidP="00407B3E">
            <w:pPr>
              <w:jc w:val="center"/>
              <w:rPr>
                <w:bCs/>
                <w:i/>
                <w:iCs/>
                <w:sz w:val="22"/>
                <w:szCs w:val="22"/>
              </w:rPr>
            </w:pPr>
            <w:r w:rsidRPr="00D57DA1">
              <w:rPr>
                <w:bCs/>
                <w:sz w:val="22"/>
                <w:szCs w:val="22"/>
              </w:rPr>
              <w:t xml:space="preserve">Семейство </w:t>
            </w:r>
            <w:r w:rsidRPr="00D57DA1">
              <w:rPr>
                <w:bCs/>
                <w:iCs/>
                <w:sz w:val="22"/>
                <w:szCs w:val="22"/>
              </w:rPr>
              <w:t xml:space="preserve">Жужелицы </w:t>
            </w:r>
            <w:r w:rsidRPr="00D57DA1">
              <w:rPr>
                <w:sz w:val="22"/>
                <w:szCs w:val="22"/>
              </w:rPr>
              <w:t xml:space="preserve">– </w:t>
            </w:r>
            <w:r w:rsidRPr="00D57DA1">
              <w:rPr>
                <w:bCs/>
                <w:iCs/>
                <w:sz w:val="22"/>
                <w:szCs w:val="22"/>
              </w:rPr>
              <w:t>Carabidae</w:t>
            </w:r>
          </w:p>
        </w:tc>
        <w:tc>
          <w:tcPr>
            <w:tcW w:w="987" w:type="dxa"/>
            <w:tcBorders>
              <w:top w:val="nil"/>
              <w:left w:val="nil"/>
              <w:bottom w:val="nil"/>
              <w:right w:val="nil"/>
            </w:tcBorders>
          </w:tcPr>
          <w:p w14:paraId="35EE0EB4" w14:textId="77777777" w:rsidR="00E570CD" w:rsidRPr="00D57DA1" w:rsidRDefault="00E570CD" w:rsidP="00407B3E">
            <w:pPr>
              <w:jc w:val="center"/>
              <w:rPr>
                <w:sz w:val="22"/>
                <w:szCs w:val="22"/>
              </w:rPr>
            </w:pPr>
          </w:p>
        </w:tc>
      </w:tr>
      <w:tr w:rsidR="00E570CD" w:rsidRPr="00D57DA1" w14:paraId="1C7C3F48" w14:textId="77777777" w:rsidTr="00407B3E">
        <w:trPr>
          <w:cantSplit/>
          <w:jc w:val="center"/>
        </w:trPr>
        <w:tc>
          <w:tcPr>
            <w:tcW w:w="567" w:type="dxa"/>
            <w:tcBorders>
              <w:top w:val="nil"/>
              <w:left w:val="nil"/>
              <w:bottom w:val="nil"/>
              <w:right w:val="nil"/>
            </w:tcBorders>
          </w:tcPr>
          <w:p w14:paraId="69F0A731"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504AFC69" w14:textId="77777777" w:rsidR="00E570CD" w:rsidRPr="00D57DA1" w:rsidRDefault="00E570CD" w:rsidP="00407B3E">
            <w:pPr>
              <w:rPr>
                <w:sz w:val="22"/>
                <w:szCs w:val="22"/>
                <w:lang w:val="en-US"/>
              </w:rPr>
            </w:pPr>
            <w:r w:rsidRPr="00D57DA1">
              <w:rPr>
                <w:sz w:val="22"/>
                <w:szCs w:val="22"/>
              </w:rPr>
              <w:t>Красотел</w:t>
            </w:r>
            <w:r w:rsidRPr="00D57DA1">
              <w:rPr>
                <w:sz w:val="22"/>
                <w:szCs w:val="22"/>
                <w:lang w:val="en-US"/>
              </w:rPr>
              <w:t xml:space="preserve"> </w:t>
            </w:r>
            <w:r w:rsidRPr="00D57DA1">
              <w:rPr>
                <w:sz w:val="22"/>
                <w:szCs w:val="22"/>
              </w:rPr>
              <w:t>бронзовый</w:t>
            </w:r>
            <w:r w:rsidRPr="00D57DA1">
              <w:rPr>
                <w:sz w:val="22"/>
                <w:szCs w:val="22"/>
                <w:lang w:val="en-US"/>
              </w:rPr>
              <w:t xml:space="preserve"> – </w:t>
            </w:r>
            <w:r w:rsidRPr="00D57DA1">
              <w:rPr>
                <w:i/>
                <w:sz w:val="22"/>
                <w:szCs w:val="22"/>
                <w:lang w:val="en-US"/>
              </w:rPr>
              <w:t>Calosoma inquisitor</w:t>
            </w:r>
            <w:r w:rsidRPr="00D57DA1">
              <w:rPr>
                <w:sz w:val="22"/>
                <w:szCs w:val="22"/>
                <w:lang w:val="en-US"/>
              </w:rPr>
              <w:t xml:space="preserve"> (Linnaeus, 1758)</w:t>
            </w:r>
          </w:p>
        </w:tc>
        <w:tc>
          <w:tcPr>
            <w:tcW w:w="987" w:type="dxa"/>
            <w:tcBorders>
              <w:top w:val="nil"/>
              <w:left w:val="nil"/>
              <w:bottom w:val="nil"/>
              <w:right w:val="nil"/>
            </w:tcBorders>
          </w:tcPr>
          <w:p w14:paraId="67C21A6A" w14:textId="77777777" w:rsidR="00E570CD" w:rsidRPr="00D57DA1" w:rsidRDefault="00E570CD" w:rsidP="00407B3E">
            <w:pPr>
              <w:jc w:val="center"/>
              <w:rPr>
                <w:sz w:val="22"/>
                <w:szCs w:val="22"/>
              </w:rPr>
            </w:pPr>
            <w:r w:rsidRPr="00D57DA1">
              <w:rPr>
                <w:sz w:val="22"/>
                <w:szCs w:val="22"/>
              </w:rPr>
              <w:t>3</w:t>
            </w:r>
          </w:p>
        </w:tc>
      </w:tr>
      <w:tr w:rsidR="00E570CD" w:rsidRPr="00D57DA1" w14:paraId="01FA15C1" w14:textId="77777777" w:rsidTr="00407B3E">
        <w:trPr>
          <w:cantSplit/>
          <w:jc w:val="center"/>
        </w:trPr>
        <w:tc>
          <w:tcPr>
            <w:tcW w:w="567" w:type="dxa"/>
            <w:tcBorders>
              <w:top w:val="nil"/>
              <w:left w:val="nil"/>
              <w:bottom w:val="nil"/>
              <w:right w:val="nil"/>
            </w:tcBorders>
          </w:tcPr>
          <w:p w14:paraId="659480C6"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0D1D210C" w14:textId="77777777" w:rsidR="00E570CD" w:rsidRPr="00D57DA1" w:rsidRDefault="00E570CD" w:rsidP="00407B3E">
            <w:pPr>
              <w:rPr>
                <w:sz w:val="22"/>
                <w:szCs w:val="22"/>
              </w:rPr>
            </w:pPr>
            <w:r w:rsidRPr="00D57DA1">
              <w:rPr>
                <w:sz w:val="22"/>
                <w:szCs w:val="22"/>
              </w:rPr>
              <w:t xml:space="preserve">Жужелица золотистоямчатая – </w:t>
            </w:r>
            <w:r w:rsidRPr="00D57DA1">
              <w:rPr>
                <w:i/>
                <w:sz w:val="22"/>
                <w:szCs w:val="22"/>
              </w:rPr>
              <w:t xml:space="preserve">Carabus clathratus </w:t>
            </w:r>
            <w:r w:rsidRPr="00D57DA1">
              <w:rPr>
                <w:sz w:val="22"/>
                <w:szCs w:val="22"/>
              </w:rPr>
              <w:t>Linnaeus, 1758</w:t>
            </w:r>
          </w:p>
        </w:tc>
        <w:tc>
          <w:tcPr>
            <w:tcW w:w="987" w:type="dxa"/>
            <w:tcBorders>
              <w:top w:val="nil"/>
              <w:left w:val="nil"/>
              <w:bottom w:val="nil"/>
              <w:right w:val="nil"/>
            </w:tcBorders>
          </w:tcPr>
          <w:p w14:paraId="3189792A" w14:textId="77777777" w:rsidR="00E570CD" w:rsidRPr="00D57DA1" w:rsidRDefault="00E570CD" w:rsidP="00407B3E">
            <w:pPr>
              <w:jc w:val="center"/>
              <w:rPr>
                <w:sz w:val="22"/>
                <w:szCs w:val="22"/>
              </w:rPr>
            </w:pPr>
            <w:r w:rsidRPr="00D57DA1">
              <w:rPr>
                <w:sz w:val="22"/>
                <w:szCs w:val="22"/>
              </w:rPr>
              <w:t>3</w:t>
            </w:r>
          </w:p>
        </w:tc>
      </w:tr>
      <w:tr w:rsidR="00E570CD" w:rsidRPr="00D57DA1" w14:paraId="08A55902" w14:textId="77777777" w:rsidTr="00407B3E">
        <w:trPr>
          <w:cantSplit/>
          <w:jc w:val="center"/>
        </w:trPr>
        <w:tc>
          <w:tcPr>
            <w:tcW w:w="567" w:type="dxa"/>
            <w:tcBorders>
              <w:top w:val="nil"/>
              <w:left w:val="nil"/>
              <w:bottom w:val="nil"/>
              <w:right w:val="nil"/>
            </w:tcBorders>
          </w:tcPr>
          <w:p w14:paraId="72214A41" w14:textId="77777777" w:rsidR="00E570CD" w:rsidRPr="00D57DA1" w:rsidRDefault="00E570CD" w:rsidP="00407B3E">
            <w:pPr>
              <w:tabs>
                <w:tab w:val="left" w:pos="257"/>
              </w:tabs>
              <w:jc w:val="center"/>
              <w:rPr>
                <w:sz w:val="22"/>
                <w:szCs w:val="22"/>
                <w:lang w:val="en-US"/>
              </w:rPr>
            </w:pPr>
          </w:p>
        </w:tc>
        <w:tc>
          <w:tcPr>
            <w:tcW w:w="8647" w:type="dxa"/>
            <w:tcBorders>
              <w:top w:val="nil"/>
              <w:left w:val="nil"/>
              <w:bottom w:val="nil"/>
              <w:right w:val="nil"/>
            </w:tcBorders>
          </w:tcPr>
          <w:p w14:paraId="022A81DA" w14:textId="77777777" w:rsidR="00E570CD" w:rsidRPr="00D57DA1" w:rsidRDefault="00E570CD" w:rsidP="00407B3E">
            <w:pPr>
              <w:jc w:val="center"/>
              <w:rPr>
                <w:i/>
                <w:iCs/>
                <w:sz w:val="22"/>
                <w:szCs w:val="22"/>
              </w:rPr>
            </w:pPr>
            <w:r w:rsidRPr="00D57DA1">
              <w:rPr>
                <w:sz w:val="22"/>
                <w:szCs w:val="22"/>
              </w:rPr>
              <w:t xml:space="preserve">Семейство </w:t>
            </w:r>
            <w:r w:rsidRPr="00D57DA1">
              <w:rPr>
                <w:iCs/>
                <w:sz w:val="22"/>
                <w:szCs w:val="22"/>
              </w:rPr>
              <w:t>Плавунцы</w:t>
            </w:r>
            <w:r w:rsidRPr="00D57DA1">
              <w:rPr>
                <w:i/>
                <w:iCs/>
                <w:sz w:val="22"/>
                <w:szCs w:val="22"/>
              </w:rPr>
              <w:t xml:space="preserve"> </w:t>
            </w:r>
            <w:r w:rsidRPr="00D57DA1">
              <w:rPr>
                <w:iCs/>
                <w:sz w:val="22"/>
                <w:szCs w:val="22"/>
              </w:rPr>
              <w:t>– Dytiscidae</w:t>
            </w:r>
          </w:p>
        </w:tc>
        <w:tc>
          <w:tcPr>
            <w:tcW w:w="987" w:type="dxa"/>
            <w:tcBorders>
              <w:top w:val="nil"/>
              <w:left w:val="nil"/>
              <w:bottom w:val="nil"/>
              <w:right w:val="nil"/>
            </w:tcBorders>
          </w:tcPr>
          <w:p w14:paraId="33C43155" w14:textId="77777777" w:rsidR="00E570CD" w:rsidRPr="00D57DA1" w:rsidRDefault="00E570CD" w:rsidP="00407B3E">
            <w:pPr>
              <w:jc w:val="center"/>
              <w:rPr>
                <w:sz w:val="22"/>
                <w:szCs w:val="22"/>
              </w:rPr>
            </w:pPr>
          </w:p>
        </w:tc>
      </w:tr>
      <w:tr w:rsidR="00E570CD" w:rsidRPr="00D57DA1" w14:paraId="0E25A067" w14:textId="77777777" w:rsidTr="00407B3E">
        <w:trPr>
          <w:cantSplit/>
          <w:jc w:val="center"/>
        </w:trPr>
        <w:tc>
          <w:tcPr>
            <w:tcW w:w="567" w:type="dxa"/>
            <w:tcBorders>
              <w:top w:val="nil"/>
              <w:left w:val="nil"/>
              <w:bottom w:val="nil"/>
              <w:right w:val="nil"/>
            </w:tcBorders>
          </w:tcPr>
          <w:p w14:paraId="4A546503"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22B40247" w14:textId="77777777" w:rsidR="00E570CD" w:rsidRPr="00D57DA1" w:rsidRDefault="00E570CD" w:rsidP="00407B3E">
            <w:pPr>
              <w:rPr>
                <w:sz w:val="22"/>
                <w:szCs w:val="22"/>
                <w:lang w:val="en-US"/>
              </w:rPr>
            </w:pPr>
            <w:r w:rsidRPr="00D57DA1">
              <w:rPr>
                <w:sz w:val="22"/>
                <w:szCs w:val="22"/>
              </w:rPr>
              <w:t>Плавунец</w:t>
            </w:r>
            <w:r w:rsidRPr="00D57DA1">
              <w:rPr>
                <w:sz w:val="22"/>
                <w:szCs w:val="22"/>
                <w:lang w:val="en-US"/>
              </w:rPr>
              <w:t xml:space="preserve"> </w:t>
            </w:r>
            <w:r w:rsidRPr="00D57DA1">
              <w:rPr>
                <w:sz w:val="22"/>
                <w:szCs w:val="22"/>
              </w:rPr>
              <w:t>широчайший</w:t>
            </w:r>
            <w:r w:rsidRPr="00D57DA1">
              <w:rPr>
                <w:sz w:val="22"/>
                <w:szCs w:val="22"/>
                <w:lang w:val="en-US"/>
              </w:rPr>
              <w:t xml:space="preserve"> – </w:t>
            </w:r>
            <w:r w:rsidRPr="00D57DA1">
              <w:rPr>
                <w:i/>
                <w:sz w:val="22"/>
                <w:szCs w:val="22"/>
                <w:lang w:val="en-US"/>
              </w:rPr>
              <w:t xml:space="preserve">Dytiscus latissimus </w:t>
            </w:r>
            <w:r w:rsidRPr="00D57DA1">
              <w:rPr>
                <w:sz w:val="22"/>
                <w:szCs w:val="22"/>
                <w:lang w:val="en-US"/>
              </w:rPr>
              <w:t>Linnaeus, 1758</w:t>
            </w:r>
          </w:p>
        </w:tc>
        <w:tc>
          <w:tcPr>
            <w:tcW w:w="987" w:type="dxa"/>
            <w:tcBorders>
              <w:top w:val="nil"/>
              <w:left w:val="nil"/>
              <w:bottom w:val="nil"/>
              <w:right w:val="nil"/>
            </w:tcBorders>
          </w:tcPr>
          <w:p w14:paraId="6EC81DA1" w14:textId="77777777" w:rsidR="00E570CD" w:rsidRPr="00D57DA1" w:rsidRDefault="00E570CD" w:rsidP="00407B3E">
            <w:pPr>
              <w:jc w:val="center"/>
              <w:rPr>
                <w:sz w:val="22"/>
                <w:szCs w:val="22"/>
              </w:rPr>
            </w:pPr>
            <w:r w:rsidRPr="00D57DA1">
              <w:rPr>
                <w:sz w:val="22"/>
                <w:szCs w:val="22"/>
              </w:rPr>
              <w:t>2</w:t>
            </w:r>
          </w:p>
        </w:tc>
      </w:tr>
      <w:tr w:rsidR="00E570CD" w:rsidRPr="00D57DA1" w14:paraId="485E0DA6" w14:textId="77777777" w:rsidTr="00407B3E">
        <w:trPr>
          <w:cantSplit/>
          <w:jc w:val="center"/>
        </w:trPr>
        <w:tc>
          <w:tcPr>
            <w:tcW w:w="567" w:type="dxa"/>
            <w:tcBorders>
              <w:top w:val="nil"/>
              <w:left w:val="nil"/>
              <w:bottom w:val="nil"/>
              <w:right w:val="nil"/>
            </w:tcBorders>
          </w:tcPr>
          <w:p w14:paraId="54874D15" w14:textId="77777777" w:rsidR="00E570CD" w:rsidRPr="00D57DA1" w:rsidRDefault="00E570CD" w:rsidP="00407B3E">
            <w:pPr>
              <w:keepNext/>
              <w:tabs>
                <w:tab w:val="left" w:pos="257"/>
              </w:tabs>
              <w:jc w:val="center"/>
              <w:rPr>
                <w:sz w:val="22"/>
                <w:szCs w:val="22"/>
              </w:rPr>
            </w:pPr>
          </w:p>
        </w:tc>
        <w:tc>
          <w:tcPr>
            <w:tcW w:w="8647" w:type="dxa"/>
            <w:tcBorders>
              <w:top w:val="nil"/>
              <w:left w:val="nil"/>
              <w:bottom w:val="nil"/>
              <w:right w:val="nil"/>
            </w:tcBorders>
          </w:tcPr>
          <w:p w14:paraId="65A50B46" w14:textId="77777777" w:rsidR="00E570CD" w:rsidRPr="00D57DA1" w:rsidRDefault="00E570CD" w:rsidP="00407B3E">
            <w:pPr>
              <w:jc w:val="center"/>
              <w:rPr>
                <w:sz w:val="22"/>
                <w:szCs w:val="22"/>
              </w:rPr>
            </w:pPr>
            <w:r w:rsidRPr="00D57DA1">
              <w:rPr>
                <w:sz w:val="22"/>
                <w:szCs w:val="22"/>
              </w:rPr>
              <w:t>Отряд Чешуекрылые – Lepidoptera</w:t>
            </w:r>
          </w:p>
        </w:tc>
        <w:tc>
          <w:tcPr>
            <w:tcW w:w="987" w:type="dxa"/>
            <w:tcBorders>
              <w:top w:val="nil"/>
              <w:left w:val="nil"/>
              <w:bottom w:val="nil"/>
              <w:right w:val="nil"/>
            </w:tcBorders>
          </w:tcPr>
          <w:p w14:paraId="07AE64CF" w14:textId="77777777" w:rsidR="00E570CD" w:rsidRPr="00D57DA1" w:rsidRDefault="00E570CD" w:rsidP="00407B3E">
            <w:pPr>
              <w:jc w:val="center"/>
              <w:rPr>
                <w:sz w:val="22"/>
                <w:szCs w:val="22"/>
              </w:rPr>
            </w:pPr>
          </w:p>
        </w:tc>
      </w:tr>
      <w:tr w:rsidR="00E570CD" w:rsidRPr="00D57DA1" w14:paraId="068132BD" w14:textId="77777777" w:rsidTr="00407B3E">
        <w:trPr>
          <w:cantSplit/>
          <w:jc w:val="center"/>
        </w:trPr>
        <w:tc>
          <w:tcPr>
            <w:tcW w:w="567" w:type="dxa"/>
            <w:tcBorders>
              <w:top w:val="nil"/>
              <w:left w:val="nil"/>
              <w:bottom w:val="nil"/>
              <w:right w:val="nil"/>
            </w:tcBorders>
          </w:tcPr>
          <w:p w14:paraId="5B3E78D6"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06AE9A4A" w14:textId="77777777" w:rsidR="00E570CD" w:rsidRPr="00D57DA1" w:rsidRDefault="00E570CD" w:rsidP="00407B3E">
            <w:pPr>
              <w:jc w:val="center"/>
              <w:rPr>
                <w:sz w:val="22"/>
                <w:szCs w:val="22"/>
              </w:rPr>
            </w:pPr>
            <w:r w:rsidRPr="00D57DA1">
              <w:rPr>
                <w:bCs/>
                <w:sz w:val="22"/>
                <w:szCs w:val="22"/>
              </w:rPr>
              <w:t>Семейство Нимфалиды – Nymphalidae</w:t>
            </w:r>
          </w:p>
        </w:tc>
        <w:tc>
          <w:tcPr>
            <w:tcW w:w="987" w:type="dxa"/>
            <w:tcBorders>
              <w:top w:val="nil"/>
              <w:left w:val="nil"/>
              <w:bottom w:val="nil"/>
              <w:right w:val="nil"/>
            </w:tcBorders>
          </w:tcPr>
          <w:p w14:paraId="7361B59D" w14:textId="77777777" w:rsidR="00E570CD" w:rsidRPr="00D57DA1" w:rsidRDefault="00E570CD" w:rsidP="00407B3E">
            <w:pPr>
              <w:jc w:val="center"/>
              <w:rPr>
                <w:sz w:val="22"/>
                <w:szCs w:val="22"/>
              </w:rPr>
            </w:pPr>
          </w:p>
        </w:tc>
      </w:tr>
      <w:tr w:rsidR="00E570CD" w:rsidRPr="00D57DA1" w14:paraId="63BF6098" w14:textId="77777777" w:rsidTr="00407B3E">
        <w:trPr>
          <w:cantSplit/>
          <w:jc w:val="center"/>
        </w:trPr>
        <w:tc>
          <w:tcPr>
            <w:tcW w:w="567" w:type="dxa"/>
            <w:tcBorders>
              <w:top w:val="nil"/>
              <w:left w:val="nil"/>
              <w:bottom w:val="nil"/>
              <w:right w:val="nil"/>
            </w:tcBorders>
          </w:tcPr>
          <w:p w14:paraId="258422F3"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593D9726" w14:textId="77777777" w:rsidR="00E570CD" w:rsidRPr="00D57DA1" w:rsidRDefault="00E570CD" w:rsidP="00407B3E">
            <w:pPr>
              <w:rPr>
                <w:sz w:val="22"/>
                <w:szCs w:val="22"/>
                <w:lang w:val="en-US"/>
              </w:rPr>
            </w:pPr>
            <w:r w:rsidRPr="00D57DA1">
              <w:rPr>
                <w:sz w:val="22"/>
                <w:szCs w:val="22"/>
              </w:rPr>
              <w:t>Перламутровка</w:t>
            </w:r>
            <w:r w:rsidRPr="00D57DA1">
              <w:rPr>
                <w:sz w:val="22"/>
                <w:szCs w:val="22"/>
                <w:lang w:val="en-US"/>
              </w:rPr>
              <w:t xml:space="preserve"> </w:t>
            </w:r>
            <w:r w:rsidRPr="00D57DA1">
              <w:rPr>
                <w:sz w:val="22"/>
                <w:szCs w:val="22"/>
              </w:rPr>
              <w:t>тритония</w:t>
            </w:r>
            <w:r w:rsidRPr="00D57DA1">
              <w:rPr>
                <w:i/>
                <w:sz w:val="22"/>
                <w:szCs w:val="22"/>
                <w:lang w:val="en-US"/>
              </w:rPr>
              <w:t xml:space="preserve"> – Clossiana tritonia</w:t>
            </w:r>
            <w:r w:rsidRPr="00D57DA1">
              <w:rPr>
                <w:sz w:val="22"/>
                <w:szCs w:val="22"/>
                <w:lang w:val="en-US"/>
              </w:rPr>
              <w:t xml:space="preserve"> (B</w:t>
            </w:r>
            <w:r w:rsidRPr="00D57DA1">
              <w:rPr>
                <w:sz w:val="22"/>
                <w:szCs w:val="22"/>
              </w:rPr>
              <w:t>ӧ</w:t>
            </w:r>
            <w:r w:rsidRPr="00D57DA1">
              <w:rPr>
                <w:sz w:val="22"/>
                <w:szCs w:val="22"/>
                <w:lang w:val="en-US"/>
              </w:rPr>
              <w:t>ber, 1812)</w:t>
            </w:r>
          </w:p>
        </w:tc>
        <w:tc>
          <w:tcPr>
            <w:tcW w:w="987" w:type="dxa"/>
            <w:tcBorders>
              <w:top w:val="nil"/>
              <w:left w:val="nil"/>
              <w:bottom w:val="nil"/>
              <w:right w:val="nil"/>
            </w:tcBorders>
          </w:tcPr>
          <w:p w14:paraId="2ADC6299" w14:textId="77777777" w:rsidR="00E570CD" w:rsidRPr="00D57DA1" w:rsidRDefault="00E570CD" w:rsidP="00407B3E">
            <w:pPr>
              <w:jc w:val="center"/>
              <w:rPr>
                <w:sz w:val="22"/>
                <w:szCs w:val="22"/>
              </w:rPr>
            </w:pPr>
            <w:r w:rsidRPr="00D57DA1">
              <w:rPr>
                <w:sz w:val="22"/>
                <w:szCs w:val="22"/>
              </w:rPr>
              <w:t>3</w:t>
            </w:r>
          </w:p>
        </w:tc>
      </w:tr>
      <w:tr w:rsidR="00E570CD" w:rsidRPr="00D57DA1" w14:paraId="4A5C0AD0" w14:textId="77777777" w:rsidTr="00407B3E">
        <w:trPr>
          <w:cantSplit/>
          <w:jc w:val="center"/>
        </w:trPr>
        <w:tc>
          <w:tcPr>
            <w:tcW w:w="567" w:type="dxa"/>
            <w:tcBorders>
              <w:top w:val="nil"/>
              <w:left w:val="nil"/>
              <w:bottom w:val="nil"/>
              <w:right w:val="nil"/>
            </w:tcBorders>
          </w:tcPr>
          <w:p w14:paraId="3FE99F54"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009239E1" w14:textId="77777777" w:rsidR="00E570CD" w:rsidRPr="00D57DA1" w:rsidRDefault="00E570CD" w:rsidP="00407B3E">
            <w:pPr>
              <w:jc w:val="center"/>
              <w:rPr>
                <w:bCs/>
                <w:sz w:val="22"/>
                <w:szCs w:val="22"/>
              </w:rPr>
            </w:pPr>
            <w:r w:rsidRPr="00D57DA1">
              <w:rPr>
                <w:bCs/>
                <w:sz w:val="22"/>
                <w:szCs w:val="22"/>
              </w:rPr>
              <w:t>Отряд Двукрылые – Diptera</w:t>
            </w:r>
          </w:p>
        </w:tc>
        <w:tc>
          <w:tcPr>
            <w:tcW w:w="987" w:type="dxa"/>
            <w:tcBorders>
              <w:top w:val="nil"/>
              <w:left w:val="nil"/>
              <w:bottom w:val="nil"/>
              <w:right w:val="nil"/>
            </w:tcBorders>
          </w:tcPr>
          <w:p w14:paraId="04C3107C" w14:textId="77777777" w:rsidR="00E570CD" w:rsidRPr="00D57DA1" w:rsidRDefault="00E570CD" w:rsidP="00407B3E">
            <w:pPr>
              <w:jc w:val="center"/>
              <w:rPr>
                <w:sz w:val="22"/>
                <w:szCs w:val="22"/>
              </w:rPr>
            </w:pPr>
          </w:p>
        </w:tc>
      </w:tr>
      <w:tr w:rsidR="00E570CD" w:rsidRPr="00D57DA1" w14:paraId="7EAB9CC5" w14:textId="77777777" w:rsidTr="00407B3E">
        <w:trPr>
          <w:cantSplit/>
          <w:jc w:val="center"/>
        </w:trPr>
        <w:tc>
          <w:tcPr>
            <w:tcW w:w="567" w:type="dxa"/>
            <w:tcBorders>
              <w:top w:val="nil"/>
              <w:left w:val="nil"/>
              <w:bottom w:val="nil"/>
              <w:right w:val="nil"/>
            </w:tcBorders>
          </w:tcPr>
          <w:p w14:paraId="4817A184"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4D9C1846" w14:textId="77777777" w:rsidR="00E570CD" w:rsidRPr="00D57DA1" w:rsidRDefault="00E570CD" w:rsidP="00407B3E">
            <w:pPr>
              <w:jc w:val="center"/>
              <w:rPr>
                <w:sz w:val="22"/>
                <w:szCs w:val="22"/>
              </w:rPr>
            </w:pPr>
            <w:r w:rsidRPr="00D57DA1">
              <w:rPr>
                <w:bCs/>
                <w:sz w:val="22"/>
                <w:szCs w:val="22"/>
              </w:rPr>
              <w:t>Семейство Журчалки – Syrphidae</w:t>
            </w:r>
          </w:p>
        </w:tc>
        <w:tc>
          <w:tcPr>
            <w:tcW w:w="987" w:type="dxa"/>
            <w:tcBorders>
              <w:top w:val="nil"/>
              <w:left w:val="nil"/>
              <w:bottom w:val="nil"/>
              <w:right w:val="nil"/>
            </w:tcBorders>
          </w:tcPr>
          <w:p w14:paraId="785C0EAB" w14:textId="77777777" w:rsidR="00E570CD" w:rsidRPr="00D57DA1" w:rsidRDefault="00E570CD" w:rsidP="00407B3E">
            <w:pPr>
              <w:jc w:val="center"/>
              <w:rPr>
                <w:sz w:val="22"/>
                <w:szCs w:val="22"/>
              </w:rPr>
            </w:pPr>
          </w:p>
        </w:tc>
      </w:tr>
      <w:tr w:rsidR="00E570CD" w:rsidRPr="00D57DA1" w14:paraId="7D5FB6ED" w14:textId="77777777" w:rsidTr="00407B3E">
        <w:trPr>
          <w:cantSplit/>
          <w:jc w:val="center"/>
        </w:trPr>
        <w:tc>
          <w:tcPr>
            <w:tcW w:w="567" w:type="dxa"/>
            <w:tcBorders>
              <w:top w:val="nil"/>
              <w:left w:val="nil"/>
              <w:bottom w:val="nil"/>
              <w:right w:val="nil"/>
            </w:tcBorders>
          </w:tcPr>
          <w:p w14:paraId="18AA2C14"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5369AE24" w14:textId="77777777" w:rsidR="00E570CD" w:rsidRPr="00D57DA1" w:rsidRDefault="00E570CD" w:rsidP="00407B3E">
            <w:pPr>
              <w:rPr>
                <w:sz w:val="22"/>
                <w:szCs w:val="22"/>
                <w:lang w:val="es-ES"/>
              </w:rPr>
            </w:pPr>
            <w:r w:rsidRPr="00D57DA1">
              <w:rPr>
                <w:sz w:val="22"/>
                <w:szCs w:val="22"/>
              </w:rPr>
              <w:t>М</w:t>
            </w:r>
            <w:r w:rsidRPr="00D57DA1">
              <w:rPr>
                <w:bCs/>
                <w:sz w:val="22"/>
                <w:szCs w:val="22"/>
              </w:rPr>
              <w:t>аллота</w:t>
            </w:r>
            <w:r w:rsidRPr="00D57DA1">
              <w:rPr>
                <w:bCs/>
                <w:sz w:val="22"/>
                <w:szCs w:val="22"/>
                <w:lang w:val="es-ES"/>
              </w:rPr>
              <w:t xml:space="preserve"> </w:t>
            </w:r>
            <w:r w:rsidRPr="00D57DA1">
              <w:rPr>
                <w:bCs/>
                <w:sz w:val="22"/>
                <w:szCs w:val="22"/>
              </w:rPr>
              <w:t>мегилиформная</w:t>
            </w:r>
            <w:r w:rsidRPr="00D57DA1">
              <w:rPr>
                <w:bCs/>
                <w:i/>
                <w:iCs/>
                <w:sz w:val="22"/>
                <w:szCs w:val="22"/>
                <w:lang w:val="es-ES"/>
              </w:rPr>
              <w:t xml:space="preserve"> </w:t>
            </w:r>
            <w:r w:rsidRPr="00D57DA1">
              <w:rPr>
                <w:sz w:val="22"/>
                <w:szCs w:val="22"/>
                <w:lang w:val="es-ES"/>
              </w:rPr>
              <w:t xml:space="preserve">– </w:t>
            </w:r>
            <w:r w:rsidRPr="00D57DA1">
              <w:rPr>
                <w:bCs/>
                <w:i/>
                <w:iCs/>
                <w:sz w:val="22"/>
                <w:szCs w:val="22"/>
                <w:lang w:val="es-ES"/>
              </w:rPr>
              <w:t>Mallota megiliformis</w:t>
            </w:r>
            <w:r w:rsidRPr="00D57DA1">
              <w:rPr>
                <w:bCs/>
                <w:sz w:val="22"/>
                <w:szCs w:val="22"/>
                <w:lang w:val="es-ES"/>
              </w:rPr>
              <w:t xml:space="preserve"> (Fallén, 1817)</w:t>
            </w:r>
          </w:p>
        </w:tc>
        <w:tc>
          <w:tcPr>
            <w:tcW w:w="987" w:type="dxa"/>
            <w:tcBorders>
              <w:top w:val="nil"/>
              <w:left w:val="nil"/>
              <w:bottom w:val="nil"/>
              <w:right w:val="nil"/>
            </w:tcBorders>
          </w:tcPr>
          <w:p w14:paraId="184A81BC" w14:textId="77777777" w:rsidR="00E570CD" w:rsidRPr="00D57DA1" w:rsidRDefault="00E570CD" w:rsidP="00407B3E">
            <w:pPr>
              <w:jc w:val="center"/>
              <w:rPr>
                <w:sz w:val="22"/>
                <w:szCs w:val="22"/>
              </w:rPr>
            </w:pPr>
            <w:r w:rsidRPr="00D57DA1">
              <w:rPr>
                <w:sz w:val="22"/>
                <w:szCs w:val="22"/>
              </w:rPr>
              <w:t>3</w:t>
            </w:r>
          </w:p>
        </w:tc>
      </w:tr>
      <w:tr w:rsidR="00E570CD" w:rsidRPr="00D57DA1" w14:paraId="072F7792" w14:textId="77777777" w:rsidTr="00407B3E">
        <w:trPr>
          <w:cantSplit/>
          <w:jc w:val="center"/>
        </w:trPr>
        <w:tc>
          <w:tcPr>
            <w:tcW w:w="567" w:type="dxa"/>
            <w:tcBorders>
              <w:top w:val="nil"/>
              <w:left w:val="nil"/>
              <w:bottom w:val="nil"/>
              <w:right w:val="nil"/>
            </w:tcBorders>
          </w:tcPr>
          <w:p w14:paraId="5BF993B0"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10A3AEDE" w14:textId="77777777" w:rsidR="00E570CD" w:rsidRPr="00D57DA1" w:rsidRDefault="00E570CD" w:rsidP="00407B3E">
            <w:pPr>
              <w:jc w:val="center"/>
              <w:rPr>
                <w:bCs/>
                <w:i/>
                <w:iCs/>
                <w:sz w:val="22"/>
                <w:szCs w:val="22"/>
              </w:rPr>
            </w:pPr>
            <w:r w:rsidRPr="00D57DA1">
              <w:rPr>
                <w:bCs/>
                <w:sz w:val="22"/>
                <w:szCs w:val="22"/>
              </w:rPr>
              <w:t xml:space="preserve">Тип Хордовые – </w:t>
            </w:r>
            <w:r w:rsidRPr="00D57DA1">
              <w:rPr>
                <w:bCs/>
                <w:sz w:val="22"/>
                <w:szCs w:val="22"/>
                <w:lang w:val="en-US"/>
              </w:rPr>
              <w:t>Chordata</w:t>
            </w:r>
          </w:p>
        </w:tc>
        <w:tc>
          <w:tcPr>
            <w:tcW w:w="987" w:type="dxa"/>
            <w:tcBorders>
              <w:top w:val="nil"/>
              <w:left w:val="nil"/>
              <w:bottom w:val="nil"/>
              <w:right w:val="nil"/>
            </w:tcBorders>
          </w:tcPr>
          <w:p w14:paraId="72782BA6" w14:textId="77777777" w:rsidR="00E570CD" w:rsidRPr="00D57DA1" w:rsidRDefault="00E570CD" w:rsidP="00407B3E">
            <w:pPr>
              <w:jc w:val="center"/>
              <w:rPr>
                <w:sz w:val="22"/>
                <w:szCs w:val="22"/>
              </w:rPr>
            </w:pPr>
          </w:p>
        </w:tc>
      </w:tr>
      <w:tr w:rsidR="00E570CD" w:rsidRPr="00D57DA1" w14:paraId="405BD8EC" w14:textId="77777777" w:rsidTr="00407B3E">
        <w:trPr>
          <w:cantSplit/>
          <w:jc w:val="center"/>
        </w:trPr>
        <w:tc>
          <w:tcPr>
            <w:tcW w:w="567" w:type="dxa"/>
            <w:tcBorders>
              <w:top w:val="nil"/>
              <w:left w:val="nil"/>
              <w:bottom w:val="nil"/>
              <w:right w:val="nil"/>
            </w:tcBorders>
          </w:tcPr>
          <w:p w14:paraId="430ABDAF"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0E1BAB68" w14:textId="77777777" w:rsidR="00E570CD" w:rsidRPr="00D57DA1" w:rsidRDefault="00E570CD" w:rsidP="00407B3E">
            <w:pPr>
              <w:jc w:val="center"/>
              <w:rPr>
                <w:bCs/>
                <w:sz w:val="22"/>
                <w:szCs w:val="22"/>
              </w:rPr>
            </w:pPr>
            <w:r w:rsidRPr="00D57DA1">
              <w:rPr>
                <w:bCs/>
                <w:sz w:val="22"/>
                <w:szCs w:val="22"/>
              </w:rPr>
              <w:t xml:space="preserve">Подтип Позвоночные животные – </w:t>
            </w:r>
            <w:r w:rsidRPr="00D57DA1">
              <w:rPr>
                <w:bCs/>
                <w:sz w:val="22"/>
                <w:szCs w:val="22"/>
                <w:lang w:val="en-US"/>
              </w:rPr>
              <w:t>Vertebrata</w:t>
            </w:r>
          </w:p>
        </w:tc>
        <w:tc>
          <w:tcPr>
            <w:tcW w:w="987" w:type="dxa"/>
            <w:tcBorders>
              <w:top w:val="nil"/>
              <w:left w:val="nil"/>
              <w:bottom w:val="nil"/>
              <w:right w:val="nil"/>
            </w:tcBorders>
          </w:tcPr>
          <w:p w14:paraId="568B7D89" w14:textId="77777777" w:rsidR="00E570CD" w:rsidRPr="00D57DA1" w:rsidRDefault="00E570CD" w:rsidP="00407B3E">
            <w:pPr>
              <w:jc w:val="center"/>
              <w:rPr>
                <w:sz w:val="22"/>
                <w:szCs w:val="22"/>
              </w:rPr>
            </w:pPr>
          </w:p>
        </w:tc>
      </w:tr>
      <w:tr w:rsidR="00E570CD" w:rsidRPr="00D57DA1" w14:paraId="4D4A2B89" w14:textId="77777777" w:rsidTr="00407B3E">
        <w:trPr>
          <w:cantSplit/>
          <w:jc w:val="center"/>
        </w:trPr>
        <w:tc>
          <w:tcPr>
            <w:tcW w:w="567" w:type="dxa"/>
            <w:tcBorders>
              <w:top w:val="nil"/>
              <w:left w:val="nil"/>
              <w:bottom w:val="nil"/>
              <w:right w:val="nil"/>
            </w:tcBorders>
          </w:tcPr>
          <w:p w14:paraId="1E9D9BA5"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1F68CE7A" w14:textId="77777777" w:rsidR="00E570CD" w:rsidRPr="00D57DA1" w:rsidRDefault="00E570CD" w:rsidP="00407B3E">
            <w:pPr>
              <w:jc w:val="center"/>
              <w:rPr>
                <w:bCs/>
                <w:sz w:val="22"/>
                <w:szCs w:val="22"/>
              </w:rPr>
            </w:pPr>
            <w:r w:rsidRPr="00D57DA1">
              <w:rPr>
                <w:bCs/>
                <w:sz w:val="22"/>
                <w:szCs w:val="22"/>
              </w:rPr>
              <w:t xml:space="preserve">Класс Костные рыбы – </w:t>
            </w:r>
            <w:r w:rsidRPr="00D57DA1">
              <w:rPr>
                <w:bCs/>
                <w:sz w:val="22"/>
                <w:szCs w:val="22"/>
                <w:lang w:val="en-US"/>
              </w:rPr>
              <w:t>Osteichthyes</w:t>
            </w:r>
            <w:r w:rsidRPr="00D57DA1">
              <w:rPr>
                <w:bCs/>
                <w:sz w:val="22"/>
                <w:szCs w:val="22"/>
              </w:rPr>
              <w:t xml:space="preserve"> – Черияс</w:t>
            </w:r>
          </w:p>
        </w:tc>
        <w:tc>
          <w:tcPr>
            <w:tcW w:w="987" w:type="dxa"/>
            <w:tcBorders>
              <w:top w:val="nil"/>
              <w:left w:val="nil"/>
              <w:bottom w:val="nil"/>
              <w:right w:val="nil"/>
            </w:tcBorders>
          </w:tcPr>
          <w:p w14:paraId="12C5E761" w14:textId="77777777" w:rsidR="00E570CD" w:rsidRPr="00D57DA1" w:rsidRDefault="00E570CD" w:rsidP="00407B3E">
            <w:pPr>
              <w:jc w:val="center"/>
              <w:rPr>
                <w:sz w:val="22"/>
                <w:szCs w:val="22"/>
              </w:rPr>
            </w:pPr>
          </w:p>
        </w:tc>
      </w:tr>
      <w:tr w:rsidR="00E570CD" w:rsidRPr="00D57DA1" w14:paraId="5C4443FE" w14:textId="77777777" w:rsidTr="00407B3E">
        <w:trPr>
          <w:cantSplit/>
          <w:jc w:val="center"/>
        </w:trPr>
        <w:tc>
          <w:tcPr>
            <w:tcW w:w="567" w:type="dxa"/>
            <w:tcBorders>
              <w:top w:val="nil"/>
              <w:left w:val="nil"/>
              <w:bottom w:val="nil"/>
              <w:right w:val="nil"/>
            </w:tcBorders>
          </w:tcPr>
          <w:p w14:paraId="3175028F"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70EFEEFB" w14:textId="77777777" w:rsidR="00E570CD" w:rsidRPr="00D57DA1" w:rsidRDefault="00E570CD" w:rsidP="00407B3E">
            <w:pPr>
              <w:jc w:val="center"/>
              <w:rPr>
                <w:bCs/>
                <w:sz w:val="22"/>
                <w:szCs w:val="22"/>
              </w:rPr>
            </w:pPr>
            <w:r w:rsidRPr="00D57DA1">
              <w:rPr>
                <w:bCs/>
                <w:sz w:val="22"/>
                <w:szCs w:val="22"/>
              </w:rPr>
              <w:t xml:space="preserve">Отряд Осетрообразные – </w:t>
            </w:r>
            <w:r w:rsidRPr="00D57DA1">
              <w:rPr>
                <w:bCs/>
                <w:sz w:val="22"/>
                <w:szCs w:val="22"/>
                <w:lang w:val="en-US"/>
              </w:rPr>
              <w:t>Acipenseriformes</w:t>
            </w:r>
          </w:p>
        </w:tc>
        <w:tc>
          <w:tcPr>
            <w:tcW w:w="987" w:type="dxa"/>
            <w:tcBorders>
              <w:top w:val="nil"/>
              <w:left w:val="nil"/>
              <w:bottom w:val="nil"/>
              <w:right w:val="nil"/>
            </w:tcBorders>
          </w:tcPr>
          <w:p w14:paraId="3FAFF484" w14:textId="77777777" w:rsidR="00E570CD" w:rsidRPr="00D57DA1" w:rsidRDefault="00E570CD" w:rsidP="00407B3E">
            <w:pPr>
              <w:jc w:val="center"/>
              <w:rPr>
                <w:sz w:val="22"/>
                <w:szCs w:val="22"/>
              </w:rPr>
            </w:pPr>
          </w:p>
        </w:tc>
      </w:tr>
      <w:tr w:rsidR="00E570CD" w:rsidRPr="00D57DA1" w14:paraId="73F1C592" w14:textId="77777777" w:rsidTr="00407B3E">
        <w:trPr>
          <w:cantSplit/>
          <w:jc w:val="center"/>
        </w:trPr>
        <w:tc>
          <w:tcPr>
            <w:tcW w:w="567" w:type="dxa"/>
            <w:tcBorders>
              <w:top w:val="nil"/>
              <w:left w:val="nil"/>
              <w:bottom w:val="nil"/>
              <w:right w:val="nil"/>
            </w:tcBorders>
          </w:tcPr>
          <w:p w14:paraId="41F15186"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61D14AE2" w14:textId="77777777" w:rsidR="00E570CD" w:rsidRPr="00D57DA1" w:rsidRDefault="00E570CD" w:rsidP="00407B3E">
            <w:pPr>
              <w:jc w:val="center"/>
              <w:rPr>
                <w:bCs/>
                <w:sz w:val="22"/>
                <w:szCs w:val="22"/>
              </w:rPr>
            </w:pPr>
            <w:r w:rsidRPr="00D57DA1">
              <w:rPr>
                <w:bCs/>
                <w:sz w:val="22"/>
                <w:szCs w:val="22"/>
              </w:rPr>
              <w:t xml:space="preserve">Семейство Осетровые – </w:t>
            </w:r>
            <w:r w:rsidRPr="00D57DA1">
              <w:rPr>
                <w:bCs/>
                <w:sz w:val="22"/>
                <w:szCs w:val="22"/>
                <w:lang w:val="en-US"/>
              </w:rPr>
              <w:t>Acipenseridae</w:t>
            </w:r>
          </w:p>
        </w:tc>
        <w:tc>
          <w:tcPr>
            <w:tcW w:w="987" w:type="dxa"/>
            <w:tcBorders>
              <w:top w:val="nil"/>
              <w:left w:val="nil"/>
              <w:bottom w:val="nil"/>
              <w:right w:val="nil"/>
            </w:tcBorders>
          </w:tcPr>
          <w:p w14:paraId="3532ABB3" w14:textId="77777777" w:rsidR="00E570CD" w:rsidRPr="00D57DA1" w:rsidRDefault="00E570CD" w:rsidP="00407B3E">
            <w:pPr>
              <w:jc w:val="center"/>
              <w:rPr>
                <w:sz w:val="22"/>
                <w:szCs w:val="22"/>
              </w:rPr>
            </w:pPr>
          </w:p>
        </w:tc>
      </w:tr>
      <w:tr w:rsidR="00E570CD" w:rsidRPr="00D57DA1" w14:paraId="7C4839B9" w14:textId="77777777" w:rsidTr="00407B3E">
        <w:trPr>
          <w:cantSplit/>
          <w:jc w:val="center"/>
        </w:trPr>
        <w:tc>
          <w:tcPr>
            <w:tcW w:w="567" w:type="dxa"/>
            <w:tcBorders>
              <w:top w:val="nil"/>
              <w:left w:val="nil"/>
              <w:bottom w:val="nil"/>
              <w:right w:val="nil"/>
            </w:tcBorders>
          </w:tcPr>
          <w:p w14:paraId="1D356030"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23B7C584" w14:textId="77777777" w:rsidR="00E570CD" w:rsidRPr="00D57DA1" w:rsidRDefault="00E570CD" w:rsidP="005A7151">
            <w:pPr>
              <w:rPr>
                <w:bCs/>
                <w:sz w:val="22"/>
                <w:szCs w:val="22"/>
              </w:rPr>
            </w:pPr>
            <w:r w:rsidRPr="00D57DA1">
              <w:rPr>
                <w:sz w:val="22"/>
                <w:szCs w:val="22"/>
              </w:rPr>
              <w:t>Сибирский осетр</w:t>
            </w:r>
            <w:r w:rsidRPr="00D57DA1">
              <w:rPr>
                <w:bCs/>
                <w:sz w:val="22"/>
                <w:szCs w:val="22"/>
              </w:rPr>
              <w:t xml:space="preserve">* – </w:t>
            </w:r>
            <w:r w:rsidRPr="00D57DA1">
              <w:rPr>
                <w:bCs/>
                <w:i/>
                <w:sz w:val="22"/>
                <w:szCs w:val="22"/>
                <w:lang w:val="en-US"/>
              </w:rPr>
              <w:t>Acipenser</w:t>
            </w:r>
            <w:r w:rsidRPr="00D57DA1">
              <w:rPr>
                <w:bCs/>
                <w:i/>
                <w:sz w:val="22"/>
                <w:szCs w:val="22"/>
              </w:rPr>
              <w:t xml:space="preserve"> </w:t>
            </w:r>
            <w:r w:rsidRPr="00D57DA1">
              <w:rPr>
                <w:bCs/>
                <w:i/>
                <w:sz w:val="22"/>
                <w:szCs w:val="22"/>
                <w:lang w:val="en-US"/>
              </w:rPr>
              <w:t>baerii</w:t>
            </w:r>
            <w:r w:rsidRPr="00D57DA1">
              <w:rPr>
                <w:bCs/>
                <w:sz w:val="22"/>
                <w:szCs w:val="22"/>
              </w:rPr>
              <w:t xml:space="preserve"> </w:t>
            </w:r>
            <w:r w:rsidRPr="00D57DA1">
              <w:rPr>
                <w:bCs/>
                <w:sz w:val="22"/>
                <w:szCs w:val="22"/>
                <w:lang w:val="en-US"/>
              </w:rPr>
              <w:t>Brandt</w:t>
            </w:r>
            <w:r w:rsidRPr="00D57DA1">
              <w:rPr>
                <w:bCs/>
                <w:sz w:val="22"/>
                <w:szCs w:val="22"/>
              </w:rPr>
              <w:t>, 1869</w:t>
            </w:r>
          </w:p>
        </w:tc>
        <w:tc>
          <w:tcPr>
            <w:tcW w:w="987" w:type="dxa"/>
            <w:tcBorders>
              <w:top w:val="nil"/>
              <w:left w:val="nil"/>
              <w:bottom w:val="nil"/>
              <w:right w:val="nil"/>
            </w:tcBorders>
          </w:tcPr>
          <w:p w14:paraId="5C2115A5" w14:textId="77777777" w:rsidR="00E570CD" w:rsidRPr="00D57DA1" w:rsidRDefault="00E570CD" w:rsidP="00407B3E">
            <w:pPr>
              <w:jc w:val="center"/>
              <w:rPr>
                <w:sz w:val="22"/>
                <w:szCs w:val="22"/>
              </w:rPr>
            </w:pPr>
            <w:r w:rsidRPr="00D57DA1">
              <w:rPr>
                <w:sz w:val="22"/>
                <w:szCs w:val="22"/>
              </w:rPr>
              <w:t>3</w:t>
            </w:r>
          </w:p>
        </w:tc>
      </w:tr>
      <w:tr w:rsidR="00E570CD" w:rsidRPr="00D57DA1" w14:paraId="16FE4448" w14:textId="77777777" w:rsidTr="00407B3E">
        <w:trPr>
          <w:cantSplit/>
          <w:jc w:val="center"/>
        </w:trPr>
        <w:tc>
          <w:tcPr>
            <w:tcW w:w="567" w:type="dxa"/>
            <w:tcBorders>
              <w:top w:val="nil"/>
              <w:left w:val="nil"/>
              <w:bottom w:val="nil"/>
              <w:right w:val="nil"/>
            </w:tcBorders>
          </w:tcPr>
          <w:p w14:paraId="79DB65CA" w14:textId="77777777" w:rsidR="00E570CD" w:rsidRPr="00D57DA1" w:rsidRDefault="00E570CD" w:rsidP="00407B3E">
            <w:pPr>
              <w:keepNext/>
              <w:tabs>
                <w:tab w:val="left" w:pos="257"/>
              </w:tabs>
              <w:jc w:val="center"/>
              <w:rPr>
                <w:sz w:val="22"/>
                <w:szCs w:val="22"/>
              </w:rPr>
            </w:pPr>
          </w:p>
        </w:tc>
        <w:tc>
          <w:tcPr>
            <w:tcW w:w="8647" w:type="dxa"/>
            <w:tcBorders>
              <w:top w:val="nil"/>
              <w:left w:val="nil"/>
              <w:bottom w:val="nil"/>
              <w:right w:val="nil"/>
            </w:tcBorders>
          </w:tcPr>
          <w:p w14:paraId="70DCF2B0" w14:textId="77777777" w:rsidR="00E570CD" w:rsidRPr="00D57DA1" w:rsidRDefault="00E570CD" w:rsidP="00407B3E">
            <w:pPr>
              <w:jc w:val="center"/>
              <w:rPr>
                <w:bCs/>
                <w:sz w:val="22"/>
                <w:szCs w:val="22"/>
              </w:rPr>
            </w:pPr>
            <w:r w:rsidRPr="00D57DA1">
              <w:rPr>
                <w:bCs/>
                <w:sz w:val="22"/>
                <w:szCs w:val="22"/>
              </w:rPr>
              <w:t>Класс Птицы</w:t>
            </w:r>
            <w:r w:rsidRPr="00D57DA1">
              <w:rPr>
                <w:sz w:val="22"/>
                <w:szCs w:val="22"/>
              </w:rPr>
              <w:t xml:space="preserve"> – </w:t>
            </w:r>
            <w:r w:rsidRPr="00D57DA1">
              <w:rPr>
                <w:sz w:val="22"/>
                <w:szCs w:val="22"/>
                <w:lang w:val="en-US"/>
              </w:rPr>
              <w:t>Aves</w:t>
            </w:r>
            <w:r w:rsidRPr="00D57DA1">
              <w:rPr>
                <w:sz w:val="22"/>
                <w:szCs w:val="22"/>
              </w:rPr>
              <w:t xml:space="preserve"> – Лэбачьяс</w:t>
            </w:r>
          </w:p>
        </w:tc>
        <w:tc>
          <w:tcPr>
            <w:tcW w:w="987" w:type="dxa"/>
            <w:tcBorders>
              <w:top w:val="nil"/>
              <w:left w:val="nil"/>
              <w:bottom w:val="nil"/>
              <w:right w:val="nil"/>
            </w:tcBorders>
          </w:tcPr>
          <w:p w14:paraId="675730F6" w14:textId="77777777" w:rsidR="00E570CD" w:rsidRPr="00D57DA1" w:rsidRDefault="00E570CD" w:rsidP="00407B3E">
            <w:pPr>
              <w:jc w:val="center"/>
              <w:rPr>
                <w:sz w:val="22"/>
                <w:szCs w:val="22"/>
              </w:rPr>
            </w:pPr>
          </w:p>
        </w:tc>
      </w:tr>
      <w:tr w:rsidR="00E570CD" w:rsidRPr="00D57DA1" w14:paraId="2C7F0F24" w14:textId="77777777" w:rsidTr="00407B3E">
        <w:trPr>
          <w:cantSplit/>
          <w:jc w:val="center"/>
        </w:trPr>
        <w:tc>
          <w:tcPr>
            <w:tcW w:w="567" w:type="dxa"/>
            <w:tcBorders>
              <w:top w:val="nil"/>
              <w:left w:val="nil"/>
              <w:bottom w:val="nil"/>
              <w:right w:val="nil"/>
            </w:tcBorders>
          </w:tcPr>
          <w:p w14:paraId="338E3BC0"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7296F410" w14:textId="77777777" w:rsidR="00E570CD" w:rsidRPr="00D57DA1" w:rsidRDefault="00E570CD" w:rsidP="00407B3E">
            <w:pPr>
              <w:jc w:val="center"/>
              <w:rPr>
                <w:bCs/>
                <w:sz w:val="22"/>
                <w:szCs w:val="22"/>
              </w:rPr>
            </w:pPr>
            <w:r w:rsidRPr="00D57DA1">
              <w:rPr>
                <w:bCs/>
                <w:sz w:val="22"/>
                <w:szCs w:val="22"/>
              </w:rPr>
              <w:t xml:space="preserve">Отряд Соколообразные – </w:t>
            </w:r>
            <w:r w:rsidRPr="00D57DA1">
              <w:rPr>
                <w:bCs/>
                <w:sz w:val="22"/>
                <w:szCs w:val="22"/>
                <w:lang w:val="en-US"/>
              </w:rPr>
              <w:t>Falconiformes</w:t>
            </w:r>
          </w:p>
        </w:tc>
        <w:tc>
          <w:tcPr>
            <w:tcW w:w="987" w:type="dxa"/>
            <w:tcBorders>
              <w:top w:val="nil"/>
              <w:left w:val="nil"/>
              <w:bottom w:val="nil"/>
              <w:right w:val="nil"/>
            </w:tcBorders>
          </w:tcPr>
          <w:p w14:paraId="241DF650" w14:textId="77777777" w:rsidR="00E570CD" w:rsidRPr="00D57DA1" w:rsidRDefault="00E570CD" w:rsidP="00407B3E">
            <w:pPr>
              <w:jc w:val="center"/>
              <w:rPr>
                <w:sz w:val="22"/>
                <w:szCs w:val="22"/>
              </w:rPr>
            </w:pPr>
          </w:p>
        </w:tc>
      </w:tr>
      <w:tr w:rsidR="00E570CD" w:rsidRPr="00D57DA1" w14:paraId="4E2F6E50" w14:textId="77777777" w:rsidTr="00407B3E">
        <w:trPr>
          <w:cantSplit/>
          <w:jc w:val="center"/>
        </w:trPr>
        <w:tc>
          <w:tcPr>
            <w:tcW w:w="567" w:type="dxa"/>
            <w:tcBorders>
              <w:top w:val="nil"/>
              <w:left w:val="nil"/>
              <w:bottom w:val="nil"/>
              <w:right w:val="nil"/>
            </w:tcBorders>
          </w:tcPr>
          <w:p w14:paraId="217494C6"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107C285B" w14:textId="77777777" w:rsidR="00E570CD" w:rsidRPr="00D57DA1" w:rsidRDefault="00E570CD" w:rsidP="00407B3E">
            <w:pPr>
              <w:jc w:val="center"/>
              <w:rPr>
                <w:bCs/>
                <w:sz w:val="22"/>
                <w:szCs w:val="22"/>
              </w:rPr>
            </w:pPr>
            <w:r w:rsidRPr="00D57DA1">
              <w:rPr>
                <w:bCs/>
                <w:sz w:val="22"/>
                <w:szCs w:val="22"/>
              </w:rPr>
              <w:t>Семейство Ястребиные</w:t>
            </w:r>
            <w:r w:rsidRPr="00D57DA1">
              <w:rPr>
                <w:bCs/>
                <w:i/>
                <w:iCs/>
                <w:sz w:val="22"/>
                <w:szCs w:val="22"/>
              </w:rPr>
              <w:t xml:space="preserve"> – </w:t>
            </w:r>
            <w:r w:rsidRPr="00D57DA1">
              <w:rPr>
                <w:bCs/>
                <w:sz w:val="22"/>
                <w:szCs w:val="22"/>
                <w:lang w:val="en-US"/>
              </w:rPr>
              <w:t>Accipitridae</w:t>
            </w:r>
          </w:p>
        </w:tc>
        <w:tc>
          <w:tcPr>
            <w:tcW w:w="987" w:type="dxa"/>
            <w:tcBorders>
              <w:top w:val="nil"/>
              <w:left w:val="nil"/>
              <w:bottom w:val="nil"/>
              <w:right w:val="nil"/>
            </w:tcBorders>
          </w:tcPr>
          <w:p w14:paraId="0624D5EC" w14:textId="77777777" w:rsidR="00E570CD" w:rsidRPr="00D57DA1" w:rsidRDefault="00E570CD" w:rsidP="00407B3E">
            <w:pPr>
              <w:jc w:val="center"/>
              <w:rPr>
                <w:sz w:val="22"/>
                <w:szCs w:val="22"/>
              </w:rPr>
            </w:pPr>
          </w:p>
        </w:tc>
      </w:tr>
      <w:tr w:rsidR="00E570CD" w:rsidRPr="00D57DA1" w14:paraId="25188799" w14:textId="77777777" w:rsidTr="00407B3E">
        <w:trPr>
          <w:cantSplit/>
          <w:jc w:val="center"/>
        </w:trPr>
        <w:tc>
          <w:tcPr>
            <w:tcW w:w="567" w:type="dxa"/>
            <w:tcBorders>
              <w:top w:val="nil"/>
              <w:left w:val="nil"/>
              <w:bottom w:val="nil"/>
              <w:right w:val="nil"/>
            </w:tcBorders>
          </w:tcPr>
          <w:p w14:paraId="0CA7DA04"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1E6394F6" w14:textId="77777777" w:rsidR="00E570CD" w:rsidRPr="00D57DA1" w:rsidRDefault="00E570CD" w:rsidP="00407B3E">
            <w:pPr>
              <w:rPr>
                <w:bCs/>
                <w:sz w:val="22"/>
                <w:szCs w:val="22"/>
                <w:lang w:val="en-US"/>
              </w:rPr>
            </w:pPr>
            <w:r w:rsidRPr="00D57DA1">
              <w:rPr>
                <w:sz w:val="22"/>
                <w:szCs w:val="22"/>
              </w:rPr>
              <w:t>Степной</w:t>
            </w:r>
            <w:r w:rsidRPr="00D57DA1">
              <w:rPr>
                <w:sz w:val="22"/>
                <w:szCs w:val="22"/>
                <w:lang w:val="en-US"/>
              </w:rPr>
              <w:t xml:space="preserve"> </w:t>
            </w:r>
            <w:r w:rsidRPr="00D57DA1">
              <w:rPr>
                <w:sz w:val="22"/>
                <w:szCs w:val="22"/>
              </w:rPr>
              <w:t>лунь</w:t>
            </w:r>
            <w:r w:rsidRPr="00D57DA1">
              <w:rPr>
                <w:sz w:val="22"/>
                <w:szCs w:val="22"/>
                <w:lang w:val="en-US"/>
              </w:rPr>
              <w:t xml:space="preserve">* </w:t>
            </w:r>
            <w:r w:rsidRPr="00D57DA1">
              <w:rPr>
                <w:bCs/>
                <w:sz w:val="22"/>
                <w:szCs w:val="22"/>
                <w:lang w:val="en-US" w:eastAsia="ar-SA"/>
              </w:rPr>
              <w:t xml:space="preserve">– </w:t>
            </w:r>
            <w:r w:rsidRPr="00D57DA1">
              <w:rPr>
                <w:bCs/>
                <w:i/>
                <w:iCs/>
                <w:sz w:val="22"/>
                <w:szCs w:val="22"/>
                <w:shd w:val="clear" w:color="auto" w:fill="FFFFFF"/>
                <w:lang w:val="en-US"/>
              </w:rPr>
              <w:t>Circus macrourus</w:t>
            </w:r>
            <w:r w:rsidRPr="00D57DA1">
              <w:rPr>
                <w:bCs/>
                <w:i/>
                <w:iCs/>
                <w:color w:val="111111"/>
                <w:sz w:val="22"/>
                <w:szCs w:val="22"/>
                <w:shd w:val="clear" w:color="auto" w:fill="FFFFFF"/>
                <w:lang w:val="en-US"/>
              </w:rPr>
              <w:t xml:space="preserve"> </w:t>
            </w:r>
            <w:r w:rsidRPr="00D57DA1">
              <w:rPr>
                <w:bCs/>
                <w:iCs/>
                <w:color w:val="111111"/>
                <w:sz w:val="22"/>
                <w:szCs w:val="22"/>
                <w:shd w:val="clear" w:color="auto" w:fill="FFFFFF"/>
                <w:lang w:val="en-US"/>
              </w:rPr>
              <w:t>(S.G. Gmelin, 1771)</w:t>
            </w:r>
          </w:p>
        </w:tc>
        <w:tc>
          <w:tcPr>
            <w:tcW w:w="987" w:type="dxa"/>
            <w:tcBorders>
              <w:top w:val="nil"/>
              <w:left w:val="nil"/>
              <w:bottom w:val="nil"/>
              <w:right w:val="nil"/>
            </w:tcBorders>
          </w:tcPr>
          <w:p w14:paraId="6D565C1C" w14:textId="77777777" w:rsidR="00E570CD" w:rsidRPr="00D57DA1" w:rsidRDefault="00E570CD" w:rsidP="00407B3E">
            <w:pPr>
              <w:jc w:val="center"/>
              <w:rPr>
                <w:sz w:val="22"/>
                <w:szCs w:val="22"/>
              </w:rPr>
            </w:pPr>
            <w:r w:rsidRPr="00D57DA1">
              <w:rPr>
                <w:sz w:val="22"/>
                <w:szCs w:val="22"/>
              </w:rPr>
              <w:t>3</w:t>
            </w:r>
          </w:p>
        </w:tc>
      </w:tr>
      <w:tr w:rsidR="00E570CD" w:rsidRPr="00D57DA1" w14:paraId="7172CB19" w14:textId="77777777" w:rsidTr="00407B3E">
        <w:trPr>
          <w:cantSplit/>
          <w:jc w:val="center"/>
        </w:trPr>
        <w:tc>
          <w:tcPr>
            <w:tcW w:w="567" w:type="dxa"/>
            <w:tcBorders>
              <w:top w:val="nil"/>
              <w:left w:val="nil"/>
              <w:bottom w:val="nil"/>
              <w:right w:val="nil"/>
            </w:tcBorders>
          </w:tcPr>
          <w:p w14:paraId="3916C1F0"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391AE75C" w14:textId="77777777" w:rsidR="00E570CD" w:rsidRPr="00D57DA1" w:rsidRDefault="00E570CD" w:rsidP="00407B3E">
            <w:pPr>
              <w:rPr>
                <w:bCs/>
                <w:sz w:val="22"/>
                <w:szCs w:val="22"/>
              </w:rPr>
            </w:pPr>
            <w:r w:rsidRPr="00D57DA1">
              <w:rPr>
                <w:sz w:val="22"/>
                <w:szCs w:val="22"/>
              </w:rPr>
              <w:t>Большой подорлик</w:t>
            </w:r>
            <w:r w:rsidRPr="00D57DA1">
              <w:rPr>
                <w:bCs/>
                <w:sz w:val="22"/>
                <w:szCs w:val="22"/>
              </w:rPr>
              <w:t>*</w:t>
            </w:r>
            <w:r w:rsidRPr="00D57DA1">
              <w:rPr>
                <w:sz w:val="22"/>
                <w:szCs w:val="22"/>
              </w:rPr>
              <w:t xml:space="preserve"> </w:t>
            </w:r>
            <w:r w:rsidRPr="00D57DA1">
              <w:rPr>
                <w:bCs/>
                <w:sz w:val="22"/>
                <w:szCs w:val="22"/>
              </w:rPr>
              <w:t xml:space="preserve">– </w:t>
            </w:r>
            <w:r w:rsidRPr="00D57DA1">
              <w:rPr>
                <w:i/>
                <w:sz w:val="22"/>
                <w:szCs w:val="22"/>
              </w:rPr>
              <w:t>Aquila clanga</w:t>
            </w:r>
            <w:r w:rsidRPr="00D57DA1">
              <w:rPr>
                <w:sz w:val="22"/>
                <w:szCs w:val="22"/>
              </w:rPr>
              <w:t xml:space="preserve"> </w:t>
            </w:r>
            <w:r w:rsidRPr="00D57DA1">
              <w:rPr>
                <w:sz w:val="22"/>
                <w:szCs w:val="22"/>
                <w:lang w:val="en-US"/>
              </w:rPr>
              <w:t>Pallas</w:t>
            </w:r>
            <w:r w:rsidRPr="00D57DA1">
              <w:rPr>
                <w:sz w:val="22"/>
                <w:szCs w:val="22"/>
              </w:rPr>
              <w:t>, 1811</w:t>
            </w:r>
          </w:p>
        </w:tc>
        <w:tc>
          <w:tcPr>
            <w:tcW w:w="987" w:type="dxa"/>
            <w:tcBorders>
              <w:top w:val="nil"/>
              <w:left w:val="nil"/>
              <w:bottom w:val="nil"/>
              <w:right w:val="nil"/>
            </w:tcBorders>
          </w:tcPr>
          <w:p w14:paraId="582A7FB9" w14:textId="77777777" w:rsidR="00E570CD" w:rsidRPr="00D57DA1" w:rsidRDefault="00E570CD" w:rsidP="00407B3E">
            <w:pPr>
              <w:jc w:val="center"/>
              <w:rPr>
                <w:sz w:val="22"/>
                <w:szCs w:val="22"/>
              </w:rPr>
            </w:pPr>
            <w:r w:rsidRPr="00D57DA1">
              <w:rPr>
                <w:sz w:val="22"/>
                <w:szCs w:val="22"/>
              </w:rPr>
              <w:t>2</w:t>
            </w:r>
          </w:p>
        </w:tc>
      </w:tr>
      <w:tr w:rsidR="00E570CD" w:rsidRPr="00D57DA1" w14:paraId="028C9314" w14:textId="77777777" w:rsidTr="00407B3E">
        <w:trPr>
          <w:cantSplit/>
          <w:jc w:val="center"/>
        </w:trPr>
        <w:tc>
          <w:tcPr>
            <w:tcW w:w="567" w:type="dxa"/>
            <w:tcBorders>
              <w:top w:val="nil"/>
              <w:left w:val="nil"/>
              <w:bottom w:val="nil"/>
              <w:right w:val="nil"/>
            </w:tcBorders>
          </w:tcPr>
          <w:p w14:paraId="5BE677B0" w14:textId="77777777" w:rsidR="00E570CD" w:rsidRPr="00D57DA1" w:rsidRDefault="00E570CD" w:rsidP="00407B3E">
            <w:pPr>
              <w:tabs>
                <w:tab w:val="left" w:pos="257"/>
              </w:tabs>
              <w:jc w:val="center"/>
              <w:rPr>
                <w:sz w:val="22"/>
                <w:szCs w:val="22"/>
                <w:lang w:val="en-US"/>
              </w:rPr>
            </w:pPr>
          </w:p>
        </w:tc>
        <w:tc>
          <w:tcPr>
            <w:tcW w:w="8647" w:type="dxa"/>
            <w:tcBorders>
              <w:top w:val="nil"/>
              <w:left w:val="nil"/>
              <w:bottom w:val="nil"/>
              <w:right w:val="nil"/>
            </w:tcBorders>
          </w:tcPr>
          <w:p w14:paraId="338A93A6" w14:textId="77777777" w:rsidR="00E570CD" w:rsidRPr="00D57DA1" w:rsidRDefault="00E570CD" w:rsidP="00407B3E">
            <w:pPr>
              <w:jc w:val="center"/>
              <w:rPr>
                <w:bCs/>
                <w:sz w:val="22"/>
                <w:szCs w:val="22"/>
              </w:rPr>
            </w:pPr>
            <w:r w:rsidRPr="00D57DA1">
              <w:rPr>
                <w:bCs/>
                <w:sz w:val="22"/>
                <w:szCs w:val="22"/>
              </w:rPr>
              <w:t>Семейство</w:t>
            </w:r>
            <w:r w:rsidRPr="00D57DA1">
              <w:rPr>
                <w:sz w:val="22"/>
                <w:szCs w:val="22"/>
              </w:rPr>
              <w:t xml:space="preserve"> </w:t>
            </w:r>
            <w:r w:rsidRPr="00D57DA1">
              <w:rPr>
                <w:bCs/>
                <w:sz w:val="22"/>
                <w:szCs w:val="22"/>
              </w:rPr>
              <w:t>Соколиные</w:t>
            </w:r>
            <w:r w:rsidRPr="00D57DA1">
              <w:rPr>
                <w:bCs/>
                <w:iCs/>
                <w:sz w:val="22"/>
                <w:szCs w:val="22"/>
              </w:rPr>
              <w:t xml:space="preserve"> </w:t>
            </w:r>
            <w:r w:rsidRPr="00D57DA1">
              <w:rPr>
                <w:bCs/>
                <w:i/>
                <w:iCs/>
                <w:sz w:val="22"/>
                <w:szCs w:val="22"/>
              </w:rPr>
              <w:t>–</w:t>
            </w:r>
            <w:r w:rsidRPr="00D57DA1">
              <w:rPr>
                <w:bCs/>
                <w:iCs/>
                <w:sz w:val="22"/>
                <w:szCs w:val="22"/>
              </w:rPr>
              <w:t xml:space="preserve"> </w:t>
            </w:r>
            <w:r w:rsidRPr="00D57DA1">
              <w:rPr>
                <w:bCs/>
                <w:sz w:val="22"/>
                <w:szCs w:val="22"/>
                <w:lang w:val="en-US"/>
              </w:rPr>
              <w:t>Falconidae</w:t>
            </w:r>
            <w:r w:rsidRPr="00D57DA1">
              <w:rPr>
                <w:bCs/>
                <w:sz w:val="22"/>
                <w:szCs w:val="22"/>
              </w:rPr>
              <w:t xml:space="preserve"> – Варышъяс</w:t>
            </w:r>
          </w:p>
        </w:tc>
        <w:tc>
          <w:tcPr>
            <w:tcW w:w="987" w:type="dxa"/>
            <w:tcBorders>
              <w:top w:val="nil"/>
              <w:left w:val="nil"/>
              <w:bottom w:val="nil"/>
              <w:right w:val="nil"/>
            </w:tcBorders>
          </w:tcPr>
          <w:p w14:paraId="664F12AE" w14:textId="77777777" w:rsidR="00E570CD" w:rsidRPr="00D57DA1" w:rsidRDefault="00E570CD" w:rsidP="00407B3E">
            <w:pPr>
              <w:jc w:val="center"/>
              <w:rPr>
                <w:sz w:val="22"/>
                <w:szCs w:val="22"/>
                <w:lang w:val="en-US"/>
              </w:rPr>
            </w:pPr>
          </w:p>
        </w:tc>
      </w:tr>
      <w:tr w:rsidR="00E570CD" w:rsidRPr="00D57DA1" w14:paraId="0B74D79E" w14:textId="77777777" w:rsidTr="00407B3E">
        <w:trPr>
          <w:cantSplit/>
          <w:jc w:val="center"/>
        </w:trPr>
        <w:tc>
          <w:tcPr>
            <w:tcW w:w="567" w:type="dxa"/>
            <w:tcBorders>
              <w:top w:val="nil"/>
              <w:left w:val="nil"/>
              <w:bottom w:val="nil"/>
              <w:right w:val="nil"/>
            </w:tcBorders>
          </w:tcPr>
          <w:p w14:paraId="65F30F06"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38945231" w14:textId="77777777" w:rsidR="00E570CD" w:rsidRPr="00D57DA1" w:rsidRDefault="00E570CD" w:rsidP="00407B3E">
            <w:pPr>
              <w:rPr>
                <w:b/>
                <w:bCs/>
                <w:sz w:val="22"/>
                <w:szCs w:val="22"/>
              </w:rPr>
            </w:pPr>
            <w:r w:rsidRPr="00D57DA1">
              <w:rPr>
                <w:bCs/>
                <w:sz w:val="22"/>
                <w:szCs w:val="22"/>
              </w:rPr>
              <w:t>Кобчик</w:t>
            </w:r>
            <w:r w:rsidRPr="00D57DA1">
              <w:rPr>
                <w:bCs/>
                <w:iCs/>
                <w:sz w:val="22"/>
                <w:szCs w:val="22"/>
                <w:lang w:val="en-US"/>
              </w:rPr>
              <w:t xml:space="preserve"> </w:t>
            </w:r>
            <w:r w:rsidRPr="00D57DA1">
              <w:rPr>
                <w:bCs/>
                <w:iCs/>
                <w:sz w:val="22"/>
                <w:szCs w:val="22"/>
              </w:rPr>
              <w:t xml:space="preserve">– </w:t>
            </w:r>
            <w:r w:rsidRPr="00D57DA1">
              <w:rPr>
                <w:bCs/>
                <w:i/>
                <w:iCs/>
                <w:sz w:val="22"/>
                <w:szCs w:val="22"/>
                <w:lang w:val="en-US"/>
              </w:rPr>
              <w:t>Falco vespertinus</w:t>
            </w:r>
            <w:r w:rsidRPr="00D57DA1">
              <w:rPr>
                <w:bCs/>
                <w:sz w:val="22"/>
                <w:szCs w:val="22"/>
                <w:lang w:val="en-US"/>
              </w:rPr>
              <w:t xml:space="preserve"> Linnaeus, 1766</w:t>
            </w:r>
          </w:p>
        </w:tc>
        <w:tc>
          <w:tcPr>
            <w:tcW w:w="987" w:type="dxa"/>
            <w:tcBorders>
              <w:top w:val="nil"/>
              <w:left w:val="nil"/>
              <w:bottom w:val="nil"/>
              <w:right w:val="nil"/>
            </w:tcBorders>
          </w:tcPr>
          <w:p w14:paraId="2D21F9B1" w14:textId="77777777" w:rsidR="00E570CD" w:rsidRPr="00D57DA1" w:rsidRDefault="00E570CD" w:rsidP="00407B3E">
            <w:pPr>
              <w:jc w:val="center"/>
              <w:rPr>
                <w:sz w:val="22"/>
                <w:szCs w:val="22"/>
              </w:rPr>
            </w:pPr>
            <w:r w:rsidRPr="00D57DA1">
              <w:rPr>
                <w:sz w:val="22"/>
                <w:szCs w:val="22"/>
              </w:rPr>
              <w:t>3</w:t>
            </w:r>
          </w:p>
        </w:tc>
      </w:tr>
      <w:tr w:rsidR="00E570CD" w:rsidRPr="00D57DA1" w14:paraId="6DB39043" w14:textId="77777777" w:rsidTr="00407B3E">
        <w:trPr>
          <w:cantSplit/>
          <w:jc w:val="center"/>
        </w:trPr>
        <w:tc>
          <w:tcPr>
            <w:tcW w:w="567" w:type="dxa"/>
            <w:tcBorders>
              <w:top w:val="nil"/>
              <w:left w:val="nil"/>
              <w:bottom w:val="nil"/>
              <w:right w:val="nil"/>
            </w:tcBorders>
          </w:tcPr>
          <w:p w14:paraId="1C80737C" w14:textId="77777777" w:rsidR="00E570CD" w:rsidRPr="00D57DA1" w:rsidRDefault="00E570CD" w:rsidP="002214AF">
            <w:pPr>
              <w:keepNext/>
              <w:tabs>
                <w:tab w:val="left" w:pos="257"/>
              </w:tabs>
              <w:jc w:val="center"/>
              <w:rPr>
                <w:sz w:val="22"/>
                <w:szCs w:val="22"/>
              </w:rPr>
            </w:pPr>
          </w:p>
        </w:tc>
        <w:tc>
          <w:tcPr>
            <w:tcW w:w="8647" w:type="dxa"/>
            <w:tcBorders>
              <w:top w:val="nil"/>
              <w:left w:val="nil"/>
              <w:bottom w:val="nil"/>
              <w:right w:val="nil"/>
            </w:tcBorders>
          </w:tcPr>
          <w:p w14:paraId="06DB2089" w14:textId="77777777" w:rsidR="00E570CD" w:rsidRPr="00D57DA1" w:rsidRDefault="00E570CD" w:rsidP="002214AF">
            <w:pPr>
              <w:keepNext/>
              <w:jc w:val="center"/>
              <w:rPr>
                <w:bCs/>
                <w:sz w:val="22"/>
                <w:szCs w:val="22"/>
              </w:rPr>
            </w:pPr>
            <w:r w:rsidRPr="00D57DA1">
              <w:rPr>
                <w:bCs/>
                <w:sz w:val="22"/>
                <w:szCs w:val="22"/>
              </w:rPr>
              <w:t>Отряд</w:t>
            </w:r>
            <w:r w:rsidRPr="00D57DA1">
              <w:rPr>
                <w:sz w:val="22"/>
                <w:szCs w:val="22"/>
              </w:rPr>
              <w:t xml:space="preserve"> </w:t>
            </w:r>
            <w:r w:rsidRPr="00D57DA1">
              <w:rPr>
                <w:bCs/>
                <w:sz w:val="22"/>
                <w:szCs w:val="22"/>
              </w:rPr>
              <w:t xml:space="preserve">Совообразные – </w:t>
            </w:r>
            <w:r w:rsidRPr="00D57DA1">
              <w:rPr>
                <w:bCs/>
                <w:sz w:val="22"/>
                <w:szCs w:val="22"/>
                <w:lang w:val="en-US"/>
              </w:rPr>
              <w:t>Strigiformes</w:t>
            </w:r>
          </w:p>
        </w:tc>
        <w:tc>
          <w:tcPr>
            <w:tcW w:w="987" w:type="dxa"/>
            <w:tcBorders>
              <w:top w:val="nil"/>
              <w:left w:val="nil"/>
              <w:bottom w:val="nil"/>
              <w:right w:val="nil"/>
            </w:tcBorders>
          </w:tcPr>
          <w:p w14:paraId="1F7BDBFF" w14:textId="77777777" w:rsidR="00E570CD" w:rsidRPr="00D57DA1" w:rsidRDefault="00E570CD" w:rsidP="002214AF">
            <w:pPr>
              <w:keepNext/>
              <w:jc w:val="center"/>
              <w:rPr>
                <w:sz w:val="22"/>
                <w:szCs w:val="22"/>
              </w:rPr>
            </w:pPr>
          </w:p>
        </w:tc>
      </w:tr>
      <w:tr w:rsidR="00E570CD" w:rsidRPr="00D57DA1" w14:paraId="3E1F3949" w14:textId="77777777" w:rsidTr="00407B3E">
        <w:trPr>
          <w:cantSplit/>
          <w:jc w:val="center"/>
        </w:trPr>
        <w:tc>
          <w:tcPr>
            <w:tcW w:w="567" w:type="dxa"/>
            <w:tcBorders>
              <w:top w:val="nil"/>
              <w:left w:val="nil"/>
              <w:bottom w:val="nil"/>
              <w:right w:val="nil"/>
            </w:tcBorders>
          </w:tcPr>
          <w:p w14:paraId="1CB2573F" w14:textId="77777777" w:rsidR="00E570CD" w:rsidRPr="00D57DA1" w:rsidRDefault="00E570CD" w:rsidP="002214AF">
            <w:pPr>
              <w:keepNext/>
              <w:tabs>
                <w:tab w:val="left" w:pos="257"/>
              </w:tabs>
              <w:jc w:val="center"/>
              <w:rPr>
                <w:sz w:val="22"/>
                <w:szCs w:val="22"/>
              </w:rPr>
            </w:pPr>
          </w:p>
        </w:tc>
        <w:tc>
          <w:tcPr>
            <w:tcW w:w="8647" w:type="dxa"/>
            <w:tcBorders>
              <w:top w:val="nil"/>
              <w:left w:val="nil"/>
              <w:bottom w:val="nil"/>
              <w:right w:val="nil"/>
            </w:tcBorders>
          </w:tcPr>
          <w:p w14:paraId="00C9DDF0" w14:textId="77777777" w:rsidR="00E570CD" w:rsidRPr="00D57DA1" w:rsidRDefault="00E570CD" w:rsidP="002214AF">
            <w:pPr>
              <w:keepNext/>
              <w:jc w:val="center"/>
              <w:rPr>
                <w:bCs/>
                <w:sz w:val="22"/>
                <w:szCs w:val="22"/>
              </w:rPr>
            </w:pPr>
            <w:r w:rsidRPr="00D57DA1">
              <w:rPr>
                <w:bCs/>
                <w:sz w:val="22"/>
                <w:szCs w:val="22"/>
              </w:rPr>
              <w:t>Семейство Совиные</w:t>
            </w:r>
            <w:r w:rsidRPr="00D57DA1">
              <w:rPr>
                <w:bCs/>
                <w:i/>
                <w:iCs/>
                <w:sz w:val="22"/>
                <w:szCs w:val="22"/>
              </w:rPr>
              <w:t xml:space="preserve"> – </w:t>
            </w:r>
            <w:r w:rsidRPr="00D57DA1">
              <w:rPr>
                <w:bCs/>
                <w:sz w:val="22"/>
                <w:szCs w:val="22"/>
                <w:lang w:val="en-US"/>
              </w:rPr>
              <w:t>Strigidae</w:t>
            </w:r>
          </w:p>
        </w:tc>
        <w:tc>
          <w:tcPr>
            <w:tcW w:w="987" w:type="dxa"/>
            <w:tcBorders>
              <w:top w:val="nil"/>
              <w:left w:val="nil"/>
              <w:bottom w:val="nil"/>
              <w:right w:val="nil"/>
            </w:tcBorders>
          </w:tcPr>
          <w:p w14:paraId="5B53EFB1" w14:textId="77777777" w:rsidR="00E570CD" w:rsidRPr="00D57DA1" w:rsidRDefault="00E570CD" w:rsidP="002214AF">
            <w:pPr>
              <w:keepNext/>
              <w:jc w:val="center"/>
              <w:rPr>
                <w:sz w:val="22"/>
                <w:szCs w:val="22"/>
              </w:rPr>
            </w:pPr>
          </w:p>
        </w:tc>
      </w:tr>
      <w:tr w:rsidR="00E570CD" w:rsidRPr="00D57DA1" w14:paraId="5401765E" w14:textId="77777777" w:rsidTr="00407B3E">
        <w:trPr>
          <w:cantSplit/>
          <w:jc w:val="center"/>
        </w:trPr>
        <w:tc>
          <w:tcPr>
            <w:tcW w:w="567" w:type="dxa"/>
            <w:tcBorders>
              <w:top w:val="nil"/>
              <w:left w:val="nil"/>
              <w:bottom w:val="nil"/>
              <w:right w:val="nil"/>
            </w:tcBorders>
          </w:tcPr>
          <w:p w14:paraId="4EE57E9C"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5536FF63" w14:textId="77777777" w:rsidR="00E570CD" w:rsidRPr="00D57DA1" w:rsidRDefault="00E570CD" w:rsidP="00407B3E">
            <w:pPr>
              <w:rPr>
                <w:bCs/>
                <w:sz w:val="22"/>
                <w:szCs w:val="22"/>
              </w:rPr>
            </w:pPr>
            <w:r w:rsidRPr="00D57DA1">
              <w:rPr>
                <w:bCs/>
                <w:sz w:val="22"/>
                <w:szCs w:val="22"/>
              </w:rPr>
              <w:t>Серая неясыть</w:t>
            </w:r>
            <w:r w:rsidRPr="00D57DA1">
              <w:rPr>
                <w:sz w:val="22"/>
                <w:szCs w:val="22"/>
              </w:rPr>
              <w:t xml:space="preserve"> – </w:t>
            </w:r>
            <w:r w:rsidRPr="00D57DA1">
              <w:rPr>
                <w:bCs/>
                <w:i/>
                <w:iCs/>
                <w:sz w:val="22"/>
                <w:szCs w:val="22"/>
                <w:lang w:val="en-US"/>
              </w:rPr>
              <w:t>Strix</w:t>
            </w:r>
            <w:r w:rsidRPr="00D57DA1">
              <w:rPr>
                <w:bCs/>
                <w:i/>
                <w:iCs/>
                <w:sz w:val="22"/>
                <w:szCs w:val="22"/>
              </w:rPr>
              <w:t xml:space="preserve"> </w:t>
            </w:r>
            <w:r w:rsidRPr="00D57DA1">
              <w:rPr>
                <w:bCs/>
                <w:i/>
                <w:iCs/>
                <w:sz w:val="22"/>
                <w:szCs w:val="22"/>
                <w:lang w:val="en-US"/>
              </w:rPr>
              <w:t>aluco</w:t>
            </w:r>
            <w:r w:rsidRPr="00D57DA1">
              <w:rPr>
                <w:bCs/>
                <w:sz w:val="22"/>
                <w:szCs w:val="22"/>
              </w:rPr>
              <w:t xml:space="preserve"> </w:t>
            </w:r>
            <w:r w:rsidRPr="00D57DA1">
              <w:rPr>
                <w:bCs/>
                <w:sz w:val="22"/>
                <w:szCs w:val="22"/>
                <w:lang w:val="en-US"/>
              </w:rPr>
              <w:t>Linnaeus</w:t>
            </w:r>
            <w:r w:rsidRPr="00D57DA1">
              <w:rPr>
                <w:bCs/>
                <w:sz w:val="22"/>
                <w:szCs w:val="22"/>
              </w:rPr>
              <w:t>, 1758 – Тупъюр</w:t>
            </w:r>
          </w:p>
        </w:tc>
        <w:tc>
          <w:tcPr>
            <w:tcW w:w="987" w:type="dxa"/>
            <w:tcBorders>
              <w:top w:val="nil"/>
              <w:left w:val="nil"/>
              <w:bottom w:val="nil"/>
              <w:right w:val="nil"/>
            </w:tcBorders>
          </w:tcPr>
          <w:p w14:paraId="39F05534" w14:textId="77777777" w:rsidR="00E570CD" w:rsidRPr="00D57DA1" w:rsidRDefault="00E570CD" w:rsidP="00407B3E">
            <w:pPr>
              <w:jc w:val="center"/>
              <w:rPr>
                <w:sz w:val="22"/>
                <w:szCs w:val="22"/>
              </w:rPr>
            </w:pPr>
            <w:r w:rsidRPr="00D57DA1">
              <w:rPr>
                <w:sz w:val="22"/>
                <w:szCs w:val="22"/>
              </w:rPr>
              <w:t>3</w:t>
            </w:r>
          </w:p>
        </w:tc>
      </w:tr>
      <w:tr w:rsidR="00E570CD" w:rsidRPr="00D57DA1" w14:paraId="207442B9" w14:textId="77777777" w:rsidTr="00407B3E">
        <w:trPr>
          <w:cantSplit/>
          <w:jc w:val="center"/>
        </w:trPr>
        <w:tc>
          <w:tcPr>
            <w:tcW w:w="567" w:type="dxa"/>
            <w:tcBorders>
              <w:top w:val="nil"/>
              <w:left w:val="nil"/>
              <w:bottom w:val="nil"/>
              <w:right w:val="nil"/>
            </w:tcBorders>
          </w:tcPr>
          <w:p w14:paraId="5726E31E" w14:textId="77777777" w:rsidR="00E570CD" w:rsidRPr="00D57DA1" w:rsidRDefault="00E570CD" w:rsidP="00407B3E">
            <w:pPr>
              <w:keepNext/>
              <w:tabs>
                <w:tab w:val="left" w:pos="257"/>
              </w:tabs>
              <w:jc w:val="center"/>
              <w:rPr>
                <w:sz w:val="22"/>
                <w:szCs w:val="22"/>
                <w:lang w:val="en-US"/>
              </w:rPr>
            </w:pPr>
          </w:p>
        </w:tc>
        <w:tc>
          <w:tcPr>
            <w:tcW w:w="8647" w:type="dxa"/>
            <w:tcBorders>
              <w:top w:val="nil"/>
              <w:left w:val="nil"/>
              <w:bottom w:val="nil"/>
              <w:right w:val="nil"/>
            </w:tcBorders>
          </w:tcPr>
          <w:p w14:paraId="09E3D01E" w14:textId="77777777" w:rsidR="00E570CD" w:rsidRPr="00D57DA1" w:rsidRDefault="00E570CD" w:rsidP="00407B3E">
            <w:pPr>
              <w:jc w:val="center"/>
              <w:rPr>
                <w:bCs/>
                <w:sz w:val="22"/>
                <w:szCs w:val="22"/>
                <w:lang w:val="en-US"/>
              </w:rPr>
            </w:pPr>
            <w:r w:rsidRPr="00D57DA1">
              <w:rPr>
                <w:bCs/>
                <w:sz w:val="22"/>
                <w:szCs w:val="22"/>
              </w:rPr>
              <w:t>Класс</w:t>
            </w:r>
            <w:r w:rsidRPr="00D57DA1">
              <w:rPr>
                <w:bCs/>
                <w:sz w:val="22"/>
                <w:szCs w:val="22"/>
                <w:lang w:val="en-US"/>
              </w:rPr>
              <w:t xml:space="preserve"> </w:t>
            </w:r>
            <w:r w:rsidRPr="00D57DA1">
              <w:rPr>
                <w:bCs/>
                <w:sz w:val="22"/>
                <w:szCs w:val="22"/>
              </w:rPr>
              <w:t>Млекопитающие</w:t>
            </w:r>
            <w:r w:rsidRPr="00D57DA1">
              <w:rPr>
                <w:bCs/>
                <w:sz w:val="22"/>
                <w:szCs w:val="22"/>
                <w:lang w:val="en-US"/>
              </w:rPr>
              <w:t xml:space="preserve"> – Mammalia</w:t>
            </w:r>
          </w:p>
        </w:tc>
        <w:tc>
          <w:tcPr>
            <w:tcW w:w="987" w:type="dxa"/>
            <w:tcBorders>
              <w:top w:val="nil"/>
              <w:left w:val="nil"/>
              <w:bottom w:val="nil"/>
              <w:right w:val="nil"/>
            </w:tcBorders>
          </w:tcPr>
          <w:p w14:paraId="03B3B6B0" w14:textId="77777777" w:rsidR="00E570CD" w:rsidRPr="00D57DA1" w:rsidRDefault="00E570CD" w:rsidP="00407B3E">
            <w:pPr>
              <w:jc w:val="center"/>
              <w:rPr>
                <w:sz w:val="22"/>
                <w:szCs w:val="22"/>
                <w:lang w:val="en-US"/>
              </w:rPr>
            </w:pPr>
          </w:p>
        </w:tc>
      </w:tr>
      <w:tr w:rsidR="00E570CD" w:rsidRPr="00D57DA1" w14:paraId="2C74A27A" w14:textId="77777777" w:rsidTr="00407B3E">
        <w:trPr>
          <w:cantSplit/>
          <w:jc w:val="center"/>
        </w:trPr>
        <w:tc>
          <w:tcPr>
            <w:tcW w:w="567" w:type="dxa"/>
            <w:tcBorders>
              <w:top w:val="nil"/>
              <w:left w:val="nil"/>
              <w:bottom w:val="nil"/>
              <w:right w:val="nil"/>
            </w:tcBorders>
          </w:tcPr>
          <w:p w14:paraId="2730834F"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0B2A27D9" w14:textId="77777777" w:rsidR="00E570CD" w:rsidRPr="00D57DA1" w:rsidRDefault="00E570CD" w:rsidP="00407B3E">
            <w:pPr>
              <w:jc w:val="center"/>
              <w:rPr>
                <w:bCs/>
                <w:sz w:val="22"/>
                <w:szCs w:val="22"/>
              </w:rPr>
            </w:pPr>
            <w:r w:rsidRPr="00D57DA1">
              <w:rPr>
                <w:bCs/>
                <w:sz w:val="22"/>
                <w:szCs w:val="22"/>
              </w:rPr>
              <w:t>Отряд Хищные – Carnivora</w:t>
            </w:r>
          </w:p>
        </w:tc>
        <w:tc>
          <w:tcPr>
            <w:tcW w:w="987" w:type="dxa"/>
            <w:tcBorders>
              <w:top w:val="nil"/>
              <w:left w:val="nil"/>
              <w:bottom w:val="nil"/>
              <w:right w:val="nil"/>
            </w:tcBorders>
          </w:tcPr>
          <w:p w14:paraId="6B476182" w14:textId="77777777" w:rsidR="00E570CD" w:rsidRPr="00D57DA1" w:rsidRDefault="00E570CD" w:rsidP="00407B3E">
            <w:pPr>
              <w:jc w:val="center"/>
              <w:rPr>
                <w:sz w:val="22"/>
                <w:szCs w:val="22"/>
              </w:rPr>
            </w:pPr>
          </w:p>
        </w:tc>
      </w:tr>
      <w:tr w:rsidR="00E570CD" w:rsidRPr="00D57DA1" w14:paraId="671543DD" w14:textId="77777777" w:rsidTr="00407B3E">
        <w:trPr>
          <w:cantSplit/>
          <w:jc w:val="center"/>
        </w:trPr>
        <w:tc>
          <w:tcPr>
            <w:tcW w:w="567" w:type="dxa"/>
            <w:tcBorders>
              <w:top w:val="nil"/>
              <w:left w:val="nil"/>
              <w:bottom w:val="nil"/>
              <w:right w:val="nil"/>
            </w:tcBorders>
          </w:tcPr>
          <w:p w14:paraId="1189EBAE" w14:textId="77777777" w:rsidR="00E570CD" w:rsidRPr="00D57DA1" w:rsidRDefault="00E570CD" w:rsidP="00407B3E">
            <w:pPr>
              <w:tabs>
                <w:tab w:val="left" w:pos="257"/>
              </w:tabs>
              <w:jc w:val="center"/>
              <w:rPr>
                <w:sz w:val="22"/>
                <w:szCs w:val="22"/>
              </w:rPr>
            </w:pPr>
          </w:p>
        </w:tc>
        <w:tc>
          <w:tcPr>
            <w:tcW w:w="8647" w:type="dxa"/>
            <w:tcBorders>
              <w:top w:val="nil"/>
              <w:left w:val="nil"/>
              <w:bottom w:val="nil"/>
              <w:right w:val="nil"/>
            </w:tcBorders>
          </w:tcPr>
          <w:p w14:paraId="73231F04" w14:textId="77777777" w:rsidR="00E570CD" w:rsidRPr="00D57DA1" w:rsidRDefault="00E570CD" w:rsidP="00407B3E">
            <w:pPr>
              <w:jc w:val="center"/>
              <w:rPr>
                <w:bCs/>
                <w:sz w:val="22"/>
                <w:szCs w:val="22"/>
              </w:rPr>
            </w:pPr>
            <w:r w:rsidRPr="00D57DA1">
              <w:rPr>
                <w:bCs/>
                <w:sz w:val="22"/>
                <w:szCs w:val="22"/>
              </w:rPr>
              <w:t>Семейство Куньи</w:t>
            </w:r>
            <w:r w:rsidRPr="00D57DA1">
              <w:rPr>
                <w:bCs/>
                <w:i/>
                <w:iCs/>
                <w:sz w:val="22"/>
                <w:szCs w:val="22"/>
              </w:rPr>
              <w:t xml:space="preserve"> – </w:t>
            </w:r>
            <w:r w:rsidRPr="00D57DA1">
              <w:rPr>
                <w:bCs/>
                <w:sz w:val="22"/>
                <w:szCs w:val="22"/>
              </w:rPr>
              <w:t>Mustelidae</w:t>
            </w:r>
          </w:p>
        </w:tc>
        <w:tc>
          <w:tcPr>
            <w:tcW w:w="987" w:type="dxa"/>
            <w:tcBorders>
              <w:top w:val="nil"/>
              <w:left w:val="nil"/>
              <w:bottom w:val="nil"/>
              <w:right w:val="nil"/>
            </w:tcBorders>
          </w:tcPr>
          <w:p w14:paraId="2569CE1F" w14:textId="77777777" w:rsidR="00E570CD" w:rsidRPr="00D57DA1" w:rsidRDefault="00E570CD" w:rsidP="00407B3E">
            <w:pPr>
              <w:jc w:val="center"/>
              <w:rPr>
                <w:sz w:val="22"/>
                <w:szCs w:val="22"/>
              </w:rPr>
            </w:pPr>
          </w:p>
        </w:tc>
      </w:tr>
      <w:tr w:rsidR="00E570CD" w:rsidRPr="00D57DA1" w14:paraId="09BAC035" w14:textId="77777777" w:rsidTr="00407B3E">
        <w:trPr>
          <w:cantSplit/>
          <w:jc w:val="center"/>
        </w:trPr>
        <w:tc>
          <w:tcPr>
            <w:tcW w:w="567" w:type="dxa"/>
            <w:tcBorders>
              <w:top w:val="nil"/>
              <w:left w:val="nil"/>
              <w:bottom w:val="nil"/>
              <w:right w:val="nil"/>
            </w:tcBorders>
          </w:tcPr>
          <w:p w14:paraId="35D975DD" w14:textId="77777777" w:rsidR="00E570CD" w:rsidRPr="00D57DA1" w:rsidRDefault="00E570CD" w:rsidP="00E101F9">
            <w:pPr>
              <w:numPr>
                <w:ilvl w:val="0"/>
                <w:numId w:val="2"/>
              </w:numPr>
              <w:tabs>
                <w:tab w:val="left" w:pos="257"/>
              </w:tabs>
              <w:ind w:left="0" w:firstLine="0"/>
              <w:jc w:val="center"/>
              <w:rPr>
                <w:sz w:val="22"/>
                <w:szCs w:val="22"/>
              </w:rPr>
            </w:pPr>
          </w:p>
        </w:tc>
        <w:tc>
          <w:tcPr>
            <w:tcW w:w="8647" w:type="dxa"/>
            <w:tcBorders>
              <w:top w:val="nil"/>
              <w:left w:val="nil"/>
              <w:bottom w:val="nil"/>
              <w:right w:val="nil"/>
            </w:tcBorders>
          </w:tcPr>
          <w:p w14:paraId="728B6D6F" w14:textId="77777777" w:rsidR="00E570CD" w:rsidRPr="00D57DA1" w:rsidRDefault="00E570CD" w:rsidP="00407B3E">
            <w:pPr>
              <w:rPr>
                <w:b/>
                <w:bCs/>
                <w:sz w:val="22"/>
                <w:szCs w:val="22"/>
              </w:rPr>
            </w:pPr>
            <w:r w:rsidRPr="00D57DA1">
              <w:rPr>
                <w:bCs/>
                <w:sz w:val="22"/>
                <w:szCs w:val="22"/>
              </w:rPr>
              <w:t>Европейский</w:t>
            </w:r>
            <w:r w:rsidRPr="00D57DA1">
              <w:rPr>
                <w:sz w:val="22"/>
                <w:szCs w:val="22"/>
              </w:rPr>
              <w:t xml:space="preserve"> </w:t>
            </w:r>
            <w:r w:rsidRPr="00D57DA1">
              <w:rPr>
                <w:bCs/>
                <w:sz w:val="22"/>
                <w:szCs w:val="22"/>
              </w:rPr>
              <w:t>барсук</w:t>
            </w:r>
            <w:r w:rsidRPr="00D57DA1">
              <w:rPr>
                <w:sz w:val="22"/>
                <w:szCs w:val="22"/>
              </w:rPr>
              <w:t xml:space="preserve"> – </w:t>
            </w:r>
            <w:r w:rsidRPr="00D57DA1">
              <w:rPr>
                <w:i/>
                <w:sz w:val="22"/>
                <w:szCs w:val="22"/>
                <w:lang w:val="pt-BR"/>
              </w:rPr>
              <w:t>Meles</w:t>
            </w:r>
            <w:r w:rsidRPr="00D57DA1">
              <w:rPr>
                <w:i/>
                <w:sz w:val="22"/>
                <w:szCs w:val="22"/>
              </w:rPr>
              <w:t xml:space="preserve"> </w:t>
            </w:r>
            <w:r w:rsidRPr="00D57DA1">
              <w:rPr>
                <w:i/>
                <w:sz w:val="22"/>
                <w:szCs w:val="22"/>
                <w:lang w:val="pt-BR"/>
              </w:rPr>
              <w:t>meles</w:t>
            </w:r>
            <w:r w:rsidRPr="00D57DA1">
              <w:rPr>
                <w:i/>
                <w:sz w:val="22"/>
                <w:szCs w:val="22"/>
              </w:rPr>
              <w:t xml:space="preserve"> </w:t>
            </w:r>
            <w:r w:rsidRPr="00D57DA1">
              <w:rPr>
                <w:bCs/>
                <w:sz w:val="22"/>
                <w:szCs w:val="22"/>
                <w:lang w:val="en-US"/>
              </w:rPr>
              <w:t>Linnaeus</w:t>
            </w:r>
            <w:r w:rsidRPr="00D57DA1">
              <w:rPr>
                <w:bCs/>
                <w:sz w:val="22"/>
                <w:szCs w:val="22"/>
              </w:rPr>
              <w:t>, 1758</w:t>
            </w:r>
          </w:p>
        </w:tc>
        <w:tc>
          <w:tcPr>
            <w:tcW w:w="987" w:type="dxa"/>
            <w:tcBorders>
              <w:top w:val="nil"/>
              <w:left w:val="nil"/>
              <w:bottom w:val="nil"/>
              <w:right w:val="nil"/>
            </w:tcBorders>
          </w:tcPr>
          <w:p w14:paraId="69F22678" w14:textId="77777777" w:rsidR="00E570CD" w:rsidRPr="00D57DA1" w:rsidRDefault="00E570CD" w:rsidP="00407B3E">
            <w:pPr>
              <w:jc w:val="center"/>
              <w:rPr>
                <w:sz w:val="22"/>
                <w:szCs w:val="22"/>
              </w:rPr>
            </w:pPr>
            <w:r w:rsidRPr="00D57DA1">
              <w:rPr>
                <w:sz w:val="22"/>
                <w:szCs w:val="22"/>
              </w:rPr>
              <w:t>3</w:t>
            </w:r>
          </w:p>
        </w:tc>
      </w:tr>
    </w:tbl>
    <w:p w14:paraId="5C6C7955" w14:textId="77777777" w:rsidR="00E570CD" w:rsidRPr="00D57DA1" w:rsidRDefault="00E570CD" w:rsidP="00E570CD">
      <w:pPr>
        <w:ind w:firstLine="709"/>
      </w:pPr>
    </w:p>
    <w:p w14:paraId="4877A80A" w14:textId="77777777" w:rsidR="00E570CD" w:rsidRPr="00D57DA1" w:rsidRDefault="00E570CD" w:rsidP="00E570CD">
      <w:pPr>
        <w:autoSpaceDE w:val="0"/>
        <w:autoSpaceDN w:val="0"/>
        <w:adjustRightInd w:val="0"/>
        <w:ind w:firstLine="709"/>
        <w:jc w:val="both"/>
        <w:rPr>
          <w:lang w:val="en-US"/>
        </w:rPr>
      </w:pPr>
    </w:p>
    <w:p w14:paraId="317672A2" w14:textId="77777777" w:rsidR="00E570CD" w:rsidRPr="00D57DA1" w:rsidRDefault="00E570CD" w:rsidP="00E570CD">
      <w:pPr>
        <w:spacing w:line="360" w:lineRule="auto"/>
        <w:ind w:firstLine="709"/>
        <w:jc w:val="both"/>
      </w:pPr>
      <w:r w:rsidRPr="00D57DA1">
        <w:t xml:space="preserve">Анализ распространения редких видов, не обеспеченных охраной на ООПТ, показывает, что многие из них обитают в зоне тундры, полосе притундровых лесов, на Полярном Урале и в Приуралье, а также в исторически наиболее освоенных и обжитых центральных и юго-западных районах республики. </w:t>
      </w:r>
    </w:p>
    <w:p w14:paraId="28187304" w14:textId="77777777" w:rsidR="00E570CD" w:rsidRPr="00D57DA1" w:rsidRDefault="00E570CD" w:rsidP="00E570CD">
      <w:pPr>
        <w:spacing w:line="360" w:lineRule="auto"/>
        <w:ind w:firstLine="709"/>
        <w:jc w:val="both"/>
      </w:pPr>
      <w:r w:rsidRPr="00D57DA1">
        <w:t>Разнообразие представителей царства Грибы в Республике Коми исследовано пока недостаточно как для всей территории, так и для объектов природно-заповедного фонда. На ООПТ к настоящему моменту не зарегистрированы 8 видов настоящих грибов: ш</w:t>
      </w:r>
      <w:r w:rsidRPr="00D57DA1">
        <w:rPr>
          <w:bCs/>
          <w:color w:val="000000"/>
        </w:rPr>
        <w:t xml:space="preserve">апочка коническая – </w:t>
      </w:r>
      <w:r w:rsidRPr="00D57DA1">
        <w:rPr>
          <w:i/>
          <w:color w:val="000000"/>
        </w:rPr>
        <w:t>Verpa conica</w:t>
      </w:r>
      <w:r w:rsidRPr="00D57DA1">
        <w:rPr>
          <w:color w:val="000000"/>
        </w:rPr>
        <w:t xml:space="preserve">, эхинодерма колючая, шиповатая – </w:t>
      </w:r>
      <w:r w:rsidRPr="00D57DA1">
        <w:rPr>
          <w:i/>
          <w:color w:val="000000"/>
        </w:rPr>
        <w:t>Echinoderma echinaceum</w:t>
      </w:r>
      <w:r w:rsidRPr="00D57DA1">
        <w:rPr>
          <w:color w:val="000000"/>
        </w:rPr>
        <w:t>, з</w:t>
      </w:r>
      <w:r w:rsidRPr="00D57DA1">
        <w:rPr>
          <w:bCs/>
          <w:noProof/>
          <w:color w:val="000000"/>
        </w:rPr>
        <w:t xml:space="preserve">вездовик гребенчатый – </w:t>
      </w:r>
      <w:r w:rsidRPr="00D57DA1">
        <w:rPr>
          <w:bCs/>
          <w:i/>
          <w:noProof/>
          <w:color w:val="000000"/>
          <w:lang w:val="en-US"/>
        </w:rPr>
        <w:t>Geastrum</w:t>
      </w:r>
      <w:r w:rsidRPr="00D57DA1">
        <w:rPr>
          <w:bCs/>
          <w:i/>
          <w:noProof/>
          <w:color w:val="000000"/>
        </w:rPr>
        <w:t xml:space="preserve"> </w:t>
      </w:r>
      <w:r w:rsidRPr="00D57DA1">
        <w:rPr>
          <w:bCs/>
          <w:i/>
          <w:noProof/>
          <w:color w:val="000000"/>
          <w:lang w:val="en-US"/>
        </w:rPr>
        <w:t>pectinatum</w:t>
      </w:r>
      <w:r w:rsidRPr="00D57DA1">
        <w:rPr>
          <w:bCs/>
          <w:noProof/>
          <w:color w:val="000000"/>
        </w:rPr>
        <w:t>, о</w:t>
      </w:r>
      <w:r w:rsidRPr="00D57DA1">
        <w:rPr>
          <w:bCs/>
          <w:color w:val="000000"/>
        </w:rPr>
        <w:t xml:space="preserve">донтициум веерно-лучевой – </w:t>
      </w:r>
      <w:r w:rsidRPr="00D57DA1">
        <w:rPr>
          <w:bCs/>
          <w:i/>
          <w:color w:val="000000"/>
          <w:lang w:val="en-US"/>
        </w:rPr>
        <w:t>Odonticium</w:t>
      </w:r>
      <w:r w:rsidRPr="00D57DA1">
        <w:rPr>
          <w:bCs/>
          <w:i/>
          <w:color w:val="000000"/>
        </w:rPr>
        <w:t xml:space="preserve"> </w:t>
      </w:r>
      <w:r w:rsidRPr="00D57DA1">
        <w:rPr>
          <w:bCs/>
          <w:i/>
          <w:color w:val="000000"/>
          <w:lang w:val="en-US"/>
        </w:rPr>
        <w:t>flabelliradiatum</w:t>
      </w:r>
      <w:r w:rsidRPr="00D57DA1">
        <w:rPr>
          <w:bCs/>
          <w:color w:val="000000"/>
        </w:rPr>
        <w:t xml:space="preserve">, кнейффиелла скрывающаяся </w:t>
      </w:r>
      <w:r w:rsidRPr="00D57DA1">
        <w:rPr>
          <w:bCs/>
          <w:iCs/>
          <w:color w:val="000000"/>
        </w:rPr>
        <w:t xml:space="preserve">– </w:t>
      </w:r>
      <w:r w:rsidRPr="00D57DA1">
        <w:rPr>
          <w:bCs/>
          <w:i/>
          <w:color w:val="000000"/>
          <w:lang w:val="en-US"/>
        </w:rPr>
        <w:t>Kneiffiella</w:t>
      </w:r>
      <w:r w:rsidRPr="00D57DA1">
        <w:rPr>
          <w:bCs/>
          <w:i/>
          <w:color w:val="000000"/>
        </w:rPr>
        <w:t xml:space="preserve"> </w:t>
      </w:r>
      <w:r w:rsidRPr="00D57DA1">
        <w:rPr>
          <w:bCs/>
          <w:i/>
          <w:color w:val="000000"/>
          <w:lang w:val="en-US"/>
        </w:rPr>
        <w:t>abdita</w:t>
      </w:r>
      <w:r w:rsidRPr="00D57DA1">
        <w:rPr>
          <w:bCs/>
          <w:color w:val="000000"/>
        </w:rPr>
        <w:t xml:space="preserve">, флебия серовато-желтоватая – </w:t>
      </w:r>
      <w:r w:rsidRPr="00D57DA1">
        <w:rPr>
          <w:bCs/>
          <w:i/>
          <w:iCs/>
          <w:color w:val="000000"/>
          <w:lang w:val="en-US"/>
        </w:rPr>
        <w:t>Phlebia</w:t>
      </w:r>
      <w:r w:rsidRPr="00D57DA1">
        <w:rPr>
          <w:bCs/>
          <w:i/>
          <w:iCs/>
          <w:color w:val="000000"/>
        </w:rPr>
        <w:t xml:space="preserve"> </w:t>
      </w:r>
      <w:r w:rsidRPr="00D57DA1">
        <w:rPr>
          <w:bCs/>
          <w:i/>
          <w:iCs/>
          <w:color w:val="000000"/>
          <w:lang w:val="en-US"/>
        </w:rPr>
        <w:t>griseoflavescens</w:t>
      </w:r>
      <w:r w:rsidRPr="00D57DA1">
        <w:rPr>
          <w:bCs/>
          <w:iCs/>
          <w:color w:val="000000"/>
        </w:rPr>
        <w:t>,</w:t>
      </w:r>
      <w:r w:rsidRPr="00D57DA1">
        <w:rPr>
          <w:bCs/>
          <w:i/>
          <w:iCs/>
          <w:color w:val="000000"/>
        </w:rPr>
        <w:t xml:space="preserve"> </w:t>
      </w:r>
      <w:r w:rsidRPr="00D57DA1">
        <w:rPr>
          <w:bCs/>
          <w:iCs/>
          <w:color w:val="000000"/>
        </w:rPr>
        <w:lastRenderedPageBreak/>
        <w:t>г</w:t>
      </w:r>
      <w:r w:rsidRPr="00D57DA1">
        <w:rPr>
          <w:bCs/>
          <w:color w:val="000000"/>
        </w:rPr>
        <w:t xml:space="preserve">аплопорус пахучий – </w:t>
      </w:r>
      <w:r w:rsidRPr="00D57DA1">
        <w:rPr>
          <w:bCs/>
          <w:i/>
          <w:iCs/>
          <w:color w:val="000000"/>
          <w:lang w:val="en-US"/>
        </w:rPr>
        <w:t>Haploporus</w:t>
      </w:r>
      <w:r w:rsidRPr="00D57DA1">
        <w:rPr>
          <w:bCs/>
          <w:i/>
          <w:iCs/>
          <w:color w:val="000000"/>
        </w:rPr>
        <w:t xml:space="preserve"> </w:t>
      </w:r>
      <w:r w:rsidRPr="00D57DA1">
        <w:rPr>
          <w:bCs/>
          <w:i/>
          <w:iCs/>
          <w:color w:val="000000"/>
          <w:lang w:val="en-US"/>
        </w:rPr>
        <w:t>odorus</w:t>
      </w:r>
      <w:r w:rsidRPr="00D57DA1">
        <w:rPr>
          <w:bCs/>
          <w:iCs/>
          <w:color w:val="000000"/>
        </w:rPr>
        <w:t>, п</w:t>
      </w:r>
      <w:r w:rsidRPr="00D57DA1">
        <w:rPr>
          <w:bCs/>
          <w:color w:val="000000"/>
        </w:rPr>
        <w:t xml:space="preserve">ереннипория тонкая – </w:t>
      </w:r>
      <w:r w:rsidRPr="00D57DA1">
        <w:rPr>
          <w:bCs/>
          <w:i/>
          <w:iCs/>
          <w:color w:val="000000"/>
          <w:lang w:val="en-US"/>
        </w:rPr>
        <w:t>Perenniporia</w:t>
      </w:r>
      <w:r w:rsidRPr="00D57DA1">
        <w:rPr>
          <w:bCs/>
          <w:i/>
          <w:iCs/>
          <w:color w:val="000000"/>
        </w:rPr>
        <w:t xml:space="preserve"> </w:t>
      </w:r>
      <w:r w:rsidRPr="00D57DA1">
        <w:rPr>
          <w:bCs/>
          <w:i/>
          <w:iCs/>
          <w:color w:val="000000"/>
          <w:lang w:val="en-US"/>
        </w:rPr>
        <w:t>tenuis</w:t>
      </w:r>
      <w:r w:rsidRPr="00D57DA1">
        <w:rPr>
          <w:bCs/>
          <w:i/>
          <w:iCs/>
          <w:color w:val="000000"/>
        </w:rPr>
        <w:t>.</w:t>
      </w:r>
      <w:r w:rsidRPr="00D57DA1">
        <w:t>Все перечисленные таксоны встречаются в различных лесных формациях равнинной части средней подзоны тайги. С учетом того, что среднетаежные леса достаточно хорошо представлены в системе ООПТ, а инвентаризация разнообразия грибов выполнена не во всех ее объектах, в дальнейшем не исключено выявление перечисленных редких видов в границах территорий, находящихся под особой охраной.</w:t>
      </w:r>
    </w:p>
    <w:p w14:paraId="4D0122D7" w14:textId="77777777" w:rsidR="00E570CD" w:rsidRPr="00D57DA1" w:rsidRDefault="00E570CD" w:rsidP="00E570CD">
      <w:pPr>
        <w:spacing w:line="360" w:lineRule="auto"/>
        <w:ind w:firstLine="709"/>
        <w:jc w:val="both"/>
        <w:rPr>
          <w:color w:val="000000"/>
          <w:szCs w:val="28"/>
        </w:rPr>
      </w:pPr>
      <w:r w:rsidRPr="00D57DA1">
        <w:t xml:space="preserve">В северных районах республики вне ООПТ располагаются местообитания лишайника пельтигеры Люнге – </w:t>
      </w:r>
      <w:r w:rsidRPr="00D57DA1">
        <w:rPr>
          <w:i/>
        </w:rPr>
        <w:t>Peltigera lyngei.</w:t>
      </w:r>
      <w:r w:rsidRPr="00D57DA1">
        <w:t xml:space="preserve"> Вид тяготеет к высоким широтам и в России известен из немногочисленных местонахождений. В Республике Коми зарегистрирован в окрестностях Воркуты и на Полярном Урале в фитоценозах равнинных и горных тундр.</w:t>
      </w:r>
      <w:r w:rsidRPr="00D57DA1">
        <w:rPr>
          <w:rFonts w:ascii="Arial" w:hAnsi="Arial" w:cs="Arial"/>
          <w:sz w:val="22"/>
          <w:szCs w:val="22"/>
        </w:rPr>
        <w:t xml:space="preserve"> </w:t>
      </w:r>
      <w:r w:rsidRPr="00D57DA1">
        <w:t xml:space="preserve">Отмечены редкие лишайники, не представленные на объектах природно-заповедного фонда, и в юго-западных районах Республики Коми. В девственных лесах, сохранившихся верховьях р. Поруб было выявлено единственное в республике местообитание менегацции пробуравленной – </w:t>
      </w:r>
      <w:r w:rsidRPr="00D57DA1">
        <w:rPr>
          <w:i/>
        </w:rPr>
        <w:t>Menegazzia terebrata</w:t>
      </w:r>
      <w:r w:rsidRPr="00D57DA1">
        <w:t>, представляющее изолированный фрагмент быстро сокращающегося ареала вида (Красная книга Республики Коми, 2009). К настоящему времени данное местообитание уничтожено в результате рубок. Поиски популяций вида на сопредельных территориях пока не дали результата. С учетом того, что вид охраняется в масштабах Российской Федерации (Красная книга .., 2008) необходимо организовать целенаправленное обследование лесных массивов на территориях МО МР «Прилузский» и «Койгородский» и в случае выявления местообитаний менегацции пробуравленной организовать их охрану путем учреждения ООПТ регионального (республиканского) подчинения.</w:t>
      </w:r>
      <w:r w:rsidRPr="00D57DA1">
        <w:rPr>
          <w:rFonts w:ascii="Arial" w:hAnsi="Arial" w:cs="Arial"/>
          <w:sz w:val="22"/>
          <w:szCs w:val="22"/>
        </w:rPr>
        <w:t xml:space="preserve"> </w:t>
      </w:r>
      <w:r w:rsidRPr="00D57DA1">
        <w:t>В</w:t>
      </w:r>
      <w:r w:rsidRPr="00D57DA1">
        <w:rPr>
          <w:rFonts w:ascii="Arial" w:hAnsi="Arial" w:cs="Arial"/>
          <w:sz w:val="22"/>
          <w:szCs w:val="22"/>
        </w:rPr>
        <w:t xml:space="preserve"> </w:t>
      </w:r>
      <w:r w:rsidRPr="00D57DA1">
        <w:t>п</w:t>
      </w:r>
      <w:r w:rsidRPr="00D57DA1">
        <w:rPr>
          <w:szCs w:val="28"/>
        </w:rPr>
        <w:t>риручейных заболоченных еловых лесах бассейнов рек Луза и Летка встречается редкий микроскопический лишайник к</w:t>
      </w:r>
      <w:r w:rsidRPr="00D57DA1">
        <w:rPr>
          <w:bCs/>
          <w:color w:val="000000"/>
        </w:rPr>
        <w:t xml:space="preserve">алициум линзовидный – </w:t>
      </w:r>
      <w:r w:rsidRPr="00D57DA1">
        <w:rPr>
          <w:bCs/>
          <w:i/>
          <w:iCs/>
          <w:color w:val="000000"/>
          <w:lang w:val="en-US"/>
        </w:rPr>
        <w:t>Calicium</w:t>
      </w:r>
      <w:r w:rsidRPr="00D57DA1">
        <w:rPr>
          <w:bCs/>
          <w:i/>
          <w:iCs/>
          <w:color w:val="000000"/>
        </w:rPr>
        <w:t xml:space="preserve"> </w:t>
      </w:r>
      <w:r w:rsidRPr="00D57DA1">
        <w:rPr>
          <w:bCs/>
          <w:i/>
          <w:iCs/>
          <w:color w:val="000000"/>
          <w:lang w:val="en-US"/>
        </w:rPr>
        <w:t>lenticulare</w:t>
      </w:r>
      <w:r w:rsidRPr="00D57DA1">
        <w:rPr>
          <w:bCs/>
          <w:i/>
          <w:iCs/>
          <w:color w:val="000000"/>
        </w:rPr>
        <w:t xml:space="preserve">. </w:t>
      </w:r>
      <w:r w:rsidRPr="00D57DA1">
        <w:rPr>
          <w:color w:val="000000"/>
          <w:szCs w:val="28"/>
        </w:rPr>
        <w:t>Необходим запрет на рубку леса в местах произрастания вида. В</w:t>
      </w:r>
      <w:r w:rsidRPr="00D57DA1">
        <w:rPr>
          <w:bCs/>
          <w:i/>
          <w:iCs/>
          <w:color w:val="000000"/>
        </w:rPr>
        <w:t xml:space="preserve"> </w:t>
      </w:r>
      <w:r w:rsidRPr="00D57DA1">
        <w:rPr>
          <w:bCs/>
          <w:iCs/>
          <w:color w:val="000000"/>
        </w:rPr>
        <w:t>лесном массиве, приуроченном к</w:t>
      </w:r>
      <w:r w:rsidRPr="00D57DA1">
        <w:rPr>
          <w:bCs/>
          <w:i/>
          <w:iCs/>
          <w:color w:val="000000"/>
        </w:rPr>
        <w:t xml:space="preserve"> </w:t>
      </w:r>
      <w:r w:rsidRPr="00D57DA1">
        <w:t>бассейну среднего течения реки Вычегд</w:t>
      </w:r>
      <w:r w:rsidR="00CF12B1" w:rsidRPr="00D57DA1">
        <w:t>ы</w:t>
      </w:r>
      <w:r w:rsidRPr="00D57DA1">
        <w:t xml:space="preserve"> (устье р. Язель) обитает лишайник с</w:t>
      </w:r>
      <w:r w:rsidRPr="00D57DA1">
        <w:rPr>
          <w:bCs/>
          <w:color w:val="000000"/>
        </w:rPr>
        <w:t xml:space="preserve">цитиниум пахучий – </w:t>
      </w:r>
      <w:r w:rsidRPr="00D57DA1">
        <w:rPr>
          <w:bCs/>
          <w:i/>
          <w:color w:val="000000"/>
          <w:lang w:val="en-US"/>
        </w:rPr>
        <w:t>Scytinium</w:t>
      </w:r>
      <w:r w:rsidRPr="00D57DA1">
        <w:rPr>
          <w:bCs/>
          <w:i/>
          <w:color w:val="000000"/>
        </w:rPr>
        <w:t xml:space="preserve"> </w:t>
      </w:r>
      <w:r w:rsidRPr="00D57DA1">
        <w:rPr>
          <w:bCs/>
          <w:i/>
          <w:color w:val="000000"/>
          <w:lang w:val="en-US"/>
        </w:rPr>
        <w:t>fragrans</w:t>
      </w:r>
      <w:r w:rsidRPr="00D57DA1">
        <w:t>. Его местообитание, известное ранее в бассейне р. Луза (р.</w:t>
      </w:r>
      <w:hyperlink r:id="rId14" w:tgtFrame="_blank" w:history="1">
        <w:r w:rsidRPr="00D57DA1">
          <w:t xml:space="preserve"> Ештомъёль)</w:t>
        </w:r>
      </w:hyperlink>
      <w:r w:rsidRPr="00D57DA1">
        <w:t>, утрачено в результате рубки леса. Следует рассмотреть вопрос о создании резерватов для сохранения местообитаний этих редких видов лишайников. Это особенно актуально с учетом того, что число особо охраняемых природных территорий в юго-западных районах республики относительно невелико.</w:t>
      </w:r>
    </w:p>
    <w:p w14:paraId="3FA26966" w14:textId="77777777" w:rsidR="00E570CD" w:rsidRPr="00D57DA1" w:rsidRDefault="00E570CD" w:rsidP="00E570CD">
      <w:pPr>
        <w:spacing w:line="360" w:lineRule="auto"/>
        <w:ind w:firstLine="709"/>
        <w:jc w:val="both"/>
      </w:pPr>
      <w:r w:rsidRPr="00D57DA1">
        <w:t xml:space="preserve">В тундровых озерах, находящихся вне границ объектов системы ООПТ, обитает редкий вид водорослей толипелла колосовидная – </w:t>
      </w:r>
      <w:r w:rsidRPr="00D57DA1">
        <w:rPr>
          <w:i/>
        </w:rPr>
        <w:t>Tolypella spicata</w:t>
      </w:r>
      <w:r w:rsidRPr="00D57DA1">
        <w:t>. В таежной зоне местообитания редких видов водорослей х</w:t>
      </w:r>
      <w:r w:rsidRPr="00D57DA1">
        <w:rPr>
          <w:bCs/>
          <w:color w:val="000000"/>
        </w:rPr>
        <w:t xml:space="preserve">ары сосочковай – </w:t>
      </w:r>
      <w:r w:rsidRPr="00D57DA1">
        <w:rPr>
          <w:bCs/>
          <w:i/>
          <w:color w:val="000000"/>
          <w:lang w:val="sv-SE"/>
        </w:rPr>
        <w:t>Chara</w:t>
      </w:r>
      <w:r w:rsidRPr="00D57DA1">
        <w:rPr>
          <w:bCs/>
          <w:i/>
          <w:color w:val="000000"/>
        </w:rPr>
        <w:t xml:space="preserve"> </w:t>
      </w:r>
      <w:r w:rsidRPr="00D57DA1">
        <w:rPr>
          <w:bCs/>
          <w:i/>
          <w:color w:val="000000"/>
          <w:lang w:val="sv-SE"/>
        </w:rPr>
        <w:t>papillosa</w:t>
      </w:r>
      <w:r w:rsidRPr="00D57DA1">
        <w:rPr>
          <w:bCs/>
          <w:color w:val="000000"/>
        </w:rPr>
        <w:t xml:space="preserve">, х. щетинистой – </w:t>
      </w:r>
      <w:r w:rsidRPr="00D57DA1">
        <w:rPr>
          <w:bCs/>
          <w:i/>
          <w:color w:val="000000"/>
          <w:lang w:val="en-US"/>
        </w:rPr>
        <w:t>C</w:t>
      </w:r>
      <w:r w:rsidRPr="00D57DA1">
        <w:rPr>
          <w:bCs/>
          <w:i/>
          <w:color w:val="000000"/>
        </w:rPr>
        <w:t xml:space="preserve">. </w:t>
      </w:r>
      <w:r w:rsidRPr="00D57DA1">
        <w:rPr>
          <w:bCs/>
          <w:i/>
          <w:color w:val="000000"/>
          <w:lang w:val="en-US"/>
        </w:rPr>
        <w:t>strigosa</w:t>
      </w:r>
      <w:r w:rsidRPr="00D57DA1">
        <w:rPr>
          <w:bCs/>
          <w:color w:val="000000"/>
        </w:rPr>
        <w:t>, х</w:t>
      </w:r>
      <w:r w:rsidRPr="00D57DA1">
        <w:rPr>
          <w:bCs/>
          <w:i/>
          <w:color w:val="000000"/>
        </w:rPr>
        <w:t>. </w:t>
      </w:r>
      <w:r w:rsidRPr="00D57DA1">
        <w:rPr>
          <w:bCs/>
          <w:color w:val="000000"/>
        </w:rPr>
        <w:t xml:space="preserve">почти-колючей – </w:t>
      </w:r>
      <w:r w:rsidRPr="00D57DA1">
        <w:rPr>
          <w:bCs/>
          <w:i/>
          <w:color w:val="000000"/>
          <w:lang w:val="en-US"/>
        </w:rPr>
        <w:t>C</w:t>
      </w:r>
      <w:r w:rsidRPr="00D57DA1">
        <w:rPr>
          <w:bCs/>
          <w:i/>
          <w:color w:val="000000"/>
        </w:rPr>
        <w:t xml:space="preserve"> </w:t>
      </w:r>
      <w:r w:rsidRPr="00D57DA1">
        <w:rPr>
          <w:bCs/>
          <w:i/>
          <w:color w:val="000000"/>
          <w:lang w:val="en-US"/>
        </w:rPr>
        <w:t>subspinosa</w:t>
      </w:r>
      <w:r w:rsidRPr="00D57DA1">
        <w:rPr>
          <w:bCs/>
          <w:color w:val="000000"/>
        </w:rPr>
        <w:t xml:space="preserve">, нителлы Вальберга – </w:t>
      </w:r>
      <w:r w:rsidRPr="00D57DA1">
        <w:rPr>
          <w:bCs/>
          <w:i/>
          <w:color w:val="000000"/>
          <w:lang w:val="en-US"/>
        </w:rPr>
        <w:t>Nitella</w:t>
      </w:r>
      <w:r w:rsidRPr="00D57DA1">
        <w:rPr>
          <w:bCs/>
          <w:i/>
          <w:color w:val="000000"/>
        </w:rPr>
        <w:t xml:space="preserve"> </w:t>
      </w:r>
      <w:r w:rsidRPr="00D57DA1">
        <w:rPr>
          <w:bCs/>
          <w:i/>
          <w:color w:val="000000"/>
          <w:lang w:val="en-US"/>
        </w:rPr>
        <w:t>wahlbergiana</w:t>
      </w:r>
      <w:r w:rsidRPr="00D57DA1">
        <w:rPr>
          <w:bCs/>
          <w:i/>
          <w:color w:val="000000"/>
        </w:rPr>
        <w:t xml:space="preserve"> </w:t>
      </w:r>
      <w:r w:rsidRPr="00D57DA1">
        <w:rPr>
          <w:bCs/>
          <w:color w:val="000000"/>
        </w:rPr>
        <w:t xml:space="preserve">находятся не только за пределами объектов природно-заповедного фонда, но и на территориях с высоким уровнем антропогенного пресса. Их охране </w:t>
      </w:r>
      <w:r w:rsidRPr="00D57DA1">
        <w:rPr>
          <w:bCs/>
          <w:i/>
          <w:color w:val="000000"/>
          <w:lang w:val="en-US"/>
        </w:rPr>
        <w:t>in</w:t>
      </w:r>
      <w:r w:rsidRPr="00D57DA1">
        <w:rPr>
          <w:bCs/>
          <w:i/>
          <w:color w:val="000000"/>
        </w:rPr>
        <w:t xml:space="preserve"> </w:t>
      </w:r>
      <w:r w:rsidRPr="00D57DA1">
        <w:rPr>
          <w:bCs/>
          <w:i/>
          <w:color w:val="000000"/>
          <w:lang w:val="en-US"/>
        </w:rPr>
        <w:t>situ</w:t>
      </w:r>
      <w:r w:rsidRPr="00D57DA1">
        <w:rPr>
          <w:bCs/>
          <w:color w:val="000000"/>
        </w:rPr>
        <w:t xml:space="preserve"> следует уделить особое внимание.</w:t>
      </w:r>
    </w:p>
    <w:p w14:paraId="54B238FB" w14:textId="77777777" w:rsidR="00E570CD" w:rsidRPr="00D57DA1" w:rsidRDefault="00E570CD" w:rsidP="00E570CD">
      <w:pPr>
        <w:spacing w:line="360" w:lineRule="auto"/>
        <w:ind w:firstLine="709"/>
        <w:jc w:val="both"/>
      </w:pPr>
      <w:r w:rsidRPr="00D57DA1">
        <w:t xml:space="preserve">Большая часть редких печеночников, произрастающих за пределами ООПТ, приурочена к северным районам республики – крайнесеверной подзоне тайги (дихитон цельнокрайный – </w:t>
      </w:r>
      <w:r w:rsidRPr="00D57DA1">
        <w:rPr>
          <w:i/>
        </w:rPr>
        <w:t>Dichiton integerrimum</w:t>
      </w:r>
      <w:r w:rsidRPr="00D57DA1">
        <w:t xml:space="preserve">, гапломитриум Хукера – </w:t>
      </w:r>
      <w:r w:rsidRPr="00D57DA1">
        <w:rPr>
          <w:i/>
        </w:rPr>
        <w:t>Haplomitrium hookeri</w:t>
      </w:r>
      <w:r w:rsidRPr="00D57DA1">
        <w:t xml:space="preserve">, анастрофиллум сфенолобоидный – </w:t>
      </w:r>
      <w:r w:rsidRPr="00D57DA1">
        <w:rPr>
          <w:i/>
        </w:rPr>
        <w:lastRenderedPageBreak/>
        <w:t>Anastrophyllum sphenoloboides</w:t>
      </w:r>
      <w:r w:rsidRPr="00D57DA1">
        <w:t>).</w:t>
      </w:r>
      <w:r w:rsidRPr="00D57DA1">
        <w:rPr>
          <w:rFonts w:ascii="Arial" w:hAnsi="Arial" w:cs="Arial"/>
          <w:sz w:val="22"/>
          <w:szCs w:val="22"/>
        </w:rPr>
        <w:t xml:space="preserve"> </w:t>
      </w:r>
      <w:r w:rsidRPr="00D57DA1">
        <w:t xml:space="preserve">Редкие листостебельные мхи, отмеченные вне объектов природно-заповедного фонда, являются стенобионтными, приурочены к каменистым субстратам (скалы, гольцы, галечниковые бечевники), реже болотам. Места их произрастания выявлены на Урале (дисцелиум голый – </w:t>
      </w:r>
      <w:r w:rsidRPr="00D57DA1">
        <w:rPr>
          <w:i/>
        </w:rPr>
        <w:t>Discelium nudum</w:t>
      </w:r>
      <w:r w:rsidRPr="00D57DA1">
        <w:t xml:space="preserve">, лекереа изменчивая – </w:t>
      </w:r>
      <w:r w:rsidRPr="00D57DA1">
        <w:rPr>
          <w:i/>
        </w:rPr>
        <w:t>Lescuraea mutabilis</w:t>
      </w:r>
      <w:r w:rsidRPr="00D57DA1">
        <w:t xml:space="preserve">, кнеструм приальпийский – </w:t>
      </w:r>
      <w:r w:rsidRPr="00D57DA1">
        <w:rPr>
          <w:i/>
        </w:rPr>
        <w:t>Cnestrum alpestre</w:t>
      </w:r>
      <w:r w:rsidRPr="00D57DA1">
        <w:t xml:space="preserve">, цинодонциум Брунтона – </w:t>
      </w:r>
      <w:r w:rsidRPr="00D57DA1">
        <w:rPr>
          <w:i/>
        </w:rPr>
        <w:t>Cynodontium bruntonii</w:t>
      </w:r>
      <w:r w:rsidRPr="00D57DA1">
        <w:t xml:space="preserve">, ц. ложный – </w:t>
      </w:r>
      <w:r w:rsidRPr="00D57DA1">
        <w:rPr>
          <w:i/>
        </w:rPr>
        <w:t>C. fallax</w:t>
      </w:r>
      <w:r w:rsidRPr="00D57DA1">
        <w:t xml:space="preserve">), Тиманском кряже (тэйлория длиннозаостренная – </w:t>
      </w:r>
      <w:r w:rsidRPr="00D57DA1">
        <w:rPr>
          <w:i/>
        </w:rPr>
        <w:t>Tayloria acuminata</w:t>
      </w:r>
      <w:r w:rsidRPr="00D57DA1">
        <w:t>).</w:t>
      </w:r>
    </w:p>
    <w:p w14:paraId="5440E799" w14:textId="77777777" w:rsidR="00E570CD" w:rsidRPr="00D57DA1" w:rsidRDefault="00E570CD" w:rsidP="00E570CD">
      <w:pPr>
        <w:spacing w:line="360" w:lineRule="auto"/>
        <w:ind w:firstLine="709"/>
        <w:jc w:val="both"/>
      </w:pPr>
      <w:r w:rsidRPr="00D57DA1">
        <w:t xml:space="preserve">Отсутствие в составе природно-заповедного фонда объектов, на которых представлены типичные ландшафты тундры, лесотундры, слабая представленность ООПТ на Полярном Урале ограничивает возможности сохранения ценопопуляций ряда редких видов сосудистых растений. Создание ООПТ в тундровой зоне и горах Полярного Урала может способствовать сохранению таких видов северных широтных групп, как тофиельдия краснеющая – </w:t>
      </w:r>
      <w:r w:rsidRPr="00D57DA1">
        <w:rPr>
          <w:i/>
        </w:rPr>
        <w:t>Tofieldia coccinea</w:t>
      </w:r>
      <w:r w:rsidRPr="00D57DA1">
        <w:t xml:space="preserve">, тонконог Поле – </w:t>
      </w:r>
      <w:r w:rsidRPr="00D57DA1">
        <w:rPr>
          <w:i/>
        </w:rPr>
        <w:t>Koeleria pohleana</w:t>
      </w:r>
      <w:r w:rsidRPr="00D57DA1">
        <w:t xml:space="preserve">, резушка каменистая – </w:t>
      </w:r>
      <w:r w:rsidRPr="00D57DA1">
        <w:rPr>
          <w:i/>
        </w:rPr>
        <w:t>Arabidopsis petrea</w:t>
      </w:r>
      <w:r w:rsidRPr="00D57DA1">
        <w:t xml:space="preserve">, крупка ледниковая – </w:t>
      </w:r>
      <w:r w:rsidRPr="00D57DA1">
        <w:rPr>
          <w:i/>
        </w:rPr>
        <w:t>Draba glacialis</w:t>
      </w:r>
      <w:r w:rsidRPr="00D57DA1">
        <w:t xml:space="preserve">, к. снежная – </w:t>
      </w:r>
      <w:r w:rsidRPr="00D57DA1">
        <w:rPr>
          <w:i/>
        </w:rPr>
        <w:t>D. nivalis</w:t>
      </w:r>
      <w:r w:rsidRPr="00D57DA1">
        <w:t xml:space="preserve">, ярутка ложечницевидная – </w:t>
      </w:r>
      <w:r w:rsidRPr="00D57DA1">
        <w:rPr>
          <w:i/>
        </w:rPr>
        <w:t>Thlaspi cochleariforme</w:t>
      </w:r>
      <w:r w:rsidRPr="00D57DA1">
        <w:t xml:space="preserve">, смолка альпийская – </w:t>
      </w:r>
      <w:r w:rsidRPr="00D57DA1">
        <w:rPr>
          <w:i/>
        </w:rPr>
        <w:t>Steris alpina</w:t>
      </w:r>
      <w:r w:rsidRPr="00D57DA1">
        <w:t xml:space="preserve">, горечавник оголенный – </w:t>
      </w:r>
      <w:r w:rsidRPr="00D57DA1">
        <w:rPr>
          <w:i/>
        </w:rPr>
        <w:t>Gentianopsis detonsa</w:t>
      </w:r>
      <w:r w:rsidRPr="00D57DA1">
        <w:t>, т</w:t>
      </w:r>
      <w:r w:rsidRPr="00D57DA1">
        <w:rPr>
          <w:color w:val="000000"/>
        </w:rPr>
        <w:t xml:space="preserve">имьян голостебельный </w:t>
      </w:r>
      <w:r w:rsidRPr="00D57DA1">
        <w:rPr>
          <w:bCs/>
          <w:iCs/>
          <w:color w:val="000000"/>
        </w:rPr>
        <w:t>–</w:t>
      </w:r>
      <w:r w:rsidRPr="00D57DA1">
        <w:rPr>
          <w:color w:val="000000"/>
        </w:rPr>
        <w:t xml:space="preserve"> </w:t>
      </w:r>
      <w:r w:rsidRPr="00D57DA1">
        <w:rPr>
          <w:i/>
          <w:color w:val="000000"/>
          <w:lang w:val="en-US"/>
        </w:rPr>
        <w:t>Thymus</w:t>
      </w:r>
      <w:r w:rsidRPr="00D57DA1">
        <w:rPr>
          <w:i/>
          <w:color w:val="000000"/>
        </w:rPr>
        <w:t xml:space="preserve"> </w:t>
      </w:r>
      <w:r w:rsidRPr="00D57DA1">
        <w:rPr>
          <w:i/>
          <w:color w:val="000000"/>
          <w:lang w:val="en-US"/>
        </w:rPr>
        <w:t>glabricaulis</w:t>
      </w:r>
      <w:r w:rsidRPr="00D57DA1">
        <w:rPr>
          <w:color w:val="000000"/>
        </w:rPr>
        <w:t xml:space="preserve">, т. субарктический </w:t>
      </w:r>
      <w:r w:rsidRPr="00D57DA1">
        <w:rPr>
          <w:bCs/>
          <w:iCs/>
          <w:color w:val="000000"/>
        </w:rPr>
        <w:t>–</w:t>
      </w:r>
      <w:r w:rsidRPr="00D57DA1">
        <w:rPr>
          <w:color w:val="000000"/>
        </w:rPr>
        <w:t xml:space="preserve"> </w:t>
      </w:r>
      <w:r w:rsidRPr="00D57DA1">
        <w:rPr>
          <w:i/>
          <w:color w:val="000000"/>
          <w:lang w:val="en-US"/>
        </w:rPr>
        <w:t>Thymus</w:t>
      </w:r>
      <w:r w:rsidRPr="00D57DA1">
        <w:rPr>
          <w:i/>
          <w:color w:val="000000"/>
        </w:rPr>
        <w:t xml:space="preserve"> </w:t>
      </w:r>
      <w:r w:rsidRPr="00D57DA1">
        <w:rPr>
          <w:i/>
          <w:color w:val="000000"/>
          <w:lang w:val="en-US"/>
        </w:rPr>
        <w:t>subarcticus</w:t>
      </w:r>
      <w:r w:rsidRPr="00D57DA1">
        <w:rPr>
          <w:color w:val="000000"/>
        </w:rPr>
        <w:t xml:space="preserve">, </w:t>
      </w:r>
      <w:r w:rsidRPr="00D57DA1">
        <w:t>ж</w:t>
      </w:r>
      <w:r w:rsidRPr="00D57DA1">
        <w:rPr>
          <w:bCs/>
          <w:color w:val="000000"/>
        </w:rPr>
        <w:t>ирянка волосистая</w:t>
      </w:r>
      <w:r w:rsidRPr="00D57DA1">
        <w:rPr>
          <w:bCs/>
          <w:iCs/>
          <w:color w:val="000000"/>
        </w:rPr>
        <w:t xml:space="preserve"> – </w:t>
      </w:r>
      <w:r w:rsidRPr="00D57DA1">
        <w:rPr>
          <w:bCs/>
          <w:i/>
          <w:iCs/>
          <w:color w:val="000000"/>
        </w:rPr>
        <w:t>Pinguicula villosa</w:t>
      </w:r>
      <w:r w:rsidRPr="00D57DA1">
        <w:rPr>
          <w:bCs/>
          <w:color w:val="000000"/>
        </w:rPr>
        <w:t xml:space="preserve">, </w:t>
      </w:r>
      <w:r w:rsidRPr="00D57DA1">
        <w:t xml:space="preserve">мак полярный – </w:t>
      </w:r>
      <w:r w:rsidRPr="00D57DA1">
        <w:rPr>
          <w:i/>
        </w:rPr>
        <w:t>Papaver polare</w:t>
      </w:r>
      <w:r w:rsidRPr="00D57DA1">
        <w:t xml:space="preserve">, живокость Миддендорфа – </w:t>
      </w:r>
      <w:r w:rsidRPr="00D57DA1">
        <w:rPr>
          <w:i/>
        </w:rPr>
        <w:t>Delphinium middendorffii</w:t>
      </w:r>
      <w:r w:rsidRPr="00D57DA1">
        <w:t>, к</w:t>
      </w:r>
      <w:r w:rsidRPr="00D57DA1">
        <w:rPr>
          <w:bCs/>
          <w:color w:val="000000"/>
        </w:rPr>
        <w:t>амнеломка жестколистная</w:t>
      </w:r>
      <w:r w:rsidRPr="00D57DA1">
        <w:rPr>
          <w:bCs/>
          <w:iCs/>
          <w:color w:val="000000"/>
        </w:rPr>
        <w:t xml:space="preserve"> – </w:t>
      </w:r>
      <w:r w:rsidRPr="00D57DA1">
        <w:rPr>
          <w:bCs/>
          <w:i/>
          <w:iCs/>
          <w:color w:val="000000"/>
        </w:rPr>
        <w:t>Saxifraga aizoides</w:t>
      </w:r>
      <w:r w:rsidRPr="00D57DA1">
        <w:rPr>
          <w:bCs/>
          <w:color w:val="000000"/>
        </w:rPr>
        <w:t xml:space="preserve">, </w:t>
      </w:r>
      <w:r w:rsidRPr="00D57DA1">
        <w:t xml:space="preserve">приуроченных преимущественно к сообществам равнинных тундр, а в горах – к горно-тундровому и гольцовому высотным поясам. Местообитания многих из перечисленных видов приурочены к бассейнам рек Кара, Уса (в верхнем течении), Лемва, Юньяга. При совершенствовании сети ООПТ в южных районах Республики Коми (МО МР «Прилузский» и «Койгородский») может быть решена задача создания условий для сохранения </w:t>
      </w:r>
      <w:r w:rsidRPr="00D57DA1">
        <w:rPr>
          <w:i/>
          <w:lang w:val="en-US"/>
        </w:rPr>
        <w:t>in</w:t>
      </w:r>
      <w:r w:rsidRPr="00D57DA1">
        <w:rPr>
          <w:i/>
        </w:rPr>
        <w:t xml:space="preserve"> </w:t>
      </w:r>
      <w:r w:rsidRPr="00D57DA1">
        <w:rPr>
          <w:i/>
          <w:lang w:val="en-US"/>
        </w:rPr>
        <w:t>situ</w:t>
      </w:r>
      <w:r w:rsidRPr="00D57DA1">
        <w:t xml:space="preserve"> ценопопуляций ряда редких видов, находящихся на северном и северо-восточном пределах распространения: п</w:t>
      </w:r>
      <w:r w:rsidRPr="00D57DA1">
        <w:rPr>
          <w:bCs/>
          <w:color w:val="000000"/>
        </w:rPr>
        <w:t xml:space="preserve">лаунка заливаемого – </w:t>
      </w:r>
      <w:r w:rsidRPr="00D57DA1">
        <w:rPr>
          <w:i/>
          <w:color w:val="000000"/>
          <w:lang w:val="en-US"/>
        </w:rPr>
        <w:t>Lycopodiella</w:t>
      </w:r>
      <w:r w:rsidRPr="00D57DA1">
        <w:rPr>
          <w:i/>
          <w:color w:val="000000"/>
        </w:rPr>
        <w:t xml:space="preserve"> </w:t>
      </w:r>
      <w:r w:rsidRPr="00D57DA1">
        <w:rPr>
          <w:i/>
          <w:color w:val="000000"/>
          <w:lang w:val="en-US"/>
        </w:rPr>
        <w:t>inundata</w:t>
      </w:r>
      <w:r w:rsidRPr="00D57DA1">
        <w:rPr>
          <w:color w:val="000000"/>
        </w:rPr>
        <w:t>,</w:t>
      </w:r>
      <w:r w:rsidRPr="00D57DA1">
        <w:t xml:space="preserve"> дремлика болотного – </w:t>
      </w:r>
      <w:r w:rsidRPr="00D57DA1">
        <w:rPr>
          <w:i/>
        </w:rPr>
        <w:t>Epipactis palustris</w:t>
      </w:r>
      <w:r w:rsidRPr="00D57DA1">
        <w:t xml:space="preserve">, манника большого – </w:t>
      </w:r>
      <w:r w:rsidRPr="00D57DA1">
        <w:rPr>
          <w:i/>
        </w:rPr>
        <w:t>Glyceria maxima</w:t>
      </w:r>
      <w:r w:rsidRPr="00D57DA1">
        <w:t>, г</w:t>
      </w:r>
      <w:r w:rsidRPr="00D57DA1">
        <w:rPr>
          <w:bCs/>
          <w:color w:val="000000"/>
        </w:rPr>
        <w:t>воздики Фишера</w:t>
      </w:r>
      <w:r w:rsidRPr="00D57DA1">
        <w:rPr>
          <w:bCs/>
          <w:iCs/>
          <w:color w:val="000000"/>
        </w:rPr>
        <w:t xml:space="preserve"> – </w:t>
      </w:r>
      <w:r w:rsidRPr="00D57DA1">
        <w:rPr>
          <w:bCs/>
          <w:i/>
          <w:iCs/>
          <w:color w:val="000000"/>
          <w:lang w:val="en-US"/>
        </w:rPr>
        <w:t>Dianthus</w:t>
      </w:r>
      <w:r w:rsidRPr="00D57DA1">
        <w:rPr>
          <w:bCs/>
          <w:i/>
          <w:iCs/>
          <w:color w:val="000000"/>
        </w:rPr>
        <w:t xml:space="preserve"> </w:t>
      </w:r>
      <w:r w:rsidRPr="00D57DA1">
        <w:rPr>
          <w:bCs/>
          <w:i/>
          <w:iCs/>
          <w:color w:val="000000"/>
          <w:lang w:val="en-US"/>
        </w:rPr>
        <w:t>fischeri</w:t>
      </w:r>
      <w:r w:rsidRPr="00D57DA1">
        <w:rPr>
          <w:bCs/>
          <w:iCs/>
          <w:color w:val="000000"/>
        </w:rPr>
        <w:t>,</w:t>
      </w:r>
      <w:r w:rsidRPr="00D57DA1">
        <w:rPr>
          <w:bCs/>
          <w:color w:val="000000"/>
        </w:rPr>
        <w:t xml:space="preserve"> смолевки волжской – </w:t>
      </w:r>
      <w:r w:rsidRPr="00D57DA1">
        <w:rPr>
          <w:i/>
          <w:color w:val="000000"/>
          <w:lang w:val="de-DE"/>
        </w:rPr>
        <w:t>Silene</w:t>
      </w:r>
      <w:r w:rsidRPr="00D57DA1">
        <w:rPr>
          <w:i/>
          <w:color w:val="000000"/>
        </w:rPr>
        <w:t xml:space="preserve"> </w:t>
      </w:r>
      <w:r w:rsidRPr="00D57DA1">
        <w:rPr>
          <w:i/>
          <w:color w:val="000000"/>
          <w:lang w:val="de-DE"/>
        </w:rPr>
        <w:t>wolgensis</w:t>
      </w:r>
      <w:r w:rsidRPr="00D57DA1">
        <w:rPr>
          <w:color w:val="000000"/>
        </w:rPr>
        <w:t xml:space="preserve">, </w:t>
      </w:r>
      <w:r w:rsidRPr="00D57DA1">
        <w:t xml:space="preserve">смолки клейкой – </w:t>
      </w:r>
      <w:r w:rsidRPr="00D57DA1">
        <w:rPr>
          <w:i/>
        </w:rPr>
        <w:t>Viscaria viscosa</w:t>
      </w:r>
      <w:r w:rsidRPr="00D57DA1">
        <w:t xml:space="preserve">, сивца лугового – </w:t>
      </w:r>
      <w:r w:rsidRPr="00D57DA1">
        <w:rPr>
          <w:i/>
        </w:rPr>
        <w:t>Succisa pratensis</w:t>
      </w:r>
      <w:r w:rsidRPr="00D57DA1">
        <w:t xml:space="preserve">, чины гороховидной – </w:t>
      </w:r>
      <w:r w:rsidRPr="00D57DA1">
        <w:rPr>
          <w:i/>
        </w:rPr>
        <w:t>Lathyrus pisiformis</w:t>
      </w:r>
      <w:r w:rsidRPr="00D57DA1">
        <w:t xml:space="preserve">, василисника водосборолистного – </w:t>
      </w:r>
      <w:r w:rsidRPr="00D57DA1">
        <w:rPr>
          <w:i/>
        </w:rPr>
        <w:t>Thalictrum aquilegifolium</w:t>
      </w:r>
      <w:r w:rsidRPr="00D57DA1">
        <w:t xml:space="preserve">, вяза гладкого – </w:t>
      </w:r>
      <w:r w:rsidRPr="00D57DA1">
        <w:rPr>
          <w:i/>
        </w:rPr>
        <w:t xml:space="preserve">Ulmus </w:t>
      </w:r>
      <w:r w:rsidRPr="00D57DA1">
        <w:rPr>
          <w:i/>
          <w:lang w:val="en-US"/>
        </w:rPr>
        <w:t>l</w:t>
      </w:r>
      <w:r w:rsidRPr="00D57DA1">
        <w:rPr>
          <w:i/>
        </w:rPr>
        <w:t>a</w:t>
      </w:r>
      <w:r w:rsidRPr="00D57DA1">
        <w:rPr>
          <w:i/>
          <w:lang w:val="en-US"/>
        </w:rPr>
        <w:t>evis</w:t>
      </w:r>
      <w:r w:rsidRPr="00D57DA1">
        <w:t xml:space="preserve">. Большая их часть приурочена к лугам, лесным сообществам, реже к болотным массивам и их окраинам. Сохранение озер может обеспечить устойчивое существование популяций ежеголовника мелкоплодного – </w:t>
      </w:r>
      <w:r w:rsidRPr="00D57DA1">
        <w:rPr>
          <w:i/>
        </w:rPr>
        <w:t>Sparganium microcarpum</w:t>
      </w:r>
      <w:r w:rsidRPr="00D57DA1">
        <w:t xml:space="preserve">, рдеста курчавого – </w:t>
      </w:r>
      <w:r w:rsidRPr="00D57DA1">
        <w:rPr>
          <w:i/>
        </w:rPr>
        <w:t>Potamogeton crispus</w:t>
      </w:r>
      <w:r w:rsidRPr="00D57DA1">
        <w:t xml:space="preserve">, омежника водного – </w:t>
      </w:r>
      <w:r w:rsidRPr="00D57DA1">
        <w:rPr>
          <w:i/>
        </w:rPr>
        <w:t>Oenanthe aquatica</w:t>
      </w:r>
      <w:r w:rsidRPr="00D57DA1">
        <w:t>. Создав кластеры Национального парка «Югыд ва» на островах в русле р. Подчерье</w:t>
      </w:r>
      <w:r w:rsidR="00CF12B1" w:rsidRPr="00D57DA1">
        <w:t>,</w:t>
      </w:r>
      <w:r w:rsidRPr="00D57DA1">
        <w:t xml:space="preserve"> можно решить вопрос сохранения популяций а</w:t>
      </w:r>
      <w:r w:rsidRPr="00D57DA1">
        <w:rPr>
          <w:color w:val="000000"/>
        </w:rPr>
        <w:t>страгала песчаного</w:t>
      </w:r>
      <w:r w:rsidR="00CF12B1" w:rsidRPr="00D57DA1">
        <w:rPr>
          <w:color w:val="000000"/>
        </w:rPr>
        <w:t xml:space="preserve"> </w:t>
      </w:r>
      <w:r w:rsidRPr="00D57DA1">
        <w:rPr>
          <w:bCs/>
          <w:iCs/>
          <w:color w:val="000000"/>
        </w:rPr>
        <w:t>–</w:t>
      </w:r>
      <w:r w:rsidRPr="00D57DA1">
        <w:rPr>
          <w:color w:val="000000"/>
        </w:rPr>
        <w:t xml:space="preserve"> </w:t>
      </w:r>
      <w:r w:rsidRPr="00D57DA1">
        <w:rPr>
          <w:i/>
          <w:color w:val="000000"/>
          <w:lang w:val="en-US"/>
        </w:rPr>
        <w:t>Astragalus</w:t>
      </w:r>
      <w:r w:rsidRPr="00D57DA1">
        <w:rPr>
          <w:i/>
          <w:color w:val="000000"/>
        </w:rPr>
        <w:t xml:space="preserve"> </w:t>
      </w:r>
      <w:r w:rsidRPr="00D57DA1">
        <w:rPr>
          <w:i/>
          <w:color w:val="000000"/>
          <w:lang w:val="en-US"/>
        </w:rPr>
        <w:t>arenarius</w:t>
      </w:r>
      <w:r w:rsidRPr="00D57DA1">
        <w:rPr>
          <w:color w:val="000000"/>
        </w:rPr>
        <w:t xml:space="preserve"> и т</w:t>
      </w:r>
      <w:r w:rsidRPr="00D57DA1">
        <w:rPr>
          <w:bCs/>
          <w:color w:val="000000"/>
        </w:rPr>
        <w:t>арана берегового</w:t>
      </w:r>
      <w:r w:rsidR="00CF12B1" w:rsidRPr="00D57DA1">
        <w:rPr>
          <w:bCs/>
          <w:color w:val="000000"/>
        </w:rPr>
        <w:t xml:space="preserve"> </w:t>
      </w:r>
      <w:r w:rsidRPr="00D57DA1">
        <w:rPr>
          <w:bCs/>
          <w:color w:val="000000"/>
        </w:rPr>
        <w:t xml:space="preserve">– </w:t>
      </w:r>
      <w:r w:rsidRPr="00D57DA1">
        <w:rPr>
          <w:bCs/>
          <w:i/>
          <w:iCs/>
          <w:color w:val="000000"/>
          <w:lang w:val="en-US"/>
        </w:rPr>
        <w:t>Aconogonon</w:t>
      </w:r>
      <w:r w:rsidRPr="00D57DA1">
        <w:rPr>
          <w:bCs/>
          <w:i/>
          <w:iCs/>
          <w:color w:val="000000"/>
        </w:rPr>
        <w:t xml:space="preserve"> </w:t>
      </w:r>
      <w:r w:rsidRPr="00D57DA1">
        <w:rPr>
          <w:bCs/>
          <w:i/>
          <w:iCs/>
          <w:color w:val="000000"/>
          <w:lang w:val="en-US"/>
        </w:rPr>
        <w:t>riparium</w:t>
      </w:r>
      <w:r w:rsidRPr="00D57DA1">
        <w:rPr>
          <w:bCs/>
          <w:i/>
          <w:iCs/>
          <w:color w:val="000000"/>
        </w:rPr>
        <w:t xml:space="preserve">. </w:t>
      </w:r>
      <w:r w:rsidRPr="00D57DA1">
        <w:rPr>
          <w:bCs/>
          <w:iCs/>
          <w:color w:val="000000"/>
        </w:rPr>
        <w:t>Создание регионального заказника или кластера Печоро-Илычского заповедника на хребте Янывондерсяхал обеспечит сохранение единственной в европейской России популяции в</w:t>
      </w:r>
      <w:r w:rsidRPr="00D57DA1">
        <w:rPr>
          <w:bCs/>
          <w:color w:val="000000"/>
        </w:rPr>
        <w:t>здутоплодника мохнатого</w:t>
      </w:r>
      <w:r w:rsidRPr="00D57DA1">
        <w:rPr>
          <w:bCs/>
          <w:iCs/>
          <w:color w:val="000000"/>
        </w:rPr>
        <w:t xml:space="preserve"> – </w:t>
      </w:r>
      <w:r w:rsidRPr="00D57DA1">
        <w:rPr>
          <w:bCs/>
          <w:i/>
          <w:iCs/>
          <w:color w:val="000000"/>
          <w:lang w:val="en-US"/>
        </w:rPr>
        <w:t>Phlojodicarpus</w:t>
      </w:r>
      <w:r w:rsidRPr="00D57DA1">
        <w:rPr>
          <w:bCs/>
          <w:i/>
          <w:iCs/>
          <w:color w:val="000000"/>
        </w:rPr>
        <w:t xml:space="preserve"> </w:t>
      </w:r>
      <w:r w:rsidRPr="00D57DA1">
        <w:rPr>
          <w:bCs/>
          <w:i/>
          <w:iCs/>
          <w:color w:val="000000"/>
          <w:lang w:val="en-US"/>
        </w:rPr>
        <w:t>villosus</w:t>
      </w:r>
      <w:r w:rsidRPr="00D57DA1">
        <w:rPr>
          <w:bCs/>
          <w:iCs/>
          <w:color w:val="000000"/>
        </w:rPr>
        <w:t>.</w:t>
      </w:r>
    </w:p>
    <w:p w14:paraId="5901C06E" w14:textId="77777777" w:rsidR="00E570CD" w:rsidRPr="00D57DA1" w:rsidRDefault="00E570CD" w:rsidP="00E570CD">
      <w:pPr>
        <w:spacing w:line="360" w:lineRule="auto"/>
        <w:ind w:firstLine="709"/>
        <w:jc w:val="both"/>
      </w:pPr>
      <w:r w:rsidRPr="00D57DA1">
        <w:t>Сохранение ландшафтов Полярного Урала в районе ж.-д. ветки Сейда – Лабытнанги может сыграть положительную роль в поддержании численности перламутровки тритония</w:t>
      </w:r>
      <w:r w:rsidRPr="00D57DA1">
        <w:rPr>
          <w:i/>
        </w:rPr>
        <w:t xml:space="preserve"> – </w:t>
      </w:r>
      <w:r w:rsidRPr="00D57DA1">
        <w:rPr>
          <w:i/>
          <w:lang w:val="en-US"/>
        </w:rPr>
        <w:t>Clossiana</w:t>
      </w:r>
      <w:r w:rsidRPr="00D57DA1">
        <w:rPr>
          <w:i/>
        </w:rPr>
        <w:t xml:space="preserve"> </w:t>
      </w:r>
      <w:r w:rsidRPr="00D57DA1">
        <w:rPr>
          <w:i/>
          <w:lang w:val="en-US"/>
        </w:rPr>
        <w:t>tri</w:t>
      </w:r>
      <w:r w:rsidRPr="00D57DA1">
        <w:rPr>
          <w:i/>
          <w:lang w:val="en-US"/>
        </w:rPr>
        <w:lastRenderedPageBreak/>
        <w:t>tonia</w:t>
      </w:r>
      <w:r w:rsidRPr="00D57DA1">
        <w:t xml:space="preserve">. В южной части республики встречаются не зарегистрированные на объектах природно-заповедного фонда красотел бронзовый – </w:t>
      </w:r>
      <w:r w:rsidRPr="00D57DA1">
        <w:rPr>
          <w:i/>
          <w:lang w:val="en-US"/>
        </w:rPr>
        <w:t>Calosoma</w:t>
      </w:r>
      <w:r w:rsidRPr="00D57DA1">
        <w:rPr>
          <w:i/>
        </w:rPr>
        <w:t xml:space="preserve"> </w:t>
      </w:r>
      <w:r w:rsidRPr="00D57DA1">
        <w:rPr>
          <w:i/>
          <w:lang w:val="en-US"/>
        </w:rPr>
        <w:t>inquisitor</w:t>
      </w:r>
      <w:r w:rsidRPr="00D57DA1">
        <w:t xml:space="preserve">, жужелица золотистоямчатая – </w:t>
      </w:r>
      <w:r w:rsidRPr="00D57DA1">
        <w:rPr>
          <w:i/>
        </w:rPr>
        <w:t>Carabus clathratus</w:t>
      </w:r>
      <w:r w:rsidRPr="00D57DA1">
        <w:t>,</w:t>
      </w:r>
      <w:r w:rsidRPr="00D57DA1">
        <w:rPr>
          <w:i/>
        </w:rPr>
        <w:t xml:space="preserve"> </w:t>
      </w:r>
      <w:r w:rsidRPr="00D57DA1">
        <w:t>м</w:t>
      </w:r>
      <w:r w:rsidRPr="00D57DA1">
        <w:rPr>
          <w:bCs/>
        </w:rPr>
        <w:t>аллота мегилиформная</w:t>
      </w:r>
      <w:r w:rsidRPr="00D57DA1">
        <w:rPr>
          <w:bCs/>
          <w:i/>
          <w:iCs/>
        </w:rPr>
        <w:t xml:space="preserve"> </w:t>
      </w:r>
      <w:r w:rsidRPr="00D57DA1">
        <w:t xml:space="preserve">– </w:t>
      </w:r>
      <w:r w:rsidRPr="00D57DA1">
        <w:rPr>
          <w:bCs/>
          <w:i/>
          <w:iCs/>
          <w:lang w:val="es-ES"/>
        </w:rPr>
        <w:t>Mallota</w:t>
      </w:r>
      <w:r w:rsidRPr="00D57DA1">
        <w:rPr>
          <w:bCs/>
          <w:i/>
          <w:iCs/>
        </w:rPr>
        <w:t xml:space="preserve"> </w:t>
      </w:r>
      <w:r w:rsidRPr="00D57DA1">
        <w:rPr>
          <w:bCs/>
          <w:i/>
          <w:iCs/>
          <w:lang w:val="es-ES"/>
        </w:rPr>
        <w:t>megiliformis</w:t>
      </w:r>
      <w:r w:rsidRPr="00D57DA1">
        <w:rPr>
          <w:bCs/>
        </w:rPr>
        <w:t xml:space="preserve">, </w:t>
      </w:r>
      <w:r w:rsidRPr="00D57DA1">
        <w:t xml:space="preserve">в водоемах – ранатра палочковидная – </w:t>
      </w:r>
      <w:r w:rsidRPr="00D57DA1">
        <w:rPr>
          <w:i/>
          <w:lang w:val="en-US"/>
        </w:rPr>
        <w:t>Ranatra</w:t>
      </w:r>
      <w:r w:rsidRPr="00D57DA1">
        <w:rPr>
          <w:i/>
        </w:rPr>
        <w:t xml:space="preserve"> </w:t>
      </w:r>
      <w:r w:rsidRPr="00D57DA1">
        <w:rPr>
          <w:i/>
          <w:lang w:val="en-US"/>
        </w:rPr>
        <w:t>linearis</w:t>
      </w:r>
      <w:r w:rsidRPr="00D57DA1">
        <w:t xml:space="preserve">, плавунец широчайший – </w:t>
      </w:r>
      <w:r w:rsidRPr="00D57DA1">
        <w:rPr>
          <w:i/>
          <w:lang w:val="en-US"/>
        </w:rPr>
        <w:t>Dytiscus</w:t>
      </w:r>
      <w:r w:rsidRPr="00D57DA1">
        <w:rPr>
          <w:i/>
        </w:rPr>
        <w:t xml:space="preserve"> </w:t>
      </w:r>
      <w:r w:rsidRPr="00D57DA1">
        <w:rPr>
          <w:i/>
          <w:lang w:val="en-US"/>
        </w:rPr>
        <w:t>latissimus</w:t>
      </w:r>
      <w:r w:rsidRPr="00D57DA1">
        <w:t xml:space="preserve">. </w:t>
      </w:r>
      <w:r w:rsidR="00CF12B1" w:rsidRPr="00D57DA1">
        <w:t>Не исключено, что их местообитания будут выявлены при инвентаризации биологического разнообразия Национального парка «Койгородский»</w:t>
      </w:r>
      <w:r w:rsidR="00F1723C" w:rsidRPr="00D57DA1">
        <w:t>.</w:t>
      </w:r>
    </w:p>
    <w:p w14:paraId="334032B9" w14:textId="77777777" w:rsidR="00E570CD" w:rsidRPr="00D57DA1" w:rsidRDefault="00E570CD" w:rsidP="00E570CD">
      <w:pPr>
        <w:spacing w:line="360" w:lineRule="auto"/>
        <w:ind w:firstLine="709"/>
        <w:jc w:val="both"/>
      </w:pPr>
      <w:r w:rsidRPr="00D57DA1">
        <w:t xml:space="preserve">За пределами ООПТ расположены все выявленные на сегодняшний день местообитания редкого вида рыб: сибирского осетра – </w:t>
      </w:r>
      <w:r w:rsidRPr="00D57DA1">
        <w:rPr>
          <w:i/>
        </w:rPr>
        <w:t>Acipenser baerii</w:t>
      </w:r>
      <w:r w:rsidRPr="00D57DA1">
        <w:t>. По мнению специалистов меры по охране данного вида, предпринимаемые в рамках системы существующих рыбоохранных мероприятий, могут считаться достаточными (Красная книга Республики Коми, 20</w:t>
      </w:r>
      <w:r w:rsidR="00F1723C" w:rsidRPr="00D57DA1">
        <w:t>1</w:t>
      </w:r>
      <w:r w:rsidRPr="00D57DA1">
        <w:t xml:space="preserve">9). Полнота представленности в региональной системе ООПТ местообитаний, важных для поддержания численности редких видов птиц, будет рассмотрена далее (см. подразделы 2.6.1, 2.6.2). Рекомендовано организовать специализированные заказники для сохранения двух видов млекопитающих: барсука европейского – </w:t>
      </w:r>
      <w:r w:rsidRPr="00D57DA1">
        <w:rPr>
          <w:i/>
        </w:rPr>
        <w:t>Meles meles meles</w:t>
      </w:r>
      <w:r w:rsidRPr="00D57DA1">
        <w:t xml:space="preserve"> и </w:t>
      </w:r>
      <w:r w:rsidR="00EE4368" w:rsidRPr="00D57DA1">
        <w:t xml:space="preserve">дикого </w:t>
      </w:r>
      <w:r w:rsidRPr="00D57DA1">
        <w:t xml:space="preserve">оленя северного – </w:t>
      </w:r>
      <w:r w:rsidRPr="00D57DA1">
        <w:rPr>
          <w:i/>
          <w:lang w:val="en-US"/>
        </w:rPr>
        <w:t>Rangifer</w:t>
      </w:r>
      <w:r w:rsidRPr="00D57DA1">
        <w:rPr>
          <w:i/>
        </w:rPr>
        <w:t xml:space="preserve"> </w:t>
      </w:r>
      <w:r w:rsidRPr="00D57DA1">
        <w:rPr>
          <w:i/>
          <w:lang w:val="en-US"/>
        </w:rPr>
        <w:t>tarandus</w:t>
      </w:r>
      <w:r w:rsidRPr="00D57DA1">
        <w:rPr>
          <w:i/>
        </w:rPr>
        <w:t xml:space="preserve"> </w:t>
      </w:r>
      <w:r w:rsidRPr="00D57DA1">
        <w:rPr>
          <w:i/>
          <w:lang w:val="en-US"/>
        </w:rPr>
        <w:t>tarandus</w:t>
      </w:r>
      <w:r w:rsidRPr="00D57DA1">
        <w:t xml:space="preserve">. Известные местообитания и миграционные пути упомянутых видов защищены на объектах природно-заповедного фонда не в полной мере (Королев, 2005; Королев и др., 2009; Красная книга Республики Коми, 2009, 2019). </w:t>
      </w:r>
    </w:p>
    <w:p w14:paraId="6E5CADA0" w14:textId="4BCD663A" w:rsidR="00E570CD" w:rsidRPr="00D57DA1" w:rsidRDefault="00E570CD" w:rsidP="005952CF">
      <w:pPr>
        <w:spacing w:line="360" w:lineRule="auto"/>
        <w:ind w:firstLine="709"/>
        <w:jc w:val="both"/>
      </w:pPr>
      <w:r w:rsidRPr="00D57DA1">
        <w:t>Таким образом, в пределах объектов природно-заповедного фонда сохраняются места обитания/произрастания свыше трех четвертей (85.2 %) от общего числа редких видов, занесенных в региональную Красную книгу. Организация новых ООПТ в северных (подзоны тундры и лесотундры) и юго-западных районах, в ландшафтах Урала и Тиманского поднятия будет способствовать более эффективному самоподдержанию популяций редких грибов, растений и животных.</w:t>
      </w:r>
    </w:p>
    <w:p w14:paraId="747DBEDE" w14:textId="77777777" w:rsidR="00E570CD" w:rsidRPr="00D57DA1" w:rsidRDefault="00E570CD" w:rsidP="00E570CD">
      <w:pPr>
        <w:pStyle w:val="2"/>
      </w:pPr>
      <w:bookmarkStart w:id="18" w:name="_Toc27574019"/>
      <w:bookmarkStart w:id="19" w:name="_Toc58245873"/>
      <w:r w:rsidRPr="00D57DA1">
        <w:t xml:space="preserve">2.6. Полнота охвата системой природно-заповедного фонда территорий </w:t>
      </w:r>
      <w:r w:rsidRPr="00D57DA1">
        <w:br/>
        <w:t>высокой природоохранной ценности</w:t>
      </w:r>
      <w:bookmarkEnd w:id="18"/>
      <w:bookmarkEnd w:id="19"/>
    </w:p>
    <w:p w14:paraId="171052A5" w14:textId="77777777" w:rsidR="00E570CD" w:rsidRPr="00D57DA1" w:rsidRDefault="00E570CD" w:rsidP="00E570CD">
      <w:pPr>
        <w:pStyle w:val="3"/>
      </w:pPr>
      <w:bookmarkStart w:id="20" w:name="_Toc27574020"/>
      <w:bookmarkStart w:id="21" w:name="_Toc58245874"/>
      <w:r w:rsidRPr="00D57DA1">
        <w:t>2.6.1. Водно-болотные угодья международного значения</w:t>
      </w:r>
      <w:bookmarkEnd w:id="20"/>
      <w:bookmarkEnd w:id="21"/>
    </w:p>
    <w:p w14:paraId="683F517D" w14:textId="77777777" w:rsidR="00E570CD" w:rsidRPr="00D57DA1" w:rsidRDefault="00E570CD" w:rsidP="00E570CD">
      <w:pPr>
        <w:ind w:firstLine="709"/>
        <w:jc w:val="both"/>
      </w:pPr>
    </w:p>
    <w:p w14:paraId="60262889" w14:textId="77777777" w:rsidR="00E570CD" w:rsidRPr="00D57DA1" w:rsidRDefault="00E570CD" w:rsidP="00E570CD">
      <w:pPr>
        <w:spacing w:line="360" w:lineRule="auto"/>
        <w:ind w:firstLine="709"/>
        <w:jc w:val="both"/>
      </w:pPr>
      <w:r w:rsidRPr="00D57DA1">
        <w:t xml:space="preserve">В соответствии с Рамсарской конвенцией на территории России расположены 34 территории, имеющие официальный статус водно-болотных угодий (ВБУ) международного значения и 204 территории, внесенные в так называемый «теневой список» (Особо охраняемые природные территории России .., 2009). На территории европейского северо-востока России ВБУ, находящиеся под юрисдикцией </w:t>
      </w:r>
      <w:r w:rsidR="007E2208" w:rsidRPr="00D57DA1">
        <w:t xml:space="preserve">Рамсарской </w:t>
      </w:r>
      <w:r w:rsidRPr="00D57DA1">
        <w:t>конвенции, в настоящее время отсутствуют. В то же время, в тундровом и таежном биомах Ненецкого автономного округа и Республики Коми разнообразие орнитофауны весьма значительно. Здесь зарегистрированы 282 вида птиц, 36 из которых занесены в Красную книгу Российской Федерации (2001). В настоящее время начата целенаправленная работа, направленная на инвентаризацию ВБУ, имеющих важное значение на международном, национальном и региональном уровнях и придание им соответствующего официального статуса (Минеев, 2008).</w:t>
      </w:r>
    </w:p>
    <w:p w14:paraId="32EE00D6" w14:textId="77777777" w:rsidR="00E570CD" w:rsidRPr="00D57DA1" w:rsidRDefault="00E570CD" w:rsidP="00E570CD">
      <w:pPr>
        <w:spacing w:line="360" w:lineRule="auto"/>
        <w:ind w:firstLine="709"/>
        <w:jc w:val="both"/>
      </w:pPr>
      <w:r w:rsidRPr="00D57DA1">
        <w:lastRenderedPageBreak/>
        <w:t>В Республике Коми статус ВБУ международного значения «теневого списка» Рамсарской конвенции имеют две ООПТ регионального подчинения: болотные заказники «Усинский комплексный» и «Мартюшевское» (Водно-болотные угодья России, 1998).</w:t>
      </w:r>
    </w:p>
    <w:p w14:paraId="6FA2EF40" w14:textId="77777777" w:rsidR="00E570CD" w:rsidRPr="00D57DA1" w:rsidRDefault="00E570CD" w:rsidP="00E570CD">
      <w:pPr>
        <w:spacing w:line="360" w:lineRule="auto"/>
        <w:ind w:firstLine="709"/>
        <w:jc w:val="both"/>
      </w:pPr>
      <w:r w:rsidRPr="00D57DA1">
        <w:t xml:space="preserve">Ландшафтный заказник «Усинский комплексный» создан для сохранения Усинского болота (кадастровый номер торфяного месторождения № 35) – одного из крупнейших в Европе уникальных болот верхового типа с участками аапа-комплексов, расположенного в северной </w:t>
      </w:r>
      <w:r w:rsidR="007E2208" w:rsidRPr="00D57DA1">
        <w:t xml:space="preserve">подзоне </w:t>
      </w:r>
      <w:r w:rsidRPr="00D57DA1">
        <w:t xml:space="preserve">тайги (Нам и внукам, 1988; Алексеева, 2009). Заказник находится на территории МО МР «Город Усинск с подчиненной территорией» (Усинское лесничество, Усть-Усинское и Усинское участковые лесничества), на водоразделе рек Уса и Большая Вяткина. Утвержден постановлениями Совета Министров Коми АССР от 30. 11. </w:t>
      </w:r>
      <w:smartTag w:uri="urn:schemas-microsoft-com:office:smarttags" w:element="metricconverter">
        <w:smartTagPr>
          <w:attr w:name="ProductID" w:val="1978 г"/>
        </w:smartTagPr>
        <w:r w:rsidRPr="00D57DA1">
          <w:t>1978 г</w:t>
        </w:r>
      </w:smartTag>
      <w:r w:rsidRPr="00D57DA1">
        <w:t xml:space="preserve">. № 484 и от 29. 03. </w:t>
      </w:r>
      <w:smartTag w:uri="urn:schemas-microsoft-com:office:smarttags" w:element="metricconverter">
        <w:smartTagPr>
          <w:attr w:name="ProductID" w:val="1984 г"/>
        </w:smartTagPr>
        <w:r w:rsidRPr="00D57DA1">
          <w:t>1984 г</w:t>
        </w:r>
      </w:smartTag>
      <w:r w:rsidRPr="00D57DA1">
        <w:t xml:space="preserve">. № 90 (Кадастр .., 1993, 2014). Усинское болото является одним из крупнейших торфяников Европы, имеет площадь </w:t>
      </w:r>
      <w:smartTag w:uri="urn:schemas-microsoft-com:office:smarttags" w:element="metricconverter">
        <w:smartTagPr>
          <w:attr w:name="ProductID" w:val="140540 га"/>
        </w:smartTagPr>
        <w:r w:rsidRPr="00D57DA1">
          <w:t>140540 га</w:t>
        </w:r>
      </w:smartTag>
      <w:r w:rsidRPr="00D57DA1">
        <w:t>. Оно отвечает критериям Рамсарской конвенции о водно-болотных угодьях (Водно-болотные угодья России, 1998). Для болота характерно преобладание грядово-озерково-мочажинного комплекса с большим количеством озер (860), которые являются местами гнездования птиц. Здесь встречаются такие редкие виды птиц, как лебедь-кликун</w:t>
      </w:r>
      <w:r w:rsidR="007E2208" w:rsidRPr="00D57DA1">
        <w:t xml:space="preserve"> (</w:t>
      </w:r>
      <w:r w:rsidR="007E2208" w:rsidRPr="00D57DA1">
        <w:rPr>
          <w:i/>
          <w:lang w:val="en-US"/>
        </w:rPr>
        <w:t>Cygnus</w:t>
      </w:r>
      <w:r w:rsidR="007E2208" w:rsidRPr="00D57DA1">
        <w:rPr>
          <w:i/>
        </w:rPr>
        <w:t xml:space="preserve"> с</w:t>
      </w:r>
      <w:r w:rsidR="007E2208" w:rsidRPr="00D57DA1">
        <w:rPr>
          <w:i/>
          <w:lang w:val="en-US"/>
        </w:rPr>
        <w:t>ygnus</w:t>
      </w:r>
      <w:r w:rsidR="007E2208" w:rsidRPr="00D57DA1">
        <w:t>)</w:t>
      </w:r>
      <w:r w:rsidRPr="00D57DA1">
        <w:t>, журавль серый</w:t>
      </w:r>
      <w:r w:rsidR="007E2208" w:rsidRPr="00D57DA1">
        <w:t xml:space="preserve"> (</w:t>
      </w:r>
      <w:r w:rsidR="007E2208" w:rsidRPr="00D57DA1">
        <w:rPr>
          <w:i/>
          <w:lang w:val="en-US"/>
        </w:rPr>
        <w:t>Grus</w:t>
      </w:r>
      <w:r w:rsidR="007E2208" w:rsidRPr="00D57DA1">
        <w:rPr>
          <w:i/>
        </w:rPr>
        <w:t xml:space="preserve"> </w:t>
      </w:r>
      <w:r w:rsidR="007E2208" w:rsidRPr="00D57DA1">
        <w:rPr>
          <w:i/>
          <w:lang w:val="en-US"/>
        </w:rPr>
        <w:t>grus</w:t>
      </w:r>
      <w:r w:rsidR="007E2208" w:rsidRPr="00D57DA1">
        <w:t>)</w:t>
      </w:r>
      <w:r w:rsidRPr="00D57DA1">
        <w:t>, орлан-белохвост</w:t>
      </w:r>
      <w:r w:rsidR="00EF0B74" w:rsidRPr="00D57DA1">
        <w:t xml:space="preserve"> (</w:t>
      </w:r>
      <w:r w:rsidR="00EF0B74" w:rsidRPr="00D57DA1">
        <w:rPr>
          <w:i/>
          <w:lang w:val="en-US"/>
        </w:rPr>
        <w:t>Helia</w:t>
      </w:r>
      <w:r w:rsidR="00EF0B74" w:rsidRPr="00D57DA1">
        <w:rPr>
          <w:i/>
        </w:rPr>
        <w:t>е</w:t>
      </w:r>
      <w:r w:rsidR="00EF0B74" w:rsidRPr="00D57DA1">
        <w:rPr>
          <w:i/>
          <w:lang w:val="en-US"/>
        </w:rPr>
        <w:t>etus</w:t>
      </w:r>
      <w:r w:rsidR="00EF0B74" w:rsidRPr="00D57DA1">
        <w:rPr>
          <w:i/>
        </w:rPr>
        <w:t xml:space="preserve"> </w:t>
      </w:r>
      <w:r w:rsidR="00EF0B74" w:rsidRPr="00D57DA1">
        <w:rPr>
          <w:i/>
          <w:lang w:val="en-US"/>
        </w:rPr>
        <w:t>albicilla</w:t>
      </w:r>
      <w:r w:rsidR="00EF0B74" w:rsidRPr="00D57DA1">
        <w:t>)</w:t>
      </w:r>
      <w:r w:rsidRPr="00D57DA1">
        <w:t xml:space="preserve">, которые включены в Красные книги Российской Федерации </w:t>
      </w:r>
      <w:r w:rsidR="00EF0B74" w:rsidRPr="00D57DA1">
        <w:t xml:space="preserve">(2001) </w:t>
      </w:r>
      <w:r w:rsidRPr="00D57DA1">
        <w:t>и Республики Коми</w:t>
      </w:r>
      <w:r w:rsidR="00EF0B74" w:rsidRPr="00D57DA1">
        <w:t xml:space="preserve"> (2019)</w:t>
      </w:r>
      <w:r w:rsidRPr="00D57DA1">
        <w:t xml:space="preserve">. </w:t>
      </w:r>
    </w:p>
    <w:p w14:paraId="58C15E76" w14:textId="77777777" w:rsidR="00E570CD" w:rsidRPr="00D57DA1" w:rsidRDefault="00E570CD" w:rsidP="00E570CD">
      <w:pPr>
        <w:spacing w:line="360" w:lineRule="auto"/>
        <w:ind w:firstLine="709"/>
        <w:jc w:val="both"/>
      </w:pPr>
      <w:r w:rsidRPr="00D57DA1">
        <w:t>Научный интерес на Усинском болоте представляет растительность крупнобугристого комплекса с присутствием на глубине 40-</w:t>
      </w:r>
      <w:smartTag w:uri="urn:schemas-microsoft-com:office:smarttags" w:element="metricconverter">
        <w:smartTagPr>
          <w:attr w:name="ProductID" w:val="50 см"/>
        </w:smartTagPr>
        <w:r w:rsidRPr="00D57DA1">
          <w:t>50 см</w:t>
        </w:r>
      </w:smartTag>
      <w:r w:rsidRPr="00D57DA1">
        <w:t xml:space="preserve"> островной вечной мерзлоты на южной границе ее распространения. Большая заозеренность территории, близкое залегание вечной мерзлоты влияют на характер и распределение растительности в различных болотных комплексах. В центральной части Усинского болота выявлен 51 вид сосудистых растений и мохообразных, не считая печеночных мхов. В сложении залежей принимают участие 24 вида торфа, из которых немногим более преобладают верховые (48.4 %). Мощности торфяных залежей изменяются от 1.2 до </w:t>
      </w:r>
      <w:smartTag w:uri="urn:schemas-microsoft-com:office:smarttags" w:element="metricconverter">
        <w:smartTagPr>
          <w:attr w:name="ProductID" w:val="4.6 м"/>
        </w:smartTagPr>
        <w:r w:rsidRPr="00D57DA1">
          <w:t>4.6 м</w:t>
        </w:r>
      </w:smartTag>
      <w:r w:rsidRPr="00D57DA1">
        <w:t xml:space="preserve"> (Алексеева, Оксанен, 2005; Алексеева, 2009). </w:t>
      </w:r>
    </w:p>
    <w:p w14:paraId="0D51CA95" w14:textId="77777777" w:rsidR="00E570CD" w:rsidRPr="00D57DA1" w:rsidRDefault="00E570CD" w:rsidP="00E570CD">
      <w:pPr>
        <w:spacing w:line="360" w:lineRule="auto"/>
        <w:ind w:firstLine="709"/>
        <w:jc w:val="both"/>
      </w:pPr>
      <w:r w:rsidRPr="00D57DA1">
        <w:t>Усинское болото имеет водохозяйственное значение, оно содержит огромные запасы пресной воды, участвующие в питании рек Печоры, Усы, Большой Сыни и Большой Вяткиной. Кроме того, такая болотная система, как Усинская, представляет гигантский природный фильтр очистки речных вод, берущих начало и протекающих частично по болоту, а также загрязненных атмосферных вод. Экосистемы заказника играют важную роль в поддержании гидрологического равновесия в низовьях р. Большая Сыня.</w:t>
      </w:r>
    </w:p>
    <w:p w14:paraId="15D57752" w14:textId="77777777" w:rsidR="00E570CD" w:rsidRPr="00D57DA1" w:rsidRDefault="00E570CD" w:rsidP="00E570CD">
      <w:pPr>
        <w:spacing w:line="360" w:lineRule="auto"/>
        <w:ind w:firstLine="709"/>
        <w:jc w:val="both"/>
      </w:pPr>
      <w:r w:rsidRPr="00D57DA1">
        <w:t xml:space="preserve">В процессе натурной инвентаризации экосистем специалистами Института биологии </w:t>
      </w:r>
      <w:r w:rsidR="00EC7659" w:rsidRPr="00D57DA1">
        <w:t xml:space="preserve">ФИЦ </w:t>
      </w:r>
      <w:r w:rsidRPr="00D57DA1">
        <w:t xml:space="preserve">Коми НЦ УрО РАН в заказнике «Усинский комплексный» выявлено 29 видов сосудистых растений, 26 видов мохообразных и 11 видов лишайников. Фауна наземных позвоночных насчитывает 2 вида амфибий (33.3 % от общего числа таксонов, зарегистрированных в Республике Коми), 1 вид рептилий (20 %), 150 видов птиц (57.7 %) и 31 вид млекопитающих (50.8 %). К числу охраняемых видов, занесенных в Красные книги Российской Федерации </w:t>
      </w:r>
      <w:r w:rsidR="00EC7659" w:rsidRPr="00D57DA1">
        <w:t xml:space="preserve">(2001) </w:t>
      </w:r>
      <w:r w:rsidRPr="00D57DA1">
        <w:t>и Республики Коми</w:t>
      </w:r>
      <w:r w:rsidR="00EC7659" w:rsidRPr="00D57DA1">
        <w:t xml:space="preserve"> (2019)</w:t>
      </w:r>
      <w:r w:rsidRPr="00D57DA1">
        <w:t xml:space="preserve">, относятся </w:t>
      </w:r>
      <w:r w:rsidRPr="00D57DA1">
        <w:lastRenderedPageBreak/>
        <w:t>один вид млекопитающих – норка европейская (</w:t>
      </w:r>
      <w:r w:rsidRPr="00D57DA1">
        <w:rPr>
          <w:i/>
        </w:rPr>
        <w:t>Mustella lutreola</w:t>
      </w:r>
      <w:r w:rsidRPr="00D57DA1">
        <w:t xml:space="preserve">) и пять видов птиц: пискулька – </w:t>
      </w:r>
      <w:r w:rsidRPr="00D57DA1">
        <w:rPr>
          <w:i/>
        </w:rPr>
        <w:t>Anser erythropus</w:t>
      </w:r>
      <w:r w:rsidRPr="00D57DA1">
        <w:t xml:space="preserve">, лебедь-кликун – </w:t>
      </w:r>
      <w:r w:rsidRPr="00D57DA1">
        <w:rPr>
          <w:i/>
        </w:rPr>
        <w:t>Cygnus cygnus</w:t>
      </w:r>
      <w:r w:rsidRPr="00D57DA1">
        <w:t xml:space="preserve">, орлан-белохвост – </w:t>
      </w:r>
      <w:r w:rsidRPr="00D57DA1">
        <w:rPr>
          <w:i/>
        </w:rPr>
        <w:t>Haliaeetus albicilla</w:t>
      </w:r>
      <w:r w:rsidRPr="00D57DA1">
        <w:t xml:space="preserve">, скопа – </w:t>
      </w:r>
      <w:r w:rsidRPr="00D57DA1">
        <w:rPr>
          <w:i/>
        </w:rPr>
        <w:t>Pandion haliaetus</w:t>
      </w:r>
      <w:r w:rsidRPr="00D57DA1">
        <w:t xml:space="preserve">, серый </w:t>
      </w:r>
      <w:r w:rsidR="00631720" w:rsidRPr="00D57DA1">
        <w:t xml:space="preserve">журавль </w:t>
      </w:r>
      <w:r w:rsidRPr="00D57DA1">
        <w:t xml:space="preserve">– </w:t>
      </w:r>
      <w:r w:rsidRPr="00D57DA1">
        <w:rPr>
          <w:i/>
        </w:rPr>
        <w:t>Grus grus</w:t>
      </w:r>
      <w:r w:rsidRPr="00D57DA1">
        <w:t>. Во время миграций здесь многочисленны утки, гуси и лебеди (Водно-болотные угодья России, 1999).</w:t>
      </w:r>
    </w:p>
    <w:p w14:paraId="394F3951" w14:textId="77777777" w:rsidR="00E570CD" w:rsidRPr="00D57DA1" w:rsidRDefault="00E570CD" w:rsidP="00E570CD">
      <w:pPr>
        <w:spacing w:line="360" w:lineRule="auto"/>
        <w:ind w:firstLine="709"/>
        <w:jc w:val="both"/>
      </w:pPr>
      <w:r w:rsidRPr="00D57DA1">
        <w:t xml:space="preserve">Состояние экосистем на большей части заказника оценено как близкое к естественному. В северо-восточной части заказника существует угроза загрязнения болота в связи с добычей нефти вблизи этого района. Даже при использовании наиболее безопасных в экологическом плане технологий, возможно загрязнение окружающей среды, прежде всего поверхностных и подземных вод, а также торфяных залежей нефтью и нефтепродуктами. Не исключена угроза аварийных разливов нефти. </w:t>
      </w:r>
    </w:p>
    <w:p w14:paraId="2F569891" w14:textId="77777777" w:rsidR="00E570CD" w:rsidRPr="00D57DA1" w:rsidRDefault="00E570CD" w:rsidP="00E570CD">
      <w:pPr>
        <w:spacing w:line="360" w:lineRule="auto"/>
        <w:ind w:firstLine="709"/>
        <w:jc w:val="both"/>
      </w:pPr>
      <w:r w:rsidRPr="00D57DA1">
        <w:t>Данное угодье соответствует трем критериям Рамсарской конвенции (Водно-болотные угодья России, 1999): 1 (одна из крупнейших северотаежных систем верхового типа, играющая важную роль в поддержании гидрологического режима р. Ус</w:t>
      </w:r>
      <w:r w:rsidR="00EC7659" w:rsidRPr="00D57DA1">
        <w:t>ы</w:t>
      </w:r>
      <w:r w:rsidRPr="00D57DA1">
        <w:t>); 3 (поддержка видового разнообразия северотаежных болотных ландшафтов); 4 (играет важную роль в размножении и сезонных миграциях водоплавающих птиц).</w:t>
      </w:r>
    </w:p>
    <w:p w14:paraId="2827B8BC" w14:textId="77777777" w:rsidR="00E570CD" w:rsidRPr="00D57DA1" w:rsidRDefault="00E570CD" w:rsidP="00E570CD">
      <w:pPr>
        <w:spacing w:line="360" w:lineRule="auto"/>
        <w:ind w:firstLine="709"/>
        <w:jc w:val="both"/>
      </w:pPr>
      <w:r w:rsidRPr="00D57DA1">
        <w:t>Болотный заказник «Болото Мартюшевское»</w:t>
      </w:r>
      <w:r w:rsidRPr="00D57DA1">
        <w:rPr>
          <w:b/>
        </w:rPr>
        <w:t xml:space="preserve"> </w:t>
      </w:r>
      <w:r w:rsidRPr="00D57DA1">
        <w:t>(кадастровый № 611) создан для сохранения эталона типичной олиготрофной грядово-мочажинной болотной системы средней тайги (Алексеева, 2009; Кадастр .., 2014). Заказник расположен на территории МО МР «Троицко-Печорский» на водоразделе рек Печора и Сев</w:t>
      </w:r>
      <w:r w:rsidR="00EC7659" w:rsidRPr="00D57DA1">
        <w:t>ерная</w:t>
      </w:r>
      <w:r w:rsidRPr="00D57DA1">
        <w:t xml:space="preserve"> Мылва, в </w:t>
      </w:r>
      <w:smartTag w:uri="urn:schemas-microsoft-com:office:smarttags" w:element="metricconverter">
        <w:smartTagPr>
          <w:attr w:name="ProductID" w:val="2 км"/>
        </w:smartTagPr>
        <w:r w:rsidRPr="00D57DA1">
          <w:t>2 км</w:t>
        </w:r>
      </w:smartTag>
      <w:r w:rsidRPr="00D57DA1">
        <w:t xml:space="preserve"> на юго-восток от пос. Троицко-Печорск. Общая площадь заказника </w:t>
      </w:r>
      <w:smartTag w:uri="urn:schemas-microsoft-com:office:smarttags" w:element="metricconverter">
        <w:smartTagPr>
          <w:attr w:name="ProductID" w:val="10 153 га"/>
        </w:smartTagPr>
        <w:r w:rsidRPr="00D57DA1">
          <w:t>10</w:t>
        </w:r>
        <w:r w:rsidR="00EC7659" w:rsidRPr="00D57DA1">
          <w:t xml:space="preserve"> </w:t>
        </w:r>
        <w:r w:rsidRPr="00D57DA1">
          <w:t>15</w:t>
        </w:r>
        <w:r w:rsidR="00EC7659" w:rsidRPr="00D57DA1">
          <w:t>3</w:t>
        </w:r>
        <w:r w:rsidRPr="00D57DA1">
          <w:t xml:space="preserve"> га</w:t>
        </w:r>
      </w:smartTag>
      <w:r w:rsidRPr="00D57DA1">
        <w:t>. Утвержден постановлением Совета Министров Коми АССР от 30.11.1978 г. № 484 (Кадастр .., 1993, 2014). Болотный массив занимает слабо дренированное плоское междуречье рек Печора и Сев</w:t>
      </w:r>
      <w:r w:rsidR="00EC7659" w:rsidRPr="00D57DA1">
        <w:t>ерная</w:t>
      </w:r>
      <w:r w:rsidRPr="00D57DA1">
        <w:t xml:space="preserve"> Мылва. Его общая протяженность по левому берегу р. Печоры от пос. Троицко-Печорск до с. Усть-Илыч составляет почти </w:t>
      </w:r>
      <w:smartTag w:uri="urn:schemas-microsoft-com:office:smarttags" w:element="metricconverter">
        <w:smartTagPr>
          <w:attr w:name="ProductID" w:val="30 км"/>
        </w:smartTagPr>
        <w:r w:rsidRPr="00D57DA1">
          <w:t>30 км</w:t>
        </w:r>
      </w:smartTag>
      <w:r w:rsidRPr="00D57DA1">
        <w:t xml:space="preserve">, ширина колеблется от 2.0 до </w:t>
      </w:r>
      <w:smartTag w:uri="urn:schemas-microsoft-com:office:smarttags" w:element="metricconverter">
        <w:smartTagPr>
          <w:attr w:name="ProductID" w:val="7.5 км"/>
        </w:smartTagPr>
        <w:r w:rsidRPr="00D57DA1">
          <w:t>7.5 км</w:t>
        </w:r>
      </w:smartTag>
      <w:r w:rsidRPr="00D57DA1">
        <w:t>. Средняя мощность торфа достигает 2.0-</w:t>
      </w:r>
      <w:smartTag w:uri="urn:schemas-microsoft-com:office:smarttags" w:element="metricconverter">
        <w:smartTagPr>
          <w:attr w:name="ProductID" w:val="2.5 м"/>
        </w:smartTagPr>
        <w:r w:rsidRPr="00D57DA1">
          <w:t>2.5 м</w:t>
        </w:r>
      </w:smartTag>
      <w:r w:rsidRPr="00D57DA1">
        <w:t xml:space="preserve">, максимальная – 7.8 м. На болоте выявлено 35 видов сосудистых растений, 23 таксона мохообразных, 3 вида лишайников. Встречаются редкие виды растений (сосна сибирская – </w:t>
      </w:r>
      <w:r w:rsidRPr="00D57DA1">
        <w:rPr>
          <w:i/>
        </w:rPr>
        <w:t>Pinus sibirica</w:t>
      </w:r>
      <w:r w:rsidRPr="00D57DA1">
        <w:t xml:space="preserve">, очеретник белый – </w:t>
      </w:r>
      <w:r w:rsidRPr="00D57DA1">
        <w:rPr>
          <w:i/>
        </w:rPr>
        <w:t>Rhynchospora alba</w:t>
      </w:r>
      <w:r w:rsidRPr="00D57DA1">
        <w:t>) и птиц (</w:t>
      </w:r>
      <w:r w:rsidR="00631720" w:rsidRPr="00D57DA1">
        <w:t xml:space="preserve">серый </w:t>
      </w:r>
      <w:r w:rsidRPr="00D57DA1">
        <w:t xml:space="preserve">журавль – </w:t>
      </w:r>
      <w:r w:rsidRPr="00D57DA1">
        <w:rPr>
          <w:i/>
          <w:lang w:val="en-US"/>
        </w:rPr>
        <w:t>Grus</w:t>
      </w:r>
      <w:r w:rsidRPr="00D57DA1">
        <w:rPr>
          <w:i/>
        </w:rPr>
        <w:t xml:space="preserve"> </w:t>
      </w:r>
      <w:r w:rsidRPr="00D57DA1">
        <w:rPr>
          <w:i/>
          <w:lang w:val="en-US"/>
        </w:rPr>
        <w:t>grus</w:t>
      </w:r>
      <w:r w:rsidRPr="00D57DA1">
        <w:t xml:space="preserve">), </w:t>
      </w:r>
      <w:r w:rsidR="00EC7659" w:rsidRPr="00D57DA1">
        <w:t>занес</w:t>
      </w:r>
      <w:r w:rsidRPr="00D57DA1">
        <w:t>енные в Красную книгу Республики Коми (20</w:t>
      </w:r>
      <w:r w:rsidR="00EC7659" w:rsidRPr="00D57DA1">
        <w:t>1</w:t>
      </w:r>
      <w:r w:rsidRPr="00D57DA1">
        <w:t>9). Мартюшевское болото имеет научную ценность, здесь проводится многолетний мониторинг. Болото включено в список болот международного значения и соответствует двум критериям Рамсарской конвенции (Водно-болотные угодья России, 1999): 1 (эталонное болото европейской России; играет важную роль для регулирования гидрологического режима на водосборе р. Печор</w:t>
      </w:r>
      <w:r w:rsidR="00EC7659" w:rsidRPr="00D57DA1">
        <w:t>ы</w:t>
      </w:r>
      <w:r w:rsidRPr="00D57DA1">
        <w:t xml:space="preserve">) и 3 (поддерживает биологическое разнообразие болот). Оно служит местом гнездования серого журавля – </w:t>
      </w:r>
      <w:r w:rsidRPr="00D57DA1">
        <w:rPr>
          <w:i/>
          <w:lang w:val="en-US"/>
        </w:rPr>
        <w:t>Grus</w:t>
      </w:r>
      <w:r w:rsidRPr="00D57DA1">
        <w:rPr>
          <w:i/>
        </w:rPr>
        <w:t xml:space="preserve"> </w:t>
      </w:r>
      <w:r w:rsidRPr="00D57DA1">
        <w:rPr>
          <w:i/>
          <w:lang w:val="en-US"/>
        </w:rPr>
        <w:t>grus</w:t>
      </w:r>
      <w:r w:rsidRPr="00D57DA1">
        <w:t>, популяции которого находятся здесь на северо-восточной границе ареала вида. Экосистемы заказника оценены как малонарушенные.</w:t>
      </w:r>
    </w:p>
    <w:p w14:paraId="16E6D7C5" w14:textId="77777777" w:rsidR="00E570CD" w:rsidRPr="00D57DA1" w:rsidRDefault="00E570CD" w:rsidP="00E570CD">
      <w:pPr>
        <w:spacing w:line="360" w:lineRule="auto"/>
        <w:ind w:firstLine="709"/>
        <w:jc w:val="both"/>
      </w:pPr>
      <w:r w:rsidRPr="00D57DA1">
        <w:t xml:space="preserve">В Перспективный список Рамсарской конвенции внесены еще две территории, имеющие ценность на международном уровне: «Косминская система озер» и «Междуречье Шапкиной и </w:t>
      </w:r>
      <w:r w:rsidRPr="00D57DA1">
        <w:lastRenderedPageBreak/>
        <w:t xml:space="preserve">Ерсы» (Водно-болотные угодья России, 2000). Косминская система озер, находящаяся на стыке Республики Коми, Архангельской области и Ненецкого автономного округа в настоящее время не входит в республиканскую систему ООПТ. Озера и верховья р. Косма характеризуются богатой ихтиофауной и соответствуют критериям 1 и 3 Рамсарской конвенции. Предлагаемая для охраны площадь составляет около </w:t>
      </w:r>
      <w:smartTag w:uri="urn:schemas-microsoft-com:office:smarttags" w:element="metricconverter">
        <w:smartTagPr>
          <w:attr w:name="ProductID" w:val="50 000 га"/>
        </w:smartTagPr>
        <w:r w:rsidRPr="00D57DA1">
          <w:t>50 000 га</w:t>
        </w:r>
      </w:smartTag>
      <w:r w:rsidRPr="00D57DA1">
        <w:t>.</w:t>
      </w:r>
    </w:p>
    <w:p w14:paraId="30F06161" w14:textId="77777777" w:rsidR="008241D4" w:rsidRPr="00D57DA1" w:rsidRDefault="00E570CD" w:rsidP="00E570CD">
      <w:pPr>
        <w:spacing w:line="360" w:lineRule="auto"/>
        <w:ind w:firstLine="709"/>
        <w:jc w:val="both"/>
      </w:pPr>
      <w:r w:rsidRPr="00D57DA1">
        <w:t>ВБУ «Междуречье Шапкиной и Ерсы» территориально совпадает с болотным заказником республиканского подчинения «Болото Океан». Занимая большую часть водораздела рек Печор</w:t>
      </w:r>
      <w:r w:rsidR="00EC7659" w:rsidRPr="00D57DA1">
        <w:t>ы</w:t>
      </w:r>
      <w:r w:rsidRPr="00D57DA1">
        <w:t>, Ерс</w:t>
      </w:r>
      <w:r w:rsidR="00EC7659" w:rsidRPr="00D57DA1">
        <w:t>ы</w:t>
      </w:r>
      <w:r w:rsidRPr="00D57DA1">
        <w:t xml:space="preserve"> и Созьв</w:t>
      </w:r>
      <w:r w:rsidR="00EC7659" w:rsidRPr="00D57DA1">
        <w:t>ы</w:t>
      </w:r>
      <w:r w:rsidRPr="00D57DA1">
        <w:t xml:space="preserve">, болото Океан играет важную роль в поддержании и сохранении не только биологического разнообразия на видовом, ценотическом и экосистемном уровнях, но и гидрологического режима прилегающих территорий. Как показали исследования специалистов Института биологии </w:t>
      </w:r>
      <w:r w:rsidR="00EC7659" w:rsidRPr="00D57DA1">
        <w:t xml:space="preserve">ФИЦ </w:t>
      </w:r>
      <w:r w:rsidRPr="00D57DA1">
        <w:t xml:space="preserve">Коми НЦ УрО РАН, проведенные в </w:t>
      </w:r>
      <w:smartTag w:uri="urn:schemas-microsoft-com:office:smarttags" w:element="metricconverter">
        <w:smartTagPr>
          <w:attr w:name="ProductID" w:val="2009 г"/>
        </w:smartTagPr>
        <w:r w:rsidRPr="00D57DA1">
          <w:t>2009 г</w:t>
        </w:r>
      </w:smartTag>
      <w:r w:rsidRPr="00D57DA1">
        <w:t>. при поддержке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и Минприроды Республики Коми, растительный покров резервата очень разнообразен, здесь распространены не только преобладающие по площади верховые, аапа, бугристые, низинные болотные массивы, но и лесные, тундровые и лесотундровые сообщества, луга. В многочисленных озерах развиты сообщества водных растений. Флора сосудистых растений насчитывает 240 видов (23.8 % от состава флоры таежной зоны Республики Коми), в том числе 1 вид, занесенный в региональную Красную книгу</w:t>
      </w:r>
      <w:r w:rsidR="00B2133B" w:rsidRPr="00D57DA1">
        <w:t>- пальчатокоренник Траунштейнера (</w:t>
      </w:r>
      <w:r w:rsidR="00B2133B" w:rsidRPr="00D57DA1">
        <w:rPr>
          <w:i/>
          <w:lang w:val="en-US"/>
        </w:rPr>
        <w:t>Dactylorhiza</w:t>
      </w:r>
      <w:r w:rsidR="00B2133B" w:rsidRPr="00D57DA1">
        <w:rPr>
          <w:i/>
        </w:rPr>
        <w:t xml:space="preserve"> </w:t>
      </w:r>
      <w:r w:rsidR="00B2133B" w:rsidRPr="00D57DA1">
        <w:rPr>
          <w:i/>
          <w:lang w:val="en-US"/>
        </w:rPr>
        <w:t>traunshteineri</w:t>
      </w:r>
      <w:r w:rsidR="00B2133B" w:rsidRPr="00D57DA1">
        <w:t>)</w:t>
      </w:r>
      <w:r w:rsidRPr="00D57DA1">
        <w:t>. Болотные экосистемы богаты ягодными ресурсами: морошкой</w:t>
      </w:r>
      <w:r w:rsidR="00EC7659" w:rsidRPr="00D57DA1">
        <w:t xml:space="preserve"> (</w:t>
      </w:r>
      <w:r w:rsidR="00EC7659" w:rsidRPr="00D57DA1">
        <w:rPr>
          <w:i/>
          <w:lang w:val="en-US"/>
        </w:rPr>
        <w:t>Rubus</w:t>
      </w:r>
      <w:r w:rsidR="00EC7659" w:rsidRPr="00D57DA1">
        <w:rPr>
          <w:i/>
        </w:rPr>
        <w:t xml:space="preserve"> </w:t>
      </w:r>
      <w:r w:rsidR="00EC7659" w:rsidRPr="00D57DA1">
        <w:rPr>
          <w:i/>
          <w:lang w:val="en-US"/>
        </w:rPr>
        <w:t>chamaemorus</w:t>
      </w:r>
      <w:r w:rsidR="00EC7659" w:rsidRPr="00D57DA1">
        <w:t>)</w:t>
      </w:r>
      <w:r w:rsidRPr="00D57DA1">
        <w:t>, голубикой</w:t>
      </w:r>
      <w:r w:rsidR="00EC7659" w:rsidRPr="00D57DA1">
        <w:t xml:space="preserve"> (</w:t>
      </w:r>
      <w:r w:rsidR="00EC7659" w:rsidRPr="00D57DA1">
        <w:rPr>
          <w:i/>
          <w:lang w:val="en-US"/>
        </w:rPr>
        <w:t>Vaccinium</w:t>
      </w:r>
      <w:r w:rsidR="00EC7659" w:rsidRPr="00D57DA1">
        <w:rPr>
          <w:i/>
        </w:rPr>
        <w:t xml:space="preserve"> </w:t>
      </w:r>
      <w:r w:rsidR="00EC7659" w:rsidRPr="00D57DA1">
        <w:rPr>
          <w:i/>
          <w:lang w:val="en-US"/>
        </w:rPr>
        <w:t>uliginosum</w:t>
      </w:r>
      <w:r w:rsidR="00EC7659" w:rsidRPr="00D57DA1">
        <w:t>)</w:t>
      </w:r>
      <w:r w:rsidRPr="00D57DA1">
        <w:t>, брусникой</w:t>
      </w:r>
      <w:r w:rsidR="00EC7659" w:rsidRPr="00D57DA1">
        <w:t xml:space="preserve"> (</w:t>
      </w:r>
      <w:r w:rsidR="00EC7659" w:rsidRPr="00D57DA1">
        <w:rPr>
          <w:i/>
          <w:lang w:val="en-US"/>
        </w:rPr>
        <w:t>V</w:t>
      </w:r>
      <w:r w:rsidR="00EC7659" w:rsidRPr="00D57DA1">
        <w:rPr>
          <w:i/>
        </w:rPr>
        <w:t xml:space="preserve">. </w:t>
      </w:r>
      <w:r w:rsidR="00EC7659" w:rsidRPr="00D57DA1">
        <w:rPr>
          <w:i/>
          <w:lang w:val="en-US"/>
        </w:rPr>
        <w:t>vitis</w:t>
      </w:r>
      <w:r w:rsidR="00EC7659" w:rsidRPr="00D57DA1">
        <w:rPr>
          <w:i/>
        </w:rPr>
        <w:t>-</w:t>
      </w:r>
      <w:r w:rsidR="00EC7659" w:rsidRPr="00D57DA1">
        <w:rPr>
          <w:i/>
          <w:lang w:val="en-US"/>
        </w:rPr>
        <w:t>idaea</w:t>
      </w:r>
      <w:r w:rsidR="00EC7659" w:rsidRPr="00D57DA1">
        <w:t>)</w:t>
      </w:r>
      <w:r w:rsidRPr="00D57DA1">
        <w:t xml:space="preserve">. В составе лихенобиоты зарегистрировано 145 видов (14.8 % от видового разнообразия лишайников региона). Среди них четыре вида, занесенных в Красную книгу Республики Коми (2019). Популяции еще пяти видов лишайников нуждаются в постоянном контроле численности в природной среде. </w:t>
      </w:r>
    </w:p>
    <w:p w14:paraId="10D4A4A7" w14:textId="77777777" w:rsidR="008241D4" w:rsidRPr="00D57DA1" w:rsidRDefault="00E570CD" w:rsidP="00E570CD">
      <w:pPr>
        <w:spacing w:line="360" w:lineRule="auto"/>
        <w:ind w:firstLine="709"/>
        <w:jc w:val="both"/>
      </w:pPr>
      <w:r w:rsidRPr="00D57DA1">
        <w:t xml:space="preserve">Основу населения дна водоемов и водотоков, расположенных на территории болотного заказника «Океан» составляют микробентические рачки, хирономиды и олигохеты. Более глубокие части озер имеют в составе зообентоса четыре-шесть групп гидробионтов, донное население литоральной зоны несколько разнообразнее. Количественное развитие зообентоса оценено как слабое, кормовая база для рыб-бентофагов низкая. В озерах заказника зафиксированы семь видов рыб из четырех семейств – сиговые, щуковые, карповые и окуневые. Наибольшую численность имеют плотва и окунь. В озерах, не используемых для промыслового рыболовства, состояние группировок массовых промысловых рыб оценено как близкое к естественному. </w:t>
      </w:r>
    </w:p>
    <w:p w14:paraId="48BD490C" w14:textId="77777777" w:rsidR="00E570CD" w:rsidRPr="00D57DA1" w:rsidRDefault="00E570CD" w:rsidP="00E570CD">
      <w:pPr>
        <w:spacing w:line="360" w:lineRule="auto"/>
        <w:ind w:firstLine="709"/>
        <w:jc w:val="both"/>
      </w:pPr>
      <w:r w:rsidRPr="00D57DA1">
        <w:t>Заказник «Океан» имеет большое значение для сохранения видового разнообразия чешуекрылых и стрекоз северо-востока Русской равнины, насекомых этих групп выявлено 29 и 17 видов соответственно. Энтомофауна заказника отличается сложной таксономической и зонально-ландшафтной структурой. Ее основу формируют гипоарктические виды, но наряду с ними здесь распространено большое количество видов умеренной зоны. На территории заказника выявлен один вид насекомых, подлежащих региональной охране</w:t>
      </w:r>
      <w:r w:rsidR="008241D4" w:rsidRPr="00D57DA1">
        <w:t xml:space="preserve"> (павлиноглазка малая </w:t>
      </w:r>
      <w:r w:rsidR="008241D4" w:rsidRPr="00D57DA1">
        <w:rPr>
          <w:bCs/>
          <w:color w:val="000000"/>
          <w:lang w:eastAsia="ar-SA"/>
        </w:rPr>
        <w:t xml:space="preserve">– </w:t>
      </w:r>
      <w:r w:rsidR="008241D4" w:rsidRPr="00D57DA1">
        <w:rPr>
          <w:bCs/>
          <w:i/>
          <w:color w:val="000000"/>
          <w:lang w:val="en-US" w:eastAsia="ar-SA"/>
        </w:rPr>
        <w:t>Saturnia</w:t>
      </w:r>
      <w:r w:rsidR="008241D4" w:rsidRPr="00D57DA1">
        <w:rPr>
          <w:bCs/>
          <w:i/>
          <w:color w:val="000000"/>
          <w:lang w:eastAsia="ar-SA"/>
        </w:rPr>
        <w:t xml:space="preserve"> </w:t>
      </w:r>
      <w:r w:rsidR="008241D4" w:rsidRPr="00D57DA1">
        <w:rPr>
          <w:bCs/>
          <w:i/>
          <w:color w:val="000000"/>
          <w:lang w:val="en-US" w:eastAsia="ar-SA"/>
        </w:rPr>
        <w:t>pavonia</w:t>
      </w:r>
      <w:r w:rsidR="008241D4" w:rsidRPr="00D57DA1">
        <w:t xml:space="preserve">) и два вида, </w:t>
      </w:r>
      <w:r w:rsidR="008241D4" w:rsidRPr="00D57DA1">
        <w:lastRenderedPageBreak/>
        <w:t>нуждающихся в биологическом надзоре (ш</w:t>
      </w:r>
      <w:r w:rsidR="008241D4" w:rsidRPr="00D57DA1">
        <w:rPr>
          <w:lang w:eastAsia="ar-SA"/>
        </w:rPr>
        <w:t xml:space="preserve">мель Шренка – </w:t>
      </w:r>
      <w:r w:rsidR="008241D4" w:rsidRPr="00D57DA1">
        <w:rPr>
          <w:i/>
          <w:iCs/>
          <w:lang w:val="en-US" w:eastAsia="ar-SA"/>
        </w:rPr>
        <w:t>Bombus</w:t>
      </w:r>
      <w:r w:rsidR="008241D4" w:rsidRPr="00D57DA1">
        <w:rPr>
          <w:i/>
          <w:iCs/>
          <w:lang w:eastAsia="ar-SA"/>
        </w:rPr>
        <w:t xml:space="preserve"> </w:t>
      </w:r>
      <w:r w:rsidR="008241D4" w:rsidRPr="00D57DA1">
        <w:rPr>
          <w:i/>
          <w:iCs/>
          <w:lang w:val="en-US" w:eastAsia="ar-SA"/>
        </w:rPr>
        <w:t>schrenkii</w:t>
      </w:r>
      <w:r w:rsidRPr="00D57DA1">
        <w:t xml:space="preserve">, </w:t>
      </w:r>
      <w:r w:rsidR="008241D4" w:rsidRPr="00D57DA1">
        <w:rPr>
          <w:lang w:eastAsia="ar-SA"/>
        </w:rPr>
        <w:t>шмель</w:t>
      </w:r>
      <w:r w:rsidR="008241D4" w:rsidRPr="00D57DA1">
        <w:rPr>
          <w:lang w:val="pt-BR" w:eastAsia="ar-SA"/>
        </w:rPr>
        <w:t xml:space="preserve"> </w:t>
      </w:r>
      <w:r w:rsidR="008241D4" w:rsidRPr="00D57DA1">
        <w:rPr>
          <w:lang w:eastAsia="ar-SA"/>
        </w:rPr>
        <w:t>спорадикус</w:t>
      </w:r>
      <w:r w:rsidR="008241D4" w:rsidRPr="00D57DA1">
        <w:rPr>
          <w:lang w:val="pt-BR" w:eastAsia="ar-SA"/>
        </w:rPr>
        <w:t xml:space="preserve"> – </w:t>
      </w:r>
      <w:r w:rsidR="008241D4" w:rsidRPr="00D57DA1">
        <w:rPr>
          <w:i/>
          <w:iCs/>
          <w:lang w:val="pt-BR" w:eastAsia="ar-SA"/>
        </w:rPr>
        <w:t>Bombus sporadicus</w:t>
      </w:r>
      <w:r w:rsidR="008241D4" w:rsidRPr="00D57DA1">
        <w:rPr>
          <w:iCs/>
          <w:lang w:eastAsia="ar-SA"/>
        </w:rPr>
        <w:t>).</w:t>
      </w:r>
      <w:r w:rsidR="008241D4" w:rsidRPr="00D57DA1">
        <w:rPr>
          <w:lang w:val="pt-BR" w:eastAsia="ar-SA"/>
        </w:rPr>
        <w:t xml:space="preserve"> </w:t>
      </w:r>
      <w:r w:rsidR="008241D4" w:rsidRPr="00D57DA1">
        <w:t>П</w:t>
      </w:r>
      <w:r w:rsidRPr="00D57DA1">
        <w:t>ри продолжении исследований здесь может быть найдено еще не менее трех редких и исчезающих видов чешуекрылых. В резервате зарегистрировано по одному виду амфибий и рептилий, 76 видов птиц (29.2 % от состава орнитофауны Республики Коми) и 10 видов млекопитающих (16.7 % от общего числа видов, обитающих в регионе). Низкое разнообразие млекопитающих обусловлено спецификой экологических условий болотных экосистем, определяющих облик ландшафтов заказника. Данное ВБУ играет большую роль в подержании численности куликов и водоплавающих птиц, миграции гусей (Водно-болотные угодья России, 2000). В процессе натурных исследований специалистами Института биологии здесь зарегистрирован</w:t>
      </w:r>
      <w:r w:rsidR="00631720" w:rsidRPr="00D57DA1">
        <w:t>ы</w:t>
      </w:r>
      <w:r w:rsidRPr="00D57DA1">
        <w:t xml:space="preserve"> вид</w:t>
      </w:r>
      <w:r w:rsidR="00631720" w:rsidRPr="00D57DA1">
        <w:t>ы</w:t>
      </w:r>
      <w:r w:rsidRPr="00D57DA1">
        <w:t xml:space="preserve"> птиц, находящихся в регионе под охраной</w:t>
      </w:r>
      <w:r w:rsidR="00631720" w:rsidRPr="00D57DA1">
        <w:t>: орлан-белохвост (</w:t>
      </w:r>
      <w:r w:rsidR="00631720" w:rsidRPr="00D57DA1">
        <w:rPr>
          <w:i/>
          <w:lang w:val="en-US"/>
        </w:rPr>
        <w:t>Helia</w:t>
      </w:r>
      <w:r w:rsidR="00631720" w:rsidRPr="00D57DA1">
        <w:rPr>
          <w:i/>
        </w:rPr>
        <w:t>е</w:t>
      </w:r>
      <w:r w:rsidR="00631720" w:rsidRPr="00D57DA1">
        <w:rPr>
          <w:i/>
          <w:lang w:val="en-US"/>
        </w:rPr>
        <w:t>etus</w:t>
      </w:r>
      <w:r w:rsidR="00631720" w:rsidRPr="00D57DA1">
        <w:rPr>
          <w:i/>
        </w:rPr>
        <w:t xml:space="preserve"> </w:t>
      </w:r>
      <w:r w:rsidR="00631720" w:rsidRPr="00D57DA1">
        <w:rPr>
          <w:i/>
          <w:lang w:val="en-US"/>
        </w:rPr>
        <w:t>albicilla</w:t>
      </w:r>
      <w:r w:rsidR="00631720" w:rsidRPr="00D57DA1">
        <w:t>), скопа (</w:t>
      </w:r>
      <w:r w:rsidR="00631720" w:rsidRPr="00D57DA1">
        <w:rPr>
          <w:i/>
          <w:lang w:val="en-US"/>
        </w:rPr>
        <w:t>Pandion</w:t>
      </w:r>
      <w:r w:rsidR="00631720" w:rsidRPr="00D57DA1">
        <w:rPr>
          <w:i/>
        </w:rPr>
        <w:t xml:space="preserve"> </w:t>
      </w:r>
      <w:r w:rsidR="00631720" w:rsidRPr="00D57DA1">
        <w:rPr>
          <w:i/>
          <w:lang w:val="en-US"/>
        </w:rPr>
        <w:t>heliaetus</w:t>
      </w:r>
      <w:r w:rsidR="00631720" w:rsidRPr="00D57DA1">
        <w:t>),</w:t>
      </w:r>
      <w:r w:rsidRPr="00D57DA1">
        <w:t xml:space="preserve"> </w:t>
      </w:r>
      <w:r w:rsidR="00631720" w:rsidRPr="00D57DA1">
        <w:t>серый журавль (</w:t>
      </w:r>
      <w:r w:rsidR="00631720" w:rsidRPr="00D57DA1">
        <w:rPr>
          <w:i/>
          <w:lang w:val="en-US"/>
        </w:rPr>
        <w:t>Grus</w:t>
      </w:r>
      <w:r w:rsidR="00631720" w:rsidRPr="00D57DA1">
        <w:rPr>
          <w:i/>
        </w:rPr>
        <w:t xml:space="preserve"> </w:t>
      </w:r>
      <w:r w:rsidR="00631720" w:rsidRPr="00D57DA1">
        <w:rPr>
          <w:i/>
          <w:lang w:val="en-US"/>
        </w:rPr>
        <w:t>grus</w:t>
      </w:r>
      <w:r w:rsidR="00631720" w:rsidRPr="00D57DA1">
        <w:t>), серый сорокопут (</w:t>
      </w:r>
      <w:r w:rsidR="00631720" w:rsidRPr="00D57DA1">
        <w:rPr>
          <w:i/>
          <w:lang w:val="en-US"/>
        </w:rPr>
        <w:t>Lanius</w:t>
      </w:r>
      <w:r w:rsidR="00631720" w:rsidRPr="00D57DA1">
        <w:rPr>
          <w:i/>
        </w:rPr>
        <w:t xml:space="preserve"> </w:t>
      </w:r>
      <w:r w:rsidR="00631720" w:rsidRPr="00D57DA1">
        <w:rPr>
          <w:i/>
          <w:lang w:val="en-US"/>
        </w:rPr>
        <w:t>excubitor</w:t>
      </w:r>
      <w:r w:rsidR="00631720" w:rsidRPr="00D57DA1">
        <w:rPr>
          <w:i/>
        </w:rPr>
        <w:t xml:space="preserve"> </w:t>
      </w:r>
      <w:r w:rsidR="00631720" w:rsidRPr="00D57DA1">
        <w:rPr>
          <w:i/>
          <w:lang w:val="en-US"/>
        </w:rPr>
        <w:t>excubitor</w:t>
      </w:r>
      <w:r w:rsidR="00631720" w:rsidRPr="00D57DA1">
        <w:t>). На весеннем и осеннем пролете отмечены пискулька (</w:t>
      </w:r>
      <w:r w:rsidR="00631720" w:rsidRPr="00D57DA1">
        <w:rPr>
          <w:i/>
          <w:lang w:val="en-US"/>
        </w:rPr>
        <w:t>Anser</w:t>
      </w:r>
      <w:r w:rsidR="00631720" w:rsidRPr="00D57DA1">
        <w:rPr>
          <w:i/>
        </w:rPr>
        <w:t xml:space="preserve"> </w:t>
      </w:r>
      <w:r w:rsidR="00631720" w:rsidRPr="00D57DA1">
        <w:rPr>
          <w:i/>
          <w:lang w:val="en-US"/>
        </w:rPr>
        <w:t>erythropus</w:t>
      </w:r>
      <w:r w:rsidR="00631720" w:rsidRPr="00D57DA1">
        <w:t>), малый лебедь (</w:t>
      </w:r>
      <w:r w:rsidR="00631720" w:rsidRPr="00D57DA1">
        <w:rPr>
          <w:i/>
          <w:lang w:val="en-US"/>
        </w:rPr>
        <w:t>Cygnus</w:t>
      </w:r>
      <w:r w:rsidR="00631720" w:rsidRPr="00D57DA1">
        <w:rPr>
          <w:i/>
        </w:rPr>
        <w:t xml:space="preserve"> </w:t>
      </w:r>
      <w:r w:rsidR="00631720" w:rsidRPr="00D57DA1">
        <w:rPr>
          <w:i/>
          <w:lang w:val="en-US"/>
        </w:rPr>
        <w:t>bewickii</w:t>
      </w:r>
      <w:r w:rsidR="00631720" w:rsidRPr="00D57DA1">
        <w:t>), лебедь-кликун (</w:t>
      </w:r>
      <w:r w:rsidR="00631720" w:rsidRPr="00D57DA1">
        <w:rPr>
          <w:i/>
          <w:lang w:val="en-US"/>
        </w:rPr>
        <w:t>Cygnus</w:t>
      </w:r>
      <w:r w:rsidR="00631720" w:rsidRPr="00D57DA1">
        <w:rPr>
          <w:i/>
        </w:rPr>
        <w:t xml:space="preserve"> с</w:t>
      </w:r>
      <w:r w:rsidR="00631720" w:rsidRPr="00D57DA1">
        <w:rPr>
          <w:i/>
          <w:lang w:val="en-US"/>
        </w:rPr>
        <w:t>ygnus</w:t>
      </w:r>
      <w:r w:rsidR="00631720" w:rsidRPr="00D57DA1">
        <w:t xml:space="preserve">). </w:t>
      </w:r>
      <w:r w:rsidRPr="00D57DA1">
        <w:t>ВБУ «Междуречье Шапкиной и Ерсы» соответству</w:t>
      </w:r>
      <w:r w:rsidR="005D024D" w:rsidRPr="00D57DA1">
        <w:t>е</w:t>
      </w:r>
      <w:r w:rsidRPr="00D57DA1">
        <w:t>т критериям 1 и 3 Рамсарской конвенции (Водно-болотные угодья России, 2000).</w:t>
      </w:r>
    </w:p>
    <w:p w14:paraId="20A83BE9" w14:textId="77777777" w:rsidR="00E570CD" w:rsidRPr="00D57DA1" w:rsidRDefault="00E570CD" w:rsidP="00E570CD">
      <w:pPr>
        <w:spacing w:line="360" w:lineRule="auto"/>
        <w:ind w:firstLine="709"/>
        <w:jc w:val="both"/>
      </w:pPr>
      <w:r w:rsidRPr="00D57DA1">
        <w:t>ВБУ, имеющим региональное значение</w:t>
      </w:r>
      <w:r w:rsidR="00EC7659" w:rsidRPr="00D57DA1">
        <w:t>,</w:t>
      </w:r>
      <w:r w:rsidRPr="00D57DA1">
        <w:t xml:space="preserve"> в Республике Коми соответствуют болотные массивы нижней (Тобышские, Путинские и Майерские) и средней (пойма между устьями рек Колва и Зверинец) Печоры, низовья междуречий Уса – Лемва – Юньяга (Минеев, 2000, 2008). Большинство из упомянутых территорий не входят в состав природно-заповедного фонда. Исключение составляет болотный заказник «Уса-Юньягинское». Данный резерват создан для сохранения эталона типичного для европейской лесотундры крупнобугристого болота. Заказник расположен на междуречье Усы и Юньяги в 79, 80 кварталах Печорского лесничества. Граница северной части заказника проходит по границам выделов, южной – вдоль рек и ручьев. Площадь </w:t>
      </w:r>
      <w:smartTag w:uri="urn:schemas-microsoft-com:office:smarttags" w:element="metricconverter">
        <w:smartTagPr>
          <w:attr w:name="ProductID" w:val="3000 га"/>
        </w:smartTagPr>
        <w:r w:rsidRPr="00D57DA1">
          <w:t>3000 га</w:t>
        </w:r>
      </w:smartTag>
      <w:r w:rsidRPr="00D57DA1">
        <w:t xml:space="preserve">. Утвержден постановлением Совета Министров Коми АССР от 30.11. </w:t>
      </w:r>
      <w:smartTag w:uri="urn:schemas-microsoft-com:office:smarttags" w:element="metricconverter">
        <w:smartTagPr>
          <w:attr w:name="ProductID" w:val="1978 г"/>
        </w:smartTagPr>
        <w:r w:rsidRPr="00D57DA1">
          <w:t>1978 г</w:t>
        </w:r>
      </w:smartTag>
      <w:r w:rsidRPr="00D57DA1">
        <w:t>. 484 (Кадастр .., 1993, 2014). В заказнике сохраняется часть обширной водораздельной болотной системы, состоящая из нескольких крупных бугристых массивов с элементами олиготрофных и мезотрофных болот по периферии. Большую часть резервата занимают бугристо-мочажинные и бугристо-озерковые комплексы. На буграх преобладают полидоминантные кустарничково-лишайниковые сообщества. Между буграми располагаются мочажины различной величины и обводненности, озерки, озера и ручьи. В них распространены пушицево-сфагновые, осоково-сфагновые, вахтовые и разнотравно-сфагновые сообщества. В резервате зарегистрировано 35 видов сосудистых растений, 20 таксонов мохообразных и 14 видов лишайников. Состояние экосистем оценено как мало нарушенное.</w:t>
      </w:r>
    </w:p>
    <w:p w14:paraId="710F185B" w14:textId="77777777" w:rsidR="00E570CD" w:rsidRPr="00D57DA1" w:rsidRDefault="00E570CD" w:rsidP="00E570CD">
      <w:pPr>
        <w:spacing w:line="360" w:lineRule="auto"/>
        <w:ind w:firstLine="709"/>
        <w:jc w:val="both"/>
      </w:pPr>
      <w:r w:rsidRPr="00D57DA1">
        <w:t>Необходимо продолжение работ, направленных на сохранение ключевых ВБУ в региональной системе ООПТ.</w:t>
      </w:r>
    </w:p>
    <w:p w14:paraId="6B265C88" w14:textId="77777777" w:rsidR="00293093" w:rsidRPr="00D57DA1" w:rsidRDefault="00293093">
      <w:pPr>
        <w:rPr>
          <w:b/>
          <w:bCs/>
          <w:szCs w:val="22"/>
          <w:lang w:eastAsia="en-US"/>
        </w:rPr>
      </w:pPr>
      <w:bookmarkStart w:id="22" w:name="_Toc27574021"/>
      <w:bookmarkStart w:id="23" w:name="_Toc58245875"/>
      <w:r w:rsidRPr="00D57DA1">
        <w:br w:type="page"/>
      </w:r>
    </w:p>
    <w:p w14:paraId="39B8C8D0" w14:textId="77777777" w:rsidR="00E570CD" w:rsidRPr="00D57DA1" w:rsidRDefault="00E570CD" w:rsidP="00E570CD">
      <w:pPr>
        <w:pStyle w:val="3"/>
      </w:pPr>
      <w:r w:rsidRPr="00D57DA1">
        <w:lastRenderedPageBreak/>
        <w:t>2.6.2. Ключевые орнитологические территории</w:t>
      </w:r>
      <w:bookmarkEnd w:id="22"/>
      <w:bookmarkEnd w:id="23"/>
    </w:p>
    <w:p w14:paraId="00FCB3B3" w14:textId="77777777" w:rsidR="00E570CD" w:rsidRPr="00D57DA1" w:rsidRDefault="00E570CD" w:rsidP="00E570CD">
      <w:pPr>
        <w:ind w:left="540"/>
        <w:jc w:val="center"/>
      </w:pPr>
    </w:p>
    <w:p w14:paraId="79868F39" w14:textId="77777777" w:rsidR="00E570CD" w:rsidRPr="00D57DA1" w:rsidRDefault="00E570CD" w:rsidP="00E570CD">
      <w:pPr>
        <w:spacing w:line="360" w:lineRule="auto"/>
        <w:ind w:firstLine="709"/>
        <w:jc w:val="both"/>
      </w:pPr>
      <w:r w:rsidRPr="00D57DA1">
        <w:t>В России выделено 967 ключевых орнитологических территорий (КОТР), к которым отнесены:</w:t>
      </w:r>
    </w:p>
    <w:p w14:paraId="3A317C90" w14:textId="77777777" w:rsidR="00E570CD" w:rsidRPr="00D57DA1" w:rsidRDefault="00E570CD" w:rsidP="00E101F9">
      <w:pPr>
        <w:numPr>
          <w:ilvl w:val="0"/>
          <w:numId w:val="5"/>
        </w:numPr>
        <w:tabs>
          <w:tab w:val="clear" w:pos="1260"/>
          <w:tab w:val="num" w:pos="993"/>
        </w:tabs>
        <w:spacing w:line="360" w:lineRule="auto"/>
        <w:ind w:left="0" w:firstLine="709"/>
        <w:jc w:val="both"/>
      </w:pPr>
      <w:r w:rsidRPr="00D57DA1">
        <w:t>места обитания видов птиц, находящихся под глобальной угрозой исчезновения;</w:t>
      </w:r>
    </w:p>
    <w:p w14:paraId="17847343" w14:textId="77777777" w:rsidR="00E570CD" w:rsidRPr="00D57DA1" w:rsidRDefault="00E570CD" w:rsidP="00E101F9">
      <w:pPr>
        <w:numPr>
          <w:ilvl w:val="0"/>
          <w:numId w:val="5"/>
        </w:numPr>
        <w:tabs>
          <w:tab w:val="clear" w:pos="1260"/>
          <w:tab w:val="num" w:pos="993"/>
        </w:tabs>
        <w:spacing w:line="360" w:lineRule="auto"/>
        <w:ind w:left="0" w:firstLine="709"/>
        <w:jc w:val="both"/>
      </w:pPr>
      <w:r w:rsidRPr="00D57DA1">
        <w:t>места с высокой численностью других редких и уязвимых видов, в том числе занесенных в международный список угрожаемых видов МСОП и Красную книгу Российской Федерации;</w:t>
      </w:r>
    </w:p>
    <w:p w14:paraId="4F4687BD" w14:textId="77777777" w:rsidR="00E570CD" w:rsidRPr="00D57DA1" w:rsidRDefault="00E570CD" w:rsidP="00E101F9">
      <w:pPr>
        <w:numPr>
          <w:ilvl w:val="0"/>
          <w:numId w:val="5"/>
        </w:numPr>
        <w:tabs>
          <w:tab w:val="clear" w:pos="1260"/>
          <w:tab w:val="num" w:pos="993"/>
        </w:tabs>
        <w:spacing w:line="360" w:lineRule="auto"/>
        <w:ind w:left="0" w:firstLine="709"/>
        <w:jc w:val="both"/>
      </w:pPr>
      <w:r w:rsidRPr="00D57DA1">
        <w:t>места обитания значительного числа эндемичных видов и тех таксонов, распространение которых ограничено одним биомом;</w:t>
      </w:r>
    </w:p>
    <w:p w14:paraId="5FD2328D" w14:textId="77777777" w:rsidR="00E570CD" w:rsidRPr="00D57DA1" w:rsidRDefault="00E570CD" w:rsidP="00E101F9">
      <w:pPr>
        <w:numPr>
          <w:ilvl w:val="0"/>
          <w:numId w:val="5"/>
        </w:numPr>
        <w:tabs>
          <w:tab w:val="clear" w:pos="1260"/>
          <w:tab w:val="num" w:pos="993"/>
        </w:tabs>
        <w:spacing w:line="360" w:lineRule="auto"/>
        <w:ind w:left="0" w:firstLine="709"/>
        <w:jc w:val="both"/>
      </w:pPr>
      <w:r w:rsidRPr="00D57DA1">
        <w:t>места формирования крупных гнездовых, линных, пролетных, зимовочных и других скоплений птиц (Ключевые орнитологические территории России, 2000; Особо охраняемые природные территории России .., 2009).</w:t>
      </w:r>
    </w:p>
    <w:p w14:paraId="1DEA43B6" w14:textId="77777777" w:rsidR="00E570CD" w:rsidRPr="00D57DA1" w:rsidRDefault="00E570CD" w:rsidP="00E570CD">
      <w:pPr>
        <w:spacing w:line="360" w:lineRule="auto"/>
        <w:ind w:firstLine="709"/>
        <w:jc w:val="both"/>
      </w:pPr>
      <w:r w:rsidRPr="00D57DA1">
        <w:t xml:space="preserve">На территории Республики Коми в настоящее время выделены три КОТР международного значения (Ключевые орнитологические территории России, 2000). Две из них территориально совпадают с ООПТ, имеющими федеральный статус. Основным критерием выделения Печоро-Илычского заповедника в качестве КОТР стала численность четырех видов: </w:t>
      </w:r>
      <w:r w:rsidRPr="00D57DA1">
        <w:rPr>
          <w:lang w:val="en-US"/>
        </w:rPr>
        <w:t>c</w:t>
      </w:r>
      <w:r w:rsidRPr="00D57DA1">
        <w:t xml:space="preserve">копы – </w:t>
      </w:r>
      <w:r w:rsidRPr="00D57DA1">
        <w:rPr>
          <w:i/>
          <w:lang w:val="en-US"/>
        </w:rPr>
        <w:t>Pandion</w:t>
      </w:r>
      <w:r w:rsidRPr="00D57DA1">
        <w:rPr>
          <w:i/>
        </w:rPr>
        <w:t xml:space="preserve"> </w:t>
      </w:r>
      <w:r w:rsidRPr="00D57DA1">
        <w:rPr>
          <w:i/>
          <w:lang w:val="en-US"/>
        </w:rPr>
        <w:t>haliaetus</w:t>
      </w:r>
      <w:r w:rsidRPr="00D57DA1">
        <w:t xml:space="preserve">, большого подорлика – </w:t>
      </w:r>
      <w:r w:rsidRPr="00D57DA1">
        <w:rPr>
          <w:i/>
          <w:lang w:val="en-US"/>
        </w:rPr>
        <w:t>Aquila</w:t>
      </w:r>
      <w:r w:rsidRPr="00D57DA1">
        <w:rPr>
          <w:i/>
        </w:rPr>
        <w:t xml:space="preserve"> </w:t>
      </w:r>
      <w:r w:rsidRPr="00D57DA1">
        <w:rPr>
          <w:i/>
          <w:lang w:val="en-US"/>
        </w:rPr>
        <w:t>clanga</w:t>
      </w:r>
      <w:r w:rsidRPr="00D57DA1">
        <w:t xml:space="preserve">, орлана-белохвоста – </w:t>
      </w:r>
      <w:r w:rsidRPr="00D57DA1">
        <w:rPr>
          <w:i/>
          <w:lang w:val="en-US"/>
        </w:rPr>
        <w:t>Haliaeetus</w:t>
      </w:r>
      <w:r w:rsidRPr="00D57DA1">
        <w:rPr>
          <w:i/>
        </w:rPr>
        <w:t xml:space="preserve"> </w:t>
      </w:r>
      <w:r w:rsidRPr="00D57DA1">
        <w:rPr>
          <w:i/>
          <w:lang w:val="en-US"/>
        </w:rPr>
        <w:t>albicilla</w:t>
      </w:r>
      <w:r w:rsidRPr="00D57DA1">
        <w:t xml:space="preserve"> и филина – </w:t>
      </w:r>
      <w:r w:rsidRPr="00D57DA1">
        <w:rPr>
          <w:i/>
          <w:lang w:val="en-US"/>
        </w:rPr>
        <w:t>Bubo</w:t>
      </w:r>
      <w:r w:rsidRPr="00D57DA1">
        <w:rPr>
          <w:i/>
        </w:rPr>
        <w:t xml:space="preserve"> </w:t>
      </w:r>
      <w:r w:rsidRPr="00D57DA1">
        <w:rPr>
          <w:i/>
          <w:lang w:val="en-US"/>
        </w:rPr>
        <w:t>bubo</w:t>
      </w:r>
      <w:r w:rsidRPr="00D57DA1">
        <w:t xml:space="preserve">. Помимо них здесь гнездятся такие глобально редкие виды птиц, как коростель – </w:t>
      </w:r>
      <w:r w:rsidRPr="00D57DA1">
        <w:rPr>
          <w:i/>
          <w:lang w:val="en-US"/>
        </w:rPr>
        <w:t>Crex</w:t>
      </w:r>
      <w:r w:rsidRPr="00D57DA1">
        <w:rPr>
          <w:i/>
        </w:rPr>
        <w:t xml:space="preserve"> </w:t>
      </w:r>
      <w:r w:rsidRPr="00D57DA1">
        <w:rPr>
          <w:i/>
          <w:lang w:val="en-US"/>
        </w:rPr>
        <w:t>crex</w:t>
      </w:r>
      <w:r w:rsidRPr="00D57DA1">
        <w:t xml:space="preserve">, дупель – </w:t>
      </w:r>
      <w:r w:rsidRPr="00D57DA1">
        <w:rPr>
          <w:i/>
          <w:lang w:val="en-US"/>
        </w:rPr>
        <w:t>Gallinago</w:t>
      </w:r>
      <w:r w:rsidRPr="00D57DA1">
        <w:rPr>
          <w:i/>
        </w:rPr>
        <w:t xml:space="preserve"> </w:t>
      </w:r>
      <w:r w:rsidRPr="00D57DA1">
        <w:rPr>
          <w:i/>
          <w:lang w:val="en-US"/>
        </w:rPr>
        <w:t>media</w:t>
      </w:r>
      <w:r w:rsidRPr="00D57DA1">
        <w:t xml:space="preserve"> и виды, редкие в масштабах Европы: средний кроншнеп – </w:t>
      </w:r>
      <w:r w:rsidRPr="00D57DA1">
        <w:rPr>
          <w:i/>
          <w:lang w:val="en-US"/>
        </w:rPr>
        <w:t>Numerius</w:t>
      </w:r>
      <w:r w:rsidRPr="00D57DA1">
        <w:rPr>
          <w:i/>
        </w:rPr>
        <w:t xml:space="preserve"> </w:t>
      </w:r>
      <w:r w:rsidRPr="00D57DA1">
        <w:rPr>
          <w:i/>
          <w:lang w:val="en-US"/>
        </w:rPr>
        <w:t>arquata</w:t>
      </w:r>
      <w:r w:rsidRPr="00D57DA1">
        <w:t xml:space="preserve">, трехпалый дятел – </w:t>
      </w:r>
      <w:r w:rsidRPr="00D57DA1">
        <w:rPr>
          <w:i/>
          <w:lang w:val="en-US"/>
        </w:rPr>
        <w:t>Picoides</w:t>
      </w:r>
      <w:r w:rsidRPr="00D57DA1">
        <w:rPr>
          <w:i/>
        </w:rPr>
        <w:t xml:space="preserve"> </w:t>
      </w:r>
      <w:r w:rsidRPr="00D57DA1">
        <w:rPr>
          <w:i/>
          <w:lang w:val="en-US"/>
        </w:rPr>
        <w:t>tridactylus</w:t>
      </w:r>
      <w:r w:rsidRPr="00D57DA1">
        <w:t>.</w:t>
      </w:r>
    </w:p>
    <w:p w14:paraId="3F345397" w14:textId="77777777" w:rsidR="00E570CD" w:rsidRPr="00D57DA1" w:rsidRDefault="00E570CD" w:rsidP="00E570CD">
      <w:pPr>
        <w:spacing w:line="360" w:lineRule="auto"/>
        <w:ind w:firstLine="709"/>
        <w:jc w:val="both"/>
      </w:pPr>
      <w:r w:rsidRPr="00D57DA1">
        <w:t xml:space="preserve">На территории Национального парка «Югыд ва» значительна численность орлана-белохвоста – </w:t>
      </w:r>
      <w:r w:rsidRPr="00D57DA1">
        <w:rPr>
          <w:i/>
          <w:lang w:val="en-US"/>
        </w:rPr>
        <w:t>Haliaeetus</w:t>
      </w:r>
      <w:r w:rsidRPr="00D57DA1">
        <w:rPr>
          <w:i/>
        </w:rPr>
        <w:t xml:space="preserve"> </w:t>
      </w:r>
      <w:r w:rsidRPr="00D57DA1">
        <w:rPr>
          <w:i/>
          <w:lang w:val="en-US"/>
        </w:rPr>
        <w:t>albicilla</w:t>
      </w:r>
      <w:r w:rsidRPr="00D57DA1">
        <w:t xml:space="preserve"> и дупеля – </w:t>
      </w:r>
      <w:r w:rsidRPr="00D57DA1">
        <w:rPr>
          <w:i/>
          <w:lang w:val="en-US"/>
        </w:rPr>
        <w:t>Gallinago</w:t>
      </w:r>
      <w:r w:rsidRPr="00D57DA1">
        <w:rPr>
          <w:i/>
        </w:rPr>
        <w:t xml:space="preserve"> </w:t>
      </w:r>
      <w:r w:rsidRPr="00D57DA1">
        <w:rPr>
          <w:i/>
          <w:lang w:val="en-US"/>
        </w:rPr>
        <w:t>media</w:t>
      </w:r>
      <w:r w:rsidRPr="00D57DA1">
        <w:t xml:space="preserve">, а также таких типичных видов таежного биома, как свиристель – </w:t>
      </w:r>
      <w:r w:rsidRPr="00D57DA1">
        <w:rPr>
          <w:i/>
          <w:lang w:val="en-US"/>
        </w:rPr>
        <w:t>Bombicilla</w:t>
      </w:r>
      <w:r w:rsidRPr="00D57DA1">
        <w:rPr>
          <w:i/>
        </w:rPr>
        <w:t xml:space="preserve"> </w:t>
      </w:r>
      <w:r w:rsidRPr="00D57DA1">
        <w:rPr>
          <w:i/>
          <w:lang w:val="en-US"/>
        </w:rPr>
        <w:t>garrulous</w:t>
      </w:r>
      <w:r w:rsidRPr="00D57DA1">
        <w:t xml:space="preserve">, овсянка-ремез – </w:t>
      </w:r>
      <w:r w:rsidRPr="00D57DA1">
        <w:rPr>
          <w:i/>
          <w:lang w:val="en-US"/>
        </w:rPr>
        <w:t>Emberiza</w:t>
      </w:r>
      <w:r w:rsidRPr="00D57DA1">
        <w:rPr>
          <w:i/>
        </w:rPr>
        <w:t xml:space="preserve"> </w:t>
      </w:r>
      <w:r w:rsidRPr="00D57DA1">
        <w:rPr>
          <w:i/>
          <w:lang w:val="en-US"/>
        </w:rPr>
        <w:t>rustica</w:t>
      </w:r>
      <w:r w:rsidRPr="00D57DA1">
        <w:t xml:space="preserve">, вьюрок – </w:t>
      </w:r>
      <w:r w:rsidRPr="00D57DA1">
        <w:rPr>
          <w:i/>
          <w:lang w:val="en-US"/>
        </w:rPr>
        <w:t>Fringilla</w:t>
      </w:r>
      <w:r w:rsidRPr="00D57DA1">
        <w:rPr>
          <w:i/>
        </w:rPr>
        <w:t xml:space="preserve"> </w:t>
      </w:r>
      <w:r w:rsidRPr="00D57DA1">
        <w:rPr>
          <w:i/>
          <w:lang w:val="en-US"/>
        </w:rPr>
        <w:t>mintifringilla</w:t>
      </w:r>
      <w:r w:rsidRPr="00D57DA1">
        <w:t xml:space="preserve">, гаичка сероголовая – </w:t>
      </w:r>
      <w:r w:rsidRPr="00D57DA1">
        <w:rPr>
          <w:i/>
          <w:lang w:val="en-US"/>
        </w:rPr>
        <w:t>Parus</w:t>
      </w:r>
      <w:r w:rsidRPr="00D57DA1">
        <w:rPr>
          <w:i/>
        </w:rPr>
        <w:t xml:space="preserve"> </w:t>
      </w:r>
      <w:r w:rsidRPr="00D57DA1">
        <w:rPr>
          <w:i/>
          <w:lang w:val="en-US"/>
        </w:rPr>
        <w:t>cinctus</w:t>
      </w:r>
      <w:r w:rsidRPr="00D57DA1">
        <w:t xml:space="preserve">, кукша – </w:t>
      </w:r>
      <w:r w:rsidRPr="00D57DA1">
        <w:rPr>
          <w:i/>
          <w:lang w:val="en-US"/>
        </w:rPr>
        <w:t>Perisorius</w:t>
      </w:r>
      <w:r w:rsidRPr="00D57DA1">
        <w:rPr>
          <w:i/>
        </w:rPr>
        <w:t xml:space="preserve"> </w:t>
      </w:r>
      <w:r w:rsidRPr="00D57DA1">
        <w:rPr>
          <w:i/>
          <w:lang w:val="en-US"/>
        </w:rPr>
        <w:t>infaustus</w:t>
      </w:r>
      <w:r w:rsidRPr="00D57DA1">
        <w:t xml:space="preserve">, пеночка таловка – </w:t>
      </w:r>
      <w:r w:rsidRPr="00D57DA1">
        <w:rPr>
          <w:i/>
          <w:lang w:val="en-US"/>
        </w:rPr>
        <w:t>Phylloscopus</w:t>
      </w:r>
      <w:r w:rsidRPr="00D57DA1">
        <w:rPr>
          <w:i/>
        </w:rPr>
        <w:t xml:space="preserve"> </w:t>
      </w:r>
      <w:r w:rsidRPr="00D57DA1">
        <w:rPr>
          <w:i/>
          <w:lang w:val="en-US"/>
        </w:rPr>
        <w:t>borealis</w:t>
      </w:r>
      <w:r w:rsidRPr="00D57DA1">
        <w:t xml:space="preserve">, щур – </w:t>
      </w:r>
      <w:r w:rsidRPr="00D57DA1">
        <w:rPr>
          <w:i/>
          <w:lang w:val="en-US"/>
        </w:rPr>
        <w:t>Pinicola</w:t>
      </w:r>
      <w:r w:rsidRPr="00D57DA1">
        <w:rPr>
          <w:i/>
        </w:rPr>
        <w:t xml:space="preserve"> </w:t>
      </w:r>
      <w:r w:rsidRPr="00D57DA1">
        <w:rPr>
          <w:i/>
          <w:lang w:val="en-US"/>
        </w:rPr>
        <w:t>enucleator</w:t>
      </w:r>
      <w:r w:rsidRPr="00D57DA1">
        <w:t xml:space="preserve">, белокрылый клест – </w:t>
      </w:r>
      <w:r w:rsidRPr="00D57DA1">
        <w:rPr>
          <w:i/>
          <w:lang w:val="en-US"/>
        </w:rPr>
        <w:t>Loxia</w:t>
      </w:r>
      <w:r w:rsidRPr="00D57DA1">
        <w:rPr>
          <w:i/>
        </w:rPr>
        <w:t xml:space="preserve"> </w:t>
      </w:r>
      <w:r w:rsidRPr="00D57DA1">
        <w:rPr>
          <w:i/>
          <w:lang w:val="en-US"/>
        </w:rPr>
        <w:t>leucoptera</w:t>
      </w:r>
      <w:r w:rsidRPr="00D57DA1">
        <w:t xml:space="preserve">, бородатая неясыть – </w:t>
      </w:r>
      <w:r w:rsidRPr="00D57DA1">
        <w:rPr>
          <w:i/>
          <w:lang w:val="en-US"/>
        </w:rPr>
        <w:t>Strix</w:t>
      </w:r>
      <w:r w:rsidRPr="00D57DA1">
        <w:rPr>
          <w:i/>
        </w:rPr>
        <w:t xml:space="preserve"> </w:t>
      </w:r>
      <w:r w:rsidRPr="00D57DA1">
        <w:rPr>
          <w:i/>
          <w:lang w:val="en-US"/>
        </w:rPr>
        <w:t>nebulosa</w:t>
      </w:r>
      <w:r w:rsidRPr="00D57DA1">
        <w:t xml:space="preserve">, ястребиная сова – </w:t>
      </w:r>
      <w:r w:rsidRPr="00D57DA1">
        <w:rPr>
          <w:i/>
          <w:lang w:val="en-US"/>
        </w:rPr>
        <w:t>Surnia</w:t>
      </w:r>
      <w:r w:rsidRPr="00D57DA1">
        <w:rPr>
          <w:i/>
        </w:rPr>
        <w:t xml:space="preserve"> </w:t>
      </w:r>
      <w:r w:rsidRPr="00D57DA1">
        <w:rPr>
          <w:i/>
          <w:lang w:val="en-US"/>
        </w:rPr>
        <w:t>ulula</w:t>
      </w:r>
      <w:r w:rsidRPr="00D57DA1">
        <w:t>.</w:t>
      </w:r>
    </w:p>
    <w:p w14:paraId="69D097D8" w14:textId="4BFBE99B" w:rsidR="00E570CD" w:rsidRPr="005952CF" w:rsidRDefault="00E570CD" w:rsidP="005952CF">
      <w:pPr>
        <w:spacing w:line="360" w:lineRule="auto"/>
        <w:ind w:firstLine="709"/>
        <w:jc w:val="both"/>
      </w:pPr>
      <w:r w:rsidRPr="00D57DA1">
        <w:t xml:space="preserve">В третью КОТР международного значения включена типичная долина среднетаежной равнинной реки Сысола. Данная территория играла важную роль в подержании численности белолобого гуся – </w:t>
      </w:r>
      <w:r w:rsidRPr="00D57DA1">
        <w:rPr>
          <w:i/>
          <w:lang w:val="en-US"/>
        </w:rPr>
        <w:t>Anser</w:t>
      </w:r>
      <w:r w:rsidRPr="00D57DA1">
        <w:rPr>
          <w:i/>
        </w:rPr>
        <w:t xml:space="preserve"> </w:t>
      </w:r>
      <w:r w:rsidRPr="00D57DA1">
        <w:rPr>
          <w:i/>
          <w:lang w:val="en-US"/>
        </w:rPr>
        <w:t>albifrons</w:t>
      </w:r>
      <w:r w:rsidRPr="00D57DA1">
        <w:t xml:space="preserve">, пискульки – </w:t>
      </w:r>
      <w:r w:rsidRPr="00D57DA1">
        <w:rPr>
          <w:i/>
          <w:lang w:val="en-US"/>
        </w:rPr>
        <w:t>Anser</w:t>
      </w:r>
      <w:r w:rsidRPr="00D57DA1">
        <w:rPr>
          <w:i/>
        </w:rPr>
        <w:t xml:space="preserve"> </w:t>
      </w:r>
      <w:r w:rsidRPr="00D57DA1">
        <w:rPr>
          <w:i/>
          <w:lang w:val="en-US"/>
        </w:rPr>
        <w:t>erythropus</w:t>
      </w:r>
      <w:r w:rsidRPr="00D57DA1">
        <w:t xml:space="preserve">, чеглока – </w:t>
      </w:r>
      <w:r w:rsidRPr="00D57DA1">
        <w:rPr>
          <w:i/>
          <w:lang w:val="en-US"/>
        </w:rPr>
        <w:t>Falco</w:t>
      </w:r>
      <w:r w:rsidRPr="00D57DA1">
        <w:rPr>
          <w:i/>
        </w:rPr>
        <w:t xml:space="preserve"> </w:t>
      </w:r>
      <w:r w:rsidRPr="00D57DA1">
        <w:rPr>
          <w:i/>
          <w:lang w:val="en-US"/>
        </w:rPr>
        <w:t>subbuteo</w:t>
      </w:r>
      <w:r w:rsidRPr="00D57DA1">
        <w:t xml:space="preserve">, коростеля – </w:t>
      </w:r>
      <w:r w:rsidRPr="00D57DA1">
        <w:rPr>
          <w:i/>
          <w:lang w:val="en-US"/>
        </w:rPr>
        <w:t>Crex</w:t>
      </w:r>
      <w:r w:rsidRPr="00D57DA1">
        <w:rPr>
          <w:i/>
        </w:rPr>
        <w:t xml:space="preserve"> </w:t>
      </w:r>
      <w:r w:rsidRPr="00D57DA1">
        <w:rPr>
          <w:i/>
          <w:lang w:val="en-US"/>
        </w:rPr>
        <w:t>crex</w:t>
      </w:r>
      <w:r w:rsidRPr="00D57DA1">
        <w:t xml:space="preserve">, большого улита – </w:t>
      </w:r>
      <w:r w:rsidRPr="00D57DA1">
        <w:rPr>
          <w:i/>
          <w:lang w:val="en-US"/>
        </w:rPr>
        <w:t>Tringa</w:t>
      </w:r>
      <w:r w:rsidRPr="00D57DA1">
        <w:rPr>
          <w:i/>
        </w:rPr>
        <w:t xml:space="preserve"> </w:t>
      </w:r>
      <w:r w:rsidRPr="00D57DA1">
        <w:rPr>
          <w:i/>
          <w:lang w:val="en-US"/>
        </w:rPr>
        <w:t>nebularia</w:t>
      </w:r>
      <w:r w:rsidRPr="00D57DA1">
        <w:t xml:space="preserve">, дупеля – </w:t>
      </w:r>
      <w:r w:rsidRPr="00D57DA1">
        <w:rPr>
          <w:i/>
          <w:lang w:val="en-US"/>
        </w:rPr>
        <w:t>Gallinago</w:t>
      </w:r>
      <w:r w:rsidRPr="00D57DA1">
        <w:rPr>
          <w:i/>
        </w:rPr>
        <w:t xml:space="preserve"> </w:t>
      </w:r>
      <w:r w:rsidRPr="00D57DA1">
        <w:rPr>
          <w:i/>
          <w:lang w:val="en-US"/>
        </w:rPr>
        <w:t>media</w:t>
      </w:r>
      <w:r w:rsidRPr="00D57DA1">
        <w:rPr>
          <w:i/>
        </w:rPr>
        <w:t>.</w:t>
      </w:r>
      <w:r w:rsidRPr="00D57DA1">
        <w:t xml:space="preserve"> На гнездовьях здесь были обычны гаршнеп – </w:t>
      </w:r>
      <w:r w:rsidRPr="00D57DA1">
        <w:rPr>
          <w:i/>
          <w:lang w:val="en-US"/>
        </w:rPr>
        <w:t>Lymnocryptes</w:t>
      </w:r>
      <w:r w:rsidRPr="00D57DA1">
        <w:rPr>
          <w:i/>
        </w:rPr>
        <w:t xml:space="preserve"> </w:t>
      </w:r>
      <w:r w:rsidRPr="00D57DA1">
        <w:rPr>
          <w:i/>
          <w:lang w:val="en-US"/>
        </w:rPr>
        <w:t>minimus</w:t>
      </w:r>
      <w:r w:rsidRPr="00D57DA1">
        <w:t xml:space="preserve">, поганка красношейная – </w:t>
      </w:r>
      <w:r w:rsidRPr="00D57DA1">
        <w:rPr>
          <w:i/>
          <w:lang w:val="en-US"/>
        </w:rPr>
        <w:t>Podiceps</w:t>
      </w:r>
      <w:r w:rsidRPr="00D57DA1">
        <w:rPr>
          <w:i/>
        </w:rPr>
        <w:t xml:space="preserve"> </w:t>
      </w:r>
      <w:r w:rsidRPr="00D57DA1">
        <w:rPr>
          <w:i/>
          <w:lang w:val="en-US"/>
        </w:rPr>
        <w:t>auritus</w:t>
      </w:r>
      <w:r w:rsidRPr="00D57DA1">
        <w:t xml:space="preserve">, белокрылый клест – </w:t>
      </w:r>
      <w:r w:rsidRPr="00D57DA1">
        <w:rPr>
          <w:i/>
          <w:lang w:val="en-US"/>
        </w:rPr>
        <w:t>Loxia</w:t>
      </w:r>
      <w:r w:rsidRPr="00D57DA1">
        <w:rPr>
          <w:i/>
        </w:rPr>
        <w:t xml:space="preserve"> </w:t>
      </w:r>
      <w:r w:rsidRPr="00D57DA1">
        <w:rPr>
          <w:i/>
          <w:lang w:val="en-US"/>
        </w:rPr>
        <w:t>leucoptera</w:t>
      </w:r>
      <w:r w:rsidRPr="00D57DA1">
        <w:t xml:space="preserve">, овсянка-ремез – </w:t>
      </w:r>
      <w:r w:rsidRPr="00D57DA1">
        <w:rPr>
          <w:i/>
          <w:lang w:val="en-US"/>
        </w:rPr>
        <w:t>Emberiza</w:t>
      </w:r>
      <w:r w:rsidRPr="00D57DA1">
        <w:rPr>
          <w:i/>
        </w:rPr>
        <w:t xml:space="preserve"> </w:t>
      </w:r>
      <w:r w:rsidRPr="00D57DA1">
        <w:rPr>
          <w:i/>
          <w:lang w:val="en-US"/>
        </w:rPr>
        <w:t>rustica</w:t>
      </w:r>
      <w:r w:rsidRPr="00D57DA1">
        <w:t xml:space="preserve">, вьюрок – </w:t>
      </w:r>
      <w:r w:rsidRPr="00D57DA1">
        <w:rPr>
          <w:i/>
          <w:lang w:val="en-US"/>
        </w:rPr>
        <w:t>Fringilla</w:t>
      </w:r>
      <w:r w:rsidRPr="00D57DA1">
        <w:rPr>
          <w:i/>
        </w:rPr>
        <w:t xml:space="preserve"> </w:t>
      </w:r>
      <w:r w:rsidRPr="00D57DA1">
        <w:rPr>
          <w:i/>
          <w:lang w:val="en-US"/>
        </w:rPr>
        <w:t>mintifringilla</w:t>
      </w:r>
      <w:r w:rsidRPr="00D57DA1">
        <w:t xml:space="preserve">, пеночка таловка – </w:t>
      </w:r>
      <w:r w:rsidRPr="00D57DA1">
        <w:rPr>
          <w:i/>
          <w:lang w:val="en-US"/>
        </w:rPr>
        <w:t>Phylloscopus</w:t>
      </w:r>
      <w:r w:rsidRPr="00D57DA1">
        <w:rPr>
          <w:i/>
        </w:rPr>
        <w:t xml:space="preserve"> </w:t>
      </w:r>
      <w:r w:rsidRPr="00D57DA1">
        <w:rPr>
          <w:i/>
          <w:lang w:val="en-US"/>
        </w:rPr>
        <w:t>borealis</w:t>
      </w:r>
      <w:r w:rsidRPr="00D57DA1">
        <w:t xml:space="preserve">, бородатая неясыть – </w:t>
      </w:r>
      <w:r w:rsidRPr="00D57DA1">
        <w:rPr>
          <w:i/>
          <w:lang w:val="en-US"/>
        </w:rPr>
        <w:t>Strix</w:t>
      </w:r>
      <w:r w:rsidRPr="00D57DA1">
        <w:rPr>
          <w:i/>
        </w:rPr>
        <w:t xml:space="preserve"> </w:t>
      </w:r>
      <w:r w:rsidRPr="00D57DA1">
        <w:rPr>
          <w:i/>
          <w:lang w:val="en-US"/>
        </w:rPr>
        <w:t>nebulosa</w:t>
      </w:r>
      <w:r w:rsidRPr="00D57DA1">
        <w:t xml:space="preserve">, ястребиная сова – </w:t>
      </w:r>
      <w:r w:rsidRPr="00D57DA1">
        <w:rPr>
          <w:i/>
          <w:lang w:val="en-US"/>
        </w:rPr>
        <w:t>Surnia</w:t>
      </w:r>
      <w:r w:rsidRPr="00D57DA1">
        <w:rPr>
          <w:i/>
        </w:rPr>
        <w:t xml:space="preserve"> </w:t>
      </w:r>
      <w:r w:rsidRPr="00D57DA1">
        <w:rPr>
          <w:i/>
          <w:lang w:val="en-US"/>
        </w:rPr>
        <w:t>ulula</w:t>
      </w:r>
      <w:r w:rsidRPr="00D57DA1">
        <w:t xml:space="preserve">, кукша – </w:t>
      </w:r>
      <w:r w:rsidRPr="00D57DA1">
        <w:rPr>
          <w:i/>
          <w:lang w:val="en-US"/>
        </w:rPr>
        <w:t>Perisorius</w:t>
      </w:r>
      <w:r w:rsidRPr="00D57DA1">
        <w:rPr>
          <w:i/>
        </w:rPr>
        <w:t xml:space="preserve"> </w:t>
      </w:r>
      <w:r w:rsidRPr="00D57DA1">
        <w:rPr>
          <w:i/>
          <w:lang w:val="en-US"/>
        </w:rPr>
        <w:t>infaustus</w:t>
      </w:r>
      <w:r w:rsidRPr="00D57DA1">
        <w:t xml:space="preserve">, сероголовая </w:t>
      </w:r>
      <w:r w:rsidR="003B3E5C" w:rsidRPr="00D57DA1">
        <w:t xml:space="preserve">гаичка </w:t>
      </w:r>
      <w:r w:rsidRPr="00D57DA1">
        <w:t xml:space="preserve">– </w:t>
      </w:r>
      <w:r w:rsidRPr="00D57DA1">
        <w:rPr>
          <w:i/>
          <w:lang w:val="en-US"/>
        </w:rPr>
        <w:t>Parus</w:t>
      </w:r>
      <w:r w:rsidRPr="00D57DA1">
        <w:rPr>
          <w:i/>
        </w:rPr>
        <w:t xml:space="preserve"> </w:t>
      </w:r>
      <w:r w:rsidRPr="00D57DA1">
        <w:rPr>
          <w:i/>
          <w:lang w:val="en-US"/>
        </w:rPr>
        <w:t>cinctus</w:t>
      </w:r>
      <w:r w:rsidRPr="00D57DA1">
        <w:t xml:space="preserve">, свиристель – </w:t>
      </w:r>
      <w:r w:rsidRPr="00D57DA1">
        <w:rPr>
          <w:i/>
          <w:lang w:val="en-US"/>
        </w:rPr>
        <w:t>Bombicilla</w:t>
      </w:r>
      <w:r w:rsidRPr="00D57DA1">
        <w:rPr>
          <w:i/>
        </w:rPr>
        <w:t xml:space="preserve"> </w:t>
      </w:r>
      <w:r w:rsidRPr="00D57DA1">
        <w:rPr>
          <w:i/>
          <w:lang w:val="en-US"/>
        </w:rPr>
        <w:t>garrulous</w:t>
      </w:r>
      <w:r w:rsidRPr="00D57DA1">
        <w:rPr>
          <w:i/>
        </w:rPr>
        <w:t xml:space="preserve">. </w:t>
      </w:r>
      <w:r w:rsidRPr="00D57DA1">
        <w:t xml:space="preserve">Отмечены беркут – </w:t>
      </w:r>
      <w:r w:rsidRPr="00D57DA1">
        <w:rPr>
          <w:i/>
          <w:lang w:val="en-US"/>
        </w:rPr>
        <w:t>Aquila</w:t>
      </w:r>
      <w:r w:rsidRPr="00D57DA1">
        <w:rPr>
          <w:i/>
        </w:rPr>
        <w:t xml:space="preserve"> </w:t>
      </w:r>
      <w:r w:rsidRPr="00D57DA1">
        <w:rPr>
          <w:i/>
          <w:lang w:val="en-US"/>
        </w:rPr>
        <w:t>chrysaetus</w:t>
      </w:r>
      <w:r w:rsidRPr="00D57DA1">
        <w:t>,</w:t>
      </w:r>
      <w:r w:rsidRPr="00D57DA1">
        <w:rPr>
          <w:i/>
        </w:rPr>
        <w:t xml:space="preserve"> </w:t>
      </w:r>
      <w:r w:rsidRPr="00D57DA1">
        <w:t xml:space="preserve">большой </w:t>
      </w:r>
      <w:r w:rsidR="003B3E5C" w:rsidRPr="00D57DA1">
        <w:t xml:space="preserve">подорлик </w:t>
      </w:r>
      <w:r w:rsidRPr="00D57DA1">
        <w:t xml:space="preserve">– </w:t>
      </w:r>
      <w:r w:rsidRPr="00D57DA1">
        <w:rPr>
          <w:i/>
          <w:lang w:val="en-US"/>
        </w:rPr>
        <w:t>Aquila</w:t>
      </w:r>
      <w:r w:rsidRPr="00D57DA1">
        <w:rPr>
          <w:i/>
        </w:rPr>
        <w:t xml:space="preserve"> </w:t>
      </w:r>
      <w:r w:rsidRPr="00D57DA1">
        <w:rPr>
          <w:i/>
          <w:lang w:val="en-US"/>
        </w:rPr>
        <w:t>clanga</w:t>
      </w:r>
      <w:r w:rsidRPr="00D57DA1">
        <w:rPr>
          <w:i/>
        </w:rPr>
        <w:t>.</w:t>
      </w:r>
      <w:r w:rsidRPr="00D57DA1">
        <w:t xml:space="preserve"> В окрестностях данной КОТР расположены шесть ООПТ регионального статуса: ихтиологические заказники «Визингский» и «Абкедж</w:t>
      </w:r>
      <w:r w:rsidRPr="00D57DA1">
        <w:lastRenderedPageBreak/>
        <w:t xml:space="preserve">ский», водные памятники природы «Гарсибский» и «Каджеромский», болотный заказник «Бортомбазовский», ботанический заказник «Сыктывкарский». Их общая площадь составляет </w:t>
      </w:r>
      <w:smartTag w:uri="urn:schemas-microsoft-com:office:smarttags" w:element="metricconverter">
        <w:smartTagPr>
          <w:attr w:name="ProductID" w:val="10242 га"/>
        </w:smartTagPr>
        <w:r w:rsidRPr="00D57DA1">
          <w:t>10242 га</w:t>
        </w:r>
      </w:smartTag>
      <w:r w:rsidRPr="00D57DA1">
        <w:t>, что составляет менее 2 % от площади КОТР (Ключевые орнитологические территории России, 2000). Степень охраны рассматриваемой КОТР была недостаточной, в силу чего она к настоящему времени во многом утратила свою ценность.</w:t>
      </w:r>
    </w:p>
    <w:p w14:paraId="025E16AF" w14:textId="77777777" w:rsidR="00E570CD" w:rsidRPr="00D57DA1" w:rsidRDefault="00E570CD" w:rsidP="00E570CD">
      <w:pPr>
        <w:pStyle w:val="3"/>
      </w:pPr>
      <w:bookmarkStart w:id="24" w:name="_Toc27574022"/>
      <w:bookmarkStart w:id="25" w:name="_Toc58245876"/>
      <w:r w:rsidRPr="00D57DA1">
        <w:t>2.6.3. Леса высокой природоохранной ценности</w:t>
      </w:r>
      <w:bookmarkEnd w:id="24"/>
      <w:bookmarkEnd w:id="25"/>
    </w:p>
    <w:p w14:paraId="6E98E98D" w14:textId="77777777" w:rsidR="00E570CD" w:rsidRPr="00D57DA1" w:rsidRDefault="00E570CD" w:rsidP="00E570CD">
      <w:pPr>
        <w:ind w:firstLine="709"/>
        <w:rPr>
          <w:lang w:eastAsia="en-US"/>
        </w:rPr>
      </w:pPr>
    </w:p>
    <w:p w14:paraId="7B44A5FB" w14:textId="77777777" w:rsidR="00E570CD" w:rsidRPr="00D57DA1" w:rsidRDefault="00E570CD" w:rsidP="00E570CD">
      <w:pPr>
        <w:spacing w:line="360" w:lineRule="auto"/>
        <w:ind w:firstLine="709"/>
        <w:jc w:val="both"/>
      </w:pPr>
      <w:r w:rsidRPr="00D57DA1">
        <w:t xml:space="preserve">Большая часть территории Республики Коми расположена в таежной зоне, поэтому для региона особенно актуален анализ представленности в природно-заповедном фонде лесов высокой природоохранной ценности. Термин леса высокой природоохранной ценности (ЛВПЦ) был предложен в </w:t>
      </w:r>
      <w:smartTag w:uri="urn:schemas-microsoft-com:office:smarttags" w:element="metricconverter">
        <w:smartTagPr>
          <w:attr w:name="ProductID" w:val="1999 г"/>
        </w:smartTagPr>
        <w:r w:rsidRPr="00D57DA1">
          <w:t>1999 г</w:t>
        </w:r>
      </w:smartTag>
      <w:r w:rsidRPr="00D57DA1">
        <w:t>. Лесным попечительским советом (</w:t>
      </w:r>
      <w:r w:rsidRPr="00D57DA1">
        <w:rPr>
          <w:lang w:val="en-US"/>
        </w:rPr>
        <w:t>FSC</w:t>
      </w:r>
      <w:r w:rsidRPr="00D57DA1">
        <w:t>) для демаркации лесных территорий, которые следует сохранить в силу особой ценности составляющих их экосистем или находящихся на них природных объектов (Яницкая, 2008). ЛВПЦ подразделяются на несколько категорий:</w:t>
      </w:r>
    </w:p>
    <w:p w14:paraId="13A08459" w14:textId="77777777" w:rsidR="00E570CD" w:rsidRPr="00D57DA1" w:rsidRDefault="00E570CD" w:rsidP="00E570CD">
      <w:pPr>
        <w:spacing w:line="360" w:lineRule="auto"/>
        <w:ind w:firstLine="709"/>
        <w:jc w:val="both"/>
      </w:pPr>
      <w:r w:rsidRPr="00D57DA1">
        <w:t>1. Участки леса, которые имеют особое значение в мировом, национальном или региональных масштабах:</w:t>
      </w:r>
    </w:p>
    <w:p w14:paraId="10020F0B" w14:textId="77777777" w:rsidR="00E570CD" w:rsidRPr="00D57DA1" w:rsidRDefault="00E570CD" w:rsidP="00E101F9">
      <w:pPr>
        <w:numPr>
          <w:ilvl w:val="0"/>
          <w:numId w:val="6"/>
        </w:numPr>
        <w:tabs>
          <w:tab w:val="clear" w:pos="1260"/>
          <w:tab w:val="num" w:pos="993"/>
        </w:tabs>
        <w:spacing w:line="360" w:lineRule="auto"/>
        <w:ind w:left="0" w:firstLine="709"/>
        <w:jc w:val="both"/>
      </w:pPr>
      <w:r w:rsidRPr="00D57DA1">
        <w:t xml:space="preserve">из-за высокого биологического разнообразия (уникального эндемизма, богатства исчезающими видами, наличия большого количества рефугиумов и т.п.) (тип ЛВПЦ 1); и/или </w:t>
      </w:r>
    </w:p>
    <w:p w14:paraId="3A07E220" w14:textId="77777777" w:rsidR="00E570CD" w:rsidRPr="00D57DA1" w:rsidRDefault="00E570CD" w:rsidP="00E101F9">
      <w:pPr>
        <w:numPr>
          <w:ilvl w:val="0"/>
          <w:numId w:val="6"/>
        </w:numPr>
        <w:tabs>
          <w:tab w:val="clear" w:pos="1260"/>
          <w:tab w:val="num" w:pos="993"/>
        </w:tabs>
        <w:spacing w:line="360" w:lineRule="auto"/>
        <w:ind w:left="0" w:firstLine="709"/>
        <w:jc w:val="both"/>
      </w:pPr>
      <w:r w:rsidRPr="00D57DA1">
        <w:t>так как представляют собой крупные лесные ландшафты (расположенные внутри хозяйственной единицы управления лесами или содержащие ее), в пределах которых могут в естественном состоянии существовать жизнеспособные популяции большинства (если не всех) биологических видов, встречающихся на данной территории (тип ЛВПЦ 2);</w:t>
      </w:r>
    </w:p>
    <w:p w14:paraId="5B7ACA41" w14:textId="77777777" w:rsidR="00E570CD" w:rsidRPr="00D57DA1" w:rsidRDefault="00E570CD" w:rsidP="00E570CD">
      <w:pPr>
        <w:spacing w:line="360" w:lineRule="auto"/>
        <w:ind w:firstLine="709"/>
        <w:jc w:val="both"/>
      </w:pPr>
      <w:r w:rsidRPr="00D57DA1">
        <w:t>2. Участки леса, которые включают редкие и находящиеся под угрозой исчезновения экосистемы (тип ЛВПЦ 3);</w:t>
      </w:r>
    </w:p>
    <w:p w14:paraId="10ADF748" w14:textId="77777777" w:rsidR="00E570CD" w:rsidRPr="00D57DA1" w:rsidRDefault="00E570CD" w:rsidP="00E570CD">
      <w:pPr>
        <w:spacing w:line="360" w:lineRule="auto"/>
        <w:ind w:firstLine="709"/>
        <w:jc w:val="both"/>
      </w:pPr>
      <w:r w:rsidRPr="00D57DA1">
        <w:t>3. Участки леса, имеющие ключевое средообразующее или ресурсоохранное значение (водоохранное, противоэрозионное и т.п.) (тип ЛВПЦ 4);</w:t>
      </w:r>
    </w:p>
    <w:p w14:paraId="7CF44C8F" w14:textId="77777777" w:rsidR="00E570CD" w:rsidRPr="00D57DA1" w:rsidRDefault="00E570CD" w:rsidP="00E570CD">
      <w:pPr>
        <w:spacing w:line="360" w:lineRule="auto"/>
        <w:ind w:firstLine="709"/>
        <w:jc w:val="both"/>
      </w:pPr>
      <w:r w:rsidRPr="00D57DA1">
        <w:t>4. Лесные территории, имеющие особо важное значение для выживания местного населения (для добычи средств к существованию или поддержания здоровья) (тип ЛВПЦ 5) и/или играющие ключевую роль в сохранении национально-культурного самосознания местного населения (тип ЛВПЦ 6).</w:t>
      </w:r>
    </w:p>
    <w:p w14:paraId="432A0E1F" w14:textId="77777777" w:rsidR="00E570CD" w:rsidRPr="00D57DA1" w:rsidRDefault="00E570CD" w:rsidP="00E570CD">
      <w:pPr>
        <w:spacing w:line="360" w:lineRule="auto"/>
        <w:ind w:firstLine="709"/>
        <w:jc w:val="both"/>
      </w:pPr>
      <w:r w:rsidRPr="00D57DA1">
        <w:t xml:space="preserve">Данная концепция разработана в основном на опыте лесопользования стран Европы и Латинской Америки, поэтому, по мнению специалистов в области охраны окружающей среды, ее применение для России имеет свои особенности (Яницкая, 2008). В то же время, именно благодаря исследованиям малонарушенных лесных территорий, проведенным в России (Ярошенко и др., 2001; Атлас .., 2003; Ярошенко и др., 2008) при типизации ЛВПЦ, предложенной </w:t>
      </w:r>
      <w:r w:rsidRPr="00D57DA1">
        <w:rPr>
          <w:lang w:val="en-US"/>
        </w:rPr>
        <w:t>FSC</w:t>
      </w:r>
      <w:r w:rsidRPr="00D57DA1">
        <w:t>, введено представление о крупных лесных ландшафтах. Данная категория ЛВПЦ рассматривается сегодня как основополагающая.</w:t>
      </w:r>
    </w:p>
    <w:p w14:paraId="3F6CA4FC" w14:textId="77777777" w:rsidR="00E570CD" w:rsidRPr="00D57DA1" w:rsidRDefault="00E570CD" w:rsidP="00E570CD">
      <w:pPr>
        <w:spacing w:line="360" w:lineRule="auto"/>
        <w:ind w:firstLine="709"/>
        <w:jc w:val="both"/>
      </w:pPr>
      <w:r w:rsidRPr="00D57DA1">
        <w:lastRenderedPageBreak/>
        <w:t xml:space="preserve">С учетом того, что в течение последних двух столетий леса Европейского Севера, в том числе и Республики Коми, интенсивно вырубали, на сегодняшний день массивы коренных лесов здесь в значительной степени фрагментированы и не занимают значительных площадей. В связи с этим малонарушенные лесные территории (МЛТ), представляющие собой эталонные участки таежного биома, нуждаются в охране в статусе ООПТ. Их охрана будет способствовать сохранению биологического разнообразия, поддержанию экологического равновесия как в регионе, так и за его пределами. Без принятия соответствующих мер девственные леса, не подвергавшиеся воздействию рубок, могут исчезнуть как природное явление. </w:t>
      </w:r>
    </w:p>
    <w:p w14:paraId="46023CB3" w14:textId="77777777" w:rsidR="00E570CD" w:rsidRPr="00D57DA1" w:rsidRDefault="00E570CD" w:rsidP="00E570CD">
      <w:pPr>
        <w:spacing w:line="360" w:lineRule="auto"/>
        <w:ind w:firstLine="709"/>
        <w:jc w:val="both"/>
      </w:pPr>
      <w:r w:rsidRPr="00D57DA1">
        <w:t xml:space="preserve">Под МЛТ понимают целостные природные территории в пределах лесной зоны площадью более 50 тыс. га, не имеющие внутри постоянных поселений, действующих транспортных коммуникаций, и не затронутые современной интенсивной хозяйственной деятельностью в течение последних 70 лет. Для них характерно отсутствие фрагментации элементами инфраструктуры, преобладание в лесных ландшафтах непрерывной мозаики естественных экосистем, отсутствие участков гарей, примыкающих к инфраструктуре. По мнению специалистов на территориях, имеющих площадь свыше 50 тыс. га (диаметр вписанной окружности не менее </w:t>
      </w:r>
      <w:smartTag w:uri="urn:schemas-microsoft-com:office:smarttags" w:element="metricconverter">
        <w:smartTagPr>
          <w:attr w:name="ProductID" w:val="10 км"/>
        </w:smartTagPr>
        <w:r w:rsidRPr="00D57DA1">
          <w:t>10 км</w:t>
        </w:r>
      </w:smartTag>
      <w:r w:rsidRPr="00D57DA1">
        <w:t>) сохраняются свойства и естественные механизмы самоорганизации, характерные для лесных ландшафтов:</w:t>
      </w:r>
    </w:p>
    <w:p w14:paraId="5EDF811B" w14:textId="77777777" w:rsidR="00E570CD" w:rsidRPr="00D57DA1" w:rsidRDefault="00E570CD" w:rsidP="00E101F9">
      <w:pPr>
        <w:numPr>
          <w:ilvl w:val="0"/>
          <w:numId w:val="6"/>
        </w:numPr>
        <w:tabs>
          <w:tab w:val="clear" w:pos="1260"/>
          <w:tab w:val="num" w:pos="993"/>
        </w:tabs>
        <w:spacing w:line="360" w:lineRule="auto"/>
        <w:ind w:left="0" w:firstLine="709"/>
        <w:jc w:val="both"/>
      </w:pPr>
      <w:r w:rsidRPr="00D57DA1">
        <w:t>естественная динамика мелкомасштабных (отпад-восстановление) и крупномасштабных (пожары, воздействие насекомых-фитофагов, экстремальных природных условий) воздействий;</w:t>
      </w:r>
    </w:p>
    <w:p w14:paraId="3F68E018" w14:textId="77777777" w:rsidR="00E570CD" w:rsidRPr="00D57DA1" w:rsidRDefault="00E570CD" w:rsidP="00E101F9">
      <w:pPr>
        <w:numPr>
          <w:ilvl w:val="0"/>
          <w:numId w:val="6"/>
        </w:numPr>
        <w:tabs>
          <w:tab w:val="clear" w:pos="1260"/>
          <w:tab w:val="num" w:pos="993"/>
        </w:tabs>
        <w:spacing w:line="360" w:lineRule="auto"/>
        <w:ind w:left="0" w:firstLine="709"/>
        <w:jc w:val="both"/>
      </w:pPr>
      <w:r w:rsidRPr="00D57DA1">
        <w:t>самодостаточные популяции особо чувствительных к антропогенному воздействию видов животных и растений;</w:t>
      </w:r>
    </w:p>
    <w:p w14:paraId="3569D927" w14:textId="77777777" w:rsidR="00E570CD" w:rsidRPr="00D57DA1" w:rsidRDefault="00E570CD" w:rsidP="00E101F9">
      <w:pPr>
        <w:numPr>
          <w:ilvl w:val="0"/>
          <w:numId w:val="6"/>
        </w:numPr>
        <w:tabs>
          <w:tab w:val="clear" w:pos="1260"/>
          <w:tab w:val="num" w:pos="993"/>
        </w:tabs>
        <w:spacing w:line="360" w:lineRule="auto"/>
        <w:ind w:left="0" w:firstLine="709"/>
        <w:jc w:val="both"/>
      </w:pPr>
      <w:r w:rsidRPr="00D57DA1">
        <w:t>эталонные, не затронутые хозяйственной деятельностью водосборы ручьев, озер, болот и малых рек;</w:t>
      </w:r>
    </w:p>
    <w:p w14:paraId="38BC7E3E" w14:textId="77777777" w:rsidR="00E570CD" w:rsidRPr="00D57DA1" w:rsidRDefault="00E570CD" w:rsidP="00E101F9">
      <w:pPr>
        <w:numPr>
          <w:ilvl w:val="0"/>
          <w:numId w:val="6"/>
        </w:numPr>
        <w:tabs>
          <w:tab w:val="clear" w:pos="1260"/>
          <w:tab w:val="num" w:pos="993"/>
        </w:tabs>
        <w:spacing w:line="360" w:lineRule="auto"/>
        <w:ind w:left="0" w:firstLine="709"/>
        <w:jc w:val="both"/>
      </w:pPr>
      <w:r w:rsidRPr="00D57DA1">
        <w:t>типичные для конкретных ландшафтов комплексы пространственных сочетаний экосистем и типов местообитаний;</w:t>
      </w:r>
    </w:p>
    <w:p w14:paraId="3243D888" w14:textId="77777777" w:rsidR="00E570CD" w:rsidRPr="00D57DA1" w:rsidRDefault="00E570CD" w:rsidP="00E101F9">
      <w:pPr>
        <w:numPr>
          <w:ilvl w:val="0"/>
          <w:numId w:val="6"/>
        </w:numPr>
        <w:tabs>
          <w:tab w:val="clear" w:pos="1260"/>
          <w:tab w:val="num" w:pos="993"/>
        </w:tabs>
        <w:spacing w:line="360" w:lineRule="auto"/>
        <w:ind w:left="0" w:firstLine="709"/>
        <w:jc w:val="both"/>
      </w:pPr>
      <w:r w:rsidRPr="00D57DA1">
        <w:t>редкие и уникальные экосистемы, уничтоженные или быстро исчезающие в условиях весьма фрагментированных и подверженных сильному антропогенному воздействию ландшафтов (Ярошенко и др., 2001; Особо охраняемые природные территории России .., 2009).</w:t>
      </w:r>
    </w:p>
    <w:p w14:paraId="6FD6A23C" w14:textId="77777777" w:rsidR="00E570CD" w:rsidRPr="00D57DA1" w:rsidRDefault="00E570CD" w:rsidP="00E570CD">
      <w:pPr>
        <w:spacing w:line="360" w:lineRule="auto"/>
        <w:ind w:firstLine="709"/>
        <w:jc w:val="both"/>
      </w:pPr>
      <w:r w:rsidRPr="00D57DA1">
        <w:t xml:space="preserve">Нами выполнен анализ репрезентативности МЛТ в природно-заповедном фонде Республики Коми с использованием карт, подготовленных специалистами Гринпис России и Всемирной лесной вахты (Ярошенко и др., 2001; Атлас .., 2003), а также фонда «Серебряная тайга» (Луговая и др., 2008). Для территории Республики Коми выделены 11 участков МЛТ. Наиболее крупные из них располагаются в Приуралье и на западном макросклоне Северного и Приполярного Урала, а также в лесотундре. </w:t>
      </w:r>
    </w:p>
    <w:p w14:paraId="181AC6EB" w14:textId="77777777" w:rsidR="00E570CD" w:rsidRPr="00D57DA1" w:rsidRDefault="00E570CD" w:rsidP="00E570CD">
      <w:pPr>
        <w:spacing w:line="360" w:lineRule="auto"/>
        <w:ind w:firstLine="709"/>
        <w:jc w:val="both"/>
      </w:pPr>
      <w:r w:rsidRPr="00D57DA1">
        <w:t xml:space="preserve">Часть МЛТ расположена на объектах природно-заповедного фонда. Наибольшая по площади МЛТ, включающая массив девственных лесов предгорий и гор Урала, практически полностью совпадает с территорией объекта Всемирного наследия ЮНЕСКО «Девственные леса Коми». Данный </w:t>
      </w:r>
      <w:r w:rsidRPr="00D57DA1">
        <w:lastRenderedPageBreak/>
        <w:t xml:space="preserve">международный резерват, организованный в </w:t>
      </w:r>
      <w:smartTag w:uri="urn:schemas-microsoft-com:office:smarttags" w:element="metricconverter">
        <w:smartTagPr>
          <w:attr w:name="ProductID" w:val="1995 г"/>
        </w:smartTagPr>
        <w:r w:rsidRPr="00D57DA1">
          <w:t>1995 г</w:t>
        </w:r>
      </w:smartTag>
      <w:r w:rsidRPr="00D57DA1">
        <w:t>., включает территории Печоро-Илычского заповедника и Национального парка «Югыд ва» с буферными зонами (Маевски, Паутов, 1999; Таскаев, Дегтева, 1999; Луговая и др., 2008) и в наибольшей степени соответствует категории ЛВПЦ 2.</w:t>
      </w:r>
    </w:p>
    <w:p w14:paraId="564DE73B" w14:textId="33B18168" w:rsidR="00E570CD" w:rsidRPr="00D57DA1" w:rsidRDefault="00E570CD" w:rsidP="00E570CD">
      <w:pPr>
        <w:spacing w:line="360" w:lineRule="auto"/>
        <w:ind w:firstLine="709"/>
        <w:jc w:val="both"/>
      </w:pPr>
      <w:r w:rsidRPr="00D57DA1">
        <w:t>Четыре достаточно крупные МЛТ расположены на территории Удорского района. Вопрос сохранения мало нарушенных лесных экосистем здесь имеет особую актуальность, поскольку в 70-80-е годы ХХ столетия лесные экосистемы были существенно нарушены деятельностью человека. Значительная часть одной из МЛТ входит в состав комплексного заказника «Удорский», фрагменты остальных трех – в состав комплексных заказников «Верхне-Вашкинский», «Пысский», «Пучкомский», «Содзимский», «Ежугский». Последние из упомянутых резерватов имеют линейную форму и в большей степени выполняют водоохранную функцию, свойственную для ЛВПЦ 4. С учетом важности сохранения ненарушенных экосистем удорской тайги следует обратиться к решению вопроса о возможности увеличения их площадей и оптимизации границ.</w:t>
      </w:r>
    </w:p>
    <w:p w14:paraId="05ACB5AD" w14:textId="77777777" w:rsidR="00E570CD" w:rsidRPr="00D57DA1" w:rsidRDefault="00E570CD" w:rsidP="00E570CD">
      <w:pPr>
        <w:spacing w:line="360" w:lineRule="auto"/>
        <w:ind w:firstLine="709"/>
        <w:jc w:val="both"/>
      </w:pPr>
      <w:r w:rsidRPr="00D57DA1">
        <w:t xml:space="preserve">Отсутствуют объекты природно-заповедного фонда в крупных массивах МЛТ, расположенных в подзоне крайнесеверной тайги на междуречьях Цильма – Печора, Ижма – Печора – Кожва и Шапкина – Печора – Колва, а также в подзоне южной лесотундры на водоразделах Колва – Уса – Адзьва, Адзьва – Уса – Большая Роговая. </w:t>
      </w:r>
    </w:p>
    <w:p w14:paraId="4DC26F42" w14:textId="77777777" w:rsidR="003B0EF2" w:rsidRPr="00D57DA1" w:rsidRDefault="00E570CD" w:rsidP="003B0EF2">
      <w:pPr>
        <w:spacing w:line="360" w:lineRule="auto"/>
        <w:ind w:firstLine="709"/>
        <w:jc w:val="both"/>
      </w:pPr>
      <w:r w:rsidRPr="00D57DA1">
        <w:t xml:space="preserve">На территории Республики Коми в Койгородском и Прилузском районах на границе с Кировской областью расположена часть единственной в России МЛТ полосы экотона средней и южной подзон тайги (Ярошенко и др., 2001; Атлас .., 2003; Луговая и др., 2008). Данный уникальный лесной массив в настоящее время входит в состав </w:t>
      </w:r>
      <w:r w:rsidR="003B0EF2" w:rsidRPr="00D57DA1">
        <w:t>Н</w:t>
      </w:r>
      <w:r w:rsidRPr="00D57DA1">
        <w:t>ационального парка «Койгородский».</w:t>
      </w:r>
      <w:r w:rsidR="003B0EF2" w:rsidRPr="00D57DA1">
        <w:t xml:space="preserve"> Он соответствует категории ЛВПЦ 2.</w:t>
      </w:r>
    </w:p>
    <w:p w14:paraId="373326C5" w14:textId="77777777" w:rsidR="00E570CD" w:rsidRPr="00D57DA1" w:rsidRDefault="00E570CD" w:rsidP="00E570CD">
      <w:pPr>
        <w:spacing w:line="360" w:lineRule="auto"/>
        <w:ind w:firstLine="709"/>
        <w:jc w:val="both"/>
      </w:pPr>
      <w:r w:rsidRPr="00D57DA1">
        <w:t xml:space="preserve">Таким образом, в региональной системе ООПТ достаточно хорошо представлены лишь </w:t>
      </w:r>
      <w:r w:rsidR="003B0EF2" w:rsidRPr="00D57DA1">
        <w:t>три</w:t>
      </w:r>
      <w:r w:rsidRPr="00D57DA1">
        <w:t xml:space="preserve"> из 11 крупных массивов малонарушенных лесных территорий. </w:t>
      </w:r>
    </w:p>
    <w:p w14:paraId="40632DB5" w14:textId="77777777" w:rsidR="00E570CD" w:rsidRPr="00D57DA1" w:rsidRDefault="00E570CD" w:rsidP="00E570CD">
      <w:pPr>
        <w:spacing w:line="360" w:lineRule="auto"/>
        <w:ind w:firstLine="709"/>
        <w:jc w:val="both"/>
      </w:pPr>
      <w:r w:rsidRPr="00D57DA1">
        <w:t xml:space="preserve">Анализ репрезентативности ЛВПЦ других типов показывает (табл. </w:t>
      </w:r>
      <w:r w:rsidR="006964BE">
        <w:t>8</w:t>
      </w:r>
      <w:r w:rsidRPr="00D57DA1">
        <w:t xml:space="preserve">), что в составе природно-заповедного фонда Республики Коми достаточно хорошо представлены лесные массивы, богатые редкими видами, приуроченные к выходам известняков по берегам тиманских и уральских рек, а также участки леса, которые включают редкие экосистемы (реликтовые лиственничники Тимана, кедровые и кедрово-еловые насаждения, сформировавшиеся на северо-западной границе ареала сосны кедровой сибирской – </w:t>
      </w:r>
      <w:r w:rsidRPr="00D57DA1">
        <w:rPr>
          <w:i/>
          <w:lang w:val="en-US"/>
        </w:rPr>
        <w:t>Pinus</w:t>
      </w:r>
      <w:r w:rsidRPr="00D57DA1">
        <w:rPr>
          <w:i/>
        </w:rPr>
        <w:t xml:space="preserve"> </w:t>
      </w:r>
      <w:r w:rsidRPr="00D57DA1">
        <w:rPr>
          <w:i/>
          <w:lang w:val="en-US"/>
        </w:rPr>
        <w:t>sibirica</w:t>
      </w:r>
      <w:r w:rsidRPr="00D57DA1">
        <w:t>). Лесные экосистемы многих ООПТ, прежде всего комплексных и ихтиологических заказников, играют важную водоохранную роль. Леса комплексного заказника «Сэбысь» могут рассматриваться как играющие ключевую роль в сохранении национально-культурного самосознания местного населения. Лесные территории, значимые для поддержания здоровья населения, располагаются преимущественно в зеленых зонах городов и других населенных пунктов, которые за редким исключением не входят в состав природно-заповедного фонда.</w:t>
      </w:r>
    </w:p>
    <w:p w14:paraId="37DD3FF0" w14:textId="77777777" w:rsidR="00E570CD" w:rsidRPr="00D57DA1" w:rsidRDefault="00E570CD" w:rsidP="00E570CD">
      <w:pPr>
        <w:ind w:firstLine="709"/>
        <w:jc w:val="both"/>
      </w:pPr>
    </w:p>
    <w:p w14:paraId="3DEAA318" w14:textId="77777777" w:rsidR="00E570CD" w:rsidRPr="00D57DA1" w:rsidRDefault="00E570CD" w:rsidP="00E570CD">
      <w:pPr>
        <w:pStyle w:val="2"/>
      </w:pPr>
      <w:bookmarkStart w:id="26" w:name="_Toc27574023"/>
      <w:bookmarkStart w:id="27" w:name="_Toc58245877"/>
      <w:r w:rsidRPr="00D57DA1">
        <w:lastRenderedPageBreak/>
        <w:t>2.7. Оценка устойчивости ООПТ по показателю конфигурации их границ</w:t>
      </w:r>
      <w:bookmarkEnd w:id="26"/>
      <w:bookmarkEnd w:id="27"/>
      <w:r w:rsidRPr="00D57DA1">
        <w:t xml:space="preserve"> </w:t>
      </w:r>
    </w:p>
    <w:p w14:paraId="6D7F9F71" w14:textId="77777777" w:rsidR="00E570CD" w:rsidRPr="00D57DA1" w:rsidRDefault="00E570CD" w:rsidP="00E570CD">
      <w:pPr>
        <w:ind w:firstLine="709"/>
        <w:jc w:val="both"/>
      </w:pPr>
    </w:p>
    <w:p w14:paraId="54149614" w14:textId="77777777" w:rsidR="00E570CD" w:rsidRPr="00D57DA1" w:rsidRDefault="00E570CD" w:rsidP="00E570CD">
      <w:pPr>
        <w:spacing w:line="360" w:lineRule="auto"/>
        <w:ind w:firstLine="709"/>
        <w:jc w:val="both"/>
      </w:pPr>
      <w:r w:rsidRPr="00D57DA1">
        <w:t xml:space="preserve">Способность охраняемых природных комплексов к устойчивости, саморегуляции и автономности существования зависит от таких показателей как размеры площади ООПТ и форма ее границ. Анализ литературы свидетельствует, что в настоящее время оптимальные размеры и конфигурация границ объектов природно-заповедного фонда определяются исходя из конкретных условий района и статуса ООПТ (заповедник, национальный парк, заказник, памятник природы и т.п.). Существуют и общие подходы. </w:t>
      </w:r>
    </w:p>
    <w:p w14:paraId="34CE69FD" w14:textId="77777777" w:rsidR="00E570CD" w:rsidRPr="00D57DA1" w:rsidRDefault="00E570CD" w:rsidP="00E570CD">
      <w:pPr>
        <w:spacing w:line="360" w:lineRule="auto"/>
        <w:ind w:firstLine="709"/>
        <w:jc w:val="both"/>
      </w:pPr>
      <w:r w:rsidRPr="00D57DA1">
        <w:t>В горных районах границы крупных ООПТ (заповедников, национальных парков) целесообразно проводить по хребтам, включая в состав охраняемой территории все высотные пояса. На равнинах рекомендуется проводить границы по естественным рубежам природных комплексов, отвечающих требованиям включения их в состав ООПТ. При этом охватывается полный ландшафт или водосборный бассейн одной или нескольких рек по величине менее третьего порядка, их истоки и устья. Приоритет должен быть отдан бассейнам наиболее ценных водоемов и водотоков – крупнейших озер, нерестовых рек и т.п. (http://gap-analysis.krc.karelia.ru). Важно учитывать и еще одну закономерность. Для самоподдержания экосистем на Севере требуются большие пространства, в то время как на юге меньшие территории обеспечивают сохранение природной среды. Следует обратить внимание и на следующее ограничение: в границы проектируемой ООПТ не должны быть включены месторождения полезных ископаемых, потенциально пригодные для эксплуатации.</w:t>
      </w:r>
    </w:p>
    <w:p w14:paraId="6DC4D7E3" w14:textId="77777777" w:rsidR="002214AF" w:rsidRPr="00D57DA1" w:rsidRDefault="002214AF" w:rsidP="002214AF">
      <w:pPr>
        <w:pStyle w:val="71"/>
        <w:spacing w:line="360" w:lineRule="auto"/>
        <w:ind w:firstLine="709"/>
        <w:jc w:val="both"/>
      </w:pPr>
      <w:r w:rsidRPr="00D57DA1">
        <w:t xml:space="preserve">Минимальная площадь ООПТ, предназначенная для сохранения коренных участков таежных лесов (включая весь комплекс видов грибов, растений и животных, приуроченных к старовозрастным лесам), должна быть сопоставима с размером ландшафтного контура, т.е. составлять не менее нескольких десятков тысяч гектар. Это позволяет обеспечить целостность и достаточность площади лесного массива для сохранения его устойчивой естественной структурно-функциональной организации и стабильности среды обитания для многих видов, связанных со «старыми» лесами. </w:t>
      </w:r>
    </w:p>
    <w:p w14:paraId="339B1C85" w14:textId="77777777" w:rsidR="00FA39C7" w:rsidRDefault="002214AF" w:rsidP="00FA39C7">
      <w:pPr>
        <w:spacing w:line="360" w:lineRule="auto"/>
        <w:ind w:firstLine="709"/>
        <w:jc w:val="both"/>
      </w:pPr>
      <w:r w:rsidRPr="00D57DA1">
        <w:t>Если ООПТ организуется для сохранения популяций редких представителей фауны, то ее размеры должны позволять основным видам охраняемых животных обитать в границах резервата круглый год.</w:t>
      </w:r>
    </w:p>
    <w:p w14:paraId="60A1FA4C" w14:textId="77777777" w:rsidR="00E570CD" w:rsidRPr="00D57DA1" w:rsidRDefault="00E570CD" w:rsidP="00FA39C7">
      <w:pPr>
        <w:spacing w:line="360" w:lineRule="auto"/>
        <w:ind w:firstLine="709"/>
        <w:jc w:val="right"/>
      </w:pPr>
      <w:r w:rsidRPr="00D57DA1">
        <w:t xml:space="preserve">Таблица </w:t>
      </w:r>
      <w:r w:rsidR="006964BE">
        <w:t>8</w:t>
      </w:r>
    </w:p>
    <w:p w14:paraId="410C2999" w14:textId="77777777" w:rsidR="00E570CD" w:rsidRPr="00D57DA1" w:rsidRDefault="00E570CD" w:rsidP="00E570CD">
      <w:pPr>
        <w:jc w:val="center"/>
      </w:pPr>
      <w:r w:rsidRPr="00D57DA1">
        <w:t xml:space="preserve">Представленность различных типов лесов высокой природоохранной ценности (ЛВПЦ) </w:t>
      </w:r>
      <w:r w:rsidRPr="00D57DA1">
        <w:br/>
        <w:t>в системе ООПТ Республики Коми</w:t>
      </w:r>
    </w:p>
    <w:p w14:paraId="0AA4B351" w14:textId="77777777" w:rsidR="00E570CD" w:rsidRPr="00D57DA1" w:rsidRDefault="00E570CD" w:rsidP="00E570CD">
      <w:pPr>
        <w:jc w:val="center"/>
        <w:rPr>
          <w:szCs w:val="22"/>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1"/>
        <w:gridCol w:w="8362"/>
      </w:tblGrid>
      <w:tr w:rsidR="00E570CD" w:rsidRPr="00D57DA1" w14:paraId="0E89CC71" w14:textId="77777777" w:rsidTr="00407B3E">
        <w:trPr>
          <w:tblHeader/>
          <w:jc w:val="center"/>
        </w:trPr>
        <w:tc>
          <w:tcPr>
            <w:tcW w:w="1561" w:type="dxa"/>
            <w:tcBorders>
              <w:bottom w:val="single" w:sz="4" w:space="0" w:color="auto"/>
            </w:tcBorders>
            <w:shd w:val="clear" w:color="auto" w:fill="auto"/>
          </w:tcPr>
          <w:p w14:paraId="6B7FF102" w14:textId="77777777" w:rsidR="00E570CD" w:rsidRPr="00D57DA1" w:rsidRDefault="00E570CD" w:rsidP="00407B3E">
            <w:pPr>
              <w:spacing w:before="120" w:after="120"/>
              <w:jc w:val="center"/>
              <w:rPr>
                <w:sz w:val="22"/>
                <w:szCs w:val="22"/>
              </w:rPr>
            </w:pPr>
            <w:r w:rsidRPr="00D57DA1">
              <w:rPr>
                <w:sz w:val="22"/>
                <w:szCs w:val="22"/>
              </w:rPr>
              <w:t>Тип ЛВПЦ</w:t>
            </w:r>
          </w:p>
        </w:tc>
        <w:tc>
          <w:tcPr>
            <w:tcW w:w="8362" w:type="dxa"/>
            <w:tcBorders>
              <w:bottom w:val="single" w:sz="4" w:space="0" w:color="auto"/>
            </w:tcBorders>
            <w:shd w:val="clear" w:color="auto" w:fill="auto"/>
          </w:tcPr>
          <w:p w14:paraId="264DB79D" w14:textId="77777777" w:rsidR="00E570CD" w:rsidRPr="00D57DA1" w:rsidRDefault="00E570CD" w:rsidP="00407B3E">
            <w:pPr>
              <w:spacing w:before="120" w:after="120"/>
              <w:jc w:val="center"/>
              <w:rPr>
                <w:sz w:val="22"/>
                <w:szCs w:val="22"/>
              </w:rPr>
            </w:pPr>
            <w:r w:rsidRPr="00D57DA1">
              <w:rPr>
                <w:sz w:val="22"/>
                <w:szCs w:val="22"/>
              </w:rPr>
              <w:t>ООПТ</w:t>
            </w:r>
          </w:p>
        </w:tc>
      </w:tr>
      <w:tr w:rsidR="00E570CD" w:rsidRPr="00D57DA1" w14:paraId="64DCFD34" w14:textId="77777777" w:rsidTr="00407B3E">
        <w:trPr>
          <w:jc w:val="center"/>
        </w:trPr>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14:paraId="5774CCB0" w14:textId="77777777" w:rsidR="00E570CD" w:rsidRPr="00D57DA1" w:rsidRDefault="00E570CD" w:rsidP="00407B3E">
            <w:pPr>
              <w:spacing w:before="60"/>
              <w:rPr>
                <w:sz w:val="22"/>
                <w:szCs w:val="22"/>
              </w:rPr>
            </w:pPr>
            <w:r w:rsidRPr="00D57DA1">
              <w:rPr>
                <w:sz w:val="22"/>
                <w:szCs w:val="22"/>
              </w:rPr>
              <w:t>ЛВПЦ 1</w:t>
            </w:r>
          </w:p>
        </w:tc>
        <w:tc>
          <w:tcPr>
            <w:tcW w:w="8362" w:type="dxa"/>
            <w:tcBorders>
              <w:top w:val="single" w:sz="4" w:space="0" w:color="auto"/>
              <w:left w:val="single" w:sz="4" w:space="0" w:color="auto"/>
              <w:bottom w:val="single" w:sz="4" w:space="0" w:color="auto"/>
              <w:right w:val="single" w:sz="4" w:space="0" w:color="auto"/>
            </w:tcBorders>
            <w:shd w:val="clear" w:color="auto" w:fill="auto"/>
          </w:tcPr>
          <w:p w14:paraId="36DD5A46" w14:textId="77777777" w:rsidR="00E570CD" w:rsidRPr="00D57DA1" w:rsidRDefault="00E570CD" w:rsidP="00407B3E">
            <w:pPr>
              <w:spacing w:before="60"/>
              <w:jc w:val="both"/>
              <w:rPr>
                <w:sz w:val="22"/>
                <w:szCs w:val="22"/>
              </w:rPr>
            </w:pPr>
            <w:r w:rsidRPr="00D57DA1">
              <w:rPr>
                <w:sz w:val="22"/>
                <w:szCs w:val="22"/>
              </w:rPr>
              <w:t>Печоро-Илычский заповедник, Национальный парк «Югыд ва», «Верхнецилемский», «Нонбургский», «Мыльский», «Пижемский», «Палагинский», «Белая Кедва», «Светлый», «Сойвинский», «Уньинский»</w:t>
            </w:r>
          </w:p>
        </w:tc>
      </w:tr>
      <w:tr w:rsidR="00E570CD" w:rsidRPr="00D57DA1" w14:paraId="4A9CE14D" w14:textId="77777777" w:rsidTr="00407B3E">
        <w:trPr>
          <w:jc w:val="center"/>
        </w:trPr>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14:paraId="0CEAA290" w14:textId="77777777" w:rsidR="00E570CD" w:rsidRPr="00D57DA1" w:rsidRDefault="00E570CD" w:rsidP="00407B3E">
            <w:pPr>
              <w:rPr>
                <w:sz w:val="22"/>
                <w:szCs w:val="22"/>
              </w:rPr>
            </w:pPr>
            <w:r w:rsidRPr="00D57DA1">
              <w:rPr>
                <w:sz w:val="22"/>
                <w:szCs w:val="22"/>
              </w:rPr>
              <w:t>ЛВПЦ 2</w:t>
            </w:r>
          </w:p>
        </w:tc>
        <w:tc>
          <w:tcPr>
            <w:tcW w:w="8362" w:type="dxa"/>
            <w:tcBorders>
              <w:top w:val="single" w:sz="4" w:space="0" w:color="auto"/>
              <w:left w:val="single" w:sz="4" w:space="0" w:color="auto"/>
              <w:bottom w:val="single" w:sz="4" w:space="0" w:color="auto"/>
              <w:right w:val="single" w:sz="4" w:space="0" w:color="auto"/>
            </w:tcBorders>
            <w:shd w:val="clear" w:color="auto" w:fill="auto"/>
          </w:tcPr>
          <w:p w14:paraId="206B2CA8" w14:textId="77777777" w:rsidR="00E570CD" w:rsidRPr="00D57DA1" w:rsidRDefault="00E570CD" w:rsidP="00407B3E">
            <w:pPr>
              <w:jc w:val="both"/>
              <w:rPr>
                <w:sz w:val="22"/>
                <w:szCs w:val="22"/>
              </w:rPr>
            </w:pPr>
            <w:r w:rsidRPr="00D57DA1">
              <w:rPr>
                <w:sz w:val="22"/>
                <w:szCs w:val="22"/>
              </w:rPr>
              <w:t xml:space="preserve">Печоро-Илычский заповедник, Национальный парк «Югыд ва», </w:t>
            </w:r>
            <w:r w:rsidR="003B0EF2" w:rsidRPr="00D57DA1">
              <w:rPr>
                <w:sz w:val="22"/>
                <w:szCs w:val="22"/>
              </w:rPr>
              <w:t xml:space="preserve">Национальный парк «Койгородский», </w:t>
            </w:r>
            <w:r w:rsidRPr="00D57DA1">
              <w:rPr>
                <w:sz w:val="22"/>
                <w:szCs w:val="22"/>
              </w:rPr>
              <w:t>«Уньинский», «Участок р. Печора», «Илычский», «Верхне-Вашкинский», «Удорский», «Пысский», «Пучкомский», «Содзимский», «Ежугский»</w:t>
            </w:r>
          </w:p>
        </w:tc>
      </w:tr>
      <w:tr w:rsidR="00E570CD" w:rsidRPr="00D57DA1" w14:paraId="01BD2732" w14:textId="77777777" w:rsidTr="00407B3E">
        <w:trPr>
          <w:jc w:val="center"/>
        </w:trPr>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14:paraId="7F7C309E" w14:textId="77777777" w:rsidR="00E570CD" w:rsidRPr="00D57DA1" w:rsidRDefault="00E570CD" w:rsidP="00407B3E">
            <w:pPr>
              <w:rPr>
                <w:sz w:val="22"/>
                <w:szCs w:val="22"/>
              </w:rPr>
            </w:pPr>
            <w:r w:rsidRPr="00D57DA1">
              <w:rPr>
                <w:sz w:val="22"/>
                <w:szCs w:val="22"/>
              </w:rPr>
              <w:t>ЛВПЦ 3</w:t>
            </w:r>
          </w:p>
        </w:tc>
        <w:tc>
          <w:tcPr>
            <w:tcW w:w="8362" w:type="dxa"/>
            <w:tcBorders>
              <w:top w:val="single" w:sz="4" w:space="0" w:color="auto"/>
              <w:left w:val="single" w:sz="4" w:space="0" w:color="auto"/>
              <w:bottom w:val="single" w:sz="4" w:space="0" w:color="auto"/>
              <w:right w:val="single" w:sz="4" w:space="0" w:color="auto"/>
            </w:tcBorders>
            <w:shd w:val="clear" w:color="auto" w:fill="auto"/>
          </w:tcPr>
          <w:p w14:paraId="5A6221F2" w14:textId="77777777" w:rsidR="00E570CD" w:rsidRPr="00D57DA1" w:rsidRDefault="00E570CD" w:rsidP="00407B3E">
            <w:pPr>
              <w:jc w:val="both"/>
              <w:rPr>
                <w:sz w:val="22"/>
                <w:szCs w:val="22"/>
              </w:rPr>
            </w:pPr>
            <w:r w:rsidRPr="00D57DA1">
              <w:rPr>
                <w:sz w:val="22"/>
                <w:szCs w:val="22"/>
              </w:rPr>
              <w:t xml:space="preserve">Печоро-Илычский заповедник, Национальный парк «Югыд ва», «Верхнецилемский», «Нонбургский», «Мыльский», «Пижемский», «Палагинский», «Белая Кедва», </w:t>
            </w:r>
            <w:r w:rsidRPr="00D57DA1">
              <w:rPr>
                <w:sz w:val="22"/>
                <w:szCs w:val="22"/>
              </w:rPr>
              <w:lastRenderedPageBreak/>
              <w:t>«Светлый», «Сойвинский», «Уньинский», «Вадчарты», «Войвожский», «Вочь-Вольский», «Габшорский», «Кедровка», «Кочмасский», «Кременъельский», «Куломъю», «Лунвожский», «Порожский», «Соколово», «Нижневочевский», «Юнъяхаты», «Подчерский», «Сопляский», «Потводельежд», «Сускин-ель», «Заказник на водоразделе ручья Суска-ель (правый приток реки Пьянко) и реки Пьянко» «Понъю-Заостренная», «Енганэпэ», «Лиственничное», «Парнока-ю», «Сула-Харьягинский»</w:t>
            </w:r>
          </w:p>
        </w:tc>
      </w:tr>
      <w:tr w:rsidR="00E570CD" w:rsidRPr="00D57DA1" w14:paraId="5854A208" w14:textId="77777777" w:rsidTr="00407B3E">
        <w:trPr>
          <w:jc w:val="center"/>
        </w:trPr>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14:paraId="50955A51" w14:textId="77777777" w:rsidR="00E570CD" w:rsidRPr="00D57DA1" w:rsidRDefault="00E570CD" w:rsidP="00407B3E">
            <w:pPr>
              <w:rPr>
                <w:sz w:val="22"/>
                <w:szCs w:val="22"/>
              </w:rPr>
            </w:pPr>
            <w:r w:rsidRPr="00D57DA1">
              <w:rPr>
                <w:sz w:val="22"/>
                <w:szCs w:val="22"/>
              </w:rPr>
              <w:lastRenderedPageBreak/>
              <w:t>ЛВПЦ 4</w:t>
            </w:r>
          </w:p>
        </w:tc>
        <w:tc>
          <w:tcPr>
            <w:tcW w:w="8362" w:type="dxa"/>
            <w:tcBorders>
              <w:top w:val="single" w:sz="4" w:space="0" w:color="auto"/>
              <w:left w:val="single" w:sz="4" w:space="0" w:color="auto"/>
              <w:bottom w:val="single" w:sz="4" w:space="0" w:color="auto"/>
              <w:right w:val="single" w:sz="4" w:space="0" w:color="auto"/>
            </w:tcBorders>
            <w:shd w:val="clear" w:color="auto" w:fill="auto"/>
          </w:tcPr>
          <w:p w14:paraId="0CB6B544" w14:textId="77777777" w:rsidR="00E570CD" w:rsidRPr="00D57DA1" w:rsidRDefault="00E570CD" w:rsidP="00407B3E">
            <w:pPr>
              <w:jc w:val="both"/>
              <w:rPr>
                <w:sz w:val="22"/>
                <w:szCs w:val="22"/>
              </w:rPr>
            </w:pPr>
            <w:r w:rsidRPr="00D57DA1">
              <w:rPr>
                <w:sz w:val="22"/>
                <w:szCs w:val="22"/>
              </w:rPr>
              <w:t xml:space="preserve">Печоро-Илычский заповедник, Национальный парк «Югыд ва», «Верхнецилемский», «Пижемский», «Белая Кедва», «Река Сюзью», «Верхне-Вашкинский», «Удорский», «Пысский», «Пучкомский», «Содзимский», «Ежугский», «Сэбысь», «Вымский», «Вежавожский», «Важъелью», «Маджский», «Верхне-Локчимский», «Лымва», «Вычегда», «Немский», «Уньинский», «Участок р. Печора», «Илычский», «Конецбор-Даниловский», «Сынинский», «Усинский», «Адак», «Понъю-Заостренная» </w:t>
            </w:r>
          </w:p>
        </w:tc>
      </w:tr>
      <w:tr w:rsidR="00E570CD" w:rsidRPr="00D57DA1" w14:paraId="73453CFB" w14:textId="77777777" w:rsidTr="00407B3E">
        <w:trPr>
          <w:jc w:val="center"/>
        </w:trPr>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14:paraId="41D8ECD1" w14:textId="77777777" w:rsidR="00E570CD" w:rsidRPr="00D57DA1" w:rsidRDefault="00E570CD" w:rsidP="00407B3E">
            <w:pPr>
              <w:rPr>
                <w:sz w:val="22"/>
                <w:szCs w:val="22"/>
              </w:rPr>
            </w:pPr>
            <w:r w:rsidRPr="00D57DA1">
              <w:rPr>
                <w:sz w:val="22"/>
                <w:szCs w:val="22"/>
              </w:rPr>
              <w:t>ЛВПЦ 5</w:t>
            </w:r>
          </w:p>
        </w:tc>
        <w:tc>
          <w:tcPr>
            <w:tcW w:w="8362" w:type="dxa"/>
            <w:tcBorders>
              <w:top w:val="single" w:sz="4" w:space="0" w:color="auto"/>
              <w:left w:val="single" w:sz="4" w:space="0" w:color="auto"/>
              <w:bottom w:val="single" w:sz="4" w:space="0" w:color="auto"/>
              <w:right w:val="single" w:sz="4" w:space="0" w:color="auto"/>
            </w:tcBorders>
            <w:shd w:val="clear" w:color="auto" w:fill="auto"/>
          </w:tcPr>
          <w:p w14:paraId="3A01D495" w14:textId="77777777" w:rsidR="00E570CD" w:rsidRPr="00D57DA1" w:rsidRDefault="00E570CD" w:rsidP="00407B3E">
            <w:pPr>
              <w:jc w:val="both"/>
              <w:rPr>
                <w:sz w:val="22"/>
                <w:szCs w:val="22"/>
              </w:rPr>
            </w:pPr>
            <w:r w:rsidRPr="00D57DA1">
              <w:rPr>
                <w:sz w:val="22"/>
                <w:szCs w:val="22"/>
              </w:rPr>
              <w:t>«Белоборский», «Важъелью»</w:t>
            </w:r>
          </w:p>
        </w:tc>
      </w:tr>
      <w:tr w:rsidR="00E570CD" w:rsidRPr="00D57DA1" w14:paraId="59CDE31F" w14:textId="77777777" w:rsidTr="00407B3E">
        <w:trPr>
          <w:jc w:val="center"/>
        </w:trPr>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14:paraId="424155C1" w14:textId="77777777" w:rsidR="00E570CD" w:rsidRPr="00D57DA1" w:rsidRDefault="00E570CD" w:rsidP="00407B3E">
            <w:pPr>
              <w:rPr>
                <w:sz w:val="22"/>
                <w:szCs w:val="22"/>
              </w:rPr>
            </w:pPr>
            <w:r w:rsidRPr="00D57DA1">
              <w:rPr>
                <w:sz w:val="22"/>
                <w:szCs w:val="22"/>
              </w:rPr>
              <w:t>ЛВПЦ 6</w:t>
            </w:r>
          </w:p>
        </w:tc>
        <w:tc>
          <w:tcPr>
            <w:tcW w:w="8362" w:type="dxa"/>
            <w:tcBorders>
              <w:top w:val="single" w:sz="4" w:space="0" w:color="auto"/>
              <w:left w:val="single" w:sz="4" w:space="0" w:color="auto"/>
              <w:bottom w:val="single" w:sz="4" w:space="0" w:color="auto"/>
              <w:right w:val="single" w:sz="4" w:space="0" w:color="auto"/>
            </w:tcBorders>
            <w:shd w:val="clear" w:color="auto" w:fill="auto"/>
          </w:tcPr>
          <w:p w14:paraId="5F83AE98" w14:textId="77777777" w:rsidR="00E570CD" w:rsidRPr="00D57DA1" w:rsidRDefault="00E570CD" w:rsidP="00407B3E">
            <w:pPr>
              <w:jc w:val="both"/>
              <w:rPr>
                <w:sz w:val="22"/>
                <w:szCs w:val="22"/>
              </w:rPr>
            </w:pPr>
            <w:r w:rsidRPr="00D57DA1">
              <w:rPr>
                <w:sz w:val="22"/>
                <w:szCs w:val="22"/>
              </w:rPr>
              <w:t>«Сэбысь»</w:t>
            </w:r>
          </w:p>
        </w:tc>
      </w:tr>
    </w:tbl>
    <w:p w14:paraId="4A8EF74D" w14:textId="77777777" w:rsidR="00E570CD" w:rsidRPr="00D57DA1" w:rsidRDefault="00E570CD" w:rsidP="00E570CD">
      <w:pPr>
        <w:ind w:firstLine="709"/>
        <w:jc w:val="both"/>
        <w:rPr>
          <w:lang w:val="en-US"/>
        </w:rPr>
      </w:pPr>
    </w:p>
    <w:p w14:paraId="69B2130C" w14:textId="77777777" w:rsidR="00644FC7" w:rsidRPr="00D57DA1" w:rsidRDefault="00644FC7" w:rsidP="00E570CD">
      <w:pPr>
        <w:ind w:firstLine="709"/>
        <w:jc w:val="both"/>
        <w:rPr>
          <w:lang w:val="en-US"/>
        </w:rPr>
      </w:pPr>
    </w:p>
    <w:p w14:paraId="6F919789" w14:textId="77777777" w:rsidR="00E570CD" w:rsidRPr="00D57DA1" w:rsidRDefault="00E570CD" w:rsidP="00E570CD">
      <w:pPr>
        <w:spacing w:line="360" w:lineRule="auto"/>
        <w:ind w:firstLine="709"/>
        <w:jc w:val="both"/>
      </w:pPr>
      <w:r w:rsidRPr="00D57DA1">
        <w:t xml:space="preserve">Для эффективной охраны популяций редких видов растений и растительных сообществ часто достаточны небольшие по площади территории (порядка одного гектара). Границы ООПТ по возможности должны приближаться к очертаниям естественных природных комплексов: болотный массив, выходы коренных пород, границы растительного сообщества и т.п. В лесах целесообразнее всего брать под охрану лесоустроительный квартал или часть квартала, имеющие четкие границы в виде просек и визирных линий (http://gap-analysis.krc.karelia.ru).  </w:t>
      </w:r>
    </w:p>
    <w:p w14:paraId="3F6F5D5A" w14:textId="77777777" w:rsidR="00E570CD" w:rsidRPr="00D57DA1" w:rsidRDefault="00E570CD" w:rsidP="00E570CD">
      <w:pPr>
        <w:spacing w:line="360" w:lineRule="auto"/>
        <w:ind w:firstLine="709"/>
        <w:jc w:val="both"/>
      </w:pPr>
      <w:r w:rsidRPr="00D57DA1">
        <w:t xml:space="preserve">Известно, что чем сложнее граница резервата (вытянутая форма, наличие выступов, углов и т.п.), тем он более экологически неустойчив (Соколов и др., 1997). Если отношение площади резервата к его периметру выражается небольшим значением, то среднее расстояние от любой внутренней точки до его границы невелико, и природные комплексы, взятые под особую охрану, в значительной степени подвержены влиянию разных случайных воздействий. </w:t>
      </w:r>
    </w:p>
    <w:p w14:paraId="2E5D25D4" w14:textId="77777777" w:rsidR="00E570CD" w:rsidRPr="00D57DA1" w:rsidRDefault="00E570CD" w:rsidP="00E570CD">
      <w:pPr>
        <w:spacing w:line="360" w:lineRule="auto"/>
        <w:ind w:firstLine="709"/>
        <w:jc w:val="both"/>
      </w:pPr>
      <w:r w:rsidRPr="00D57DA1">
        <w:t xml:space="preserve">Оптимальные условия для сохранения ландшафтного, экосистемного и видового разнообразия созданы на территориях Национального парка «Югыд ва» и Печоро-Илычского заповедника, имеющих наибольшую площадь и значительную величину соотношения площадь/периметр (Соколов и др., 1997). </w:t>
      </w:r>
      <w:r w:rsidR="003655FC" w:rsidRPr="00D57DA1">
        <w:t xml:space="preserve">Близка к оптимальной конфигурация Национального парка «Койгородский». </w:t>
      </w:r>
      <w:r w:rsidRPr="00D57DA1">
        <w:t xml:space="preserve">В болотных заказниках и памятниках природы, созданных на территории Республики Коми, болотные массивы сохраняются в естественных границах, что также является оптимальным с точки зрения обеспечения устойчивого функционирования экосистем. Характеристика границ и размеров ряда заказников других профилей (комплексных и ихтиологических) приведена в таблице </w:t>
      </w:r>
      <w:r w:rsidR="006964BE">
        <w:t>9</w:t>
      </w:r>
      <w:r w:rsidRPr="00D57DA1">
        <w:t>.</w:t>
      </w:r>
    </w:p>
    <w:p w14:paraId="46811194" w14:textId="77777777" w:rsidR="00E570CD" w:rsidRPr="00D57DA1" w:rsidRDefault="00E570CD" w:rsidP="00E570CD">
      <w:pPr>
        <w:spacing w:line="360" w:lineRule="auto"/>
        <w:ind w:firstLine="709"/>
        <w:jc w:val="both"/>
      </w:pPr>
      <w:r w:rsidRPr="00D57DA1">
        <w:t xml:space="preserve">Наименее защищенными являются природные комплексы резерватов линейной формы. В подзонах крайнесеверной и северной тайги к их числу относятся ландшафтные заказники «Пижемский», «Пысский», «Содзимский», «Ежугский», «Пучкомский», «Косчовча», «Вежавожский», ботанический заказник «Верхнецилемский», расположенные вдоль рек. Из них экологически более устойчивыми являются заказник «Пижемский», в состав которого входит крупный тиманский водоток – река Печорская Пижма от истока до устья с водоохранными полосами шириной </w:t>
      </w:r>
      <w:smartTag w:uri="urn:schemas-microsoft-com:office:smarttags" w:element="metricconverter">
        <w:smartTagPr>
          <w:attr w:name="ProductID" w:val="3 км"/>
        </w:smartTagPr>
        <w:r w:rsidRPr="00D57DA1">
          <w:t>3 км</w:t>
        </w:r>
      </w:smartTag>
      <w:r w:rsidRPr="00D57DA1">
        <w:t xml:space="preserve"> по каждому берегу.</w:t>
      </w:r>
    </w:p>
    <w:p w14:paraId="608C3341" w14:textId="77777777" w:rsidR="00E570CD" w:rsidRPr="00D57DA1" w:rsidRDefault="00E570CD" w:rsidP="00E570CD">
      <w:pPr>
        <w:spacing w:line="360" w:lineRule="auto"/>
        <w:ind w:firstLine="709"/>
        <w:jc w:val="both"/>
      </w:pPr>
      <w:r w:rsidRPr="00D57DA1">
        <w:lastRenderedPageBreak/>
        <w:t>Остальные из перечисленных заказников в большей степени выполняют функцию сохранения долин северных рек. При возрастании антропогенного пресса на сопредельных территориях они не смогут в полной мере способствовать сохранению экологического баланса, т.е. выполнять функции, определенные для данной категории ООПТ федеральным законодательством. Излишне сложную конфигурацию имеют и территории комплексных заказников «Удорский» и «Белая Кедва». Необходимо рассмотреть вопрос о возможной оптимизации границ данных ООПТ. Близка к оптимальной конфигурация комплексных заказников «Адак», «Понъю-Заостренная», «Сэбысь», «Седьюский», «Чутьинский», «Гажаягский».</w:t>
      </w:r>
    </w:p>
    <w:p w14:paraId="7D97324E" w14:textId="77777777" w:rsidR="00A474A3" w:rsidRPr="00D57DA1" w:rsidRDefault="00A474A3" w:rsidP="00A474A3">
      <w:pPr>
        <w:spacing w:line="360" w:lineRule="auto"/>
        <w:ind w:firstLine="709"/>
        <w:jc w:val="both"/>
      </w:pPr>
      <w:r w:rsidRPr="00D57DA1">
        <w:t xml:space="preserve">В подзоне средней тайги компактную форму имеют ландшафтные заказники «Синдорский», «Белоборский», «Маджский», «Вычегда». Сложная конфигурация границ у заказников «Верхне-Локчимский» и «Белый». Размеры комплексных заказников «Вишерский» и «Сывьюдорский», организованных с целью сохранения природных комплексов верховий рек Вишера и Нившера, не велики и охватывают лишь незначительную часть бассейнов верхнего течения рек. Кроме того, заказник «Сывьюдорский» состоит из двух удаленных друг от друга частей. Территория еще одного заказника – «Важъелью», также представляет собой два неравных по величине участка. </w:t>
      </w:r>
    </w:p>
    <w:p w14:paraId="2C71D78B" w14:textId="77777777" w:rsidR="00A474A3" w:rsidRPr="00D57DA1" w:rsidRDefault="00A474A3" w:rsidP="00A474A3">
      <w:pPr>
        <w:spacing w:line="360" w:lineRule="auto"/>
        <w:ind w:firstLine="709"/>
        <w:jc w:val="both"/>
      </w:pPr>
      <w:r w:rsidRPr="00D57DA1">
        <w:t>Среди ихтиологических заказников не в полной мере могут выполнять функции сохранения экологического баланса такие резерваты, как «Визингский», при организации которого бассейновый подход соблюден лишь частично.</w:t>
      </w:r>
    </w:p>
    <w:p w14:paraId="2666B70E" w14:textId="77777777" w:rsidR="00A474A3" w:rsidRPr="00D57DA1" w:rsidRDefault="00A474A3" w:rsidP="00A474A3">
      <w:pPr>
        <w:spacing w:line="360" w:lineRule="auto"/>
        <w:ind w:firstLine="709"/>
        <w:jc w:val="both"/>
      </w:pPr>
      <w:r w:rsidRPr="00D57DA1">
        <w:t>Необходимо особо отметить, что в тех случаях, когда граница резерватов проведена по водоохранным полосам (заказники «Адак», «Усинский», «Пижемский», «Вымский», «Вежавожский», «Вадбожский», «Лымва», «Пожегский», «Немский», «Уньинский», «Участок реки Печора», «Илычский», «Конецбор-Даниловский», «Шерьягский»), возможно возникновение значительных сложностей при их обозначении на местности аншлагами.</w:t>
      </w:r>
    </w:p>
    <w:p w14:paraId="389FE8CE" w14:textId="77777777" w:rsidR="00E570CD" w:rsidRPr="00D57DA1" w:rsidRDefault="006964BE" w:rsidP="00E570CD">
      <w:pPr>
        <w:jc w:val="right"/>
      </w:pPr>
      <w:r>
        <w:t>Таблица 9</w:t>
      </w:r>
    </w:p>
    <w:p w14:paraId="69B301DF" w14:textId="77777777" w:rsidR="00E570CD" w:rsidRPr="00D57DA1" w:rsidRDefault="00E570CD" w:rsidP="00E570CD">
      <w:pPr>
        <w:jc w:val="center"/>
      </w:pPr>
      <w:r w:rsidRPr="00D57DA1">
        <w:t>Характеристика территорий комплексных и ихтиологических заказников Республики Коми</w:t>
      </w:r>
    </w:p>
    <w:p w14:paraId="135BBC74" w14:textId="77777777" w:rsidR="00E570CD" w:rsidRPr="00D57DA1" w:rsidRDefault="00E570CD" w:rsidP="00E570CD">
      <w:pPr>
        <w:jc w:val="cente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03"/>
        <w:gridCol w:w="1435"/>
        <w:gridCol w:w="891"/>
        <w:gridCol w:w="2705"/>
        <w:gridCol w:w="2981"/>
        <w:gridCol w:w="1691"/>
      </w:tblGrid>
      <w:tr w:rsidR="00E570CD" w:rsidRPr="00D57DA1" w14:paraId="01B059C7" w14:textId="77777777" w:rsidTr="002214AF">
        <w:trPr>
          <w:cantSplit/>
          <w:tblHeader/>
          <w:jc w:val="center"/>
        </w:trPr>
        <w:tc>
          <w:tcPr>
            <w:tcW w:w="490" w:type="dxa"/>
            <w:tcBorders>
              <w:bottom w:val="single" w:sz="4" w:space="0" w:color="auto"/>
            </w:tcBorders>
            <w:vAlign w:val="center"/>
          </w:tcPr>
          <w:p w14:paraId="41596BF5" w14:textId="77777777" w:rsidR="00E570CD" w:rsidRPr="00D57DA1" w:rsidRDefault="00E570CD" w:rsidP="00407B3E">
            <w:pPr>
              <w:spacing w:before="60" w:after="60"/>
              <w:jc w:val="center"/>
              <w:rPr>
                <w:sz w:val="20"/>
                <w:szCs w:val="20"/>
              </w:rPr>
            </w:pPr>
            <w:r w:rsidRPr="00D57DA1">
              <w:rPr>
                <w:sz w:val="20"/>
                <w:szCs w:val="20"/>
              </w:rPr>
              <w:t>№ п/п</w:t>
            </w:r>
          </w:p>
        </w:tc>
        <w:tc>
          <w:tcPr>
            <w:tcW w:w="1395" w:type="dxa"/>
            <w:tcBorders>
              <w:bottom w:val="single" w:sz="4" w:space="0" w:color="auto"/>
            </w:tcBorders>
            <w:vAlign w:val="center"/>
          </w:tcPr>
          <w:p w14:paraId="1E8F6A3A" w14:textId="77777777" w:rsidR="00E570CD" w:rsidRPr="00D57DA1" w:rsidRDefault="00E570CD" w:rsidP="00407B3E">
            <w:pPr>
              <w:spacing w:before="60" w:after="60"/>
              <w:jc w:val="center"/>
              <w:rPr>
                <w:sz w:val="20"/>
                <w:szCs w:val="20"/>
              </w:rPr>
            </w:pPr>
            <w:r w:rsidRPr="00D57DA1">
              <w:rPr>
                <w:sz w:val="20"/>
                <w:szCs w:val="20"/>
              </w:rPr>
              <w:t>Название ООПТ</w:t>
            </w:r>
          </w:p>
        </w:tc>
        <w:tc>
          <w:tcPr>
            <w:tcW w:w="866" w:type="dxa"/>
            <w:tcBorders>
              <w:bottom w:val="single" w:sz="4" w:space="0" w:color="auto"/>
            </w:tcBorders>
            <w:vAlign w:val="center"/>
          </w:tcPr>
          <w:p w14:paraId="7EEAECD6" w14:textId="77777777" w:rsidR="00E570CD" w:rsidRPr="00D57DA1" w:rsidRDefault="00E570CD" w:rsidP="00A474A3">
            <w:pPr>
              <w:spacing w:before="60" w:after="60"/>
              <w:jc w:val="center"/>
              <w:rPr>
                <w:sz w:val="20"/>
                <w:szCs w:val="20"/>
              </w:rPr>
            </w:pPr>
            <w:r w:rsidRPr="00D57DA1">
              <w:rPr>
                <w:sz w:val="20"/>
                <w:szCs w:val="20"/>
              </w:rPr>
              <w:t>Пло</w:t>
            </w:r>
            <w:r w:rsidR="00A474A3" w:rsidRPr="00D57DA1">
              <w:rPr>
                <w:sz w:val="20"/>
                <w:szCs w:val="20"/>
              </w:rPr>
              <w:t>-</w:t>
            </w:r>
            <w:r w:rsidRPr="00D57DA1">
              <w:rPr>
                <w:sz w:val="20"/>
                <w:szCs w:val="20"/>
              </w:rPr>
              <w:t>щадь, га</w:t>
            </w:r>
          </w:p>
        </w:tc>
        <w:tc>
          <w:tcPr>
            <w:tcW w:w="2630" w:type="dxa"/>
            <w:tcBorders>
              <w:bottom w:val="single" w:sz="4" w:space="0" w:color="auto"/>
            </w:tcBorders>
            <w:vAlign w:val="center"/>
          </w:tcPr>
          <w:p w14:paraId="158CCFAC" w14:textId="77777777" w:rsidR="00E570CD" w:rsidRPr="00D57DA1" w:rsidRDefault="00E570CD" w:rsidP="00407B3E">
            <w:pPr>
              <w:spacing w:before="60" w:after="60"/>
              <w:jc w:val="center"/>
              <w:rPr>
                <w:sz w:val="20"/>
                <w:szCs w:val="20"/>
              </w:rPr>
            </w:pPr>
            <w:r w:rsidRPr="00D57DA1">
              <w:rPr>
                <w:sz w:val="20"/>
                <w:szCs w:val="20"/>
              </w:rPr>
              <w:t xml:space="preserve">Географическое </w:t>
            </w:r>
            <w:r w:rsidRPr="00D57DA1">
              <w:rPr>
                <w:sz w:val="20"/>
                <w:szCs w:val="20"/>
              </w:rPr>
              <w:br/>
              <w:t>положение</w:t>
            </w:r>
          </w:p>
        </w:tc>
        <w:tc>
          <w:tcPr>
            <w:tcW w:w="2898" w:type="dxa"/>
            <w:tcBorders>
              <w:bottom w:val="single" w:sz="4" w:space="0" w:color="auto"/>
            </w:tcBorders>
            <w:vAlign w:val="center"/>
          </w:tcPr>
          <w:p w14:paraId="5607ABC3" w14:textId="77777777" w:rsidR="00E570CD" w:rsidRPr="00D57DA1" w:rsidRDefault="00E570CD" w:rsidP="00407B3E">
            <w:pPr>
              <w:spacing w:before="60" w:after="60"/>
              <w:jc w:val="center"/>
              <w:rPr>
                <w:sz w:val="20"/>
                <w:szCs w:val="20"/>
              </w:rPr>
            </w:pPr>
            <w:r w:rsidRPr="00D57DA1">
              <w:rPr>
                <w:sz w:val="20"/>
                <w:szCs w:val="20"/>
              </w:rPr>
              <w:t>Описание границ</w:t>
            </w:r>
          </w:p>
        </w:tc>
        <w:tc>
          <w:tcPr>
            <w:tcW w:w="1644" w:type="dxa"/>
            <w:tcBorders>
              <w:bottom w:val="single" w:sz="4" w:space="0" w:color="auto"/>
            </w:tcBorders>
            <w:vAlign w:val="center"/>
          </w:tcPr>
          <w:p w14:paraId="7F552D1B" w14:textId="77777777" w:rsidR="00E570CD" w:rsidRPr="00D57DA1" w:rsidRDefault="00E570CD" w:rsidP="00407B3E">
            <w:pPr>
              <w:spacing w:before="60" w:after="60"/>
              <w:jc w:val="center"/>
              <w:rPr>
                <w:sz w:val="20"/>
                <w:szCs w:val="20"/>
              </w:rPr>
            </w:pPr>
            <w:r w:rsidRPr="00D57DA1">
              <w:rPr>
                <w:sz w:val="20"/>
                <w:szCs w:val="20"/>
              </w:rPr>
              <w:t>Примечания</w:t>
            </w:r>
          </w:p>
        </w:tc>
      </w:tr>
      <w:tr w:rsidR="00E570CD" w:rsidRPr="00D57DA1" w14:paraId="32E4E781" w14:textId="77777777" w:rsidTr="002214AF">
        <w:trPr>
          <w:cantSplit/>
          <w:jc w:val="center"/>
        </w:trPr>
        <w:tc>
          <w:tcPr>
            <w:tcW w:w="9923" w:type="dxa"/>
            <w:gridSpan w:val="6"/>
            <w:tcBorders>
              <w:left w:val="single" w:sz="4" w:space="0" w:color="auto"/>
              <w:bottom w:val="single" w:sz="4" w:space="0" w:color="auto"/>
              <w:right w:val="single" w:sz="4" w:space="0" w:color="auto"/>
            </w:tcBorders>
          </w:tcPr>
          <w:p w14:paraId="6570C93C" w14:textId="77777777" w:rsidR="00E570CD" w:rsidRPr="00D57DA1" w:rsidRDefault="00E570CD" w:rsidP="00407B3E">
            <w:pPr>
              <w:spacing w:before="60" w:after="60"/>
              <w:jc w:val="center"/>
              <w:rPr>
                <w:sz w:val="20"/>
                <w:szCs w:val="20"/>
              </w:rPr>
            </w:pPr>
            <w:r w:rsidRPr="00D57DA1">
              <w:rPr>
                <w:sz w:val="20"/>
                <w:szCs w:val="20"/>
              </w:rPr>
              <w:t>КОМПЛЕКСНЫЕ ЗАКАЗНИКИ</w:t>
            </w:r>
          </w:p>
        </w:tc>
      </w:tr>
      <w:tr w:rsidR="00E570CD" w:rsidRPr="00D57DA1" w14:paraId="310FF50C"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12920F24" w14:textId="77777777" w:rsidR="00E570CD" w:rsidRPr="00D57DA1" w:rsidRDefault="00E570CD" w:rsidP="00407B3E">
            <w:pPr>
              <w:spacing w:line="240" w:lineRule="exact"/>
              <w:rPr>
                <w:sz w:val="20"/>
                <w:szCs w:val="20"/>
              </w:rPr>
            </w:pPr>
            <w:r w:rsidRPr="00D57DA1">
              <w:rPr>
                <w:sz w:val="20"/>
                <w:szCs w:val="20"/>
              </w:rPr>
              <w:t>1.</w:t>
            </w:r>
          </w:p>
        </w:tc>
        <w:tc>
          <w:tcPr>
            <w:tcW w:w="1395" w:type="dxa"/>
            <w:tcBorders>
              <w:top w:val="single" w:sz="4" w:space="0" w:color="auto"/>
              <w:left w:val="single" w:sz="4" w:space="0" w:color="auto"/>
              <w:bottom w:val="single" w:sz="4" w:space="0" w:color="auto"/>
              <w:right w:val="single" w:sz="4" w:space="0" w:color="auto"/>
            </w:tcBorders>
            <w:vAlign w:val="center"/>
          </w:tcPr>
          <w:p w14:paraId="085B924D" w14:textId="77777777" w:rsidR="00E570CD" w:rsidRPr="00D57DA1" w:rsidRDefault="00E570CD" w:rsidP="00407B3E">
            <w:pPr>
              <w:rPr>
                <w:sz w:val="20"/>
                <w:szCs w:val="20"/>
              </w:rPr>
            </w:pPr>
            <w:r w:rsidRPr="00D57DA1">
              <w:rPr>
                <w:sz w:val="20"/>
                <w:szCs w:val="20"/>
              </w:rPr>
              <w:t>«Адак»</w:t>
            </w:r>
          </w:p>
        </w:tc>
        <w:tc>
          <w:tcPr>
            <w:tcW w:w="866" w:type="dxa"/>
            <w:tcBorders>
              <w:top w:val="single" w:sz="4" w:space="0" w:color="auto"/>
              <w:left w:val="single" w:sz="4" w:space="0" w:color="auto"/>
              <w:bottom w:val="single" w:sz="4" w:space="0" w:color="auto"/>
              <w:right w:val="single" w:sz="4" w:space="0" w:color="auto"/>
            </w:tcBorders>
            <w:vAlign w:val="center"/>
          </w:tcPr>
          <w:p w14:paraId="3C084C9E" w14:textId="77777777" w:rsidR="00E570CD" w:rsidRPr="00D57DA1" w:rsidRDefault="00E570CD" w:rsidP="00407B3E">
            <w:pPr>
              <w:rPr>
                <w:sz w:val="20"/>
                <w:szCs w:val="20"/>
              </w:rPr>
            </w:pPr>
            <w:r w:rsidRPr="00D57DA1">
              <w:rPr>
                <w:sz w:val="20"/>
                <w:szCs w:val="20"/>
              </w:rPr>
              <w:t>3100</w:t>
            </w:r>
          </w:p>
        </w:tc>
        <w:tc>
          <w:tcPr>
            <w:tcW w:w="2630" w:type="dxa"/>
            <w:tcBorders>
              <w:top w:val="single" w:sz="4" w:space="0" w:color="auto"/>
              <w:left w:val="single" w:sz="4" w:space="0" w:color="auto"/>
              <w:bottom w:val="single" w:sz="4" w:space="0" w:color="auto"/>
              <w:right w:val="single" w:sz="4" w:space="0" w:color="auto"/>
            </w:tcBorders>
            <w:vAlign w:val="center"/>
          </w:tcPr>
          <w:p w14:paraId="25702F87" w14:textId="77777777" w:rsidR="00E570CD" w:rsidRPr="00D57DA1" w:rsidRDefault="00E570CD" w:rsidP="00644FC7">
            <w:pPr>
              <w:autoSpaceDE w:val="0"/>
              <w:autoSpaceDN w:val="0"/>
              <w:adjustRightInd w:val="0"/>
              <w:rPr>
                <w:sz w:val="20"/>
                <w:szCs w:val="20"/>
              </w:rPr>
            </w:pPr>
            <w:r w:rsidRPr="00D57DA1">
              <w:rPr>
                <w:sz w:val="20"/>
                <w:szCs w:val="20"/>
              </w:rPr>
              <w:t>Бассейн нижнего течения р.</w:t>
            </w:r>
            <w:r w:rsidR="00644FC7" w:rsidRPr="00D57DA1">
              <w:rPr>
                <w:sz w:val="20"/>
                <w:szCs w:val="20"/>
                <w:lang w:val="en-US"/>
              </w:rPr>
              <w:t> </w:t>
            </w:r>
            <w:r w:rsidRPr="00D57DA1">
              <w:rPr>
                <w:sz w:val="20"/>
                <w:szCs w:val="20"/>
              </w:rPr>
              <w:t>Уса</w:t>
            </w:r>
          </w:p>
        </w:tc>
        <w:tc>
          <w:tcPr>
            <w:tcW w:w="2898" w:type="dxa"/>
            <w:tcBorders>
              <w:top w:val="single" w:sz="4" w:space="0" w:color="auto"/>
              <w:left w:val="single" w:sz="4" w:space="0" w:color="auto"/>
              <w:bottom w:val="single" w:sz="4" w:space="0" w:color="auto"/>
              <w:right w:val="single" w:sz="4" w:space="0" w:color="auto"/>
            </w:tcBorders>
            <w:vAlign w:val="center"/>
          </w:tcPr>
          <w:p w14:paraId="5BDC179F" w14:textId="77777777" w:rsidR="00E570CD" w:rsidRPr="00D57DA1" w:rsidRDefault="00E570CD" w:rsidP="00407B3E">
            <w:pPr>
              <w:autoSpaceDE w:val="0"/>
              <w:autoSpaceDN w:val="0"/>
              <w:adjustRightInd w:val="0"/>
              <w:rPr>
                <w:sz w:val="20"/>
                <w:szCs w:val="20"/>
              </w:rPr>
            </w:pPr>
            <w:r w:rsidRPr="00D57DA1">
              <w:rPr>
                <w:sz w:val="20"/>
                <w:szCs w:val="20"/>
              </w:rPr>
              <w:t xml:space="preserve">Охраняется 3-х километровая водоохранная лесная полоса по обоим берегам р. Уса. Западная и восточная границы проходят по естественным рубежам – берегам рек и ручьев </w:t>
            </w:r>
          </w:p>
        </w:tc>
        <w:tc>
          <w:tcPr>
            <w:tcW w:w="1644" w:type="dxa"/>
            <w:tcBorders>
              <w:top w:val="single" w:sz="4" w:space="0" w:color="auto"/>
              <w:left w:val="single" w:sz="4" w:space="0" w:color="auto"/>
              <w:bottom w:val="single" w:sz="4" w:space="0" w:color="auto"/>
              <w:right w:val="single" w:sz="4" w:space="0" w:color="auto"/>
            </w:tcBorders>
            <w:vAlign w:val="center"/>
          </w:tcPr>
          <w:p w14:paraId="258316D7" w14:textId="77777777" w:rsidR="00E570CD" w:rsidRPr="00D57DA1" w:rsidRDefault="00E570CD" w:rsidP="00407B3E">
            <w:pPr>
              <w:autoSpaceDE w:val="0"/>
              <w:autoSpaceDN w:val="0"/>
              <w:adjustRightInd w:val="0"/>
              <w:jc w:val="center"/>
              <w:rPr>
                <w:sz w:val="20"/>
                <w:szCs w:val="20"/>
              </w:rPr>
            </w:pPr>
            <w:r w:rsidRPr="00D57DA1">
              <w:rPr>
                <w:sz w:val="20"/>
                <w:szCs w:val="20"/>
              </w:rPr>
              <w:t>Нет</w:t>
            </w:r>
          </w:p>
        </w:tc>
      </w:tr>
      <w:tr w:rsidR="00E570CD" w:rsidRPr="00D57DA1" w14:paraId="4D31B654"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4C389703" w14:textId="77777777" w:rsidR="00E570CD" w:rsidRPr="00D57DA1" w:rsidRDefault="00E570CD" w:rsidP="00407B3E">
            <w:pPr>
              <w:spacing w:line="240" w:lineRule="exact"/>
              <w:rPr>
                <w:sz w:val="20"/>
                <w:szCs w:val="20"/>
              </w:rPr>
            </w:pPr>
            <w:r w:rsidRPr="00D57DA1">
              <w:rPr>
                <w:sz w:val="20"/>
                <w:szCs w:val="20"/>
              </w:rPr>
              <w:t>2.</w:t>
            </w:r>
          </w:p>
        </w:tc>
        <w:tc>
          <w:tcPr>
            <w:tcW w:w="1395" w:type="dxa"/>
            <w:tcBorders>
              <w:top w:val="single" w:sz="4" w:space="0" w:color="auto"/>
              <w:left w:val="single" w:sz="4" w:space="0" w:color="auto"/>
              <w:bottom w:val="single" w:sz="4" w:space="0" w:color="auto"/>
              <w:right w:val="single" w:sz="4" w:space="0" w:color="auto"/>
            </w:tcBorders>
            <w:vAlign w:val="center"/>
          </w:tcPr>
          <w:p w14:paraId="32063D22" w14:textId="77777777" w:rsidR="00E570CD" w:rsidRPr="00D57DA1" w:rsidRDefault="00E570CD" w:rsidP="00407B3E">
            <w:pPr>
              <w:rPr>
                <w:sz w:val="20"/>
                <w:szCs w:val="20"/>
              </w:rPr>
            </w:pPr>
            <w:r w:rsidRPr="00D57DA1">
              <w:rPr>
                <w:sz w:val="20"/>
                <w:szCs w:val="20"/>
              </w:rPr>
              <w:t xml:space="preserve">«Белая </w:t>
            </w:r>
            <w:r w:rsidRPr="00D57DA1">
              <w:rPr>
                <w:sz w:val="20"/>
                <w:szCs w:val="20"/>
              </w:rPr>
              <w:br/>
              <w:t>Кедва»</w:t>
            </w:r>
          </w:p>
        </w:tc>
        <w:tc>
          <w:tcPr>
            <w:tcW w:w="866" w:type="dxa"/>
            <w:tcBorders>
              <w:top w:val="single" w:sz="4" w:space="0" w:color="auto"/>
              <w:left w:val="single" w:sz="4" w:space="0" w:color="auto"/>
              <w:bottom w:val="single" w:sz="4" w:space="0" w:color="auto"/>
              <w:right w:val="single" w:sz="4" w:space="0" w:color="auto"/>
            </w:tcBorders>
            <w:vAlign w:val="center"/>
          </w:tcPr>
          <w:p w14:paraId="34642289" w14:textId="77777777" w:rsidR="00E570CD" w:rsidRPr="00D57DA1" w:rsidRDefault="00E570CD" w:rsidP="00407B3E">
            <w:pPr>
              <w:rPr>
                <w:sz w:val="20"/>
                <w:szCs w:val="20"/>
              </w:rPr>
            </w:pPr>
            <w:r w:rsidRPr="00D57DA1">
              <w:rPr>
                <w:sz w:val="20"/>
                <w:szCs w:val="20"/>
              </w:rPr>
              <w:t>51500</w:t>
            </w:r>
          </w:p>
        </w:tc>
        <w:tc>
          <w:tcPr>
            <w:tcW w:w="2630" w:type="dxa"/>
            <w:tcBorders>
              <w:top w:val="single" w:sz="4" w:space="0" w:color="auto"/>
              <w:left w:val="single" w:sz="4" w:space="0" w:color="auto"/>
              <w:bottom w:val="single" w:sz="4" w:space="0" w:color="auto"/>
              <w:right w:val="single" w:sz="4" w:space="0" w:color="auto"/>
            </w:tcBorders>
            <w:vAlign w:val="center"/>
          </w:tcPr>
          <w:p w14:paraId="008DABCE" w14:textId="77777777" w:rsidR="00E570CD" w:rsidRPr="00D57DA1" w:rsidRDefault="00E570CD" w:rsidP="00407B3E">
            <w:pPr>
              <w:autoSpaceDE w:val="0"/>
              <w:autoSpaceDN w:val="0"/>
              <w:adjustRightInd w:val="0"/>
              <w:rPr>
                <w:sz w:val="20"/>
                <w:szCs w:val="20"/>
              </w:rPr>
            </w:pPr>
            <w:r w:rsidRPr="00D57DA1">
              <w:rPr>
                <w:sz w:val="20"/>
                <w:szCs w:val="20"/>
              </w:rPr>
              <w:t>Верхняя и средняя часть бассейна р. Белая Кедва – левого притока р. Ижма. В состав заказника включены нижние и средние участки ручьев Димтэмъель, Ветлымынъель, Изъель и др.</w:t>
            </w:r>
          </w:p>
        </w:tc>
        <w:tc>
          <w:tcPr>
            <w:tcW w:w="2898" w:type="dxa"/>
            <w:tcBorders>
              <w:top w:val="single" w:sz="4" w:space="0" w:color="auto"/>
              <w:left w:val="single" w:sz="4" w:space="0" w:color="auto"/>
              <w:bottom w:val="single" w:sz="4" w:space="0" w:color="auto"/>
              <w:right w:val="single" w:sz="4" w:space="0" w:color="auto"/>
            </w:tcBorders>
            <w:vAlign w:val="center"/>
          </w:tcPr>
          <w:p w14:paraId="56049CA1"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В состав заказника включена наиболее ценная часть бассейна р. Белая Кедва, расположенная в пределах Среднего Тимана </w:t>
            </w:r>
          </w:p>
        </w:tc>
        <w:tc>
          <w:tcPr>
            <w:tcW w:w="1644" w:type="dxa"/>
            <w:tcBorders>
              <w:top w:val="single" w:sz="4" w:space="0" w:color="auto"/>
              <w:left w:val="single" w:sz="4" w:space="0" w:color="auto"/>
              <w:bottom w:val="single" w:sz="4" w:space="0" w:color="auto"/>
              <w:right w:val="single" w:sz="4" w:space="0" w:color="auto"/>
            </w:tcBorders>
            <w:vAlign w:val="center"/>
          </w:tcPr>
          <w:p w14:paraId="09F9BF6F" w14:textId="77777777" w:rsidR="00E570CD" w:rsidRPr="00D57DA1" w:rsidRDefault="00E570CD" w:rsidP="00407B3E">
            <w:pPr>
              <w:autoSpaceDE w:val="0"/>
              <w:autoSpaceDN w:val="0"/>
              <w:adjustRightInd w:val="0"/>
              <w:rPr>
                <w:sz w:val="20"/>
                <w:szCs w:val="20"/>
              </w:rPr>
            </w:pPr>
            <w:r w:rsidRPr="00D57DA1">
              <w:rPr>
                <w:sz w:val="20"/>
                <w:szCs w:val="20"/>
              </w:rPr>
              <w:t xml:space="preserve">Сложная конфигурация границ с обилием выступов. Не включены истоки ручьев </w:t>
            </w:r>
            <w:r w:rsidRPr="00D57DA1">
              <w:rPr>
                <w:sz w:val="20"/>
                <w:szCs w:val="20"/>
              </w:rPr>
              <w:noBreakHyphen/>
              <w:t xml:space="preserve"> притоков р. Белая Кедва</w:t>
            </w:r>
          </w:p>
        </w:tc>
      </w:tr>
      <w:tr w:rsidR="00E570CD" w:rsidRPr="00D57DA1" w14:paraId="15864EC3"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72C866B" w14:textId="77777777" w:rsidR="00E570CD" w:rsidRPr="00D57DA1" w:rsidRDefault="00E570CD" w:rsidP="00407B3E">
            <w:pPr>
              <w:spacing w:line="240" w:lineRule="exact"/>
              <w:rPr>
                <w:sz w:val="20"/>
                <w:szCs w:val="20"/>
              </w:rPr>
            </w:pPr>
            <w:r w:rsidRPr="00D57DA1">
              <w:rPr>
                <w:sz w:val="20"/>
                <w:szCs w:val="20"/>
              </w:rPr>
              <w:lastRenderedPageBreak/>
              <w:t>3.</w:t>
            </w:r>
          </w:p>
        </w:tc>
        <w:tc>
          <w:tcPr>
            <w:tcW w:w="1395" w:type="dxa"/>
            <w:tcBorders>
              <w:top w:val="single" w:sz="4" w:space="0" w:color="auto"/>
              <w:left w:val="single" w:sz="4" w:space="0" w:color="auto"/>
              <w:bottom w:val="single" w:sz="4" w:space="0" w:color="auto"/>
              <w:right w:val="single" w:sz="4" w:space="0" w:color="auto"/>
            </w:tcBorders>
            <w:vAlign w:val="center"/>
          </w:tcPr>
          <w:p w14:paraId="522D5870" w14:textId="77777777" w:rsidR="00E570CD" w:rsidRPr="00D57DA1" w:rsidRDefault="00E570CD" w:rsidP="00407B3E">
            <w:pPr>
              <w:rPr>
                <w:sz w:val="20"/>
                <w:szCs w:val="20"/>
              </w:rPr>
            </w:pPr>
            <w:r w:rsidRPr="00D57DA1">
              <w:rPr>
                <w:sz w:val="20"/>
                <w:szCs w:val="20"/>
              </w:rPr>
              <w:t>«Белоборс</w:t>
            </w:r>
            <w:r w:rsidR="00F57A41" w:rsidRPr="00D57DA1">
              <w:rPr>
                <w:sz w:val="20"/>
                <w:szCs w:val="20"/>
              </w:rPr>
              <w:t>-</w:t>
            </w:r>
            <w:r w:rsidRPr="00D57DA1">
              <w:rPr>
                <w:sz w:val="20"/>
                <w:szCs w:val="20"/>
              </w:rPr>
              <w:t>кий»</w:t>
            </w:r>
          </w:p>
        </w:tc>
        <w:tc>
          <w:tcPr>
            <w:tcW w:w="866" w:type="dxa"/>
            <w:tcBorders>
              <w:top w:val="single" w:sz="4" w:space="0" w:color="auto"/>
              <w:left w:val="single" w:sz="4" w:space="0" w:color="auto"/>
              <w:bottom w:val="single" w:sz="4" w:space="0" w:color="auto"/>
              <w:right w:val="single" w:sz="4" w:space="0" w:color="auto"/>
            </w:tcBorders>
            <w:vAlign w:val="center"/>
          </w:tcPr>
          <w:p w14:paraId="30A6A8EA" w14:textId="77777777" w:rsidR="00E570CD" w:rsidRPr="00D57DA1" w:rsidRDefault="00E570CD" w:rsidP="00407B3E">
            <w:pPr>
              <w:rPr>
                <w:sz w:val="20"/>
                <w:szCs w:val="20"/>
              </w:rPr>
            </w:pPr>
            <w:r w:rsidRPr="00D57DA1">
              <w:rPr>
                <w:sz w:val="20"/>
                <w:szCs w:val="20"/>
              </w:rPr>
              <w:t>9000</w:t>
            </w:r>
          </w:p>
        </w:tc>
        <w:tc>
          <w:tcPr>
            <w:tcW w:w="2630" w:type="dxa"/>
            <w:tcBorders>
              <w:top w:val="single" w:sz="4" w:space="0" w:color="auto"/>
              <w:left w:val="single" w:sz="4" w:space="0" w:color="auto"/>
              <w:bottom w:val="single" w:sz="4" w:space="0" w:color="auto"/>
              <w:right w:val="single" w:sz="4" w:space="0" w:color="auto"/>
            </w:tcBorders>
            <w:vAlign w:val="center"/>
          </w:tcPr>
          <w:p w14:paraId="04AAE5E3" w14:textId="77777777" w:rsidR="00E570CD" w:rsidRPr="00D57DA1" w:rsidRDefault="00E570CD" w:rsidP="00407B3E">
            <w:pPr>
              <w:pStyle w:val="ConsPlusNormal"/>
              <w:widowControl/>
              <w:ind w:firstLine="34"/>
              <w:rPr>
                <w:rFonts w:ascii="Times New Roman" w:hAnsi="Times New Roman" w:cs="Times New Roman"/>
              </w:rPr>
            </w:pPr>
            <w:r w:rsidRPr="00D57DA1">
              <w:rPr>
                <w:rFonts w:ascii="Times New Roman" w:hAnsi="Times New Roman" w:cs="Times New Roman"/>
              </w:rPr>
              <w:t>Бассейн среднего течения р. Вычегда. В заказник входит часть долины Вычегды, остров Нидзъяс и правый Белоборский рукав Вычегды</w:t>
            </w:r>
          </w:p>
        </w:tc>
        <w:tc>
          <w:tcPr>
            <w:tcW w:w="2898" w:type="dxa"/>
            <w:tcBorders>
              <w:top w:val="single" w:sz="4" w:space="0" w:color="auto"/>
              <w:left w:val="single" w:sz="4" w:space="0" w:color="auto"/>
              <w:bottom w:val="single" w:sz="4" w:space="0" w:color="auto"/>
              <w:right w:val="single" w:sz="4" w:space="0" w:color="auto"/>
            </w:tcBorders>
            <w:vAlign w:val="center"/>
          </w:tcPr>
          <w:p w14:paraId="2B41F6E1"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 и естественным рубежам, ограниченным водотоками</w:t>
            </w:r>
          </w:p>
        </w:tc>
        <w:tc>
          <w:tcPr>
            <w:tcW w:w="1644" w:type="dxa"/>
            <w:tcBorders>
              <w:top w:val="single" w:sz="4" w:space="0" w:color="auto"/>
              <w:left w:val="single" w:sz="4" w:space="0" w:color="auto"/>
              <w:bottom w:val="single" w:sz="4" w:space="0" w:color="auto"/>
              <w:right w:val="single" w:sz="4" w:space="0" w:color="auto"/>
            </w:tcBorders>
            <w:vAlign w:val="center"/>
          </w:tcPr>
          <w:p w14:paraId="1CA8DF2C" w14:textId="77777777" w:rsidR="00E570CD" w:rsidRPr="00D57DA1" w:rsidRDefault="00E570CD" w:rsidP="00407B3E">
            <w:pPr>
              <w:spacing w:line="240" w:lineRule="exact"/>
              <w:jc w:val="center"/>
              <w:rPr>
                <w:sz w:val="20"/>
                <w:szCs w:val="20"/>
              </w:rPr>
            </w:pPr>
            <w:r w:rsidRPr="00D57DA1">
              <w:rPr>
                <w:sz w:val="20"/>
                <w:szCs w:val="20"/>
              </w:rPr>
              <w:t>Нет</w:t>
            </w:r>
          </w:p>
        </w:tc>
      </w:tr>
      <w:tr w:rsidR="00E570CD" w:rsidRPr="00D57DA1" w14:paraId="4BB3048A"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5C885605" w14:textId="77777777" w:rsidR="00E570CD" w:rsidRPr="00D57DA1" w:rsidRDefault="00E570CD" w:rsidP="00407B3E">
            <w:pPr>
              <w:spacing w:line="240" w:lineRule="exact"/>
              <w:rPr>
                <w:sz w:val="20"/>
                <w:szCs w:val="20"/>
              </w:rPr>
            </w:pPr>
            <w:r w:rsidRPr="00D57DA1">
              <w:rPr>
                <w:sz w:val="20"/>
                <w:szCs w:val="20"/>
              </w:rPr>
              <w:t>4.</w:t>
            </w:r>
          </w:p>
        </w:tc>
        <w:tc>
          <w:tcPr>
            <w:tcW w:w="1395" w:type="dxa"/>
            <w:tcBorders>
              <w:top w:val="single" w:sz="4" w:space="0" w:color="auto"/>
              <w:left w:val="single" w:sz="4" w:space="0" w:color="auto"/>
              <w:bottom w:val="single" w:sz="4" w:space="0" w:color="auto"/>
              <w:right w:val="single" w:sz="4" w:space="0" w:color="auto"/>
            </w:tcBorders>
            <w:vAlign w:val="center"/>
          </w:tcPr>
          <w:p w14:paraId="7558ED15" w14:textId="77777777" w:rsidR="00E570CD" w:rsidRPr="00D57DA1" w:rsidRDefault="00E570CD" w:rsidP="00407B3E">
            <w:pPr>
              <w:rPr>
                <w:sz w:val="20"/>
                <w:szCs w:val="20"/>
              </w:rPr>
            </w:pPr>
            <w:r w:rsidRPr="00D57DA1">
              <w:rPr>
                <w:sz w:val="20"/>
                <w:szCs w:val="20"/>
              </w:rPr>
              <w:t>«Белоярский»</w:t>
            </w:r>
          </w:p>
        </w:tc>
        <w:tc>
          <w:tcPr>
            <w:tcW w:w="866" w:type="dxa"/>
            <w:tcBorders>
              <w:top w:val="single" w:sz="4" w:space="0" w:color="auto"/>
              <w:left w:val="single" w:sz="4" w:space="0" w:color="auto"/>
              <w:bottom w:val="single" w:sz="4" w:space="0" w:color="auto"/>
              <w:right w:val="single" w:sz="4" w:space="0" w:color="auto"/>
            </w:tcBorders>
            <w:vAlign w:val="center"/>
          </w:tcPr>
          <w:p w14:paraId="6F8C34B7" w14:textId="77777777" w:rsidR="00E570CD" w:rsidRPr="00D57DA1" w:rsidRDefault="00E570CD" w:rsidP="00407B3E">
            <w:pPr>
              <w:rPr>
                <w:sz w:val="20"/>
                <w:szCs w:val="20"/>
              </w:rPr>
            </w:pPr>
            <w:r w:rsidRPr="00D57DA1">
              <w:rPr>
                <w:sz w:val="20"/>
                <w:szCs w:val="20"/>
              </w:rPr>
              <w:t>490</w:t>
            </w:r>
          </w:p>
        </w:tc>
        <w:tc>
          <w:tcPr>
            <w:tcW w:w="2630" w:type="dxa"/>
            <w:tcBorders>
              <w:top w:val="single" w:sz="4" w:space="0" w:color="auto"/>
              <w:left w:val="single" w:sz="4" w:space="0" w:color="auto"/>
              <w:bottom w:val="single" w:sz="4" w:space="0" w:color="auto"/>
              <w:right w:val="single" w:sz="4" w:space="0" w:color="auto"/>
            </w:tcBorders>
            <w:vAlign w:val="center"/>
          </w:tcPr>
          <w:p w14:paraId="70CF3482" w14:textId="77777777" w:rsidR="00E570CD" w:rsidRPr="00D57DA1" w:rsidRDefault="00E570CD" w:rsidP="00407B3E">
            <w:pPr>
              <w:spacing w:line="240" w:lineRule="exact"/>
              <w:rPr>
                <w:sz w:val="20"/>
                <w:szCs w:val="20"/>
              </w:rPr>
            </w:pPr>
            <w:r w:rsidRPr="00D57DA1">
              <w:rPr>
                <w:sz w:val="20"/>
                <w:szCs w:val="20"/>
              </w:rPr>
              <w:t>Бассейн среднего течения р. Вычегда. Охраняются прибрежные ландшафты средней Вычегды</w:t>
            </w:r>
          </w:p>
        </w:tc>
        <w:tc>
          <w:tcPr>
            <w:tcW w:w="2898" w:type="dxa"/>
            <w:tcBorders>
              <w:top w:val="single" w:sz="4" w:space="0" w:color="auto"/>
              <w:left w:val="single" w:sz="4" w:space="0" w:color="auto"/>
              <w:bottom w:val="single" w:sz="4" w:space="0" w:color="auto"/>
              <w:right w:val="single" w:sz="4" w:space="0" w:color="auto"/>
            </w:tcBorders>
            <w:vAlign w:val="center"/>
          </w:tcPr>
          <w:p w14:paraId="581E4BF2" w14:textId="77777777" w:rsidR="00E570CD" w:rsidRPr="00D57DA1" w:rsidRDefault="00E570CD" w:rsidP="00407B3E">
            <w:pPr>
              <w:autoSpaceDE w:val="0"/>
              <w:autoSpaceDN w:val="0"/>
              <w:adjustRightInd w:val="0"/>
              <w:rPr>
                <w:sz w:val="20"/>
                <w:szCs w:val="20"/>
              </w:rPr>
            </w:pPr>
            <w:r w:rsidRPr="00D57DA1">
              <w:rPr>
                <w:sz w:val="20"/>
                <w:szCs w:val="20"/>
              </w:rPr>
              <w:t>На севере граничит с южной границей болотного заказника «Габенюр», на юге – р. Вычегда, на западе и востоке – границы лесоустроительных кварталов</w:t>
            </w:r>
          </w:p>
        </w:tc>
        <w:tc>
          <w:tcPr>
            <w:tcW w:w="1644" w:type="dxa"/>
            <w:tcBorders>
              <w:top w:val="single" w:sz="4" w:space="0" w:color="auto"/>
              <w:left w:val="single" w:sz="4" w:space="0" w:color="auto"/>
              <w:bottom w:val="single" w:sz="4" w:space="0" w:color="auto"/>
              <w:right w:val="single" w:sz="4" w:space="0" w:color="auto"/>
            </w:tcBorders>
            <w:vAlign w:val="center"/>
          </w:tcPr>
          <w:p w14:paraId="1D547256" w14:textId="77777777" w:rsidR="00E570CD" w:rsidRPr="00D57DA1" w:rsidRDefault="00E570CD" w:rsidP="00407B3E">
            <w:pPr>
              <w:spacing w:line="240" w:lineRule="exact"/>
              <w:jc w:val="center"/>
              <w:rPr>
                <w:sz w:val="20"/>
                <w:szCs w:val="20"/>
              </w:rPr>
            </w:pPr>
            <w:r w:rsidRPr="00D57DA1">
              <w:rPr>
                <w:sz w:val="20"/>
                <w:szCs w:val="20"/>
              </w:rPr>
              <w:t>Нет</w:t>
            </w:r>
          </w:p>
        </w:tc>
      </w:tr>
      <w:tr w:rsidR="00E570CD" w:rsidRPr="00D57DA1" w14:paraId="14FA5774"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DC1FDEC" w14:textId="77777777" w:rsidR="00E570CD" w:rsidRPr="00D57DA1" w:rsidRDefault="00E570CD" w:rsidP="00407B3E">
            <w:pPr>
              <w:spacing w:line="240" w:lineRule="exact"/>
              <w:rPr>
                <w:sz w:val="20"/>
                <w:szCs w:val="20"/>
              </w:rPr>
            </w:pPr>
            <w:r w:rsidRPr="00D57DA1">
              <w:rPr>
                <w:sz w:val="20"/>
                <w:szCs w:val="20"/>
              </w:rPr>
              <w:t>5.</w:t>
            </w:r>
          </w:p>
        </w:tc>
        <w:tc>
          <w:tcPr>
            <w:tcW w:w="1395" w:type="dxa"/>
            <w:tcBorders>
              <w:top w:val="single" w:sz="4" w:space="0" w:color="auto"/>
              <w:left w:val="single" w:sz="4" w:space="0" w:color="auto"/>
              <w:bottom w:val="single" w:sz="4" w:space="0" w:color="auto"/>
              <w:right w:val="single" w:sz="4" w:space="0" w:color="auto"/>
            </w:tcBorders>
            <w:vAlign w:val="center"/>
          </w:tcPr>
          <w:p w14:paraId="06370DC5" w14:textId="77777777" w:rsidR="00E570CD" w:rsidRPr="00D57DA1" w:rsidRDefault="00E570CD" w:rsidP="00407B3E">
            <w:pPr>
              <w:rPr>
                <w:sz w:val="20"/>
                <w:szCs w:val="20"/>
              </w:rPr>
            </w:pPr>
            <w:r w:rsidRPr="00D57DA1">
              <w:rPr>
                <w:sz w:val="20"/>
                <w:szCs w:val="20"/>
              </w:rPr>
              <w:t>«Белый»</w:t>
            </w:r>
          </w:p>
        </w:tc>
        <w:tc>
          <w:tcPr>
            <w:tcW w:w="866" w:type="dxa"/>
            <w:tcBorders>
              <w:top w:val="single" w:sz="4" w:space="0" w:color="auto"/>
              <w:left w:val="single" w:sz="4" w:space="0" w:color="auto"/>
              <w:bottom w:val="single" w:sz="4" w:space="0" w:color="auto"/>
              <w:right w:val="single" w:sz="4" w:space="0" w:color="auto"/>
            </w:tcBorders>
            <w:vAlign w:val="center"/>
          </w:tcPr>
          <w:p w14:paraId="0917F98A" w14:textId="77777777" w:rsidR="00E570CD" w:rsidRPr="00D57DA1" w:rsidRDefault="00F57A41" w:rsidP="00407B3E">
            <w:pPr>
              <w:rPr>
                <w:sz w:val="20"/>
                <w:szCs w:val="20"/>
              </w:rPr>
            </w:pPr>
            <w:r w:rsidRPr="00D57DA1">
              <w:rPr>
                <w:sz w:val="20"/>
                <w:szCs w:val="20"/>
              </w:rPr>
              <w:t>7757</w:t>
            </w:r>
          </w:p>
        </w:tc>
        <w:tc>
          <w:tcPr>
            <w:tcW w:w="2630" w:type="dxa"/>
            <w:tcBorders>
              <w:top w:val="single" w:sz="4" w:space="0" w:color="auto"/>
              <w:left w:val="single" w:sz="4" w:space="0" w:color="auto"/>
              <w:bottom w:val="single" w:sz="4" w:space="0" w:color="auto"/>
              <w:right w:val="single" w:sz="4" w:space="0" w:color="auto"/>
            </w:tcBorders>
            <w:vAlign w:val="center"/>
          </w:tcPr>
          <w:p w14:paraId="77CCD4BB" w14:textId="77777777" w:rsidR="00E570CD" w:rsidRPr="00D57DA1" w:rsidRDefault="00E570CD" w:rsidP="00407B3E">
            <w:pPr>
              <w:spacing w:line="240" w:lineRule="exact"/>
              <w:rPr>
                <w:sz w:val="20"/>
                <w:szCs w:val="20"/>
              </w:rPr>
            </w:pPr>
            <w:r w:rsidRPr="00D57DA1">
              <w:rPr>
                <w:sz w:val="20"/>
                <w:szCs w:val="20"/>
              </w:rPr>
              <w:t>Бассейн среднего течения р. Вычегда</w:t>
            </w:r>
          </w:p>
        </w:tc>
        <w:tc>
          <w:tcPr>
            <w:tcW w:w="2898" w:type="dxa"/>
            <w:tcBorders>
              <w:top w:val="single" w:sz="4" w:space="0" w:color="auto"/>
              <w:left w:val="single" w:sz="4" w:space="0" w:color="auto"/>
              <w:bottom w:val="single" w:sz="4" w:space="0" w:color="auto"/>
              <w:right w:val="single" w:sz="4" w:space="0" w:color="auto"/>
            </w:tcBorders>
            <w:vAlign w:val="center"/>
          </w:tcPr>
          <w:p w14:paraId="080A1395" w14:textId="77777777" w:rsidR="00E570CD" w:rsidRPr="00D57DA1" w:rsidRDefault="00E570CD" w:rsidP="00407B3E">
            <w:pPr>
              <w:spacing w:line="240" w:lineRule="exact"/>
              <w:rPr>
                <w:sz w:val="20"/>
                <w:szCs w:val="20"/>
              </w:rPr>
            </w:pPr>
            <w:r w:rsidRPr="00D57DA1">
              <w:rPr>
                <w:sz w:val="20"/>
                <w:szCs w:val="20"/>
              </w:rPr>
              <w:t>По просекам лесоустроительных кварталов</w:t>
            </w:r>
          </w:p>
        </w:tc>
        <w:tc>
          <w:tcPr>
            <w:tcW w:w="1644" w:type="dxa"/>
            <w:tcBorders>
              <w:top w:val="single" w:sz="4" w:space="0" w:color="auto"/>
              <w:left w:val="single" w:sz="4" w:space="0" w:color="auto"/>
              <w:bottom w:val="single" w:sz="4" w:space="0" w:color="auto"/>
              <w:right w:val="single" w:sz="4" w:space="0" w:color="auto"/>
            </w:tcBorders>
            <w:vAlign w:val="center"/>
          </w:tcPr>
          <w:p w14:paraId="059DE22C" w14:textId="77777777" w:rsidR="00E570CD" w:rsidRPr="00D57DA1" w:rsidRDefault="00E570CD" w:rsidP="00407B3E">
            <w:pPr>
              <w:autoSpaceDE w:val="0"/>
              <w:autoSpaceDN w:val="0"/>
              <w:adjustRightInd w:val="0"/>
              <w:rPr>
                <w:sz w:val="20"/>
                <w:szCs w:val="20"/>
              </w:rPr>
            </w:pPr>
            <w:r w:rsidRPr="00D57DA1">
              <w:rPr>
                <w:sz w:val="20"/>
                <w:szCs w:val="20"/>
              </w:rPr>
              <w:t>Сложная граница с углублениями. Более оптимальную форму территория примет, если включить в ее состав кв. 1 и 7 Часовского лесничества</w:t>
            </w:r>
          </w:p>
        </w:tc>
      </w:tr>
      <w:tr w:rsidR="00E570CD" w:rsidRPr="00D57DA1" w14:paraId="24569978"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62F9A9B9" w14:textId="77777777" w:rsidR="00E570CD" w:rsidRPr="00D57DA1" w:rsidRDefault="00E570CD" w:rsidP="00407B3E">
            <w:pPr>
              <w:spacing w:line="240" w:lineRule="exact"/>
              <w:rPr>
                <w:sz w:val="20"/>
                <w:szCs w:val="20"/>
              </w:rPr>
            </w:pPr>
            <w:r w:rsidRPr="00D57DA1">
              <w:rPr>
                <w:sz w:val="20"/>
                <w:szCs w:val="20"/>
              </w:rPr>
              <w:t>6.</w:t>
            </w:r>
          </w:p>
        </w:tc>
        <w:tc>
          <w:tcPr>
            <w:tcW w:w="1395" w:type="dxa"/>
            <w:tcBorders>
              <w:top w:val="single" w:sz="4" w:space="0" w:color="auto"/>
              <w:left w:val="single" w:sz="4" w:space="0" w:color="auto"/>
              <w:bottom w:val="single" w:sz="4" w:space="0" w:color="auto"/>
              <w:right w:val="single" w:sz="4" w:space="0" w:color="auto"/>
            </w:tcBorders>
            <w:vAlign w:val="center"/>
          </w:tcPr>
          <w:p w14:paraId="1EF0FAF8" w14:textId="77777777" w:rsidR="00E570CD" w:rsidRPr="00D57DA1" w:rsidRDefault="00E570CD" w:rsidP="00407B3E">
            <w:pPr>
              <w:autoSpaceDE w:val="0"/>
              <w:autoSpaceDN w:val="0"/>
              <w:adjustRightInd w:val="0"/>
              <w:rPr>
                <w:sz w:val="20"/>
                <w:szCs w:val="20"/>
              </w:rPr>
            </w:pPr>
            <w:r w:rsidRPr="00D57DA1">
              <w:rPr>
                <w:sz w:val="20"/>
                <w:szCs w:val="20"/>
              </w:rPr>
              <w:t>«Важъелью»</w:t>
            </w:r>
          </w:p>
        </w:tc>
        <w:tc>
          <w:tcPr>
            <w:tcW w:w="866" w:type="dxa"/>
            <w:tcBorders>
              <w:top w:val="single" w:sz="4" w:space="0" w:color="auto"/>
              <w:left w:val="single" w:sz="4" w:space="0" w:color="auto"/>
              <w:bottom w:val="single" w:sz="4" w:space="0" w:color="auto"/>
              <w:right w:val="single" w:sz="4" w:space="0" w:color="auto"/>
            </w:tcBorders>
            <w:vAlign w:val="center"/>
          </w:tcPr>
          <w:p w14:paraId="1DD8D0FD" w14:textId="77777777" w:rsidR="00E570CD" w:rsidRPr="00D57DA1" w:rsidRDefault="00E570CD" w:rsidP="00F57A41">
            <w:pPr>
              <w:autoSpaceDE w:val="0"/>
              <w:autoSpaceDN w:val="0"/>
              <w:adjustRightInd w:val="0"/>
              <w:rPr>
                <w:sz w:val="20"/>
                <w:szCs w:val="20"/>
              </w:rPr>
            </w:pPr>
            <w:r w:rsidRPr="00D57DA1">
              <w:rPr>
                <w:sz w:val="20"/>
                <w:szCs w:val="20"/>
              </w:rPr>
              <w:t>16</w:t>
            </w:r>
            <w:r w:rsidR="00F57A41" w:rsidRPr="00D57DA1">
              <w:rPr>
                <w:sz w:val="20"/>
                <w:szCs w:val="20"/>
              </w:rPr>
              <w:t>15</w:t>
            </w:r>
          </w:p>
        </w:tc>
        <w:tc>
          <w:tcPr>
            <w:tcW w:w="2630" w:type="dxa"/>
            <w:tcBorders>
              <w:top w:val="single" w:sz="4" w:space="0" w:color="auto"/>
              <w:left w:val="single" w:sz="4" w:space="0" w:color="auto"/>
              <w:bottom w:val="single" w:sz="4" w:space="0" w:color="auto"/>
              <w:right w:val="single" w:sz="4" w:space="0" w:color="auto"/>
            </w:tcBorders>
            <w:vAlign w:val="center"/>
          </w:tcPr>
          <w:p w14:paraId="21D64C09" w14:textId="77777777" w:rsidR="00E570CD" w:rsidRPr="00D57DA1" w:rsidRDefault="00E570CD" w:rsidP="00407B3E">
            <w:pPr>
              <w:autoSpaceDE w:val="0"/>
              <w:autoSpaceDN w:val="0"/>
              <w:adjustRightInd w:val="0"/>
              <w:rPr>
                <w:sz w:val="20"/>
                <w:szCs w:val="20"/>
              </w:rPr>
            </w:pPr>
            <w:r w:rsidRPr="00D57DA1">
              <w:rPr>
                <w:sz w:val="20"/>
                <w:szCs w:val="20"/>
              </w:rPr>
              <w:t>Средняя и нижняя часть бассейна р. Важъелью – правого притока р. Сысола (в нижнем течении). Охраняются леса вдоль реки</w:t>
            </w:r>
          </w:p>
        </w:tc>
        <w:tc>
          <w:tcPr>
            <w:tcW w:w="2898" w:type="dxa"/>
            <w:tcBorders>
              <w:top w:val="single" w:sz="4" w:space="0" w:color="auto"/>
              <w:left w:val="single" w:sz="4" w:space="0" w:color="auto"/>
              <w:bottom w:val="single" w:sz="4" w:space="0" w:color="auto"/>
              <w:right w:val="single" w:sz="4" w:space="0" w:color="auto"/>
            </w:tcBorders>
            <w:vAlign w:val="center"/>
          </w:tcPr>
          <w:p w14:paraId="352FABBE"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w:t>
            </w:r>
          </w:p>
        </w:tc>
        <w:tc>
          <w:tcPr>
            <w:tcW w:w="1644" w:type="dxa"/>
            <w:tcBorders>
              <w:top w:val="single" w:sz="4" w:space="0" w:color="auto"/>
              <w:left w:val="single" w:sz="4" w:space="0" w:color="auto"/>
              <w:bottom w:val="single" w:sz="4" w:space="0" w:color="auto"/>
              <w:right w:val="single" w:sz="4" w:space="0" w:color="auto"/>
            </w:tcBorders>
            <w:vAlign w:val="center"/>
          </w:tcPr>
          <w:p w14:paraId="00DC73E4"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 не включены истоки р. Важьелью. Состоит из 2-х удаленных друг от друга участков</w:t>
            </w:r>
          </w:p>
        </w:tc>
      </w:tr>
      <w:tr w:rsidR="00E570CD" w:rsidRPr="00D57DA1" w14:paraId="4CB1C328"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94A4772" w14:textId="77777777" w:rsidR="00E570CD" w:rsidRPr="00D57DA1" w:rsidRDefault="00E570CD" w:rsidP="00407B3E">
            <w:pPr>
              <w:spacing w:line="240" w:lineRule="exact"/>
              <w:rPr>
                <w:sz w:val="20"/>
                <w:szCs w:val="20"/>
              </w:rPr>
            </w:pPr>
            <w:r w:rsidRPr="00D57DA1">
              <w:rPr>
                <w:sz w:val="20"/>
                <w:szCs w:val="20"/>
              </w:rPr>
              <w:t>7.</w:t>
            </w:r>
          </w:p>
        </w:tc>
        <w:tc>
          <w:tcPr>
            <w:tcW w:w="1395" w:type="dxa"/>
            <w:tcBorders>
              <w:top w:val="single" w:sz="4" w:space="0" w:color="auto"/>
              <w:left w:val="single" w:sz="4" w:space="0" w:color="auto"/>
              <w:bottom w:val="single" w:sz="4" w:space="0" w:color="auto"/>
              <w:right w:val="single" w:sz="4" w:space="0" w:color="auto"/>
            </w:tcBorders>
            <w:vAlign w:val="center"/>
          </w:tcPr>
          <w:p w14:paraId="21A39DE5" w14:textId="77777777" w:rsidR="00E570CD" w:rsidRPr="00D57DA1" w:rsidRDefault="00E570CD" w:rsidP="00407B3E">
            <w:pPr>
              <w:rPr>
                <w:sz w:val="20"/>
                <w:szCs w:val="20"/>
              </w:rPr>
            </w:pPr>
            <w:r w:rsidRPr="00D57DA1">
              <w:rPr>
                <w:sz w:val="20"/>
                <w:szCs w:val="20"/>
              </w:rPr>
              <w:t>«Вежавожс</w:t>
            </w:r>
            <w:r w:rsidR="00F57A41" w:rsidRPr="00D57DA1">
              <w:rPr>
                <w:sz w:val="20"/>
                <w:szCs w:val="20"/>
              </w:rPr>
              <w:t>-</w:t>
            </w:r>
            <w:r w:rsidRPr="00D57DA1">
              <w:rPr>
                <w:sz w:val="20"/>
                <w:szCs w:val="20"/>
              </w:rPr>
              <w:t>кий»</w:t>
            </w:r>
          </w:p>
        </w:tc>
        <w:tc>
          <w:tcPr>
            <w:tcW w:w="866" w:type="dxa"/>
            <w:tcBorders>
              <w:top w:val="single" w:sz="4" w:space="0" w:color="auto"/>
              <w:left w:val="single" w:sz="4" w:space="0" w:color="auto"/>
              <w:bottom w:val="single" w:sz="4" w:space="0" w:color="auto"/>
              <w:right w:val="single" w:sz="4" w:space="0" w:color="auto"/>
            </w:tcBorders>
            <w:vAlign w:val="center"/>
          </w:tcPr>
          <w:p w14:paraId="1CED223D" w14:textId="77777777" w:rsidR="00E570CD" w:rsidRPr="00D57DA1" w:rsidRDefault="00E570CD" w:rsidP="00407B3E">
            <w:pPr>
              <w:rPr>
                <w:sz w:val="20"/>
                <w:szCs w:val="20"/>
              </w:rPr>
            </w:pPr>
            <w:r w:rsidRPr="00D57DA1">
              <w:rPr>
                <w:sz w:val="20"/>
                <w:szCs w:val="20"/>
              </w:rPr>
              <w:t>2835</w:t>
            </w:r>
          </w:p>
        </w:tc>
        <w:tc>
          <w:tcPr>
            <w:tcW w:w="2630" w:type="dxa"/>
            <w:tcBorders>
              <w:top w:val="single" w:sz="4" w:space="0" w:color="auto"/>
              <w:left w:val="single" w:sz="4" w:space="0" w:color="auto"/>
              <w:bottom w:val="single" w:sz="4" w:space="0" w:color="auto"/>
              <w:right w:val="single" w:sz="4" w:space="0" w:color="auto"/>
            </w:tcBorders>
            <w:vAlign w:val="center"/>
          </w:tcPr>
          <w:p w14:paraId="5047374B" w14:textId="77777777" w:rsidR="00E570CD" w:rsidRPr="00D57DA1" w:rsidRDefault="00E570CD" w:rsidP="00407B3E">
            <w:pPr>
              <w:pStyle w:val="ConsPlusNormal"/>
              <w:widowControl/>
              <w:ind w:firstLine="34"/>
              <w:rPr>
                <w:rFonts w:ascii="Times New Roman" w:hAnsi="Times New Roman" w:cs="Times New Roman"/>
              </w:rPr>
            </w:pPr>
            <w:r w:rsidRPr="00D57DA1">
              <w:rPr>
                <w:rFonts w:ascii="Times New Roman" w:hAnsi="Times New Roman" w:cs="Times New Roman"/>
              </w:rPr>
              <w:t>Бассейн р. Седью (левый приток реки Ижма), занимает долину р. Вежавож от ее истока до места ее слияния с р. Пость</w:t>
            </w:r>
          </w:p>
        </w:tc>
        <w:tc>
          <w:tcPr>
            <w:tcW w:w="2898" w:type="dxa"/>
            <w:tcBorders>
              <w:top w:val="single" w:sz="4" w:space="0" w:color="auto"/>
              <w:left w:val="single" w:sz="4" w:space="0" w:color="auto"/>
              <w:bottom w:val="single" w:sz="4" w:space="0" w:color="auto"/>
              <w:right w:val="single" w:sz="4" w:space="0" w:color="auto"/>
            </w:tcBorders>
            <w:vAlign w:val="center"/>
          </w:tcPr>
          <w:p w14:paraId="5721121F" w14:textId="77777777" w:rsidR="00E570CD" w:rsidRPr="00D57DA1" w:rsidRDefault="00E570CD" w:rsidP="00407B3E">
            <w:pPr>
              <w:autoSpaceDE w:val="0"/>
              <w:autoSpaceDN w:val="0"/>
              <w:adjustRightInd w:val="0"/>
              <w:rPr>
                <w:sz w:val="20"/>
                <w:szCs w:val="20"/>
              </w:rPr>
            </w:pPr>
            <w:r w:rsidRPr="00D57DA1">
              <w:rPr>
                <w:sz w:val="20"/>
                <w:szCs w:val="20"/>
              </w:rPr>
              <w:t xml:space="preserve">В границах 200-метровых водоохранных полос по обоим берегам р. Вежавож </w:t>
            </w:r>
          </w:p>
        </w:tc>
        <w:tc>
          <w:tcPr>
            <w:tcW w:w="1644" w:type="dxa"/>
            <w:tcBorders>
              <w:top w:val="single" w:sz="4" w:space="0" w:color="auto"/>
              <w:left w:val="single" w:sz="4" w:space="0" w:color="auto"/>
              <w:bottom w:val="single" w:sz="4" w:space="0" w:color="auto"/>
              <w:right w:val="single" w:sz="4" w:space="0" w:color="auto"/>
            </w:tcBorders>
            <w:vAlign w:val="center"/>
          </w:tcPr>
          <w:p w14:paraId="2AC11790" w14:textId="77777777" w:rsidR="00E570CD" w:rsidRPr="00D57DA1" w:rsidRDefault="00E570CD" w:rsidP="00407B3E">
            <w:pPr>
              <w:spacing w:line="240" w:lineRule="exact"/>
              <w:rPr>
                <w:sz w:val="20"/>
                <w:szCs w:val="20"/>
              </w:rPr>
            </w:pPr>
            <w:r w:rsidRPr="00D57DA1">
              <w:rPr>
                <w:sz w:val="20"/>
                <w:szCs w:val="20"/>
              </w:rPr>
              <w:t>Несмотря на очень вытянутую форму, заказник выполняет свои функции – сохранения в естественном состоянии эталона природного ландшафта речной долины Среднего Тимана</w:t>
            </w:r>
          </w:p>
        </w:tc>
      </w:tr>
      <w:tr w:rsidR="00E570CD" w:rsidRPr="00D57DA1" w14:paraId="5F32ACD5"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5A98B92F" w14:textId="77777777" w:rsidR="00E570CD" w:rsidRPr="00D57DA1" w:rsidRDefault="00E570CD" w:rsidP="00407B3E">
            <w:pPr>
              <w:spacing w:line="240" w:lineRule="exact"/>
              <w:rPr>
                <w:sz w:val="20"/>
                <w:szCs w:val="20"/>
              </w:rPr>
            </w:pPr>
            <w:r w:rsidRPr="00D57DA1">
              <w:rPr>
                <w:sz w:val="20"/>
                <w:szCs w:val="20"/>
              </w:rPr>
              <w:t>8.</w:t>
            </w:r>
          </w:p>
        </w:tc>
        <w:tc>
          <w:tcPr>
            <w:tcW w:w="1395" w:type="dxa"/>
            <w:tcBorders>
              <w:top w:val="single" w:sz="4" w:space="0" w:color="auto"/>
              <w:left w:val="single" w:sz="4" w:space="0" w:color="auto"/>
              <w:bottom w:val="single" w:sz="4" w:space="0" w:color="auto"/>
              <w:right w:val="single" w:sz="4" w:space="0" w:color="auto"/>
            </w:tcBorders>
            <w:vAlign w:val="center"/>
          </w:tcPr>
          <w:p w14:paraId="3005303E" w14:textId="77777777" w:rsidR="00E570CD" w:rsidRPr="00D57DA1" w:rsidRDefault="00E570CD" w:rsidP="00407B3E">
            <w:pPr>
              <w:rPr>
                <w:sz w:val="20"/>
                <w:szCs w:val="20"/>
              </w:rPr>
            </w:pPr>
            <w:r w:rsidRPr="00D57DA1">
              <w:rPr>
                <w:sz w:val="20"/>
                <w:szCs w:val="20"/>
              </w:rPr>
              <w:t>«Верхне-Вашкинский»</w:t>
            </w:r>
          </w:p>
        </w:tc>
        <w:tc>
          <w:tcPr>
            <w:tcW w:w="866" w:type="dxa"/>
            <w:tcBorders>
              <w:top w:val="single" w:sz="4" w:space="0" w:color="auto"/>
              <w:left w:val="single" w:sz="4" w:space="0" w:color="auto"/>
              <w:bottom w:val="single" w:sz="4" w:space="0" w:color="auto"/>
              <w:right w:val="single" w:sz="4" w:space="0" w:color="auto"/>
            </w:tcBorders>
            <w:vAlign w:val="center"/>
          </w:tcPr>
          <w:p w14:paraId="52189124" w14:textId="77777777" w:rsidR="00E570CD" w:rsidRPr="00D57DA1" w:rsidRDefault="00E570CD" w:rsidP="00407B3E">
            <w:pPr>
              <w:rPr>
                <w:sz w:val="20"/>
                <w:szCs w:val="20"/>
              </w:rPr>
            </w:pPr>
            <w:r w:rsidRPr="00D57DA1">
              <w:rPr>
                <w:sz w:val="20"/>
                <w:szCs w:val="20"/>
              </w:rPr>
              <w:t>84100</w:t>
            </w:r>
          </w:p>
        </w:tc>
        <w:tc>
          <w:tcPr>
            <w:tcW w:w="2630" w:type="dxa"/>
            <w:tcBorders>
              <w:top w:val="single" w:sz="4" w:space="0" w:color="auto"/>
              <w:left w:val="single" w:sz="4" w:space="0" w:color="auto"/>
              <w:bottom w:val="single" w:sz="4" w:space="0" w:color="auto"/>
              <w:right w:val="single" w:sz="4" w:space="0" w:color="auto"/>
            </w:tcBorders>
            <w:vAlign w:val="center"/>
          </w:tcPr>
          <w:p w14:paraId="1384EB05" w14:textId="77777777" w:rsidR="00E570CD" w:rsidRPr="00D57DA1" w:rsidRDefault="00E570CD" w:rsidP="00407B3E">
            <w:pPr>
              <w:spacing w:line="240" w:lineRule="exact"/>
              <w:rPr>
                <w:sz w:val="20"/>
                <w:szCs w:val="20"/>
              </w:rPr>
            </w:pPr>
            <w:r w:rsidRPr="00D57DA1">
              <w:rPr>
                <w:sz w:val="20"/>
                <w:szCs w:val="20"/>
              </w:rPr>
              <w:t>Истоки р. Вашки – левого притока р. Мезень</w:t>
            </w:r>
          </w:p>
        </w:tc>
        <w:tc>
          <w:tcPr>
            <w:tcW w:w="2898" w:type="dxa"/>
            <w:tcBorders>
              <w:top w:val="single" w:sz="4" w:space="0" w:color="auto"/>
              <w:left w:val="single" w:sz="4" w:space="0" w:color="auto"/>
              <w:bottom w:val="single" w:sz="4" w:space="0" w:color="auto"/>
              <w:right w:val="single" w:sz="4" w:space="0" w:color="auto"/>
            </w:tcBorders>
            <w:vAlign w:val="center"/>
          </w:tcPr>
          <w:p w14:paraId="6D38E998" w14:textId="77777777" w:rsidR="00E570CD" w:rsidRPr="00D57DA1" w:rsidRDefault="00E570CD" w:rsidP="00407B3E">
            <w:pPr>
              <w:autoSpaceDE w:val="0"/>
              <w:autoSpaceDN w:val="0"/>
              <w:adjustRightInd w:val="0"/>
              <w:rPr>
                <w:sz w:val="20"/>
                <w:szCs w:val="20"/>
              </w:rPr>
            </w:pPr>
            <w:r w:rsidRPr="00D57DA1">
              <w:rPr>
                <w:sz w:val="20"/>
                <w:szCs w:val="20"/>
              </w:rPr>
              <w:t>В границах 3-х километровых водоохранных полос по обоим берегам р. Вашка</w:t>
            </w:r>
          </w:p>
        </w:tc>
        <w:tc>
          <w:tcPr>
            <w:tcW w:w="1644" w:type="dxa"/>
            <w:tcBorders>
              <w:top w:val="single" w:sz="4" w:space="0" w:color="auto"/>
              <w:left w:val="single" w:sz="4" w:space="0" w:color="auto"/>
              <w:bottom w:val="single" w:sz="4" w:space="0" w:color="auto"/>
              <w:right w:val="single" w:sz="4" w:space="0" w:color="auto"/>
            </w:tcBorders>
            <w:vAlign w:val="center"/>
          </w:tcPr>
          <w:p w14:paraId="3B6650B3" w14:textId="77777777" w:rsidR="00E570CD" w:rsidRPr="00D57DA1" w:rsidRDefault="00E570CD" w:rsidP="00407B3E">
            <w:pPr>
              <w:spacing w:line="240" w:lineRule="exact"/>
              <w:rPr>
                <w:sz w:val="20"/>
                <w:szCs w:val="20"/>
              </w:rPr>
            </w:pPr>
            <w:r w:rsidRPr="00D57DA1">
              <w:rPr>
                <w:sz w:val="20"/>
                <w:szCs w:val="20"/>
              </w:rPr>
              <w:t>Территория имеет вытянутую форму</w:t>
            </w:r>
          </w:p>
        </w:tc>
      </w:tr>
      <w:tr w:rsidR="00E570CD" w:rsidRPr="00D57DA1" w14:paraId="0F47A027"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361D3DFF" w14:textId="77777777" w:rsidR="00E570CD" w:rsidRPr="00D57DA1" w:rsidRDefault="00E570CD" w:rsidP="00407B3E">
            <w:pPr>
              <w:spacing w:line="240" w:lineRule="exact"/>
              <w:rPr>
                <w:sz w:val="20"/>
                <w:szCs w:val="20"/>
              </w:rPr>
            </w:pPr>
            <w:r w:rsidRPr="00D57DA1">
              <w:rPr>
                <w:sz w:val="20"/>
                <w:szCs w:val="20"/>
              </w:rPr>
              <w:t>9.</w:t>
            </w:r>
          </w:p>
        </w:tc>
        <w:tc>
          <w:tcPr>
            <w:tcW w:w="1395" w:type="dxa"/>
            <w:tcBorders>
              <w:top w:val="single" w:sz="4" w:space="0" w:color="auto"/>
              <w:left w:val="single" w:sz="4" w:space="0" w:color="auto"/>
              <w:bottom w:val="single" w:sz="4" w:space="0" w:color="auto"/>
              <w:right w:val="single" w:sz="4" w:space="0" w:color="auto"/>
            </w:tcBorders>
            <w:vAlign w:val="center"/>
          </w:tcPr>
          <w:p w14:paraId="1AE03894" w14:textId="77777777" w:rsidR="00E570CD" w:rsidRPr="00D57DA1" w:rsidRDefault="00E570CD" w:rsidP="00407B3E">
            <w:pPr>
              <w:rPr>
                <w:sz w:val="20"/>
                <w:szCs w:val="20"/>
              </w:rPr>
            </w:pPr>
            <w:r w:rsidRPr="00D57DA1">
              <w:rPr>
                <w:sz w:val="20"/>
                <w:szCs w:val="20"/>
              </w:rPr>
              <w:t>«Верхне-Локчимский»</w:t>
            </w:r>
          </w:p>
        </w:tc>
        <w:tc>
          <w:tcPr>
            <w:tcW w:w="866" w:type="dxa"/>
            <w:tcBorders>
              <w:top w:val="single" w:sz="4" w:space="0" w:color="auto"/>
              <w:left w:val="single" w:sz="4" w:space="0" w:color="auto"/>
              <w:bottom w:val="single" w:sz="4" w:space="0" w:color="auto"/>
              <w:right w:val="single" w:sz="4" w:space="0" w:color="auto"/>
            </w:tcBorders>
            <w:vAlign w:val="center"/>
          </w:tcPr>
          <w:p w14:paraId="26E7508C" w14:textId="77777777" w:rsidR="00E570CD" w:rsidRPr="00D57DA1" w:rsidRDefault="00E570CD" w:rsidP="00407B3E">
            <w:pPr>
              <w:rPr>
                <w:sz w:val="20"/>
                <w:szCs w:val="20"/>
              </w:rPr>
            </w:pPr>
            <w:r w:rsidRPr="00D57DA1">
              <w:rPr>
                <w:sz w:val="20"/>
                <w:szCs w:val="20"/>
              </w:rPr>
              <w:t>42630</w:t>
            </w:r>
          </w:p>
        </w:tc>
        <w:tc>
          <w:tcPr>
            <w:tcW w:w="2630" w:type="dxa"/>
            <w:tcBorders>
              <w:top w:val="single" w:sz="4" w:space="0" w:color="auto"/>
              <w:left w:val="single" w:sz="4" w:space="0" w:color="auto"/>
              <w:bottom w:val="single" w:sz="4" w:space="0" w:color="auto"/>
              <w:right w:val="single" w:sz="4" w:space="0" w:color="auto"/>
            </w:tcBorders>
            <w:vAlign w:val="center"/>
          </w:tcPr>
          <w:p w14:paraId="1309C8FA" w14:textId="77777777" w:rsidR="00E570CD" w:rsidRPr="00D57DA1" w:rsidRDefault="00E570CD" w:rsidP="00407B3E">
            <w:pPr>
              <w:autoSpaceDE w:val="0"/>
              <w:autoSpaceDN w:val="0"/>
              <w:adjustRightInd w:val="0"/>
              <w:rPr>
                <w:sz w:val="20"/>
                <w:szCs w:val="20"/>
              </w:rPr>
            </w:pPr>
            <w:r w:rsidRPr="00D57DA1">
              <w:rPr>
                <w:sz w:val="20"/>
                <w:szCs w:val="20"/>
              </w:rPr>
              <w:t xml:space="preserve">Междуречье рек Угдым и Локчим (притоки 1-го порядка Вычегды в среднем течении). Охраняется басс. верхнего течения р. Локчим. В состав заказника входят нижние и средние участки притоков Локчима – реки Вовт-Седью, Певк, Бадью, Вырып, Сапыч, полностью Седью </w:t>
            </w:r>
          </w:p>
        </w:tc>
        <w:tc>
          <w:tcPr>
            <w:tcW w:w="2898" w:type="dxa"/>
            <w:tcBorders>
              <w:top w:val="single" w:sz="4" w:space="0" w:color="auto"/>
              <w:left w:val="single" w:sz="4" w:space="0" w:color="auto"/>
              <w:bottom w:val="single" w:sz="4" w:space="0" w:color="auto"/>
              <w:right w:val="single" w:sz="4" w:space="0" w:color="auto"/>
            </w:tcBorders>
            <w:vAlign w:val="center"/>
          </w:tcPr>
          <w:p w14:paraId="796FE88C"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w:t>
            </w:r>
          </w:p>
        </w:tc>
        <w:tc>
          <w:tcPr>
            <w:tcW w:w="1644" w:type="dxa"/>
            <w:tcBorders>
              <w:top w:val="single" w:sz="4" w:space="0" w:color="auto"/>
              <w:left w:val="single" w:sz="4" w:space="0" w:color="auto"/>
              <w:bottom w:val="single" w:sz="4" w:space="0" w:color="auto"/>
              <w:right w:val="single" w:sz="4" w:space="0" w:color="auto"/>
            </w:tcBorders>
            <w:vAlign w:val="center"/>
          </w:tcPr>
          <w:p w14:paraId="553938DF" w14:textId="77777777" w:rsidR="00E570CD" w:rsidRPr="00D57DA1" w:rsidRDefault="00E570CD" w:rsidP="00407B3E">
            <w:pPr>
              <w:autoSpaceDE w:val="0"/>
              <w:autoSpaceDN w:val="0"/>
              <w:adjustRightInd w:val="0"/>
              <w:rPr>
                <w:sz w:val="20"/>
                <w:szCs w:val="20"/>
              </w:rPr>
            </w:pPr>
            <w:r w:rsidRPr="00D57DA1">
              <w:rPr>
                <w:sz w:val="20"/>
                <w:szCs w:val="20"/>
              </w:rPr>
              <w:t>Сложная конфигурация границы, не включены истоки многих крупных притоков</w:t>
            </w:r>
          </w:p>
        </w:tc>
      </w:tr>
      <w:tr w:rsidR="00E570CD" w:rsidRPr="00D57DA1" w14:paraId="71E909E7"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49D7A32D" w14:textId="77777777" w:rsidR="00E570CD" w:rsidRPr="00D57DA1" w:rsidRDefault="00E570CD" w:rsidP="00407B3E">
            <w:pPr>
              <w:spacing w:line="240" w:lineRule="exact"/>
              <w:rPr>
                <w:sz w:val="20"/>
                <w:szCs w:val="20"/>
              </w:rPr>
            </w:pPr>
            <w:r w:rsidRPr="00D57DA1">
              <w:rPr>
                <w:sz w:val="20"/>
                <w:szCs w:val="20"/>
              </w:rPr>
              <w:t>10.</w:t>
            </w:r>
          </w:p>
        </w:tc>
        <w:tc>
          <w:tcPr>
            <w:tcW w:w="1395" w:type="dxa"/>
            <w:tcBorders>
              <w:top w:val="single" w:sz="4" w:space="0" w:color="auto"/>
              <w:left w:val="single" w:sz="4" w:space="0" w:color="auto"/>
              <w:bottom w:val="single" w:sz="4" w:space="0" w:color="auto"/>
              <w:right w:val="single" w:sz="4" w:space="0" w:color="auto"/>
            </w:tcBorders>
            <w:vAlign w:val="center"/>
          </w:tcPr>
          <w:p w14:paraId="709BD939" w14:textId="77777777" w:rsidR="00E570CD" w:rsidRPr="00D57DA1" w:rsidRDefault="00E570CD" w:rsidP="00407B3E">
            <w:pPr>
              <w:rPr>
                <w:sz w:val="20"/>
                <w:szCs w:val="20"/>
              </w:rPr>
            </w:pPr>
            <w:r w:rsidRPr="00D57DA1">
              <w:rPr>
                <w:sz w:val="20"/>
                <w:szCs w:val="20"/>
              </w:rPr>
              <w:t>«Вишерский»</w:t>
            </w:r>
          </w:p>
        </w:tc>
        <w:tc>
          <w:tcPr>
            <w:tcW w:w="866" w:type="dxa"/>
            <w:tcBorders>
              <w:top w:val="single" w:sz="4" w:space="0" w:color="auto"/>
              <w:left w:val="single" w:sz="4" w:space="0" w:color="auto"/>
              <w:bottom w:val="single" w:sz="4" w:space="0" w:color="auto"/>
              <w:right w:val="single" w:sz="4" w:space="0" w:color="auto"/>
            </w:tcBorders>
            <w:vAlign w:val="center"/>
          </w:tcPr>
          <w:p w14:paraId="25E964C8" w14:textId="77777777" w:rsidR="00E570CD" w:rsidRPr="00D57DA1" w:rsidRDefault="00E570CD" w:rsidP="00407B3E">
            <w:pPr>
              <w:rPr>
                <w:sz w:val="20"/>
                <w:szCs w:val="20"/>
              </w:rPr>
            </w:pPr>
            <w:r w:rsidRPr="00D57DA1">
              <w:rPr>
                <w:sz w:val="20"/>
                <w:szCs w:val="20"/>
              </w:rPr>
              <w:t>10420</w:t>
            </w:r>
          </w:p>
        </w:tc>
        <w:tc>
          <w:tcPr>
            <w:tcW w:w="2630" w:type="dxa"/>
            <w:tcBorders>
              <w:top w:val="single" w:sz="4" w:space="0" w:color="auto"/>
              <w:left w:val="single" w:sz="4" w:space="0" w:color="auto"/>
              <w:bottom w:val="single" w:sz="4" w:space="0" w:color="auto"/>
              <w:right w:val="single" w:sz="4" w:space="0" w:color="auto"/>
            </w:tcBorders>
            <w:vAlign w:val="center"/>
          </w:tcPr>
          <w:p w14:paraId="05CC16EA" w14:textId="77777777" w:rsidR="00E570CD" w:rsidRPr="00D57DA1" w:rsidRDefault="00E570CD" w:rsidP="00644FC7">
            <w:pPr>
              <w:autoSpaceDE w:val="0"/>
              <w:autoSpaceDN w:val="0"/>
              <w:adjustRightInd w:val="0"/>
              <w:rPr>
                <w:sz w:val="20"/>
                <w:szCs w:val="20"/>
              </w:rPr>
            </w:pPr>
            <w:r w:rsidRPr="00D57DA1">
              <w:rPr>
                <w:sz w:val="20"/>
                <w:szCs w:val="20"/>
              </w:rPr>
              <w:t>Среднее течение р. Вишеры – притока 1-го порядка р.</w:t>
            </w:r>
            <w:r w:rsidR="00644FC7" w:rsidRPr="00D57DA1">
              <w:rPr>
                <w:sz w:val="20"/>
                <w:szCs w:val="20"/>
                <w:lang w:val="en-US"/>
              </w:rPr>
              <w:t> </w:t>
            </w:r>
            <w:r w:rsidRPr="00D57DA1">
              <w:rPr>
                <w:sz w:val="20"/>
                <w:szCs w:val="20"/>
              </w:rPr>
              <w:t>Вычегда</w:t>
            </w:r>
          </w:p>
        </w:tc>
        <w:tc>
          <w:tcPr>
            <w:tcW w:w="2898" w:type="dxa"/>
            <w:tcBorders>
              <w:top w:val="single" w:sz="4" w:space="0" w:color="auto"/>
              <w:left w:val="single" w:sz="4" w:space="0" w:color="auto"/>
              <w:bottom w:val="single" w:sz="4" w:space="0" w:color="auto"/>
              <w:right w:val="single" w:sz="4" w:space="0" w:color="auto"/>
            </w:tcBorders>
            <w:vAlign w:val="center"/>
          </w:tcPr>
          <w:p w14:paraId="0197C2B6"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w:t>
            </w:r>
          </w:p>
        </w:tc>
        <w:tc>
          <w:tcPr>
            <w:tcW w:w="1644" w:type="dxa"/>
            <w:tcBorders>
              <w:top w:val="single" w:sz="4" w:space="0" w:color="auto"/>
              <w:left w:val="single" w:sz="4" w:space="0" w:color="auto"/>
              <w:bottom w:val="single" w:sz="4" w:space="0" w:color="auto"/>
              <w:right w:val="single" w:sz="4" w:space="0" w:color="auto"/>
            </w:tcBorders>
            <w:vAlign w:val="center"/>
          </w:tcPr>
          <w:p w14:paraId="36158055" w14:textId="77777777" w:rsidR="00E570CD" w:rsidRPr="00D57DA1" w:rsidRDefault="00E570CD" w:rsidP="00407B3E">
            <w:pPr>
              <w:autoSpaceDE w:val="0"/>
              <w:autoSpaceDN w:val="0"/>
              <w:adjustRightInd w:val="0"/>
              <w:rPr>
                <w:sz w:val="20"/>
                <w:szCs w:val="20"/>
              </w:rPr>
            </w:pPr>
            <w:r w:rsidRPr="00D57DA1">
              <w:rPr>
                <w:sz w:val="20"/>
                <w:szCs w:val="20"/>
              </w:rPr>
              <w:t xml:space="preserve">Имеет компактную форму, близкую к прямоугольной </w:t>
            </w:r>
          </w:p>
        </w:tc>
      </w:tr>
      <w:tr w:rsidR="00E570CD" w:rsidRPr="00D57DA1" w14:paraId="60002847"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142DE419" w14:textId="77777777" w:rsidR="00E570CD" w:rsidRPr="00D57DA1" w:rsidRDefault="00E570CD" w:rsidP="00407B3E">
            <w:pPr>
              <w:spacing w:line="240" w:lineRule="exact"/>
              <w:rPr>
                <w:sz w:val="20"/>
                <w:szCs w:val="20"/>
              </w:rPr>
            </w:pPr>
            <w:r w:rsidRPr="00D57DA1">
              <w:rPr>
                <w:sz w:val="20"/>
                <w:szCs w:val="20"/>
              </w:rPr>
              <w:t>11.</w:t>
            </w:r>
          </w:p>
        </w:tc>
        <w:tc>
          <w:tcPr>
            <w:tcW w:w="1395" w:type="dxa"/>
            <w:tcBorders>
              <w:top w:val="single" w:sz="4" w:space="0" w:color="auto"/>
              <w:left w:val="single" w:sz="4" w:space="0" w:color="auto"/>
              <w:bottom w:val="single" w:sz="4" w:space="0" w:color="auto"/>
              <w:right w:val="single" w:sz="4" w:space="0" w:color="auto"/>
            </w:tcBorders>
            <w:vAlign w:val="center"/>
          </w:tcPr>
          <w:p w14:paraId="3F944C41" w14:textId="77777777" w:rsidR="00E570CD" w:rsidRPr="00D57DA1" w:rsidRDefault="00E570CD" w:rsidP="00407B3E">
            <w:pPr>
              <w:rPr>
                <w:sz w:val="20"/>
                <w:szCs w:val="20"/>
              </w:rPr>
            </w:pPr>
            <w:r w:rsidRPr="00D57DA1">
              <w:rPr>
                <w:sz w:val="20"/>
                <w:szCs w:val="20"/>
              </w:rPr>
              <w:t>«Вычегда»</w:t>
            </w:r>
          </w:p>
        </w:tc>
        <w:tc>
          <w:tcPr>
            <w:tcW w:w="866" w:type="dxa"/>
            <w:tcBorders>
              <w:top w:val="single" w:sz="4" w:space="0" w:color="auto"/>
              <w:left w:val="single" w:sz="4" w:space="0" w:color="auto"/>
              <w:bottom w:val="single" w:sz="4" w:space="0" w:color="auto"/>
              <w:right w:val="single" w:sz="4" w:space="0" w:color="auto"/>
            </w:tcBorders>
            <w:vAlign w:val="center"/>
          </w:tcPr>
          <w:p w14:paraId="373E23CB" w14:textId="77777777" w:rsidR="00E570CD" w:rsidRPr="00D57DA1" w:rsidRDefault="00E570CD" w:rsidP="00F57A41">
            <w:pPr>
              <w:rPr>
                <w:sz w:val="20"/>
                <w:szCs w:val="20"/>
              </w:rPr>
            </w:pPr>
            <w:r w:rsidRPr="00D57DA1">
              <w:rPr>
                <w:sz w:val="20"/>
                <w:szCs w:val="20"/>
              </w:rPr>
              <w:t>3</w:t>
            </w:r>
            <w:r w:rsidR="00F57A41" w:rsidRPr="00D57DA1">
              <w:rPr>
                <w:sz w:val="20"/>
                <w:szCs w:val="20"/>
              </w:rPr>
              <w:t>4015</w:t>
            </w:r>
          </w:p>
        </w:tc>
        <w:tc>
          <w:tcPr>
            <w:tcW w:w="2630" w:type="dxa"/>
            <w:tcBorders>
              <w:top w:val="single" w:sz="4" w:space="0" w:color="auto"/>
              <w:left w:val="single" w:sz="4" w:space="0" w:color="auto"/>
              <w:bottom w:val="single" w:sz="4" w:space="0" w:color="auto"/>
              <w:right w:val="single" w:sz="4" w:space="0" w:color="auto"/>
            </w:tcBorders>
            <w:vAlign w:val="center"/>
          </w:tcPr>
          <w:p w14:paraId="65EFF5D7" w14:textId="77777777" w:rsidR="00E570CD" w:rsidRPr="00D57DA1" w:rsidRDefault="00E570CD" w:rsidP="00644FC7">
            <w:pPr>
              <w:autoSpaceDE w:val="0"/>
              <w:autoSpaceDN w:val="0"/>
              <w:adjustRightInd w:val="0"/>
              <w:rPr>
                <w:sz w:val="20"/>
                <w:szCs w:val="20"/>
              </w:rPr>
            </w:pPr>
            <w:r w:rsidRPr="00D57DA1">
              <w:rPr>
                <w:sz w:val="20"/>
                <w:szCs w:val="20"/>
              </w:rPr>
              <w:t>Южный Тиман Верховья р.</w:t>
            </w:r>
            <w:r w:rsidR="00644FC7" w:rsidRPr="00D57DA1">
              <w:rPr>
                <w:sz w:val="20"/>
                <w:szCs w:val="20"/>
                <w:lang w:val="en-US"/>
              </w:rPr>
              <w:t> </w:t>
            </w:r>
            <w:r w:rsidRPr="00D57DA1">
              <w:rPr>
                <w:sz w:val="20"/>
                <w:szCs w:val="20"/>
              </w:rPr>
              <w:t xml:space="preserve">Вычегда. </w:t>
            </w:r>
          </w:p>
        </w:tc>
        <w:tc>
          <w:tcPr>
            <w:tcW w:w="2898" w:type="dxa"/>
            <w:tcBorders>
              <w:top w:val="single" w:sz="4" w:space="0" w:color="auto"/>
              <w:left w:val="single" w:sz="4" w:space="0" w:color="auto"/>
              <w:bottom w:val="single" w:sz="4" w:space="0" w:color="auto"/>
              <w:right w:val="single" w:sz="4" w:space="0" w:color="auto"/>
            </w:tcBorders>
            <w:vAlign w:val="center"/>
          </w:tcPr>
          <w:p w14:paraId="41B723CE"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w:t>
            </w:r>
          </w:p>
        </w:tc>
        <w:tc>
          <w:tcPr>
            <w:tcW w:w="1644" w:type="dxa"/>
            <w:tcBorders>
              <w:top w:val="single" w:sz="4" w:space="0" w:color="auto"/>
              <w:left w:val="single" w:sz="4" w:space="0" w:color="auto"/>
              <w:bottom w:val="single" w:sz="4" w:space="0" w:color="auto"/>
              <w:right w:val="single" w:sz="4" w:space="0" w:color="auto"/>
            </w:tcBorders>
            <w:vAlign w:val="center"/>
          </w:tcPr>
          <w:p w14:paraId="29E5627D" w14:textId="77777777" w:rsidR="00E570CD" w:rsidRPr="00D57DA1" w:rsidRDefault="00E570CD" w:rsidP="00407B3E">
            <w:pPr>
              <w:autoSpaceDE w:val="0"/>
              <w:autoSpaceDN w:val="0"/>
              <w:adjustRightInd w:val="0"/>
              <w:jc w:val="center"/>
              <w:rPr>
                <w:sz w:val="20"/>
                <w:szCs w:val="20"/>
              </w:rPr>
            </w:pPr>
            <w:r w:rsidRPr="00D57DA1">
              <w:rPr>
                <w:sz w:val="20"/>
                <w:szCs w:val="20"/>
              </w:rPr>
              <w:t>Нет</w:t>
            </w:r>
          </w:p>
        </w:tc>
      </w:tr>
      <w:tr w:rsidR="00E570CD" w:rsidRPr="00D57DA1" w14:paraId="5C72EAE7"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11627F4" w14:textId="77777777" w:rsidR="00E570CD" w:rsidRPr="00D57DA1" w:rsidRDefault="00E570CD" w:rsidP="00407B3E">
            <w:pPr>
              <w:spacing w:line="240" w:lineRule="exact"/>
              <w:rPr>
                <w:sz w:val="20"/>
                <w:szCs w:val="20"/>
              </w:rPr>
            </w:pPr>
            <w:r w:rsidRPr="00D57DA1">
              <w:rPr>
                <w:sz w:val="20"/>
                <w:szCs w:val="20"/>
              </w:rPr>
              <w:lastRenderedPageBreak/>
              <w:t>12.</w:t>
            </w:r>
          </w:p>
        </w:tc>
        <w:tc>
          <w:tcPr>
            <w:tcW w:w="1395" w:type="dxa"/>
            <w:tcBorders>
              <w:top w:val="single" w:sz="4" w:space="0" w:color="auto"/>
              <w:left w:val="single" w:sz="4" w:space="0" w:color="auto"/>
              <w:bottom w:val="single" w:sz="4" w:space="0" w:color="auto"/>
              <w:right w:val="single" w:sz="4" w:space="0" w:color="auto"/>
            </w:tcBorders>
            <w:vAlign w:val="center"/>
          </w:tcPr>
          <w:p w14:paraId="4A076E4B" w14:textId="77777777" w:rsidR="00E570CD" w:rsidRPr="00D57DA1" w:rsidRDefault="00E570CD" w:rsidP="00407B3E">
            <w:pPr>
              <w:rPr>
                <w:sz w:val="20"/>
                <w:szCs w:val="20"/>
              </w:rPr>
            </w:pPr>
            <w:r w:rsidRPr="00D57DA1">
              <w:rPr>
                <w:sz w:val="20"/>
                <w:szCs w:val="20"/>
              </w:rPr>
              <w:t>«Гажаягский»</w:t>
            </w:r>
          </w:p>
        </w:tc>
        <w:tc>
          <w:tcPr>
            <w:tcW w:w="866" w:type="dxa"/>
            <w:tcBorders>
              <w:top w:val="single" w:sz="4" w:space="0" w:color="auto"/>
              <w:left w:val="single" w:sz="4" w:space="0" w:color="auto"/>
              <w:bottom w:val="single" w:sz="4" w:space="0" w:color="auto"/>
              <w:right w:val="single" w:sz="4" w:space="0" w:color="auto"/>
            </w:tcBorders>
            <w:vAlign w:val="center"/>
          </w:tcPr>
          <w:p w14:paraId="1A1F04FF" w14:textId="77777777" w:rsidR="00E570CD" w:rsidRPr="00D57DA1" w:rsidRDefault="00E570CD" w:rsidP="00407B3E">
            <w:pPr>
              <w:rPr>
                <w:sz w:val="20"/>
                <w:szCs w:val="20"/>
              </w:rPr>
            </w:pPr>
            <w:r w:rsidRPr="00D57DA1">
              <w:rPr>
                <w:sz w:val="20"/>
                <w:szCs w:val="20"/>
              </w:rPr>
              <w:t>18017</w:t>
            </w:r>
          </w:p>
        </w:tc>
        <w:tc>
          <w:tcPr>
            <w:tcW w:w="2630" w:type="dxa"/>
            <w:tcBorders>
              <w:top w:val="single" w:sz="4" w:space="0" w:color="auto"/>
              <w:left w:val="single" w:sz="4" w:space="0" w:color="auto"/>
              <w:bottom w:val="single" w:sz="4" w:space="0" w:color="auto"/>
              <w:right w:val="single" w:sz="4" w:space="0" w:color="auto"/>
            </w:tcBorders>
            <w:vAlign w:val="center"/>
          </w:tcPr>
          <w:p w14:paraId="330F7019" w14:textId="77777777" w:rsidR="00E570CD" w:rsidRPr="00D57DA1" w:rsidRDefault="00E570CD" w:rsidP="00407B3E">
            <w:pPr>
              <w:autoSpaceDE w:val="0"/>
              <w:autoSpaceDN w:val="0"/>
              <w:adjustRightInd w:val="0"/>
              <w:rPr>
                <w:sz w:val="20"/>
                <w:szCs w:val="20"/>
              </w:rPr>
            </w:pPr>
            <w:r w:rsidRPr="00D57DA1">
              <w:rPr>
                <w:sz w:val="20"/>
                <w:szCs w:val="20"/>
              </w:rPr>
              <w:t>Верховья р. Ижма, на водоразделе между ее правыми притоками Одес и Воркомью (за исключением истока долина р. Воркомью включена в заказник)</w:t>
            </w:r>
          </w:p>
        </w:tc>
        <w:tc>
          <w:tcPr>
            <w:tcW w:w="2898" w:type="dxa"/>
            <w:tcBorders>
              <w:top w:val="single" w:sz="4" w:space="0" w:color="auto"/>
              <w:left w:val="single" w:sz="4" w:space="0" w:color="auto"/>
              <w:bottom w:val="single" w:sz="4" w:space="0" w:color="auto"/>
              <w:right w:val="single" w:sz="4" w:space="0" w:color="auto"/>
            </w:tcBorders>
            <w:vAlign w:val="center"/>
          </w:tcPr>
          <w:p w14:paraId="724C312B"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w:t>
            </w:r>
          </w:p>
        </w:tc>
        <w:tc>
          <w:tcPr>
            <w:tcW w:w="1644" w:type="dxa"/>
            <w:tcBorders>
              <w:top w:val="single" w:sz="4" w:space="0" w:color="auto"/>
              <w:left w:val="single" w:sz="4" w:space="0" w:color="auto"/>
              <w:bottom w:val="single" w:sz="4" w:space="0" w:color="auto"/>
              <w:right w:val="single" w:sz="4" w:space="0" w:color="auto"/>
            </w:tcBorders>
            <w:vAlign w:val="center"/>
          </w:tcPr>
          <w:p w14:paraId="70072066" w14:textId="77777777" w:rsidR="00E570CD" w:rsidRPr="00D57DA1" w:rsidRDefault="00E570CD" w:rsidP="00407B3E">
            <w:pPr>
              <w:autoSpaceDE w:val="0"/>
              <w:autoSpaceDN w:val="0"/>
              <w:adjustRightInd w:val="0"/>
              <w:jc w:val="center"/>
              <w:rPr>
                <w:sz w:val="20"/>
                <w:szCs w:val="20"/>
              </w:rPr>
            </w:pPr>
            <w:r w:rsidRPr="00D57DA1">
              <w:rPr>
                <w:sz w:val="20"/>
                <w:szCs w:val="20"/>
              </w:rPr>
              <w:t>Нет</w:t>
            </w:r>
          </w:p>
        </w:tc>
      </w:tr>
      <w:tr w:rsidR="00E570CD" w:rsidRPr="00D57DA1" w14:paraId="63531E10"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3FAA97E1" w14:textId="77777777" w:rsidR="00E570CD" w:rsidRPr="00D57DA1" w:rsidRDefault="00E570CD" w:rsidP="00407B3E">
            <w:pPr>
              <w:spacing w:line="240" w:lineRule="exact"/>
              <w:rPr>
                <w:sz w:val="20"/>
                <w:szCs w:val="20"/>
              </w:rPr>
            </w:pPr>
            <w:r w:rsidRPr="00D57DA1">
              <w:rPr>
                <w:sz w:val="20"/>
                <w:szCs w:val="20"/>
              </w:rPr>
              <w:t>13.</w:t>
            </w:r>
          </w:p>
        </w:tc>
        <w:tc>
          <w:tcPr>
            <w:tcW w:w="1395" w:type="dxa"/>
            <w:tcBorders>
              <w:top w:val="single" w:sz="4" w:space="0" w:color="auto"/>
              <w:left w:val="single" w:sz="4" w:space="0" w:color="auto"/>
              <w:bottom w:val="single" w:sz="4" w:space="0" w:color="auto"/>
              <w:right w:val="single" w:sz="4" w:space="0" w:color="auto"/>
            </w:tcBorders>
            <w:vAlign w:val="center"/>
          </w:tcPr>
          <w:p w14:paraId="0E91652A" w14:textId="77777777" w:rsidR="00E570CD" w:rsidRPr="00D57DA1" w:rsidRDefault="00E570CD" w:rsidP="00407B3E">
            <w:pPr>
              <w:rPr>
                <w:sz w:val="20"/>
                <w:szCs w:val="20"/>
              </w:rPr>
            </w:pPr>
            <w:r w:rsidRPr="00D57DA1">
              <w:rPr>
                <w:sz w:val="20"/>
                <w:szCs w:val="20"/>
              </w:rPr>
              <w:t>«Ежугский»</w:t>
            </w:r>
          </w:p>
        </w:tc>
        <w:tc>
          <w:tcPr>
            <w:tcW w:w="866" w:type="dxa"/>
            <w:tcBorders>
              <w:top w:val="single" w:sz="4" w:space="0" w:color="auto"/>
              <w:left w:val="single" w:sz="4" w:space="0" w:color="auto"/>
              <w:bottom w:val="single" w:sz="4" w:space="0" w:color="auto"/>
              <w:right w:val="single" w:sz="4" w:space="0" w:color="auto"/>
            </w:tcBorders>
            <w:vAlign w:val="center"/>
          </w:tcPr>
          <w:p w14:paraId="7AE2A83D" w14:textId="77777777" w:rsidR="00E570CD" w:rsidRPr="00D57DA1" w:rsidRDefault="00E570CD" w:rsidP="00407B3E">
            <w:pPr>
              <w:rPr>
                <w:sz w:val="20"/>
                <w:szCs w:val="20"/>
              </w:rPr>
            </w:pPr>
            <w:r w:rsidRPr="00D57DA1">
              <w:rPr>
                <w:sz w:val="20"/>
                <w:szCs w:val="20"/>
              </w:rPr>
              <w:t>50700</w:t>
            </w:r>
          </w:p>
        </w:tc>
        <w:tc>
          <w:tcPr>
            <w:tcW w:w="2630" w:type="dxa"/>
            <w:tcBorders>
              <w:top w:val="single" w:sz="4" w:space="0" w:color="auto"/>
              <w:left w:val="single" w:sz="4" w:space="0" w:color="auto"/>
              <w:bottom w:val="single" w:sz="4" w:space="0" w:color="auto"/>
              <w:right w:val="single" w:sz="4" w:space="0" w:color="auto"/>
            </w:tcBorders>
            <w:vAlign w:val="center"/>
          </w:tcPr>
          <w:p w14:paraId="645D1DE6" w14:textId="77777777" w:rsidR="00E570CD" w:rsidRPr="00D57DA1" w:rsidRDefault="00E570CD" w:rsidP="00644FC7">
            <w:pPr>
              <w:autoSpaceDE w:val="0"/>
              <w:autoSpaceDN w:val="0"/>
              <w:adjustRightInd w:val="0"/>
              <w:rPr>
                <w:sz w:val="20"/>
                <w:szCs w:val="20"/>
              </w:rPr>
            </w:pPr>
            <w:r w:rsidRPr="00D57DA1">
              <w:rPr>
                <w:sz w:val="20"/>
                <w:szCs w:val="20"/>
              </w:rPr>
              <w:t>Часть бассейна р. Зырянская Ежуга – левого притока р.</w:t>
            </w:r>
            <w:r w:rsidR="00644FC7" w:rsidRPr="00D57DA1">
              <w:rPr>
                <w:sz w:val="20"/>
                <w:szCs w:val="20"/>
                <w:lang w:val="en-US"/>
              </w:rPr>
              <w:t> </w:t>
            </w:r>
            <w:r w:rsidRPr="00D57DA1">
              <w:rPr>
                <w:sz w:val="20"/>
                <w:szCs w:val="20"/>
              </w:rPr>
              <w:t xml:space="preserve">Вашка </w:t>
            </w:r>
          </w:p>
        </w:tc>
        <w:tc>
          <w:tcPr>
            <w:tcW w:w="2898" w:type="dxa"/>
            <w:tcBorders>
              <w:top w:val="single" w:sz="4" w:space="0" w:color="auto"/>
              <w:left w:val="single" w:sz="4" w:space="0" w:color="auto"/>
              <w:bottom w:val="single" w:sz="4" w:space="0" w:color="auto"/>
              <w:right w:val="single" w:sz="4" w:space="0" w:color="auto"/>
            </w:tcBorders>
            <w:vAlign w:val="center"/>
          </w:tcPr>
          <w:p w14:paraId="6350F691"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 вдоль р. Зырянская Ежуга</w:t>
            </w:r>
          </w:p>
        </w:tc>
        <w:tc>
          <w:tcPr>
            <w:tcW w:w="1644" w:type="dxa"/>
            <w:tcBorders>
              <w:top w:val="single" w:sz="4" w:space="0" w:color="auto"/>
              <w:left w:val="single" w:sz="4" w:space="0" w:color="auto"/>
              <w:bottom w:val="single" w:sz="4" w:space="0" w:color="auto"/>
              <w:right w:val="single" w:sz="4" w:space="0" w:color="auto"/>
            </w:tcBorders>
            <w:vAlign w:val="center"/>
          </w:tcPr>
          <w:p w14:paraId="340FF5BD"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 не включена часть среднего течения реки и ее истоки</w:t>
            </w:r>
          </w:p>
        </w:tc>
      </w:tr>
      <w:tr w:rsidR="00E570CD" w:rsidRPr="00D57DA1" w14:paraId="0AC8E328"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6B533D1" w14:textId="77777777" w:rsidR="00E570CD" w:rsidRPr="00D57DA1" w:rsidRDefault="00E570CD" w:rsidP="00407B3E">
            <w:pPr>
              <w:spacing w:line="240" w:lineRule="exact"/>
              <w:rPr>
                <w:sz w:val="20"/>
                <w:szCs w:val="20"/>
              </w:rPr>
            </w:pPr>
            <w:r w:rsidRPr="00D57DA1">
              <w:rPr>
                <w:sz w:val="20"/>
                <w:szCs w:val="20"/>
              </w:rPr>
              <w:t>14.</w:t>
            </w:r>
          </w:p>
        </w:tc>
        <w:tc>
          <w:tcPr>
            <w:tcW w:w="1395" w:type="dxa"/>
            <w:tcBorders>
              <w:top w:val="single" w:sz="4" w:space="0" w:color="auto"/>
              <w:left w:val="single" w:sz="4" w:space="0" w:color="auto"/>
              <w:bottom w:val="single" w:sz="4" w:space="0" w:color="auto"/>
              <w:right w:val="single" w:sz="4" w:space="0" w:color="auto"/>
            </w:tcBorders>
            <w:vAlign w:val="center"/>
          </w:tcPr>
          <w:p w14:paraId="709190E5" w14:textId="77777777" w:rsidR="00E570CD" w:rsidRPr="00D57DA1" w:rsidRDefault="00E570CD" w:rsidP="00407B3E">
            <w:pPr>
              <w:rPr>
                <w:sz w:val="20"/>
                <w:szCs w:val="20"/>
              </w:rPr>
            </w:pPr>
            <w:r w:rsidRPr="00D57DA1">
              <w:rPr>
                <w:sz w:val="20"/>
                <w:szCs w:val="20"/>
              </w:rPr>
              <w:t>«Косчовча»</w:t>
            </w:r>
          </w:p>
        </w:tc>
        <w:tc>
          <w:tcPr>
            <w:tcW w:w="866" w:type="dxa"/>
            <w:tcBorders>
              <w:top w:val="single" w:sz="4" w:space="0" w:color="auto"/>
              <w:left w:val="single" w:sz="4" w:space="0" w:color="auto"/>
              <w:bottom w:val="single" w:sz="4" w:space="0" w:color="auto"/>
              <w:right w:val="single" w:sz="4" w:space="0" w:color="auto"/>
            </w:tcBorders>
            <w:vAlign w:val="center"/>
          </w:tcPr>
          <w:p w14:paraId="1B709555" w14:textId="77777777" w:rsidR="00E570CD" w:rsidRPr="00D57DA1" w:rsidRDefault="00E570CD" w:rsidP="00407B3E">
            <w:pPr>
              <w:rPr>
                <w:sz w:val="20"/>
                <w:szCs w:val="20"/>
              </w:rPr>
            </w:pPr>
            <w:r w:rsidRPr="00D57DA1">
              <w:rPr>
                <w:sz w:val="20"/>
                <w:szCs w:val="20"/>
              </w:rPr>
              <w:t>9520</w:t>
            </w:r>
          </w:p>
        </w:tc>
        <w:tc>
          <w:tcPr>
            <w:tcW w:w="2630" w:type="dxa"/>
            <w:tcBorders>
              <w:top w:val="single" w:sz="4" w:space="0" w:color="auto"/>
              <w:left w:val="single" w:sz="4" w:space="0" w:color="auto"/>
              <w:bottom w:val="single" w:sz="4" w:space="0" w:color="auto"/>
              <w:right w:val="single" w:sz="4" w:space="0" w:color="auto"/>
            </w:tcBorders>
            <w:vAlign w:val="center"/>
          </w:tcPr>
          <w:p w14:paraId="491DA656" w14:textId="77777777" w:rsidR="00E570CD" w:rsidRPr="00D57DA1" w:rsidRDefault="00E570CD" w:rsidP="00407B3E">
            <w:pPr>
              <w:autoSpaceDE w:val="0"/>
              <w:autoSpaceDN w:val="0"/>
              <w:adjustRightInd w:val="0"/>
              <w:rPr>
                <w:sz w:val="20"/>
                <w:szCs w:val="20"/>
              </w:rPr>
            </w:pPr>
            <w:r w:rsidRPr="00D57DA1">
              <w:rPr>
                <w:sz w:val="20"/>
                <w:szCs w:val="20"/>
              </w:rPr>
              <w:t>Бассейн р. Косчовча – притока 2-го порядка р. Вашка</w:t>
            </w:r>
          </w:p>
        </w:tc>
        <w:tc>
          <w:tcPr>
            <w:tcW w:w="2898" w:type="dxa"/>
            <w:tcBorders>
              <w:top w:val="single" w:sz="4" w:space="0" w:color="auto"/>
              <w:left w:val="single" w:sz="4" w:space="0" w:color="auto"/>
              <w:bottom w:val="single" w:sz="4" w:space="0" w:color="auto"/>
              <w:right w:val="single" w:sz="4" w:space="0" w:color="auto"/>
            </w:tcBorders>
            <w:vAlign w:val="center"/>
          </w:tcPr>
          <w:p w14:paraId="1182FD86"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w:t>
            </w:r>
          </w:p>
        </w:tc>
        <w:tc>
          <w:tcPr>
            <w:tcW w:w="1644" w:type="dxa"/>
            <w:tcBorders>
              <w:top w:val="single" w:sz="4" w:space="0" w:color="auto"/>
              <w:left w:val="single" w:sz="4" w:space="0" w:color="auto"/>
              <w:bottom w:val="single" w:sz="4" w:space="0" w:color="auto"/>
              <w:right w:val="single" w:sz="4" w:space="0" w:color="auto"/>
            </w:tcBorders>
            <w:vAlign w:val="center"/>
          </w:tcPr>
          <w:p w14:paraId="6944ADB5" w14:textId="77777777" w:rsidR="00E570CD" w:rsidRPr="00D57DA1" w:rsidRDefault="00E570CD" w:rsidP="00407B3E">
            <w:pPr>
              <w:autoSpaceDE w:val="0"/>
              <w:autoSpaceDN w:val="0"/>
              <w:adjustRightInd w:val="0"/>
              <w:rPr>
                <w:sz w:val="20"/>
                <w:szCs w:val="20"/>
              </w:rPr>
            </w:pPr>
            <w:r w:rsidRPr="00D57DA1">
              <w:rPr>
                <w:sz w:val="20"/>
                <w:szCs w:val="20"/>
              </w:rPr>
              <w:t>Имеет компактную форму, близкую к прямоугольной</w:t>
            </w:r>
          </w:p>
        </w:tc>
      </w:tr>
      <w:tr w:rsidR="00E570CD" w:rsidRPr="00D57DA1" w14:paraId="25EEA3E2"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57BF264F" w14:textId="77777777" w:rsidR="00E570CD" w:rsidRPr="00D57DA1" w:rsidRDefault="00E570CD" w:rsidP="00407B3E">
            <w:pPr>
              <w:spacing w:line="240" w:lineRule="exact"/>
              <w:rPr>
                <w:sz w:val="20"/>
                <w:szCs w:val="20"/>
              </w:rPr>
            </w:pPr>
            <w:r w:rsidRPr="00D57DA1">
              <w:rPr>
                <w:sz w:val="20"/>
                <w:szCs w:val="20"/>
              </w:rPr>
              <w:t>15.</w:t>
            </w:r>
          </w:p>
        </w:tc>
        <w:tc>
          <w:tcPr>
            <w:tcW w:w="1395" w:type="dxa"/>
            <w:tcBorders>
              <w:top w:val="single" w:sz="4" w:space="0" w:color="auto"/>
              <w:left w:val="single" w:sz="4" w:space="0" w:color="auto"/>
              <w:bottom w:val="single" w:sz="4" w:space="0" w:color="auto"/>
              <w:right w:val="single" w:sz="4" w:space="0" w:color="auto"/>
            </w:tcBorders>
            <w:vAlign w:val="center"/>
          </w:tcPr>
          <w:p w14:paraId="5B2D880E" w14:textId="77777777" w:rsidR="00E570CD" w:rsidRPr="00D57DA1" w:rsidRDefault="00E570CD" w:rsidP="00407B3E">
            <w:pPr>
              <w:rPr>
                <w:sz w:val="20"/>
                <w:szCs w:val="20"/>
              </w:rPr>
            </w:pPr>
            <w:r w:rsidRPr="00D57DA1">
              <w:rPr>
                <w:sz w:val="20"/>
                <w:szCs w:val="20"/>
              </w:rPr>
              <w:t>«Лымва»</w:t>
            </w:r>
          </w:p>
        </w:tc>
        <w:tc>
          <w:tcPr>
            <w:tcW w:w="866" w:type="dxa"/>
            <w:tcBorders>
              <w:top w:val="single" w:sz="4" w:space="0" w:color="auto"/>
              <w:left w:val="single" w:sz="4" w:space="0" w:color="auto"/>
              <w:bottom w:val="single" w:sz="4" w:space="0" w:color="auto"/>
              <w:right w:val="single" w:sz="4" w:space="0" w:color="auto"/>
            </w:tcBorders>
            <w:vAlign w:val="center"/>
          </w:tcPr>
          <w:p w14:paraId="7CC95560" w14:textId="77777777" w:rsidR="00E570CD" w:rsidRPr="00D57DA1" w:rsidRDefault="00E570CD" w:rsidP="00407B3E">
            <w:pPr>
              <w:rPr>
                <w:sz w:val="20"/>
                <w:szCs w:val="20"/>
              </w:rPr>
            </w:pPr>
            <w:r w:rsidRPr="00D57DA1">
              <w:rPr>
                <w:sz w:val="20"/>
                <w:szCs w:val="20"/>
              </w:rPr>
              <w:t>12680</w:t>
            </w:r>
          </w:p>
        </w:tc>
        <w:tc>
          <w:tcPr>
            <w:tcW w:w="2630" w:type="dxa"/>
            <w:tcBorders>
              <w:top w:val="single" w:sz="4" w:space="0" w:color="auto"/>
              <w:left w:val="single" w:sz="4" w:space="0" w:color="auto"/>
              <w:bottom w:val="single" w:sz="4" w:space="0" w:color="auto"/>
              <w:right w:val="single" w:sz="4" w:space="0" w:color="auto"/>
            </w:tcBorders>
            <w:vAlign w:val="center"/>
          </w:tcPr>
          <w:p w14:paraId="52DD5157" w14:textId="77777777" w:rsidR="00E570CD" w:rsidRPr="00D57DA1" w:rsidRDefault="00E570CD" w:rsidP="00407B3E">
            <w:pPr>
              <w:autoSpaceDE w:val="0"/>
              <w:autoSpaceDN w:val="0"/>
              <w:adjustRightInd w:val="0"/>
              <w:rPr>
                <w:sz w:val="20"/>
                <w:szCs w:val="20"/>
              </w:rPr>
            </w:pPr>
            <w:r w:rsidRPr="00D57DA1">
              <w:rPr>
                <w:sz w:val="20"/>
                <w:szCs w:val="20"/>
              </w:rPr>
              <w:t xml:space="preserve">Бассейн р. Лымва – левого притока р. Нившера (бассейн средней Вычегды) </w:t>
            </w:r>
          </w:p>
        </w:tc>
        <w:tc>
          <w:tcPr>
            <w:tcW w:w="2898" w:type="dxa"/>
            <w:tcBorders>
              <w:top w:val="single" w:sz="4" w:space="0" w:color="auto"/>
              <w:left w:val="single" w:sz="4" w:space="0" w:color="auto"/>
              <w:bottom w:val="single" w:sz="4" w:space="0" w:color="auto"/>
              <w:right w:val="single" w:sz="4" w:space="0" w:color="auto"/>
            </w:tcBorders>
            <w:vAlign w:val="center"/>
          </w:tcPr>
          <w:p w14:paraId="0F864E0D" w14:textId="77777777" w:rsidR="00E570CD" w:rsidRPr="00D57DA1" w:rsidRDefault="00E570CD" w:rsidP="00407B3E">
            <w:pPr>
              <w:autoSpaceDE w:val="0"/>
              <w:autoSpaceDN w:val="0"/>
              <w:adjustRightInd w:val="0"/>
              <w:rPr>
                <w:sz w:val="20"/>
                <w:szCs w:val="20"/>
              </w:rPr>
            </w:pPr>
            <w:r w:rsidRPr="00D57DA1">
              <w:rPr>
                <w:sz w:val="20"/>
                <w:szCs w:val="20"/>
              </w:rPr>
              <w:t>В границах одно-километровых водоохранных полос по обоим берегам р. Лымва</w:t>
            </w:r>
          </w:p>
        </w:tc>
        <w:tc>
          <w:tcPr>
            <w:tcW w:w="1644" w:type="dxa"/>
            <w:tcBorders>
              <w:top w:val="single" w:sz="4" w:space="0" w:color="auto"/>
              <w:left w:val="single" w:sz="4" w:space="0" w:color="auto"/>
              <w:bottom w:val="single" w:sz="4" w:space="0" w:color="auto"/>
              <w:right w:val="single" w:sz="4" w:space="0" w:color="auto"/>
            </w:tcBorders>
            <w:vAlign w:val="center"/>
          </w:tcPr>
          <w:p w14:paraId="2E6CFB3A"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w:t>
            </w:r>
          </w:p>
        </w:tc>
      </w:tr>
      <w:tr w:rsidR="00E570CD" w:rsidRPr="00D57DA1" w14:paraId="2842C76D"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4F11D756" w14:textId="77777777" w:rsidR="00E570CD" w:rsidRPr="00D57DA1" w:rsidRDefault="00E570CD" w:rsidP="00407B3E">
            <w:pPr>
              <w:spacing w:line="240" w:lineRule="exact"/>
              <w:rPr>
                <w:sz w:val="20"/>
                <w:szCs w:val="20"/>
              </w:rPr>
            </w:pPr>
            <w:r w:rsidRPr="00D57DA1">
              <w:rPr>
                <w:sz w:val="20"/>
                <w:szCs w:val="20"/>
              </w:rPr>
              <w:t>16.</w:t>
            </w:r>
          </w:p>
        </w:tc>
        <w:tc>
          <w:tcPr>
            <w:tcW w:w="1395" w:type="dxa"/>
            <w:tcBorders>
              <w:top w:val="single" w:sz="4" w:space="0" w:color="auto"/>
              <w:left w:val="single" w:sz="4" w:space="0" w:color="auto"/>
              <w:bottom w:val="single" w:sz="4" w:space="0" w:color="auto"/>
              <w:right w:val="single" w:sz="4" w:space="0" w:color="auto"/>
            </w:tcBorders>
            <w:vAlign w:val="center"/>
          </w:tcPr>
          <w:p w14:paraId="7A7EEDF5" w14:textId="77777777" w:rsidR="00E570CD" w:rsidRPr="00D57DA1" w:rsidRDefault="00E570CD" w:rsidP="00407B3E">
            <w:pPr>
              <w:rPr>
                <w:sz w:val="20"/>
                <w:szCs w:val="20"/>
              </w:rPr>
            </w:pPr>
            <w:r w:rsidRPr="00D57DA1">
              <w:rPr>
                <w:sz w:val="20"/>
                <w:szCs w:val="20"/>
              </w:rPr>
              <w:t>«Маджский»</w:t>
            </w:r>
          </w:p>
        </w:tc>
        <w:tc>
          <w:tcPr>
            <w:tcW w:w="866" w:type="dxa"/>
            <w:tcBorders>
              <w:top w:val="single" w:sz="4" w:space="0" w:color="auto"/>
              <w:left w:val="single" w:sz="4" w:space="0" w:color="auto"/>
              <w:bottom w:val="single" w:sz="4" w:space="0" w:color="auto"/>
              <w:right w:val="single" w:sz="4" w:space="0" w:color="auto"/>
            </w:tcBorders>
            <w:vAlign w:val="center"/>
          </w:tcPr>
          <w:p w14:paraId="727BC989" w14:textId="77777777" w:rsidR="00E570CD" w:rsidRPr="00D57DA1" w:rsidRDefault="00E570CD" w:rsidP="00407B3E">
            <w:pPr>
              <w:rPr>
                <w:sz w:val="20"/>
                <w:szCs w:val="20"/>
              </w:rPr>
            </w:pPr>
            <w:r w:rsidRPr="00D57DA1">
              <w:rPr>
                <w:sz w:val="20"/>
                <w:szCs w:val="20"/>
              </w:rPr>
              <w:t>24230</w:t>
            </w:r>
          </w:p>
        </w:tc>
        <w:tc>
          <w:tcPr>
            <w:tcW w:w="2630" w:type="dxa"/>
            <w:tcBorders>
              <w:top w:val="single" w:sz="4" w:space="0" w:color="auto"/>
              <w:left w:val="single" w:sz="4" w:space="0" w:color="auto"/>
              <w:bottom w:val="single" w:sz="4" w:space="0" w:color="auto"/>
              <w:right w:val="single" w:sz="4" w:space="0" w:color="auto"/>
            </w:tcBorders>
            <w:vAlign w:val="center"/>
          </w:tcPr>
          <w:p w14:paraId="11EF7E97" w14:textId="77777777" w:rsidR="00E570CD" w:rsidRPr="00D57DA1" w:rsidRDefault="00E570CD" w:rsidP="00644FC7">
            <w:pPr>
              <w:autoSpaceDE w:val="0"/>
              <w:autoSpaceDN w:val="0"/>
              <w:adjustRightInd w:val="0"/>
              <w:rPr>
                <w:sz w:val="20"/>
                <w:szCs w:val="20"/>
              </w:rPr>
            </w:pPr>
            <w:r w:rsidRPr="00D57DA1">
              <w:rPr>
                <w:sz w:val="20"/>
                <w:szCs w:val="20"/>
              </w:rPr>
              <w:t>Среднее течение р. Маджа – правого притока р. Вычегда. Занимает часть долины р.</w:t>
            </w:r>
            <w:r w:rsidR="00644FC7" w:rsidRPr="00D57DA1">
              <w:rPr>
                <w:sz w:val="20"/>
                <w:szCs w:val="20"/>
                <w:lang w:val="en-US"/>
              </w:rPr>
              <w:t> </w:t>
            </w:r>
            <w:r w:rsidRPr="00D57DA1">
              <w:rPr>
                <w:sz w:val="20"/>
                <w:szCs w:val="20"/>
              </w:rPr>
              <w:t>Маджа, частично или полностью бассейны ряда правых притоков</w:t>
            </w:r>
          </w:p>
        </w:tc>
        <w:tc>
          <w:tcPr>
            <w:tcW w:w="2898" w:type="dxa"/>
            <w:tcBorders>
              <w:top w:val="single" w:sz="4" w:space="0" w:color="auto"/>
              <w:left w:val="single" w:sz="4" w:space="0" w:color="auto"/>
              <w:bottom w:val="single" w:sz="4" w:space="0" w:color="auto"/>
              <w:right w:val="single" w:sz="4" w:space="0" w:color="auto"/>
            </w:tcBorders>
            <w:vAlign w:val="center"/>
          </w:tcPr>
          <w:p w14:paraId="2BD81709"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w:t>
            </w:r>
          </w:p>
        </w:tc>
        <w:tc>
          <w:tcPr>
            <w:tcW w:w="1644" w:type="dxa"/>
            <w:tcBorders>
              <w:top w:val="single" w:sz="4" w:space="0" w:color="auto"/>
              <w:left w:val="single" w:sz="4" w:space="0" w:color="auto"/>
              <w:bottom w:val="single" w:sz="4" w:space="0" w:color="auto"/>
              <w:right w:val="single" w:sz="4" w:space="0" w:color="auto"/>
            </w:tcBorders>
            <w:vAlign w:val="center"/>
          </w:tcPr>
          <w:p w14:paraId="1BF8863E" w14:textId="77777777" w:rsidR="00E570CD" w:rsidRPr="00D57DA1" w:rsidRDefault="00E570CD" w:rsidP="00407B3E">
            <w:pPr>
              <w:autoSpaceDE w:val="0"/>
              <w:autoSpaceDN w:val="0"/>
              <w:adjustRightInd w:val="0"/>
              <w:rPr>
                <w:sz w:val="20"/>
                <w:szCs w:val="20"/>
              </w:rPr>
            </w:pPr>
            <w:r w:rsidRPr="00D57DA1">
              <w:rPr>
                <w:sz w:val="20"/>
                <w:szCs w:val="20"/>
              </w:rPr>
              <w:t>Имеет компактную форму, близкую к квадратной</w:t>
            </w:r>
          </w:p>
        </w:tc>
      </w:tr>
      <w:tr w:rsidR="00E570CD" w:rsidRPr="00D57DA1" w14:paraId="0AE58344"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4E95E57" w14:textId="77777777" w:rsidR="00E570CD" w:rsidRPr="00D57DA1" w:rsidRDefault="00E570CD" w:rsidP="00407B3E">
            <w:pPr>
              <w:spacing w:line="240" w:lineRule="exact"/>
              <w:rPr>
                <w:sz w:val="20"/>
                <w:szCs w:val="20"/>
              </w:rPr>
            </w:pPr>
            <w:r w:rsidRPr="00D57DA1">
              <w:rPr>
                <w:sz w:val="20"/>
                <w:szCs w:val="20"/>
              </w:rPr>
              <w:t>17.</w:t>
            </w:r>
          </w:p>
        </w:tc>
        <w:tc>
          <w:tcPr>
            <w:tcW w:w="1395" w:type="dxa"/>
            <w:tcBorders>
              <w:top w:val="single" w:sz="4" w:space="0" w:color="auto"/>
              <w:left w:val="single" w:sz="4" w:space="0" w:color="auto"/>
              <w:bottom w:val="single" w:sz="4" w:space="0" w:color="auto"/>
              <w:right w:val="single" w:sz="4" w:space="0" w:color="auto"/>
            </w:tcBorders>
            <w:vAlign w:val="center"/>
          </w:tcPr>
          <w:p w14:paraId="27D4FCDC" w14:textId="77777777" w:rsidR="00E570CD" w:rsidRPr="00D57DA1" w:rsidRDefault="00E570CD" w:rsidP="00407B3E">
            <w:pPr>
              <w:rPr>
                <w:sz w:val="20"/>
                <w:szCs w:val="20"/>
              </w:rPr>
            </w:pPr>
            <w:r w:rsidRPr="00D57DA1">
              <w:rPr>
                <w:sz w:val="20"/>
                <w:szCs w:val="20"/>
              </w:rPr>
              <w:t>«Немский»</w:t>
            </w:r>
          </w:p>
        </w:tc>
        <w:tc>
          <w:tcPr>
            <w:tcW w:w="866" w:type="dxa"/>
            <w:tcBorders>
              <w:top w:val="single" w:sz="4" w:space="0" w:color="auto"/>
              <w:left w:val="single" w:sz="4" w:space="0" w:color="auto"/>
              <w:bottom w:val="single" w:sz="4" w:space="0" w:color="auto"/>
              <w:right w:val="single" w:sz="4" w:space="0" w:color="auto"/>
            </w:tcBorders>
            <w:vAlign w:val="center"/>
          </w:tcPr>
          <w:p w14:paraId="30F541D0" w14:textId="77777777" w:rsidR="00E570CD" w:rsidRPr="00D57DA1" w:rsidRDefault="00E570CD" w:rsidP="00407B3E">
            <w:pPr>
              <w:rPr>
                <w:sz w:val="20"/>
                <w:szCs w:val="20"/>
              </w:rPr>
            </w:pPr>
            <w:r w:rsidRPr="00D57DA1">
              <w:rPr>
                <w:sz w:val="20"/>
                <w:szCs w:val="20"/>
              </w:rPr>
              <w:t>52000</w:t>
            </w:r>
          </w:p>
        </w:tc>
        <w:tc>
          <w:tcPr>
            <w:tcW w:w="2630" w:type="dxa"/>
            <w:tcBorders>
              <w:top w:val="single" w:sz="4" w:space="0" w:color="auto"/>
              <w:left w:val="single" w:sz="4" w:space="0" w:color="auto"/>
              <w:bottom w:val="single" w:sz="4" w:space="0" w:color="auto"/>
              <w:right w:val="single" w:sz="4" w:space="0" w:color="auto"/>
            </w:tcBorders>
            <w:vAlign w:val="center"/>
          </w:tcPr>
          <w:p w14:paraId="4BEAA3C0" w14:textId="77777777" w:rsidR="00E570CD" w:rsidRPr="00D57DA1" w:rsidRDefault="00E570CD" w:rsidP="00407B3E">
            <w:pPr>
              <w:autoSpaceDE w:val="0"/>
              <w:autoSpaceDN w:val="0"/>
              <w:adjustRightInd w:val="0"/>
              <w:rPr>
                <w:sz w:val="20"/>
                <w:szCs w:val="20"/>
              </w:rPr>
            </w:pPr>
            <w:r w:rsidRPr="00D57DA1">
              <w:rPr>
                <w:sz w:val="20"/>
                <w:szCs w:val="20"/>
              </w:rPr>
              <w:t>Бассейн р. Нем – левого притока р. Вычегда (в верхнем течении)</w:t>
            </w:r>
          </w:p>
        </w:tc>
        <w:tc>
          <w:tcPr>
            <w:tcW w:w="2898" w:type="dxa"/>
            <w:tcBorders>
              <w:top w:val="single" w:sz="4" w:space="0" w:color="auto"/>
              <w:left w:val="single" w:sz="4" w:space="0" w:color="auto"/>
              <w:bottom w:val="single" w:sz="4" w:space="0" w:color="auto"/>
              <w:right w:val="single" w:sz="4" w:space="0" w:color="auto"/>
            </w:tcBorders>
            <w:vAlign w:val="center"/>
          </w:tcPr>
          <w:p w14:paraId="0398D8C4" w14:textId="77777777" w:rsidR="00E570CD" w:rsidRPr="00D57DA1" w:rsidRDefault="00E570CD" w:rsidP="00407B3E">
            <w:pPr>
              <w:autoSpaceDE w:val="0"/>
              <w:autoSpaceDN w:val="0"/>
              <w:adjustRightInd w:val="0"/>
              <w:rPr>
                <w:sz w:val="20"/>
                <w:szCs w:val="20"/>
              </w:rPr>
            </w:pPr>
            <w:r w:rsidRPr="00D57DA1">
              <w:rPr>
                <w:sz w:val="20"/>
                <w:szCs w:val="20"/>
              </w:rPr>
              <w:t>В границах одно-километровых водоохранных полос по обоим берегам р. Нем</w:t>
            </w:r>
          </w:p>
        </w:tc>
        <w:tc>
          <w:tcPr>
            <w:tcW w:w="1644" w:type="dxa"/>
            <w:tcBorders>
              <w:top w:val="single" w:sz="4" w:space="0" w:color="auto"/>
              <w:left w:val="single" w:sz="4" w:space="0" w:color="auto"/>
              <w:bottom w:val="single" w:sz="4" w:space="0" w:color="auto"/>
              <w:right w:val="single" w:sz="4" w:space="0" w:color="auto"/>
            </w:tcBorders>
            <w:vAlign w:val="center"/>
          </w:tcPr>
          <w:p w14:paraId="19C08CC8"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w:t>
            </w:r>
          </w:p>
        </w:tc>
      </w:tr>
      <w:tr w:rsidR="00E570CD" w:rsidRPr="00D57DA1" w14:paraId="07CECE11"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1E97A6F" w14:textId="77777777" w:rsidR="00E570CD" w:rsidRPr="00D57DA1" w:rsidRDefault="00E570CD" w:rsidP="00407B3E">
            <w:pPr>
              <w:spacing w:line="240" w:lineRule="exact"/>
              <w:rPr>
                <w:sz w:val="20"/>
                <w:szCs w:val="20"/>
              </w:rPr>
            </w:pPr>
            <w:r w:rsidRPr="00D57DA1">
              <w:rPr>
                <w:sz w:val="20"/>
                <w:szCs w:val="20"/>
              </w:rPr>
              <w:t>18.</w:t>
            </w:r>
          </w:p>
        </w:tc>
        <w:tc>
          <w:tcPr>
            <w:tcW w:w="1395" w:type="dxa"/>
            <w:tcBorders>
              <w:top w:val="single" w:sz="4" w:space="0" w:color="auto"/>
              <w:left w:val="single" w:sz="4" w:space="0" w:color="auto"/>
              <w:bottom w:val="single" w:sz="4" w:space="0" w:color="auto"/>
              <w:right w:val="single" w:sz="4" w:space="0" w:color="auto"/>
            </w:tcBorders>
            <w:vAlign w:val="center"/>
          </w:tcPr>
          <w:p w14:paraId="150AA6AE" w14:textId="77777777" w:rsidR="00E570CD" w:rsidRPr="00D57DA1" w:rsidRDefault="00E570CD" w:rsidP="00407B3E">
            <w:pPr>
              <w:rPr>
                <w:sz w:val="20"/>
                <w:szCs w:val="20"/>
              </w:rPr>
            </w:pPr>
            <w:r w:rsidRPr="00D57DA1">
              <w:rPr>
                <w:sz w:val="20"/>
                <w:szCs w:val="20"/>
              </w:rPr>
              <w:t>«Пижемский»</w:t>
            </w:r>
          </w:p>
        </w:tc>
        <w:tc>
          <w:tcPr>
            <w:tcW w:w="866" w:type="dxa"/>
            <w:tcBorders>
              <w:top w:val="single" w:sz="4" w:space="0" w:color="auto"/>
              <w:left w:val="single" w:sz="4" w:space="0" w:color="auto"/>
              <w:bottom w:val="single" w:sz="4" w:space="0" w:color="auto"/>
              <w:right w:val="single" w:sz="4" w:space="0" w:color="auto"/>
            </w:tcBorders>
            <w:vAlign w:val="center"/>
          </w:tcPr>
          <w:p w14:paraId="54A91715" w14:textId="77777777" w:rsidR="00E570CD" w:rsidRPr="00D57DA1" w:rsidRDefault="00E570CD" w:rsidP="00407B3E">
            <w:pPr>
              <w:rPr>
                <w:sz w:val="20"/>
                <w:szCs w:val="20"/>
              </w:rPr>
            </w:pPr>
            <w:r w:rsidRPr="00D57DA1">
              <w:rPr>
                <w:sz w:val="20"/>
                <w:szCs w:val="20"/>
              </w:rPr>
              <w:t>104700</w:t>
            </w:r>
          </w:p>
        </w:tc>
        <w:tc>
          <w:tcPr>
            <w:tcW w:w="2630" w:type="dxa"/>
            <w:tcBorders>
              <w:top w:val="single" w:sz="4" w:space="0" w:color="auto"/>
              <w:left w:val="single" w:sz="4" w:space="0" w:color="auto"/>
              <w:bottom w:val="single" w:sz="4" w:space="0" w:color="auto"/>
              <w:right w:val="single" w:sz="4" w:space="0" w:color="auto"/>
            </w:tcBorders>
            <w:vAlign w:val="center"/>
          </w:tcPr>
          <w:p w14:paraId="75E77178" w14:textId="77777777" w:rsidR="00E570CD" w:rsidRPr="00D57DA1" w:rsidRDefault="00E570CD" w:rsidP="00407B3E">
            <w:pPr>
              <w:autoSpaceDE w:val="0"/>
              <w:autoSpaceDN w:val="0"/>
              <w:adjustRightInd w:val="0"/>
              <w:rPr>
                <w:sz w:val="20"/>
                <w:szCs w:val="20"/>
              </w:rPr>
            </w:pPr>
            <w:r w:rsidRPr="00D57DA1">
              <w:rPr>
                <w:sz w:val="20"/>
                <w:szCs w:val="20"/>
              </w:rPr>
              <w:t>Бассейн р. Печорская Пижма – правого притока р. Печора</w:t>
            </w:r>
          </w:p>
        </w:tc>
        <w:tc>
          <w:tcPr>
            <w:tcW w:w="2898" w:type="dxa"/>
            <w:tcBorders>
              <w:top w:val="single" w:sz="4" w:space="0" w:color="auto"/>
              <w:left w:val="single" w:sz="4" w:space="0" w:color="auto"/>
              <w:bottom w:val="single" w:sz="4" w:space="0" w:color="auto"/>
              <w:right w:val="single" w:sz="4" w:space="0" w:color="auto"/>
            </w:tcBorders>
            <w:vAlign w:val="center"/>
          </w:tcPr>
          <w:p w14:paraId="4AF8F790" w14:textId="77777777" w:rsidR="00E570CD" w:rsidRPr="00D57DA1" w:rsidRDefault="00E570CD" w:rsidP="00407B3E">
            <w:pPr>
              <w:autoSpaceDE w:val="0"/>
              <w:autoSpaceDN w:val="0"/>
              <w:adjustRightInd w:val="0"/>
              <w:rPr>
                <w:sz w:val="20"/>
                <w:szCs w:val="20"/>
              </w:rPr>
            </w:pPr>
            <w:r w:rsidRPr="00D57DA1">
              <w:rPr>
                <w:sz w:val="20"/>
                <w:szCs w:val="20"/>
              </w:rPr>
              <w:t>В границах 3-х километровых водоохранных полос по обоим берегам р. Пижма от истока до д. Скитская, а также в границах 3-х километровых полос по обоим берегам р. Светлая (правый приток Пижмы) от истока до устья.</w:t>
            </w:r>
          </w:p>
        </w:tc>
        <w:tc>
          <w:tcPr>
            <w:tcW w:w="1644" w:type="dxa"/>
            <w:tcBorders>
              <w:top w:val="single" w:sz="4" w:space="0" w:color="auto"/>
              <w:left w:val="single" w:sz="4" w:space="0" w:color="auto"/>
              <w:bottom w:val="single" w:sz="4" w:space="0" w:color="auto"/>
              <w:right w:val="single" w:sz="4" w:space="0" w:color="auto"/>
            </w:tcBorders>
            <w:vAlign w:val="center"/>
          </w:tcPr>
          <w:p w14:paraId="4C3E299A"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w:t>
            </w:r>
          </w:p>
        </w:tc>
      </w:tr>
      <w:tr w:rsidR="00E570CD" w:rsidRPr="00D57DA1" w14:paraId="6D97F0E3"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3C422D7" w14:textId="77777777" w:rsidR="00E570CD" w:rsidRPr="00D57DA1" w:rsidRDefault="00E570CD" w:rsidP="00407B3E">
            <w:pPr>
              <w:spacing w:line="240" w:lineRule="exact"/>
              <w:rPr>
                <w:sz w:val="20"/>
                <w:szCs w:val="20"/>
              </w:rPr>
            </w:pPr>
            <w:r w:rsidRPr="00D57DA1">
              <w:rPr>
                <w:sz w:val="20"/>
                <w:szCs w:val="20"/>
              </w:rPr>
              <w:t>19.</w:t>
            </w:r>
          </w:p>
        </w:tc>
        <w:tc>
          <w:tcPr>
            <w:tcW w:w="1395" w:type="dxa"/>
            <w:tcBorders>
              <w:top w:val="single" w:sz="4" w:space="0" w:color="auto"/>
              <w:left w:val="single" w:sz="4" w:space="0" w:color="auto"/>
              <w:bottom w:val="single" w:sz="4" w:space="0" w:color="auto"/>
              <w:right w:val="single" w:sz="4" w:space="0" w:color="auto"/>
            </w:tcBorders>
            <w:vAlign w:val="center"/>
          </w:tcPr>
          <w:p w14:paraId="36796294" w14:textId="77777777" w:rsidR="00E570CD" w:rsidRPr="00D57DA1" w:rsidRDefault="00E570CD" w:rsidP="00407B3E">
            <w:pPr>
              <w:rPr>
                <w:sz w:val="20"/>
                <w:szCs w:val="20"/>
              </w:rPr>
            </w:pPr>
            <w:r w:rsidRPr="00D57DA1">
              <w:rPr>
                <w:sz w:val="20"/>
                <w:szCs w:val="20"/>
              </w:rPr>
              <w:t>«Понъю-Заостренная»</w:t>
            </w:r>
          </w:p>
        </w:tc>
        <w:tc>
          <w:tcPr>
            <w:tcW w:w="866" w:type="dxa"/>
            <w:tcBorders>
              <w:top w:val="single" w:sz="4" w:space="0" w:color="auto"/>
              <w:left w:val="single" w:sz="4" w:space="0" w:color="auto"/>
              <w:bottom w:val="single" w:sz="4" w:space="0" w:color="auto"/>
              <w:right w:val="single" w:sz="4" w:space="0" w:color="auto"/>
            </w:tcBorders>
            <w:vAlign w:val="center"/>
          </w:tcPr>
          <w:p w14:paraId="69C7A4C0" w14:textId="77777777" w:rsidR="00E570CD" w:rsidRPr="00D57DA1" w:rsidRDefault="00E570CD" w:rsidP="00407B3E">
            <w:pPr>
              <w:rPr>
                <w:sz w:val="20"/>
                <w:szCs w:val="20"/>
              </w:rPr>
            </w:pPr>
            <w:r w:rsidRPr="00D57DA1">
              <w:rPr>
                <w:sz w:val="20"/>
                <w:szCs w:val="20"/>
              </w:rPr>
              <w:t>7020</w:t>
            </w:r>
          </w:p>
        </w:tc>
        <w:tc>
          <w:tcPr>
            <w:tcW w:w="2630" w:type="dxa"/>
            <w:tcBorders>
              <w:top w:val="single" w:sz="4" w:space="0" w:color="auto"/>
              <w:left w:val="single" w:sz="4" w:space="0" w:color="auto"/>
              <w:bottom w:val="single" w:sz="4" w:space="0" w:color="auto"/>
              <w:right w:val="single" w:sz="4" w:space="0" w:color="auto"/>
            </w:tcBorders>
            <w:vAlign w:val="center"/>
          </w:tcPr>
          <w:p w14:paraId="2B08438D" w14:textId="77777777" w:rsidR="00E570CD" w:rsidRPr="00D57DA1" w:rsidRDefault="00E570CD" w:rsidP="00407B3E">
            <w:pPr>
              <w:autoSpaceDE w:val="0"/>
              <w:autoSpaceDN w:val="0"/>
              <w:adjustRightInd w:val="0"/>
              <w:rPr>
                <w:sz w:val="20"/>
                <w:szCs w:val="20"/>
              </w:rPr>
            </w:pPr>
            <w:r w:rsidRPr="00D57DA1">
              <w:rPr>
                <w:sz w:val="20"/>
                <w:szCs w:val="20"/>
              </w:rPr>
              <w:t xml:space="preserve">Бассейн нижнего течения р. Уса. Междуречье ее левых притоков </w:t>
            </w:r>
            <w:r w:rsidRPr="00D57DA1">
              <w:rPr>
                <w:sz w:val="20"/>
                <w:szCs w:val="20"/>
              </w:rPr>
              <w:noBreakHyphen/>
              <w:t xml:space="preserve"> рек Понъю и Заостренная</w:t>
            </w:r>
          </w:p>
        </w:tc>
        <w:tc>
          <w:tcPr>
            <w:tcW w:w="2898" w:type="dxa"/>
            <w:tcBorders>
              <w:top w:val="single" w:sz="4" w:space="0" w:color="auto"/>
              <w:left w:val="single" w:sz="4" w:space="0" w:color="auto"/>
              <w:bottom w:val="single" w:sz="4" w:space="0" w:color="auto"/>
              <w:right w:val="single" w:sz="4" w:space="0" w:color="auto"/>
            </w:tcBorders>
            <w:vAlign w:val="center"/>
          </w:tcPr>
          <w:p w14:paraId="77143DFA" w14:textId="77777777" w:rsidR="00E570CD" w:rsidRPr="00D57DA1" w:rsidRDefault="00E570CD" w:rsidP="00407B3E">
            <w:pPr>
              <w:autoSpaceDE w:val="0"/>
              <w:autoSpaceDN w:val="0"/>
              <w:adjustRightInd w:val="0"/>
              <w:rPr>
                <w:sz w:val="20"/>
                <w:szCs w:val="20"/>
              </w:rPr>
            </w:pPr>
            <w:r w:rsidRPr="00D57DA1">
              <w:rPr>
                <w:sz w:val="20"/>
                <w:szCs w:val="20"/>
              </w:rPr>
              <w:t xml:space="preserve">Не описаны </w:t>
            </w:r>
          </w:p>
        </w:tc>
        <w:tc>
          <w:tcPr>
            <w:tcW w:w="1644" w:type="dxa"/>
            <w:tcBorders>
              <w:top w:val="single" w:sz="4" w:space="0" w:color="auto"/>
              <w:left w:val="single" w:sz="4" w:space="0" w:color="auto"/>
              <w:bottom w:val="single" w:sz="4" w:space="0" w:color="auto"/>
              <w:right w:val="single" w:sz="4" w:space="0" w:color="auto"/>
            </w:tcBorders>
            <w:vAlign w:val="center"/>
          </w:tcPr>
          <w:p w14:paraId="5E9AA424" w14:textId="77777777" w:rsidR="00E570CD" w:rsidRPr="00D57DA1" w:rsidRDefault="00E570CD" w:rsidP="00407B3E">
            <w:pPr>
              <w:autoSpaceDE w:val="0"/>
              <w:autoSpaceDN w:val="0"/>
              <w:adjustRightInd w:val="0"/>
              <w:rPr>
                <w:sz w:val="20"/>
                <w:szCs w:val="20"/>
              </w:rPr>
            </w:pPr>
            <w:r w:rsidRPr="00D57DA1">
              <w:rPr>
                <w:sz w:val="20"/>
                <w:szCs w:val="20"/>
              </w:rPr>
              <w:t xml:space="preserve">Нет положения о заказнике </w:t>
            </w:r>
          </w:p>
        </w:tc>
      </w:tr>
      <w:tr w:rsidR="00E570CD" w:rsidRPr="00D57DA1" w14:paraId="29E68E1C"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79011F4F" w14:textId="77777777" w:rsidR="00E570CD" w:rsidRPr="00D57DA1" w:rsidRDefault="00E570CD" w:rsidP="00407B3E">
            <w:pPr>
              <w:spacing w:line="240" w:lineRule="exact"/>
              <w:rPr>
                <w:sz w:val="20"/>
                <w:szCs w:val="20"/>
              </w:rPr>
            </w:pPr>
            <w:r w:rsidRPr="00D57DA1">
              <w:rPr>
                <w:sz w:val="20"/>
                <w:szCs w:val="20"/>
              </w:rPr>
              <w:t>20.</w:t>
            </w:r>
          </w:p>
        </w:tc>
        <w:tc>
          <w:tcPr>
            <w:tcW w:w="1395" w:type="dxa"/>
            <w:tcBorders>
              <w:top w:val="single" w:sz="4" w:space="0" w:color="auto"/>
              <w:left w:val="single" w:sz="4" w:space="0" w:color="auto"/>
              <w:bottom w:val="single" w:sz="4" w:space="0" w:color="auto"/>
              <w:right w:val="single" w:sz="4" w:space="0" w:color="auto"/>
            </w:tcBorders>
            <w:vAlign w:val="center"/>
          </w:tcPr>
          <w:p w14:paraId="3B1B1ACD" w14:textId="77777777" w:rsidR="00E570CD" w:rsidRPr="00D57DA1" w:rsidRDefault="00E570CD" w:rsidP="00407B3E">
            <w:pPr>
              <w:rPr>
                <w:sz w:val="20"/>
                <w:szCs w:val="20"/>
              </w:rPr>
            </w:pPr>
            <w:r w:rsidRPr="00D57DA1">
              <w:rPr>
                <w:sz w:val="20"/>
                <w:szCs w:val="20"/>
              </w:rPr>
              <w:t>«Пучкомский»</w:t>
            </w:r>
          </w:p>
        </w:tc>
        <w:tc>
          <w:tcPr>
            <w:tcW w:w="866" w:type="dxa"/>
            <w:tcBorders>
              <w:top w:val="single" w:sz="4" w:space="0" w:color="auto"/>
              <w:left w:val="single" w:sz="4" w:space="0" w:color="auto"/>
              <w:bottom w:val="single" w:sz="4" w:space="0" w:color="auto"/>
              <w:right w:val="single" w:sz="4" w:space="0" w:color="auto"/>
            </w:tcBorders>
            <w:vAlign w:val="center"/>
          </w:tcPr>
          <w:p w14:paraId="19E0031E" w14:textId="77777777" w:rsidR="00E570CD" w:rsidRPr="00D57DA1" w:rsidRDefault="00E570CD" w:rsidP="00F57A41">
            <w:pPr>
              <w:rPr>
                <w:sz w:val="20"/>
                <w:szCs w:val="20"/>
              </w:rPr>
            </w:pPr>
            <w:r w:rsidRPr="00D57DA1">
              <w:rPr>
                <w:sz w:val="20"/>
                <w:szCs w:val="20"/>
              </w:rPr>
              <w:t>2</w:t>
            </w:r>
            <w:r w:rsidR="00F57A41" w:rsidRPr="00D57DA1">
              <w:rPr>
                <w:sz w:val="20"/>
                <w:szCs w:val="20"/>
              </w:rPr>
              <w:t>400</w:t>
            </w:r>
            <w:r w:rsidRPr="00D57DA1">
              <w:rPr>
                <w:sz w:val="20"/>
                <w:szCs w:val="20"/>
              </w:rPr>
              <w:t>0</w:t>
            </w:r>
          </w:p>
        </w:tc>
        <w:tc>
          <w:tcPr>
            <w:tcW w:w="2630" w:type="dxa"/>
            <w:tcBorders>
              <w:top w:val="single" w:sz="4" w:space="0" w:color="auto"/>
              <w:left w:val="single" w:sz="4" w:space="0" w:color="auto"/>
              <w:bottom w:val="single" w:sz="4" w:space="0" w:color="auto"/>
              <w:right w:val="single" w:sz="4" w:space="0" w:color="auto"/>
            </w:tcBorders>
            <w:vAlign w:val="center"/>
          </w:tcPr>
          <w:p w14:paraId="41E444CE" w14:textId="77777777" w:rsidR="00E570CD" w:rsidRPr="00D57DA1" w:rsidRDefault="00E570CD" w:rsidP="00407B3E">
            <w:pPr>
              <w:autoSpaceDE w:val="0"/>
              <w:autoSpaceDN w:val="0"/>
              <w:adjustRightInd w:val="0"/>
              <w:rPr>
                <w:sz w:val="20"/>
                <w:szCs w:val="20"/>
              </w:rPr>
            </w:pPr>
            <w:r w:rsidRPr="00D57DA1">
              <w:rPr>
                <w:sz w:val="20"/>
                <w:szCs w:val="20"/>
              </w:rPr>
              <w:t>Часть бассейна р. Пучкома – левого притока р. Вашка</w:t>
            </w:r>
          </w:p>
        </w:tc>
        <w:tc>
          <w:tcPr>
            <w:tcW w:w="2898" w:type="dxa"/>
            <w:tcBorders>
              <w:top w:val="single" w:sz="4" w:space="0" w:color="auto"/>
              <w:left w:val="single" w:sz="4" w:space="0" w:color="auto"/>
              <w:bottom w:val="single" w:sz="4" w:space="0" w:color="auto"/>
              <w:right w:val="single" w:sz="4" w:space="0" w:color="auto"/>
            </w:tcBorders>
            <w:vAlign w:val="center"/>
          </w:tcPr>
          <w:p w14:paraId="6D30616F"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 вдоль р. Пучкома</w:t>
            </w:r>
          </w:p>
        </w:tc>
        <w:tc>
          <w:tcPr>
            <w:tcW w:w="1644" w:type="dxa"/>
            <w:tcBorders>
              <w:top w:val="single" w:sz="4" w:space="0" w:color="auto"/>
              <w:left w:val="single" w:sz="4" w:space="0" w:color="auto"/>
              <w:bottom w:val="single" w:sz="4" w:space="0" w:color="auto"/>
              <w:right w:val="single" w:sz="4" w:space="0" w:color="auto"/>
            </w:tcBorders>
            <w:vAlign w:val="center"/>
          </w:tcPr>
          <w:p w14:paraId="7416CDEA" w14:textId="77777777" w:rsidR="00E570CD" w:rsidRPr="00D57DA1" w:rsidRDefault="00E570CD" w:rsidP="00407B3E">
            <w:pPr>
              <w:autoSpaceDE w:val="0"/>
              <w:autoSpaceDN w:val="0"/>
              <w:adjustRightInd w:val="0"/>
              <w:rPr>
                <w:sz w:val="20"/>
                <w:szCs w:val="20"/>
              </w:rPr>
            </w:pPr>
            <w:r w:rsidRPr="00D57DA1">
              <w:rPr>
                <w:sz w:val="20"/>
                <w:szCs w:val="20"/>
              </w:rPr>
              <w:t xml:space="preserve">Территория имеет вытянутую форму, не включены истоки р. Пучкома (находятся на территории Архангельской обл.) </w:t>
            </w:r>
          </w:p>
        </w:tc>
      </w:tr>
      <w:tr w:rsidR="00E570CD" w:rsidRPr="00D57DA1" w14:paraId="28350A6D"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CE684A4" w14:textId="77777777" w:rsidR="00E570CD" w:rsidRPr="00D57DA1" w:rsidRDefault="00E570CD" w:rsidP="00407B3E">
            <w:pPr>
              <w:spacing w:line="240" w:lineRule="exact"/>
              <w:rPr>
                <w:sz w:val="20"/>
                <w:szCs w:val="20"/>
              </w:rPr>
            </w:pPr>
            <w:r w:rsidRPr="00D57DA1">
              <w:rPr>
                <w:sz w:val="20"/>
                <w:szCs w:val="20"/>
              </w:rPr>
              <w:t>21.</w:t>
            </w:r>
          </w:p>
        </w:tc>
        <w:tc>
          <w:tcPr>
            <w:tcW w:w="1395" w:type="dxa"/>
            <w:tcBorders>
              <w:top w:val="single" w:sz="4" w:space="0" w:color="auto"/>
              <w:left w:val="single" w:sz="4" w:space="0" w:color="auto"/>
              <w:bottom w:val="single" w:sz="4" w:space="0" w:color="auto"/>
              <w:right w:val="single" w:sz="4" w:space="0" w:color="auto"/>
            </w:tcBorders>
            <w:vAlign w:val="center"/>
          </w:tcPr>
          <w:p w14:paraId="027B5176" w14:textId="77777777" w:rsidR="00E570CD" w:rsidRPr="00D57DA1" w:rsidRDefault="00E570CD" w:rsidP="00407B3E">
            <w:pPr>
              <w:rPr>
                <w:sz w:val="20"/>
                <w:szCs w:val="20"/>
              </w:rPr>
            </w:pPr>
            <w:r w:rsidRPr="00D57DA1">
              <w:rPr>
                <w:sz w:val="20"/>
                <w:szCs w:val="20"/>
              </w:rPr>
              <w:t>«Пысский»</w:t>
            </w:r>
          </w:p>
        </w:tc>
        <w:tc>
          <w:tcPr>
            <w:tcW w:w="866" w:type="dxa"/>
            <w:tcBorders>
              <w:top w:val="single" w:sz="4" w:space="0" w:color="auto"/>
              <w:left w:val="single" w:sz="4" w:space="0" w:color="auto"/>
              <w:bottom w:val="single" w:sz="4" w:space="0" w:color="auto"/>
              <w:right w:val="single" w:sz="4" w:space="0" w:color="auto"/>
            </w:tcBorders>
            <w:vAlign w:val="center"/>
          </w:tcPr>
          <w:p w14:paraId="4FF0D317" w14:textId="77777777" w:rsidR="00E570CD" w:rsidRPr="00D57DA1" w:rsidRDefault="00E570CD" w:rsidP="00407B3E">
            <w:pPr>
              <w:rPr>
                <w:sz w:val="20"/>
                <w:szCs w:val="20"/>
              </w:rPr>
            </w:pPr>
            <w:r w:rsidRPr="00D57DA1">
              <w:rPr>
                <w:sz w:val="20"/>
                <w:szCs w:val="20"/>
              </w:rPr>
              <w:t>68500</w:t>
            </w:r>
          </w:p>
        </w:tc>
        <w:tc>
          <w:tcPr>
            <w:tcW w:w="2630" w:type="dxa"/>
            <w:tcBorders>
              <w:top w:val="single" w:sz="4" w:space="0" w:color="auto"/>
              <w:left w:val="single" w:sz="4" w:space="0" w:color="auto"/>
              <w:bottom w:val="single" w:sz="4" w:space="0" w:color="auto"/>
              <w:right w:val="single" w:sz="4" w:space="0" w:color="auto"/>
            </w:tcBorders>
            <w:vAlign w:val="center"/>
          </w:tcPr>
          <w:p w14:paraId="64DEEE2D" w14:textId="77777777" w:rsidR="00E570CD" w:rsidRPr="00D57DA1" w:rsidRDefault="00E570CD" w:rsidP="00407B3E">
            <w:pPr>
              <w:autoSpaceDE w:val="0"/>
              <w:autoSpaceDN w:val="0"/>
              <w:adjustRightInd w:val="0"/>
              <w:rPr>
                <w:sz w:val="20"/>
                <w:szCs w:val="20"/>
              </w:rPr>
            </w:pPr>
            <w:r w:rsidRPr="00D57DA1">
              <w:rPr>
                <w:sz w:val="20"/>
                <w:szCs w:val="20"/>
              </w:rPr>
              <w:t>Бассейн р. Пысса – правого притока р. Вашка</w:t>
            </w:r>
          </w:p>
        </w:tc>
        <w:tc>
          <w:tcPr>
            <w:tcW w:w="2898" w:type="dxa"/>
            <w:tcBorders>
              <w:top w:val="single" w:sz="4" w:space="0" w:color="auto"/>
              <w:left w:val="single" w:sz="4" w:space="0" w:color="auto"/>
              <w:bottom w:val="single" w:sz="4" w:space="0" w:color="auto"/>
              <w:right w:val="single" w:sz="4" w:space="0" w:color="auto"/>
            </w:tcBorders>
            <w:vAlign w:val="center"/>
          </w:tcPr>
          <w:p w14:paraId="57641681"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 вдоль р. Пысса</w:t>
            </w:r>
          </w:p>
        </w:tc>
        <w:tc>
          <w:tcPr>
            <w:tcW w:w="1644" w:type="dxa"/>
            <w:tcBorders>
              <w:top w:val="single" w:sz="4" w:space="0" w:color="auto"/>
              <w:left w:val="single" w:sz="4" w:space="0" w:color="auto"/>
              <w:bottom w:val="single" w:sz="4" w:space="0" w:color="auto"/>
              <w:right w:val="single" w:sz="4" w:space="0" w:color="auto"/>
            </w:tcBorders>
            <w:vAlign w:val="center"/>
          </w:tcPr>
          <w:p w14:paraId="35C02AC1"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w:t>
            </w:r>
          </w:p>
        </w:tc>
      </w:tr>
      <w:tr w:rsidR="00E570CD" w:rsidRPr="00D57DA1" w14:paraId="305904D9"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15DDC90C" w14:textId="77777777" w:rsidR="00E570CD" w:rsidRPr="00D57DA1" w:rsidRDefault="00E570CD" w:rsidP="00407B3E">
            <w:pPr>
              <w:spacing w:line="240" w:lineRule="exact"/>
              <w:rPr>
                <w:sz w:val="20"/>
                <w:szCs w:val="20"/>
              </w:rPr>
            </w:pPr>
            <w:r w:rsidRPr="00D57DA1">
              <w:rPr>
                <w:sz w:val="20"/>
                <w:szCs w:val="20"/>
              </w:rPr>
              <w:t>22.</w:t>
            </w:r>
          </w:p>
        </w:tc>
        <w:tc>
          <w:tcPr>
            <w:tcW w:w="1395" w:type="dxa"/>
            <w:tcBorders>
              <w:top w:val="single" w:sz="4" w:space="0" w:color="auto"/>
              <w:left w:val="single" w:sz="4" w:space="0" w:color="auto"/>
              <w:bottom w:val="single" w:sz="4" w:space="0" w:color="auto"/>
              <w:right w:val="single" w:sz="4" w:space="0" w:color="auto"/>
            </w:tcBorders>
            <w:vAlign w:val="center"/>
          </w:tcPr>
          <w:p w14:paraId="787695D7" w14:textId="77777777" w:rsidR="00E570CD" w:rsidRPr="00D57DA1" w:rsidRDefault="00E570CD" w:rsidP="00407B3E">
            <w:pPr>
              <w:rPr>
                <w:sz w:val="20"/>
                <w:szCs w:val="20"/>
              </w:rPr>
            </w:pPr>
            <w:r w:rsidRPr="00D57DA1">
              <w:rPr>
                <w:sz w:val="20"/>
                <w:szCs w:val="20"/>
              </w:rPr>
              <w:t>«Седьюский»</w:t>
            </w:r>
          </w:p>
        </w:tc>
        <w:tc>
          <w:tcPr>
            <w:tcW w:w="866" w:type="dxa"/>
            <w:tcBorders>
              <w:top w:val="single" w:sz="4" w:space="0" w:color="auto"/>
              <w:left w:val="single" w:sz="4" w:space="0" w:color="auto"/>
              <w:bottom w:val="single" w:sz="4" w:space="0" w:color="auto"/>
              <w:right w:val="single" w:sz="4" w:space="0" w:color="auto"/>
            </w:tcBorders>
            <w:vAlign w:val="center"/>
          </w:tcPr>
          <w:p w14:paraId="785F5A0E" w14:textId="77777777" w:rsidR="00E570CD" w:rsidRPr="00D57DA1" w:rsidRDefault="00E570CD" w:rsidP="00407B3E">
            <w:pPr>
              <w:rPr>
                <w:sz w:val="20"/>
                <w:szCs w:val="20"/>
              </w:rPr>
            </w:pPr>
            <w:r w:rsidRPr="00D57DA1">
              <w:rPr>
                <w:sz w:val="20"/>
                <w:szCs w:val="20"/>
              </w:rPr>
              <w:t>10500</w:t>
            </w:r>
          </w:p>
        </w:tc>
        <w:tc>
          <w:tcPr>
            <w:tcW w:w="2630" w:type="dxa"/>
            <w:tcBorders>
              <w:top w:val="single" w:sz="4" w:space="0" w:color="auto"/>
              <w:left w:val="single" w:sz="4" w:space="0" w:color="auto"/>
              <w:bottom w:val="single" w:sz="4" w:space="0" w:color="auto"/>
              <w:right w:val="single" w:sz="4" w:space="0" w:color="auto"/>
            </w:tcBorders>
            <w:vAlign w:val="center"/>
          </w:tcPr>
          <w:p w14:paraId="7D0EBC26" w14:textId="77777777" w:rsidR="00E570CD" w:rsidRPr="00D57DA1" w:rsidRDefault="00E570CD" w:rsidP="00644FC7">
            <w:pPr>
              <w:autoSpaceDE w:val="0"/>
              <w:autoSpaceDN w:val="0"/>
              <w:adjustRightInd w:val="0"/>
              <w:rPr>
                <w:sz w:val="20"/>
                <w:szCs w:val="20"/>
              </w:rPr>
            </w:pPr>
            <w:r w:rsidRPr="00D57DA1">
              <w:rPr>
                <w:sz w:val="20"/>
                <w:szCs w:val="20"/>
              </w:rPr>
              <w:t>Бассейн среднего течения р.</w:t>
            </w:r>
            <w:r w:rsidR="00644FC7" w:rsidRPr="00D57DA1">
              <w:rPr>
                <w:sz w:val="20"/>
                <w:szCs w:val="20"/>
                <w:lang w:val="en-US"/>
              </w:rPr>
              <w:t> </w:t>
            </w:r>
            <w:r w:rsidRPr="00D57DA1">
              <w:rPr>
                <w:sz w:val="20"/>
                <w:szCs w:val="20"/>
              </w:rPr>
              <w:t>Седью – левого притока р.</w:t>
            </w:r>
            <w:r w:rsidR="00644FC7" w:rsidRPr="00D57DA1">
              <w:rPr>
                <w:sz w:val="20"/>
                <w:szCs w:val="20"/>
                <w:lang w:val="en-US"/>
              </w:rPr>
              <w:t> </w:t>
            </w:r>
            <w:r w:rsidRPr="00D57DA1">
              <w:rPr>
                <w:sz w:val="20"/>
                <w:szCs w:val="20"/>
              </w:rPr>
              <w:t>Ижма (в верхнем течении)</w:t>
            </w:r>
          </w:p>
        </w:tc>
        <w:tc>
          <w:tcPr>
            <w:tcW w:w="2898" w:type="dxa"/>
            <w:tcBorders>
              <w:top w:val="single" w:sz="4" w:space="0" w:color="auto"/>
              <w:left w:val="single" w:sz="4" w:space="0" w:color="auto"/>
              <w:bottom w:val="single" w:sz="4" w:space="0" w:color="auto"/>
              <w:right w:val="single" w:sz="4" w:space="0" w:color="auto"/>
            </w:tcBorders>
            <w:vAlign w:val="center"/>
          </w:tcPr>
          <w:p w14:paraId="395501C1"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включая долину р. Седью </w:t>
            </w:r>
          </w:p>
        </w:tc>
        <w:tc>
          <w:tcPr>
            <w:tcW w:w="1644" w:type="dxa"/>
            <w:tcBorders>
              <w:top w:val="single" w:sz="4" w:space="0" w:color="auto"/>
              <w:left w:val="single" w:sz="4" w:space="0" w:color="auto"/>
              <w:bottom w:val="single" w:sz="4" w:space="0" w:color="auto"/>
              <w:right w:val="single" w:sz="4" w:space="0" w:color="auto"/>
            </w:tcBorders>
            <w:vAlign w:val="center"/>
          </w:tcPr>
          <w:p w14:paraId="0D311E03" w14:textId="77777777" w:rsidR="00E570CD" w:rsidRPr="00D57DA1" w:rsidRDefault="00E570CD" w:rsidP="00407B3E">
            <w:pPr>
              <w:autoSpaceDE w:val="0"/>
              <w:autoSpaceDN w:val="0"/>
              <w:adjustRightInd w:val="0"/>
              <w:rPr>
                <w:sz w:val="20"/>
                <w:szCs w:val="20"/>
              </w:rPr>
            </w:pPr>
            <w:r w:rsidRPr="00D57DA1">
              <w:rPr>
                <w:sz w:val="20"/>
                <w:szCs w:val="20"/>
              </w:rPr>
              <w:t>Имеет компактную форму, близкую к квадратной</w:t>
            </w:r>
          </w:p>
        </w:tc>
      </w:tr>
      <w:tr w:rsidR="00E570CD" w:rsidRPr="00D57DA1" w14:paraId="1A506139"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621BD5AB" w14:textId="77777777" w:rsidR="00E570CD" w:rsidRPr="00D57DA1" w:rsidRDefault="00E570CD" w:rsidP="00407B3E">
            <w:pPr>
              <w:spacing w:line="240" w:lineRule="exact"/>
              <w:rPr>
                <w:sz w:val="20"/>
                <w:szCs w:val="20"/>
              </w:rPr>
            </w:pPr>
            <w:r w:rsidRPr="00D57DA1">
              <w:rPr>
                <w:sz w:val="20"/>
                <w:szCs w:val="20"/>
              </w:rPr>
              <w:t>23.</w:t>
            </w:r>
          </w:p>
        </w:tc>
        <w:tc>
          <w:tcPr>
            <w:tcW w:w="1395" w:type="dxa"/>
            <w:tcBorders>
              <w:top w:val="single" w:sz="4" w:space="0" w:color="auto"/>
              <w:left w:val="single" w:sz="4" w:space="0" w:color="auto"/>
              <w:bottom w:val="single" w:sz="4" w:space="0" w:color="auto"/>
              <w:right w:val="single" w:sz="4" w:space="0" w:color="auto"/>
            </w:tcBorders>
            <w:vAlign w:val="center"/>
          </w:tcPr>
          <w:p w14:paraId="60E0DCFB" w14:textId="77777777" w:rsidR="00E570CD" w:rsidRPr="00D57DA1" w:rsidRDefault="00E570CD" w:rsidP="00407B3E">
            <w:pPr>
              <w:rPr>
                <w:sz w:val="20"/>
                <w:szCs w:val="20"/>
              </w:rPr>
            </w:pPr>
            <w:r w:rsidRPr="00D57DA1">
              <w:rPr>
                <w:sz w:val="20"/>
                <w:szCs w:val="20"/>
              </w:rPr>
              <w:t>«Синдорский»</w:t>
            </w:r>
          </w:p>
        </w:tc>
        <w:tc>
          <w:tcPr>
            <w:tcW w:w="866" w:type="dxa"/>
            <w:tcBorders>
              <w:top w:val="single" w:sz="4" w:space="0" w:color="auto"/>
              <w:left w:val="single" w:sz="4" w:space="0" w:color="auto"/>
              <w:bottom w:val="single" w:sz="4" w:space="0" w:color="auto"/>
              <w:right w:val="single" w:sz="4" w:space="0" w:color="auto"/>
            </w:tcBorders>
            <w:vAlign w:val="center"/>
          </w:tcPr>
          <w:p w14:paraId="2D8A7D8C" w14:textId="77777777" w:rsidR="00E570CD" w:rsidRPr="00D57DA1" w:rsidRDefault="00F57A41" w:rsidP="00407B3E">
            <w:pPr>
              <w:rPr>
                <w:sz w:val="20"/>
                <w:szCs w:val="20"/>
              </w:rPr>
            </w:pPr>
            <w:r w:rsidRPr="00D57DA1">
              <w:rPr>
                <w:sz w:val="20"/>
                <w:szCs w:val="20"/>
              </w:rPr>
              <w:t>11 670,7</w:t>
            </w:r>
          </w:p>
        </w:tc>
        <w:tc>
          <w:tcPr>
            <w:tcW w:w="2630" w:type="dxa"/>
            <w:tcBorders>
              <w:top w:val="single" w:sz="4" w:space="0" w:color="auto"/>
              <w:left w:val="single" w:sz="4" w:space="0" w:color="auto"/>
              <w:bottom w:val="single" w:sz="4" w:space="0" w:color="auto"/>
              <w:right w:val="single" w:sz="4" w:space="0" w:color="auto"/>
            </w:tcBorders>
            <w:vAlign w:val="center"/>
          </w:tcPr>
          <w:p w14:paraId="34FF4112" w14:textId="77777777" w:rsidR="00E570CD" w:rsidRPr="00D57DA1" w:rsidRDefault="00E570CD" w:rsidP="00644FC7">
            <w:pPr>
              <w:autoSpaceDE w:val="0"/>
              <w:autoSpaceDN w:val="0"/>
              <w:adjustRightInd w:val="0"/>
              <w:rPr>
                <w:sz w:val="20"/>
                <w:szCs w:val="20"/>
              </w:rPr>
            </w:pPr>
            <w:r w:rsidRPr="00D57DA1">
              <w:rPr>
                <w:sz w:val="20"/>
                <w:szCs w:val="20"/>
              </w:rPr>
              <w:t>Бассейн среднего течения р.</w:t>
            </w:r>
            <w:r w:rsidR="00644FC7" w:rsidRPr="00D57DA1">
              <w:rPr>
                <w:sz w:val="20"/>
                <w:szCs w:val="20"/>
                <w:lang w:val="en-US"/>
              </w:rPr>
              <w:t> </w:t>
            </w:r>
            <w:r w:rsidRPr="00D57DA1">
              <w:rPr>
                <w:sz w:val="20"/>
                <w:szCs w:val="20"/>
              </w:rPr>
              <w:t xml:space="preserve">Вымь (р. Вис – приток Выми 3-го порядка, оз. Синдорское) </w:t>
            </w:r>
          </w:p>
        </w:tc>
        <w:tc>
          <w:tcPr>
            <w:tcW w:w="2898" w:type="dxa"/>
            <w:tcBorders>
              <w:top w:val="single" w:sz="4" w:space="0" w:color="auto"/>
              <w:left w:val="single" w:sz="4" w:space="0" w:color="auto"/>
              <w:bottom w:val="single" w:sz="4" w:space="0" w:color="auto"/>
              <w:right w:val="single" w:sz="4" w:space="0" w:color="auto"/>
            </w:tcBorders>
            <w:vAlign w:val="center"/>
          </w:tcPr>
          <w:p w14:paraId="3F7027E1"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вокруг оз. Синдорское и оз. Синдорское. </w:t>
            </w:r>
          </w:p>
        </w:tc>
        <w:tc>
          <w:tcPr>
            <w:tcW w:w="1644" w:type="dxa"/>
            <w:tcBorders>
              <w:top w:val="single" w:sz="4" w:space="0" w:color="auto"/>
              <w:left w:val="single" w:sz="4" w:space="0" w:color="auto"/>
              <w:bottom w:val="single" w:sz="4" w:space="0" w:color="auto"/>
              <w:right w:val="single" w:sz="4" w:space="0" w:color="auto"/>
            </w:tcBorders>
            <w:vAlign w:val="center"/>
          </w:tcPr>
          <w:p w14:paraId="4CB6C27F" w14:textId="77777777" w:rsidR="00E570CD" w:rsidRPr="00D57DA1" w:rsidRDefault="00E570CD" w:rsidP="00407B3E">
            <w:pPr>
              <w:autoSpaceDE w:val="0"/>
              <w:autoSpaceDN w:val="0"/>
              <w:adjustRightInd w:val="0"/>
              <w:rPr>
                <w:sz w:val="20"/>
                <w:szCs w:val="20"/>
              </w:rPr>
            </w:pPr>
            <w:r w:rsidRPr="00D57DA1">
              <w:rPr>
                <w:sz w:val="20"/>
                <w:szCs w:val="20"/>
              </w:rPr>
              <w:t>Имеет компактную форму, близкую к квадратной</w:t>
            </w:r>
          </w:p>
        </w:tc>
      </w:tr>
      <w:tr w:rsidR="00E570CD" w:rsidRPr="00D57DA1" w14:paraId="62CBC7EF"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18AE8E71" w14:textId="77777777" w:rsidR="00E570CD" w:rsidRPr="00D57DA1" w:rsidRDefault="00E570CD" w:rsidP="00407B3E">
            <w:pPr>
              <w:spacing w:line="240" w:lineRule="exact"/>
              <w:rPr>
                <w:sz w:val="20"/>
                <w:szCs w:val="20"/>
              </w:rPr>
            </w:pPr>
            <w:r w:rsidRPr="00D57DA1">
              <w:rPr>
                <w:sz w:val="20"/>
                <w:szCs w:val="20"/>
              </w:rPr>
              <w:t>24.</w:t>
            </w:r>
          </w:p>
        </w:tc>
        <w:tc>
          <w:tcPr>
            <w:tcW w:w="1395" w:type="dxa"/>
            <w:tcBorders>
              <w:top w:val="single" w:sz="4" w:space="0" w:color="auto"/>
              <w:left w:val="single" w:sz="4" w:space="0" w:color="auto"/>
              <w:bottom w:val="single" w:sz="4" w:space="0" w:color="auto"/>
              <w:right w:val="single" w:sz="4" w:space="0" w:color="auto"/>
            </w:tcBorders>
            <w:vAlign w:val="center"/>
          </w:tcPr>
          <w:p w14:paraId="7B9B4A82" w14:textId="77777777" w:rsidR="00E570CD" w:rsidRPr="00D57DA1" w:rsidRDefault="00E570CD" w:rsidP="00407B3E">
            <w:pPr>
              <w:rPr>
                <w:sz w:val="20"/>
                <w:szCs w:val="20"/>
              </w:rPr>
            </w:pPr>
            <w:r w:rsidRPr="00D57DA1">
              <w:rPr>
                <w:sz w:val="20"/>
                <w:szCs w:val="20"/>
              </w:rPr>
              <w:t>«Содзимский»</w:t>
            </w:r>
          </w:p>
        </w:tc>
        <w:tc>
          <w:tcPr>
            <w:tcW w:w="866" w:type="dxa"/>
            <w:tcBorders>
              <w:top w:val="single" w:sz="4" w:space="0" w:color="auto"/>
              <w:left w:val="single" w:sz="4" w:space="0" w:color="auto"/>
              <w:bottom w:val="single" w:sz="4" w:space="0" w:color="auto"/>
              <w:right w:val="single" w:sz="4" w:space="0" w:color="auto"/>
            </w:tcBorders>
            <w:vAlign w:val="center"/>
          </w:tcPr>
          <w:p w14:paraId="0F8645AE" w14:textId="77777777" w:rsidR="00E570CD" w:rsidRPr="00D57DA1" w:rsidRDefault="00E570CD" w:rsidP="00407B3E">
            <w:pPr>
              <w:rPr>
                <w:sz w:val="20"/>
                <w:szCs w:val="20"/>
              </w:rPr>
            </w:pPr>
            <w:r w:rsidRPr="00D57DA1">
              <w:rPr>
                <w:sz w:val="20"/>
                <w:szCs w:val="20"/>
              </w:rPr>
              <w:t>34900</w:t>
            </w:r>
          </w:p>
        </w:tc>
        <w:tc>
          <w:tcPr>
            <w:tcW w:w="2630" w:type="dxa"/>
            <w:tcBorders>
              <w:top w:val="single" w:sz="4" w:space="0" w:color="auto"/>
              <w:left w:val="single" w:sz="4" w:space="0" w:color="auto"/>
              <w:bottom w:val="single" w:sz="4" w:space="0" w:color="auto"/>
              <w:right w:val="single" w:sz="4" w:space="0" w:color="auto"/>
            </w:tcBorders>
            <w:vAlign w:val="center"/>
          </w:tcPr>
          <w:p w14:paraId="2D2BDFC8" w14:textId="77777777" w:rsidR="00E570CD" w:rsidRPr="00D57DA1" w:rsidRDefault="00E570CD" w:rsidP="00407B3E">
            <w:pPr>
              <w:autoSpaceDE w:val="0"/>
              <w:autoSpaceDN w:val="0"/>
              <w:adjustRightInd w:val="0"/>
              <w:rPr>
                <w:sz w:val="20"/>
                <w:szCs w:val="20"/>
              </w:rPr>
            </w:pPr>
            <w:r w:rsidRPr="00D57DA1">
              <w:rPr>
                <w:sz w:val="20"/>
                <w:szCs w:val="20"/>
              </w:rPr>
              <w:t>Бассейн р. Содзим – правого притока р. Вашка</w:t>
            </w:r>
          </w:p>
        </w:tc>
        <w:tc>
          <w:tcPr>
            <w:tcW w:w="2898" w:type="dxa"/>
            <w:tcBorders>
              <w:top w:val="single" w:sz="4" w:space="0" w:color="auto"/>
              <w:left w:val="single" w:sz="4" w:space="0" w:color="auto"/>
              <w:bottom w:val="single" w:sz="4" w:space="0" w:color="auto"/>
              <w:right w:val="single" w:sz="4" w:space="0" w:color="auto"/>
            </w:tcBorders>
            <w:vAlign w:val="center"/>
          </w:tcPr>
          <w:p w14:paraId="0734BEA5"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 вдоль р. Содзим</w:t>
            </w:r>
          </w:p>
        </w:tc>
        <w:tc>
          <w:tcPr>
            <w:tcW w:w="1644" w:type="dxa"/>
            <w:tcBorders>
              <w:top w:val="single" w:sz="4" w:space="0" w:color="auto"/>
              <w:left w:val="single" w:sz="4" w:space="0" w:color="auto"/>
              <w:bottom w:val="single" w:sz="4" w:space="0" w:color="auto"/>
              <w:right w:val="single" w:sz="4" w:space="0" w:color="auto"/>
            </w:tcBorders>
            <w:vAlign w:val="center"/>
          </w:tcPr>
          <w:p w14:paraId="0D828242"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w:t>
            </w:r>
          </w:p>
        </w:tc>
      </w:tr>
      <w:tr w:rsidR="00E570CD" w:rsidRPr="00D57DA1" w14:paraId="6B845EAF"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3EC2113D" w14:textId="77777777" w:rsidR="00E570CD" w:rsidRPr="00D57DA1" w:rsidRDefault="00E570CD" w:rsidP="00407B3E">
            <w:pPr>
              <w:spacing w:line="240" w:lineRule="exact"/>
              <w:rPr>
                <w:sz w:val="20"/>
                <w:szCs w:val="20"/>
              </w:rPr>
            </w:pPr>
            <w:r w:rsidRPr="00D57DA1">
              <w:rPr>
                <w:sz w:val="20"/>
                <w:szCs w:val="20"/>
              </w:rPr>
              <w:lastRenderedPageBreak/>
              <w:t>25.</w:t>
            </w:r>
          </w:p>
        </w:tc>
        <w:tc>
          <w:tcPr>
            <w:tcW w:w="1395" w:type="dxa"/>
            <w:tcBorders>
              <w:top w:val="single" w:sz="4" w:space="0" w:color="auto"/>
              <w:left w:val="single" w:sz="4" w:space="0" w:color="auto"/>
              <w:bottom w:val="single" w:sz="4" w:space="0" w:color="auto"/>
              <w:right w:val="single" w:sz="4" w:space="0" w:color="auto"/>
            </w:tcBorders>
            <w:vAlign w:val="center"/>
          </w:tcPr>
          <w:p w14:paraId="361C1CD7" w14:textId="77777777" w:rsidR="00E570CD" w:rsidRPr="00D57DA1" w:rsidRDefault="00E570CD" w:rsidP="00407B3E">
            <w:pPr>
              <w:rPr>
                <w:sz w:val="20"/>
                <w:szCs w:val="20"/>
              </w:rPr>
            </w:pPr>
            <w:r w:rsidRPr="00D57DA1">
              <w:rPr>
                <w:sz w:val="20"/>
                <w:szCs w:val="20"/>
              </w:rPr>
              <w:t>«Сывьюдорс</w:t>
            </w:r>
            <w:r w:rsidR="00F57A41" w:rsidRPr="00D57DA1">
              <w:rPr>
                <w:sz w:val="20"/>
                <w:szCs w:val="20"/>
              </w:rPr>
              <w:t>-</w:t>
            </w:r>
            <w:r w:rsidRPr="00D57DA1">
              <w:rPr>
                <w:sz w:val="20"/>
                <w:szCs w:val="20"/>
              </w:rPr>
              <w:t>кий»</w:t>
            </w:r>
          </w:p>
        </w:tc>
        <w:tc>
          <w:tcPr>
            <w:tcW w:w="866" w:type="dxa"/>
            <w:tcBorders>
              <w:top w:val="single" w:sz="4" w:space="0" w:color="auto"/>
              <w:left w:val="single" w:sz="4" w:space="0" w:color="auto"/>
              <w:bottom w:val="single" w:sz="4" w:space="0" w:color="auto"/>
              <w:right w:val="single" w:sz="4" w:space="0" w:color="auto"/>
            </w:tcBorders>
            <w:vAlign w:val="center"/>
          </w:tcPr>
          <w:p w14:paraId="6F8B291D" w14:textId="77777777" w:rsidR="00E570CD" w:rsidRPr="00D57DA1" w:rsidRDefault="00E570CD" w:rsidP="00407B3E">
            <w:pPr>
              <w:rPr>
                <w:sz w:val="20"/>
                <w:szCs w:val="20"/>
              </w:rPr>
            </w:pPr>
            <w:r w:rsidRPr="00D57DA1">
              <w:rPr>
                <w:sz w:val="20"/>
                <w:szCs w:val="20"/>
              </w:rPr>
              <w:t>8530</w:t>
            </w:r>
          </w:p>
        </w:tc>
        <w:tc>
          <w:tcPr>
            <w:tcW w:w="2630" w:type="dxa"/>
            <w:tcBorders>
              <w:top w:val="single" w:sz="4" w:space="0" w:color="auto"/>
              <w:left w:val="single" w:sz="4" w:space="0" w:color="auto"/>
              <w:bottom w:val="single" w:sz="4" w:space="0" w:color="auto"/>
              <w:right w:val="single" w:sz="4" w:space="0" w:color="auto"/>
            </w:tcBorders>
            <w:vAlign w:val="center"/>
          </w:tcPr>
          <w:p w14:paraId="48B5228A" w14:textId="77777777" w:rsidR="00E570CD" w:rsidRPr="00D57DA1" w:rsidRDefault="00E570CD" w:rsidP="00407B3E">
            <w:pPr>
              <w:autoSpaceDE w:val="0"/>
              <w:autoSpaceDN w:val="0"/>
              <w:adjustRightInd w:val="0"/>
              <w:rPr>
                <w:sz w:val="20"/>
                <w:szCs w:val="20"/>
              </w:rPr>
            </w:pPr>
            <w:r w:rsidRPr="00D57DA1">
              <w:rPr>
                <w:sz w:val="20"/>
                <w:szCs w:val="20"/>
              </w:rPr>
              <w:t>Верховья р. Нившера, включая ее приток р. Очью (бассейн средней Вычегды).</w:t>
            </w:r>
          </w:p>
        </w:tc>
        <w:tc>
          <w:tcPr>
            <w:tcW w:w="2898" w:type="dxa"/>
            <w:tcBorders>
              <w:top w:val="single" w:sz="4" w:space="0" w:color="auto"/>
              <w:left w:val="single" w:sz="4" w:space="0" w:color="auto"/>
              <w:bottom w:val="single" w:sz="4" w:space="0" w:color="auto"/>
              <w:right w:val="single" w:sz="4" w:space="0" w:color="auto"/>
            </w:tcBorders>
            <w:vAlign w:val="center"/>
          </w:tcPr>
          <w:p w14:paraId="67FADC46"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w:t>
            </w:r>
          </w:p>
        </w:tc>
        <w:tc>
          <w:tcPr>
            <w:tcW w:w="1644" w:type="dxa"/>
            <w:tcBorders>
              <w:top w:val="single" w:sz="4" w:space="0" w:color="auto"/>
              <w:left w:val="single" w:sz="4" w:space="0" w:color="auto"/>
              <w:bottom w:val="single" w:sz="4" w:space="0" w:color="auto"/>
              <w:right w:val="single" w:sz="4" w:space="0" w:color="auto"/>
            </w:tcBorders>
            <w:vAlign w:val="center"/>
          </w:tcPr>
          <w:p w14:paraId="1DE168F6" w14:textId="77777777" w:rsidR="00E570CD" w:rsidRPr="00D57DA1" w:rsidRDefault="00E570CD" w:rsidP="00407B3E">
            <w:pPr>
              <w:autoSpaceDE w:val="0"/>
              <w:autoSpaceDN w:val="0"/>
              <w:adjustRightInd w:val="0"/>
              <w:rPr>
                <w:sz w:val="20"/>
                <w:szCs w:val="20"/>
              </w:rPr>
            </w:pPr>
            <w:r w:rsidRPr="00D57DA1">
              <w:rPr>
                <w:sz w:val="20"/>
                <w:szCs w:val="20"/>
              </w:rPr>
              <w:t>Заказник состоит из 2 небольших частей, удаленных друг от друга. Охраняется незначительная часть басс. верхнего течения р. Нившера</w:t>
            </w:r>
          </w:p>
        </w:tc>
      </w:tr>
      <w:tr w:rsidR="00E570CD" w:rsidRPr="00D57DA1" w14:paraId="65FCCF20"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50315E0D" w14:textId="77777777" w:rsidR="00E570CD" w:rsidRPr="00D57DA1" w:rsidRDefault="00E570CD" w:rsidP="00407B3E">
            <w:pPr>
              <w:spacing w:line="240" w:lineRule="exact"/>
              <w:rPr>
                <w:sz w:val="20"/>
                <w:szCs w:val="20"/>
              </w:rPr>
            </w:pPr>
            <w:r w:rsidRPr="00D57DA1">
              <w:rPr>
                <w:sz w:val="20"/>
                <w:szCs w:val="20"/>
              </w:rPr>
              <w:t>26.</w:t>
            </w:r>
          </w:p>
        </w:tc>
        <w:tc>
          <w:tcPr>
            <w:tcW w:w="1395" w:type="dxa"/>
            <w:tcBorders>
              <w:top w:val="single" w:sz="4" w:space="0" w:color="auto"/>
              <w:left w:val="single" w:sz="4" w:space="0" w:color="auto"/>
              <w:bottom w:val="single" w:sz="4" w:space="0" w:color="auto"/>
              <w:right w:val="single" w:sz="4" w:space="0" w:color="auto"/>
            </w:tcBorders>
            <w:vAlign w:val="center"/>
          </w:tcPr>
          <w:p w14:paraId="10F209F1" w14:textId="77777777" w:rsidR="00E570CD" w:rsidRPr="00D57DA1" w:rsidRDefault="00E570CD" w:rsidP="00407B3E">
            <w:pPr>
              <w:rPr>
                <w:sz w:val="20"/>
                <w:szCs w:val="20"/>
              </w:rPr>
            </w:pPr>
            <w:r w:rsidRPr="00D57DA1">
              <w:rPr>
                <w:sz w:val="20"/>
                <w:szCs w:val="20"/>
              </w:rPr>
              <w:t>«Сэбысь»</w:t>
            </w:r>
          </w:p>
        </w:tc>
        <w:tc>
          <w:tcPr>
            <w:tcW w:w="866" w:type="dxa"/>
            <w:tcBorders>
              <w:top w:val="single" w:sz="4" w:space="0" w:color="auto"/>
              <w:left w:val="single" w:sz="4" w:space="0" w:color="auto"/>
              <w:bottom w:val="single" w:sz="4" w:space="0" w:color="auto"/>
              <w:right w:val="single" w:sz="4" w:space="0" w:color="auto"/>
            </w:tcBorders>
            <w:vAlign w:val="center"/>
          </w:tcPr>
          <w:p w14:paraId="307427A3" w14:textId="77777777" w:rsidR="00E570CD" w:rsidRPr="00D57DA1" w:rsidRDefault="00E570CD" w:rsidP="00407B3E">
            <w:pPr>
              <w:rPr>
                <w:sz w:val="20"/>
                <w:szCs w:val="20"/>
              </w:rPr>
            </w:pPr>
            <w:r w:rsidRPr="00D57DA1">
              <w:rPr>
                <w:sz w:val="20"/>
                <w:szCs w:val="20"/>
              </w:rPr>
              <w:t>171456</w:t>
            </w:r>
          </w:p>
        </w:tc>
        <w:tc>
          <w:tcPr>
            <w:tcW w:w="2630" w:type="dxa"/>
            <w:tcBorders>
              <w:top w:val="single" w:sz="4" w:space="0" w:color="auto"/>
              <w:left w:val="single" w:sz="4" w:space="0" w:color="auto"/>
              <w:bottom w:val="single" w:sz="4" w:space="0" w:color="auto"/>
              <w:right w:val="single" w:sz="4" w:space="0" w:color="auto"/>
            </w:tcBorders>
            <w:vAlign w:val="center"/>
          </w:tcPr>
          <w:p w14:paraId="73215DD2" w14:textId="77777777" w:rsidR="00E570CD" w:rsidRPr="00D57DA1" w:rsidRDefault="00E570CD" w:rsidP="00407B3E">
            <w:pPr>
              <w:autoSpaceDE w:val="0"/>
              <w:autoSpaceDN w:val="0"/>
              <w:adjustRightInd w:val="0"/>
              <w:rPr>
                <w:sz w:val="20"/>
                <w:szCs w:val="20"/>
              </w:rPr>
            </w:pPr>
            <w:r w:rsidRPr="00D57DA1">
              <w:rPr>
                <w:sz w:val="20"/>
                <w:szCs w:val="20"/>
              </w:rPr>
              <w:t xml:space="preserve">Бассейн р. Сэбысь – правого притока р. Ижма (в нижнем течении) </w:t>
            </w:r>
          </w:p>
        </w:tc>
        <w:tc>
          <w:tcPr>
            <w:tcW w:w="2898" w:type="dxa"/>
            <w:tcBorders>
              <w:top w:val="single" w:sz="4" w:space="0" w:color="auto"/>
              <w:left w:val="single" w:sz="4" w:space="0" w:color="auto"/>
              <w:bottom w:val="single" w:sz="4" w:space="0" w:color="auto"/>
              <w:right w:val="single" w:sz="4" w:space="0" w:color="auto"/>
            </w:tcBorders>
            <w:vAlign w:val="center"/>
          </w:tcPr>
          <w:p w14:paraId="621937AD" w14:textId="77777777" w:rsidR="00E570CD" w:rsidRPr="00D57DA1" w:rsidRDefault="00E570CD" w:rsidP="00407B3E">
            <w:pPr>
              <w:autoSpaceDE w:val="0"/>
              <w:autoSpaceDN w:val="0"/>
              <w:adjustRightInd w:val="0"/>
              <w:rPr>
                <w:sz w:val="20"/>
                <w:szCs w:val="20"/>
              </w:rPr>
            </w:pPr>
            <w:r w:rsidRPr="00D57DA1">
              <w:rPr>
                <w:sz w:val="20"/>
                <w:szCs w:val="20"/>
              </w:rPr>
              <w:t xml:space="preserve">По просекам лесоустроительных кварталов </w:t>
            </w:r>
          </w:p>
        </w:tc>
        <w:tc>
          <w:tcPr>
            <w:tcW w:w="1644" w:type="dxa"/>
            <w:tcBorders>
              <w:top w:val="single" w:sz="4" w:space="0" w:color="auto"/>
              <w:left w:val="single" w:sz="4" w:space="0" w:color="auto"/>
              <w:bottom w:val="single" w:sz="4" w:space="0" w:color="auto"/>
              <w:right w:val="single" w:sz="4" w:space="0" w:color="auto"/>
            </w:tcBorders>
            <w:vAlign w:val="center"/>
          </w:tcPr>
          <w:p w14:paraId="7C79C162" w14:textId="77777777" w:rsidR="00E570CD" w:rsidRPr="00D57DA1" w:rsidRDefault="00E570CD" w:rsidP="00407B3E">
            <w:pPr>
              <w:autoSpaceDE w:val="0"/>
              <w:autoSpaceDN w:val="0"/>
              <w:adjustRightInd w:val="0"/>
              <w:rPr>
                <w:sz w:val="20"/>
                <w:szCs w:val="20"/>
              </w:rPr>
            </w:pPr>
            <w:r w:rsidRPr="00D57DA1">
              <w:rPr>
                <w:sz w:val="20"/>
                <w:szCs w:val="20"/>
              </w:rPr>
              <w:t>Имеет компактную форму</w:t>
            </w:r>
          </w:p>
        </w:tc>
      </w:tr>
      <w:tr w:rsidR="00E570CD" w:rsidRPr="00D57DA1" w14:paraId="2CEFFD3B"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EA2E8A6" w14:textId="77777777" w:rsidR="00E570CD" w:rsidRPr="00D57DA1" w:rsidRDefault="00E570CD" w:rsidP="00407B3E">
            <w:pPr>
              <w:spacing w:line="240" w:lineRule="exact"/>
              <w:rPr>
                <w:sz w:val="20"/>
                <w:szCs w:val="20"/>
              </w:rPr>
            </w:pPr>
            <w:r w:rsidRPr="00D57DA1">
              <w:rPr>
                <w:sz w:val="20"/>
                <w:szCs w:val="20"/>
              </w:rPr>
              <w:t>27.</w:t>
            </w:r>
          </w:p>
        </w:tc>
        <w:tc>
          <w:tcPr>
            <w:tcW w:w="1395" w:type="dxa"/>
            <w:tcBorders>
              <w:top w:val="single" w:sz="4" w:space="0" w:color="auto"/>
              <w:left w:val="single" w:sz="4" w:space="0" w:color="auto"/>
              <w:bottom w:val="single" w:sz="4" w:space="0" w:color="auto"/>
              <w:right w:val="single" w:sz="4" w:space="0" w:color="auto"/>
            </w:tcBorders>
            <w:vAlign w:val="center"/>
          </w:tcPr>
          <w:p w14:paraId="3AC402F8" w14:textId="77777777" w:rsidR="00E570CD" w:rsidRPr="00D57DA1" w:rsidRDefault="00E570CD" w:rsidP="00407B3E">
            <w:pPr>
              <w:rPr>
                <w:sz w:val="20"/>
                <w:szCs w:val="20"/>
              </w:rPr>
            </w:pPr>
            <w:r w:rsidRPr="00D57DA1">
              <w:rPr>
                <w:sz w:val="20"/>
                <w:szCs w:val="20"/>
              </w:rPr>
              <w:t>«Удорский»</w:t>
            </w:r>
          </w:p>
        </w:tc>
        <w:tc>
          <w:tcPr>
            <w:tcW w:w="866" w:type="dxa"/>
            <w:tcBorders>
              <w:top w:val="single" w:sz="4" w:space="0" w:color="auto"/>
              <w:left w:val="single" w:sz="4" w:space="0" w:color="auto"/>
              <w:bottom w:val="single" w:sz="4" w:space="0" w:color="auto"/>
              <w:right w:val="single" w:sz="4" w:space="0" w:color="auto"/>
            </w:tcBorders>
            <w:vAlign w:val="center"/>
          </w:tcPr>
          <w:p w14:paraId="0CB2B5B2" w14:textId="77777777" w:rsidR="00E570CD" w:rsidRPr="00D57DA1" w:rsidRDefault="00E570CD" w:rsidP="008A2D34">
            <w:pPr>
              <w:rPr>
                <w:sz w:val="20"/>
                <w:szCs w:val="20"/>
              </w:rPr>
            </w:pPr>
            <w:r w:rsidRPr="00D57DA1">
              <w:rPr>
                <w:sz w:val="20"/>
                <w:szCs w:val="20"/>
              </w:rPr>
              <w:t>24</w:t>
            </w:r>
            <w:r w:rsidR="008A2D34" w:rsidRPr="00D57DA1">
              <w:rPr>
                <w:sz w:val="20"/>
                <w:szCs w:val="20"/>
              </w:rPr>
              <w:t>19</w:t>
            </w:r>
            <w:r w:rsidRPr="00D57DA1">
              <w:rPr>
                <w:sz w:val="20"/>
                <w:szCs w:val="20"/>
              </w:rPr>
              <w:t>00</w:t>
            </w:r>
          </w:p>
        </w:tc>
        <w:tc>
          <w:tcPr>
            <w:tcW w:w="2630" w:type="dxa"/>
            <w:tcBorders>
              <w:top w:val="single" w:sz="4" w:space="0" w:color="auto"/>
              <w:left w:val="single" w:sz="4" w:space="0" w:color="auto"/>
              <w:bottom w:val="single" w:sz="4" w:space="0" w:color="auto"/>
              <w:right w:val="single" w:sz="4" w:space="0" w:color="auto"/>
            </w:tcBorders>
            <w:vAlign w:val="center"/>
          </w:tcPr>
          <w:p w14:paraId="3EF119B9" w14:textId="77777777" w:rsidR="00E570CD" w:rsidRPr="00D57DA1" w:rsidRDefault="00E570CD" w:rsidP="00407B3E">
            <w:pPr>
              <w:autoSpaceDE w:val="0"/>
              <w:autoSpaceDN w:val="0"/>
              <w:adjustRightInd w:val="0"/>
              <w:rPr>
                <w:sz w:val="20"/>
                <w:szCs w:val="20"/>
              </w:rPr>
            </w:pPr>
            <w:r w:rsidRPr="00D57DA1">
              <w:rPr>
                <w:sz w:val="20"/>
                <w:szCs w:val="20"/>
              </w:rPr>
              <w:t>Бассейн верхнего и среднего течения р. Мезень. Кроме Мезени в заказник включены ее крупные притоки первого порядка: Верхняя Пузла, Нижняя Пузла, Кривая, Визинга (их устьевые части)</w:t>
            </w:r>
          </w:p>
        </w:tc>
        <w:tc>
          <w:tcPr>
            <w:tcW w:w="2898" w:type="dxa"/>
            <w:tcBorders>
              <w:top w:val="single" w:sz="4" w:space="0" w:color="auto"/>
              <w:left w:val="single" w:sz="4" w:space="0" w:color="auto"/>
              <w:bottom w:val="single" w:sz="4" w:space="0" w:color="auto"/>
              <w:right w:val="single" w:sz="4" w:space="0" w:color="auto"/>
            </w:tcBorders>
            <w:vAlign w:val="center"/>
          </w:tcPr>
          <w:p w14:paraId="4274A08E" w14:textId="77777777" w:rsidR="00E570CD" w:rsidRPr="00D57DA1" w:rsidRDefault="00E570CD" w:rsidP="00407B3E">
            <w:pPr>
              <w:autoSpaceDE w:val="0"/>
              <w:autoSpaceDN w:val="0"/>
              <w:adjustRightInd w:val="0"/>
              <w:rPr>
                <w:sz w:val="20"/>
                <w:szCs w:val="20"/>
              </w:rPr>
            </w:pPr>
            <w:r w:rsidRPr="00D57DA1">
              <w:rPr>
                <w:sz w:val="20"/>
                <w:szCs w:val="20"/>
              </w:rPr>
              <w:t>По просекам лесоустроительных кварталов</w:t>
            </w:r>
          </w:p>
        </w:tc>
        <w:tc>
          <w:tcPr>
            <w:tcW w:w="1644" w:type="dxa"/>
            <w:tcBorders>
              <w:top w:val="single" w:sz="4" w:space="0" w:color="auto"/>
              <w:left w:val="single" w:sz="4" w:space="0" w:color="auto"/>
              <w:bottom w:val="single" w:sz="4" w:space="0" w:color="auto"/>
              <w:right w:val="single" w:sz="4" w:space="0" w:color="auto"/>
            </w:tcBorders>
            <w:vAlign w:val="center"/>
          </w:tcPr>
          <w:p w14:paraId="0F4032F8" w14:textId="77777777" w:rsidR="00E570CD" w:rsidRPr="00D57DA1" w:rsidRDefault="00E570CD" w:rsidP="00407B3E">
            <w:pPr>
              <w:autoSpaceDE w:val="0"/>
              <w:autoSpaceDN w:val="0"/>
              <w:adjustRightInd w:val="0"/>
              <w:rPr>
                <w:sz w:val="20"/>
                <w:szCs w:val="20"/>
              </w:rPr>
            </w:pPr>
            <w:r w:rsidRPr="00D57DA1">
              <w:rPr>
                <w:sz w:val="20"/>
                <w:szCs w:val="20"/>
              </w:rPr>
              <w:t>Очень сложная граница. Участок водораздела между реками Елва Мезенская и Мезень, где берут истоки левые притоки Мезени Северная и Южная Песью, Тыд, Увью, не включен в состав заказника</w:t>
            </w:r>
          </w:p>
        </w:tc>
      </w:tr>
      <w:tr w:rsidR="00E570CD" w:rsidRPr="00D57DA1" w14:paraId="5083A312"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DD28F90" w14:textId="77777777" w:rsidR="00E570CD" w:rsidRPr="00D57DA1" w:rsidRDefault="00E570CD" w:rsidP="00407B3E">
            <w:pPr>
              <w:spacing w:line="240" w:lineRule="exact"/>
              <w:rPr>
                <w:sz w:val="20"/>
                <w:szCs w:val="20"/>
              </w:rPr>
            </w:pPr>
            <w:r w:rsidRPr="00D57DA1">
              <w:rPr>
                <w:sz w:val="20"/>
                <w:szCs w:val="20"/>
              </w:rPr>
              <w:t>28.</w:t>
            </w:r>
          </w:p>
        </w:tc>
        <w:tc>
          <w:tcPr>
            <w:tcW w:w="1395" w:type="dxa"/>
            <w:tcBorders>
              <w:top w:val="single" w:sz="4" w:space="0" w:color="auto"/>
              <w:left w:val="single" w:sz="4" w:space="0" w:color="auto"/>
              <w:bottom w:val="single" w:sz="4" w:space="0" w:color="auto"/>
              <w:right w:val="single" w:sz="4" w:space="0" w:color="auto"/>
            </w:tcBorders>
            <w:vAlign w:val="center"/>
          </w:tcPr>
          <w:p w14:paraId="61DA3398" w14:textId="77777777" w:rsidR="00E570CD" w:rsidRPr="00D57DA1" w:rsidRDefault="00E570CD" w:rsidP="00407B3E">
            <w:pPr>
              <w:rPr>
                <w:sz w:val="20"/>
                <w:szCs w:val="20"/>
              </w:rPr>
            </w:pPr>
            <w:r w:rsidRPr="00D57DA1">
              <w:rPr>
                <w:sz w:val="20"/>
                <w:szCs w:val="20"/>
              </w:rPr>
              <w:t>«Уньинский»</w:t>
            </w:r>
          </w:p>
        </w:tc>
        <w:tc>
          <w:tcPr>
            <w:tcW w:w="866" w:type="dxa"/>
            <w:tcBorders>
              <w:top w:val="single" w:sz="4" w:space="0" w:color="auto"/>
              <w:left w:val="single" w:sz="4" w:space="0" w:color="auto"/>
              <w:bottom w:val="single" w:sz="4" w:space="0" w:color="auto"/>
              <w:right w:val="single" w:sz="4" w:space="0" w:color="auto"/>
            </w:tcBorders>
            <w:vAlign w:val="center"/>
          </w:tcPr>
          <w:p w14:paraId="0AFA3579" w14:textId="77777777" w:rsidR="00E570CD" w:rsidRPr="00D57DA1" w:rsidRDefault="00E570CD" w:rsidP="003815B6">
            <w:pPr>
              <w:rPr>
                <w:sz w:val="20"/>
                <w:szCs w:val="20"/>
              </w:rPr>
            </w:pPr>
            <w:r w:rsidRPr="00D57DA1">
              <w:rPr>
                <w:sz w:val="20"/>
                <w:szCs w:val="20"/>
              </w:rPr>
              <w:t>142815</w:t>
            </w:r>
          </w:p>
        </w:tc>
        <w:tc>
          <w:tcPr>
            <w:tcW w:w="2630" w:type="dxa"/>
            <w:tcBorders>
              <w:top w:val="single" w:sz="4" w:space="0" w:color="auto"/>
              <w:left w:val="single" w:sz="4" w:space="0" w:color="auto"/>
              <w:bottom w:val="single" w:sz="4" w:space="0" w:color="auto"/>
              <w:right w:val="single" w:sz="4" w:space="0" w:color="auto"/>
            </w:tcBorders>
            <w:vAlign w:val="center"/>
          </w:tcPr>
          <w:p w14:paraId="3BE221F9" w14:textId="77777777" w:rsidR="00E570CD" w:rsidRPr="00D57DA1" w:rsidRDefault="00E570CD" w:rsidP="00407B3E">
            <w:pPr>
              <w:autoSpaceDE w:val="0"/>
              <w:autoSpaceDN w:val="0"/>
              <w:adjustRightInd w:val="0"/>
              <w:rPr>
                <w:sz w:val="20"/>
                <w:szCs w:val="20"/>
              </w:rPr>
            </w:pPr>
            <w:r w:rsidRPr="00D57DA1">
              <w:rPr>
                <w:sz w:val="20"/>
                <w:szCs w:val="20"/>
              </w:rPr>
              <w:t>Долина р. Унья – левого притока первого порядка р. Печора (в верхнем течении)</w:t>
            </w:r>
          </w:p>
        </w:tc>
        <w:tc>
          <w:tcPr>
            <w:tcW w:w="2898" w:type="dxa"/>
            <w:tcBorders>
              <w:top w:val="single" w:sz="4" w:space="0" w:color="auto"/>
              <w:left w:val="single" w:sz="4" w:space="0" w:color="auto"/>
              <w:bottom w:val="single" w:sz="4" w:space="0" w:color="auto"/>
              <w:right w:val="single" w:sz="4" w:space="0" w:color="auto"/>
            </w:tcBorders>
            <w:vAlign w:val="center"/>
          </w:tcPr>
          <w:p w14:paraId="6D3E1E14" w14:textId="77777777" w:rsidR="00E570CD" w:rsidRPr="00D57DA1" w:rsidRDefault="00E570CD" w:rsidP="00407B3E">
            <w:pPr>
              <w:autoSpaceDE w:val="0"/>
              <w:autoSpaceDN w:val="0"/>
              <w:adjustRightInd w:val="0"/>
              <w:rPr>
                <w:sz w:val="20"/>
                <w:szCs w:val="20"/>
              </w:rPr>
            </w:pPr>
            <w:r w:rsidRPr="00D57DA1">
              <w:rPr>
                <w:sz w:val="20"/>
                <w:szCs w:val="20"/>
              </w:rPr>
              <w:t>В границах 3-х километровых полос по обоим берегам р. Унья от истока до устья</w:t>
            </w:r>
          </w:p>
        </w:tc>
        <w:tc>
          <w:tcPr>
            <w:tcW w:w="1644" w:type="dxa"/>
            <w:tcBorders>
              <w:top w:val="single" w:sz="4" w:space="0" w:color="auto"/>
              <w:left w:val="single" w:sz="4" w:space="0" w:color="auto"/>
              <w:bottom w:val="single" w:sz="4" w:space="0" w:color="auto"/>
              <w:right w:val="single" w:sz="4" w:space="0" w:color="auto"/>
            </w:tcBorders>
            <w:vAlign w:val="center"/>
          </w:tcPr>
          <w:p w14:paraId="0314D031" w14:textId="77777777" w:rsidR="00E570CD" w:rsidRPr="00D57DA1" w:rsidRDefault="00E570CD" w:rsidP="00407B3E">
            <w:pPr>
              <w:autoSpaceDE w:val="0"/>
              <w:autoSpaceDN w:val="0"/>
              <w:adjustRightInd w:val="0"/>
              <w:rPr>
                <w:sz w:val="20"/>
                <w:szCs w:val="20"/>
              </w:rPr>
            </w:pPr>
            <w:r w:rsidRPr="00D57DA1">
              <w:rPr>
                <w:sz w:val="20"/>
                <w:szCs w:val="20"/>
              </w:rPr>
              <w:t>Территория имеет вытянутую форму</w:t>
            </w:r>
          </w:p>
        </w:tc>
      </w:tr>
      <w:tr w:rsidR="00E570CD" w:rsidRPr="00D57DA1" w14:paraId="652A2F74"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6513B704" w14:textId="77777777" w:rsidR="00E570CD" w:rsidRPr="00D57DA1" w:rsidRDefault="00E570CD" w:rsidP="00407B3E">
            <w:pPr>
              <w:spacing w:line="240" w:lineRule="exact"/>
              <w:rPr>
                <w:sz w:val="20"/>
                <w:szCs w:val="20"/>
              </w:rPr>
            </w:pPr>
            <w:r w:rsidRPr="00D57DA1">
              <w:rPr>
                <w:sz w:val="20"/>
                <w:szCs w:val="20"/>
              </w:rPr>
              <w:t>29.</w:t>
            </w:r>
          </w:p>
        </w:tc>
        <w:tc>
          <w:tcPr>
            <w:tcW w:w="1395" w:type="dxa"/>
            <w:tcBorders>
              <w:top w:val="single" w:sz="4" w:space="0" w:color="auto"/>
              <w:left w:val="single" w:sz="4" w:space="0" w:color="auto"/>
              <w:bottom w:val="single" w:sz="4" w:space="0" w:color="auto"/>
              <w:right w:val="single" w:sz="4" w:space="0" w:color="auto"/>
            </w:tcBorders>
            <w:vAlign w:val="center"/>
          </w:tcPr>
          <w:p w14:paraId="4060FE41" w14:textId="77777777" w:rsidR="00E570CD" w:rsidRPr="00D57DA1" w:rsidRDefault="00E570CD" w:rsidP="00407B3E">
            <w:pPr>
              <w:rPr>
                <w:sz w:val="20"/>
                <w:szCs w:val="20"/>
              </w:rPr>
            </w:pPr>
            <w:r w:rsidRPr="00D57DA1">
              <w:rPr>
                <w:sz w:val="20"/>
                <w:szCs w:val="20"/>
              </w:rPr>
              <w:t>«Усинский комплексный»</w:t>
            </w:r>
          </w:p>
        </w:tc>
        <w:tc>
          <w:tcPr>
            <w:tcW w:w="866" w:type="dxa"/>
            <w:tcBorders>
              <w:top w:val="single" w:sz="4" w:space="0" w:color="auto"/>
              <w:left w:val="single" w:sz="4" w:space="0" w:color="auto"/>
              <w:bottom w:val="single" w:sz="4" w:space="0" w:color="auto"/>
              <w:right w:val="single" w:sz="4" w:space="0" w:color="auto"/>
            </w:tcBorders>
            <w:vAlign w:val="center"/>
          </w:tcPr>
          <w:p w14:paraId="6406C95F" w14:textId="77777777" w:rsidR="00E570CD" w:rsidRPr="00D57DA1" w:rsidRDefault="00E570CD" w:rsidP="00407B3E">
            <w:pPr>
              <w:rPr>
                <w:sz w:val="20"/>
                <w:szCs w:val="20"/>
              </w:rPr>
            </w:pPr>
            <w:r w:rsidRPr="00D57DA1">
              <w:rPr>
                <w:sz w:val="20"/>
                <w:szCs w:val="20"/>
              </w:rPr>
              <w:t>140540</w:t>
            </w:r>
          </w:p>
        </w:tc>
        <w:tc>
          <w:tcPr>
            <w:tcW w:w="2630" w:type="dxa"/>
            <w:tcBorders>
              <w:top w:val="single" w:sz="4" w:space="0" w:color="auto"/>
              <w:left w:val="single" w:sz="4" w:space="0" w:color="auto"/>
              <w:bottom w:val="single" w:sz="4" w:space="0" w:color="auto"/>
              <w:right w:val="single" w:sz="4" w:space="0" w:color="auto"/>
            </w:tcBorders>
            <w:vAlign w:val="center"/>
          </w:tcPr>
          <w:p w14:paraId="73681F78" w14:textId="77777777" w:rsidR="00E570CD" w:rsidRPr="00D57DA1" w:rsidRDefault="00E570CD" w:rsidP="00407B3E">
            <w:pPr>
              <w:autoSpaceDE w:val="0"/>
              <w:autoSpaceDN w:val="0"/>
              <w:adjustRightInd w:val="0"/>
              <w:rPr>
                <w:sz w:val="20"/>
                <w:szCs w:val="20"/>
              </w:rPr>
            </w:pPr>
            <w:r w:rsidRPr="00D57DA1">
              <w:rPr>
                <w:sz w:val="20"/>
                <w:szCs w:val="20"/>
              </w:rPr>
              <w:t>Бассейн средней Печоры, водораздел рек Уса и Большая Вяткина</w:t>
            </w:r>
          </w:p>
        </w:tc>
        <w:tc>
          <w:tcPr>
            <w:tcW w:w="2898" w:type="dxa"/>
            <w:tcBorders>
              <w:top w:val="single" w:sz="4" w:space="0" w:color="auto"/>
              <w:left w:val="single" w:sz="4" w:space="0" w:color="auto"/>
              <w:bottom w:val="single" w:sz="4" w:space="0" w:color="auto"/>
              <w:right w:val="single" w:sz="4" w:space="0" w:color="auto"/>
            </w:tcBorders>
            <w:vAlign w:val="center"/>
          </w:tcPr>
          <w:p w14:paraId="7C8C3640" w14:textId="77777777" w:rsidR="00E570CD" w:rsidRPr="00D57DA1" w:rsidRDefault="00E570CD" w:rsidP="00407B3E">
            <w:pPr>
              <w:autoSpaceDE w:val="0"/>
              <w:autoSpaceDN w:val="0"/>
              <w:adjustRightInd w:val="0"/>
              <w:rPr>
                <w:sz w:val="20"/>
                <w:szCs w:val="20"/>
              </w:rPr>
            </w:pPr>
            <w:r w:rsidRPr="00D57DA1">
              <w:rPr>
                <w:sz w:val="20"/>
                <w:szCs w:val="20"/>
              </w:rPr>
              <w:t xml:space="preserve">По естественным границам болотной системы </w:t>
            </w:r>
          </w:p>
        </w:tc>
        <w:tc>
          <w:tcPr>
            <w:tcW w:w="1644" w:type="dxa"/>
            <w:tcBorders>
              <w:top w:val="single" w:sz="4" w:space="0" w:color="auto"/>
              <w:left w:val="single" w:sz="4" w:space="0" w:color="auto"/>
              <w:bottom w:val="single" w:sz="4" w:space="0" w:color="auto"/>
              <w:right w:val="single" w:sz="4" w:space="0" w:color="auto"/>
            </w:tcBorders>
            <w:vAlign w:val="center"/>
          </w:tcPr>
          <w:p w14:paraId="2A0A389A" w14:textId="77777777" w:rsidR="00E570CD" w:rsidRPr="00D57DA1" w:rsidRDefault="00E570CD" w:rsidP="00407B3E">
            <w:pPr>
              <w:autoSpaceDE w:val="0"/>
              <w:autoSpaceDN w:val="0"/>
              <w:adjustRightInd w:val="0"/>
              <w:rPr>
                <w:sz w:val="20"/>
                <w:szCs w:val="20"/>
              </w:rPr>
            </w:pPr>
            <w:r w:rsidRPr="00D57DA1">
              <w:rPr>
                <w:sz w:val="20"/>
                <w:szCs w:val="20"/>
              </w:rPr>
              <w:t>Имеет компактную форму</w:t>
            </w:r>
          </w:p>
        </w:tc>
      </w:tr>
      <w:tr w:rsidR="00E570CD" w:rsidRPr="00D57DA1" w14:paraId="557AEC92"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1E6B683C" w14:textId="77777777" w:rsidR="00E570CD" w:rsidRPr="00D57DA1" w:rsidRDefault="00E570CD" w:rsidP="00407B3E">
            <w:pPr>
              <w:spacing w:line="240" w:lineRule="exact"/>
              <w:rPr>
                <w:sz w:val="20"/>
                <w:szCs w:val="20"/>
              </w:rPr>
            </w:pPr>
            <w:r w:rsidRPr="00D57DA1">
              <w:rPr>
                <w:sz w:val="20"/>
                <w:szCs w:val="20"/>
              </w:rPr>
              <w:t>30.</w:t>
            </w:r>
          </w:p>
        </w:tc>
        <w:tc>
          <w:tcPr>
            <w:tcW w:w="1395" w:type="dxa"/>
            <w:tcBorders>
              <w:top w:val="single" w:sz="4" w:space="0" w:color="auto"/>
              <w:left w:val="single" w:sz="4" w:space="0" w:color="auto"/>
              <w:bottom w:val="single" w:sz="4" w:space="0" w:color="auto"/>
              <w:right w:val="single" w:sz="4" w:space="0" w:color="auto"/>
            </w:tcBorders>
            <w:vAlign w:val="center"/>
          </w:tcPr>
          <w:p w14:paraId="198A7946" w14:textId="77777777" w:rsidR="00E570CD" w:rsidRPr="00D57DA1" w:rsidRDefault="00E570CD" w:rsidP="00407B3E">
            <w:pPr>
              <w:rPr>
                <w:sz w:val="20"/>
                <w:szCs w:val="20"/>
              </w:rPr>
            </w:pPr>
            <w:r w:rsidRPr="00D57DA1">
              <w:rPr>
                <w:sz w:val="20"/>
                <w:szCs w:val="20"/>
              </w:rPr>
              <w:t>«Хребтовый»</w:t>
            </w:r>
          </w:p>
        </w:tc>
        <w:tc>
          <w:tcPr>
            <w:tcW w:w="866" w:type="dxa"/>
            <w:tcBorders>
              <w:top w:val="single" w:sz="4" w:space="0" w:color="auto"/>
              <w:left w:val="single" w:sz="4" w:space="0" w:color="auto"/>
              <w:bottom w:val="single" w:sz="4" w:space="0" w:color="auto"/>
              <w:right w:val="single" w:sz="4" w:space="0" w:color="auto"/>
            </w:tcBorders>
            <w:vAlign w:val="center"/>
          </w:tcPr>
          <w:p w14:paraId="705B4419" w14:textId="77777777" w:rsidR="00E570CD" w:rsidRPr="00D57DA1" w:rsidRDefault="00E570CD" w:rsidP="00407B3E">
            <w:pPr>
              <w:rPr>
                <w:sz w:val="20"/>
                <w:szCs w:val="20"/>
              </w:rPr>
            </w:pPr>
            <w:r w:rsidRPr="00D57DA1">
              <w:rPr>
                <w:sz w:val="20"/>
                <w:szCs w:val="20"/>
              </w:rPr>
              <w:t>3500</w:t>
            </w:r>
          </w:p>
        </w:tc>
        <w:tc>
          <w:tcPr>
            <w:tcW w:w="2630" w:type="dxa"/>
            <w:tcBorders>
              <w:top w:val="single" w:sz="4" w:space="0" w:color="auto"/>
              <w:left w:val="single" w:sz="4" w:space="0" w:color="auto"/>
              <w:bottom w:val="single" w:sz="4" w:space="0" w:color="auto"/>
              <w:right w:val="single" w:sz="4" w:space="0" w:color="auto"/>
            </w:tcBorders>
            <w:vAlign w:val="center"/>
          </w:tcPr>
          <w:p w14:paraId="785072D5" w14:textId="77777777" w:rsidR="00E570CD" w:rsidRPr="00D57DA1" w:rsidRDefault="00E570CD" w:rsidP="003815B6">
            <w:pPr>
              <w:autoSpaceDE w:val="0"/>
              <w:autoSpaceDN w:val="0"/>
              <w:adjustRightInd w:val="0"/>
              <w:rPr>
                <w:sz w:val="20"/>
                <w:szCs w:val="20"/>
              </w:rPr>
            </w:pPr>
            <w:r w:rsidRPr="00D57DA1">
              <w:rPr>
                <w:sz w:val="20"/>
                <w:szCs w:val="20"/>
              </w:rPr>
              <w:t>Бассейн верхнего течения р. Ус</w:t>
            </w:r>
            <w:r w:rsidR="003815B6" w:rsidRPr="00D57DA1">
              <w:rPr>
                <w:sz w:val="20"/>
                <w:szCs w:val="20"/>
              </w:rPr>
              <w:t>ы</w:t>
            </w:r>
          </w:p>
        </w:tc>
        <w:tc>
          <w:tcPr>
            <w:tcW w:w="2898" w:type="dxa"/>
            <w:tcBorders>
              <w:top w:val="single" w:sz="4" w:space="0" w:color="auto"/>
              <w:left w:val="single" w:sz="4" w:space="0" w:color="auto"/>
              <w:bottom w:val="single" w:sz="4" w:space="0" w:color="auto"/>
              <w:right w:val="single" w:sz="4" w:space="0" w:color="auto"/>
            </w:tcBorders>
            <w:vAlign w:val="center"/>
          </w:tcPr>
          <w:p w14:paraId="41524A0B" w14:textId="77777777" w:rsidR="00E570CD" w:rsidRPr="00D57DA1" w:rsidRDefault="00E570CD" w:rsidP="00407B3E">
            <w:pPr>
              <w:autoSpaceDE w:val="0"/>
              <w:autoSpaceDN w:val="0"/>
              <w:adjustRightInd w:val="0"/>
              <w:rPr>
                <w:sz w:val="20"/>
                <w:szCs w:val="20"/>
              </w:rPr>
            </w:pPr>
            <w:r w:rsidRPr="00D57DA1">
              <w:rPr>
                <w:sz w:val="20"/>
                <w:szCs w:val="20"/>
              </w:rPr>
              <w:t xml:space="preserve">По естественным границам </w:t>
            </w:r>
          </w:p>
        </w:tc>
        <w:tc>
          <w:tcPr>
            <w:tcW w:w="1644" w:type="dxa"/>
            <w:tcBorders>
              <w:top w:val="single" w:sz="4" w:space="0" w:color="auto"/>
              <w:left w:val="single" w:sz="4" w:space="0" w:color="auto"/>
              <w:bottom w:val="single" w:sz="4" w:space="0" w:color="auto"/>
              <w:right w:val="single" w:sz="4" w:space="0" w:color="auto"/>
            </w:tcBorders>
            <w:vAlign w:val="center"/>
          </w:tcPr>
          <w:p w14:paraId="0CEF5ACC" w14:textId="77777777" w:rsidR="00E570CD" w:rsidRPr="00D57DA1" w:rsidRDefault="00E570CD" w:rsidP="00407B3E">
            <w:pPr>
              <w:autoSpaceDE w:val="0"/>
              <w:autoSpaceDN w:val="0"/>
              <w:adjustRightInd w:val="0"/>
              <w:rPr>
                <w:sz w:val="20"/>
                <w:szCs w:val="20"/>
              </w:rPr>
            </w:pPr>
            <w:r w:rsidRPr="00D57DA1">
              <w:rPr>
                <w:sz w:val="20"/>
                <w:szCs w:val="20"/>
              </w:rPr>
              <w:t>Имеет компактную форму</w:t>
            </w:r>
          </w:p>
        </w:tc>
      </w:tr>
      <w:tr w:rsidR="003815B6" w:rsidRPr="00D57DA1" w14:paraId="066D7B05"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67D27A2C" w14:textId="77777777" w:rsidR="003815B6" w:rsidRPr="00D57DA1" w:rsidRDefault="003815B6" w:rsidP="00407B3E">
            <w:pPr>
              <w:spacing w:line="240" w:lineRule="exact"/>
              <w:rPr>
                <w:sz w:val="20"/>
                <w:szCs w:val="20"/>
              </w:rPr>
            </w:pPr>
            <w:r w:rsidRPr="00D57DA1">
              <w:rPr>
                <w:sz w:val="20"/>
                <w:szCs w:val="20"/>
              </w:rPr>
              <w:t>31.</w:t>
            </w:r>
          </w:p>
        </w:tc>
        <w:tc>
          <w:tcPr>
            <w:tcW w:w="1395" w:type="dxa"/>
            <w:tcBorders>
              <w:top w:val="single" w:sz="4" w:space="0" w:color="auto"/>
              <w:left w:val="single" w:sz="4" w:space="0" w:color="auto"/>
              <w:bottom w:val="single" w:sz="4" w:space="0" w:color="auto"/>
              <w:right w:val="single" w:sz="4" w:space="0" w:color="auto"/>
            </w:tcBorders>
            <w:vAlign w:val="center"/>
          </w:tcPr>
          <w:p w14:paraId="10A5E1B9" w14:textId="77777777" w:rsidR="003815B6" w:rsidRPr="00D57DA1" w:rsidRDefault="003815B6" w:rsidP="00407B3E">
            <w:pPr>
              <w:rPr>
                <w:sz w:val="20"/>
                <w:szCs w:val="20"/>
              </w:rPr>
            </w:pPr>
            <w:r w:rsidRPr="00D57DA1">
              <w:rPr>
                <w:sz w:val="20"/>
                <w:szCs w:val="20"/>
              </w:rPr>
              <w:t>«Чутьинский»</w:t>
            </w:r>
          </w:p>
        </w:tc>
        <w:tc>
          <w:tcPr>
            <w:tcW w:w="866" w:type="dxa"/>
            <w:tcBorders>
              <w:top w:val="single" w:sz="4" w:space="0" w:color="auto"/>
              <w:left w:val="single" w:sz="4" w:space="0" w:color="auto"/>
              <w:bottom w:val="single" w:sz="4" w:space="0" w:color="auto"/>
              <w:right w:val="single" w:sz="4" w:space="0" w:color="auto"/>
            </w:tcBorders>
            <w:vAlign w:val="center"/>
          </w:tcPr>
          <w:p w14:paraId="46D133B9" w14:textId="77777777" w:rsidR="003815B6" w:rsidRPr="00D57DA1" w:rsidRDefault="003815B6" w:rsidP="003815B6">
            <w:pPr>
              <w:rPr>
                <w:sz w:val="20"/>
                <w:szCs w:val="20"/>
              </w:rPr>
            </w:pPr>
            <w:r w:rsidRPr="00D57DA1">
              <w:rPr>
                <w:sz w:val="20"/>
                <w:szCs w:val="20"/>
              </w:rPr>
              <w:t>5890</w:t>
            </w:r>
          </w:p>
        </w:tc>
        <w:tc>
          <w:tcPr>
            <w:tcW w:w="2630" w:type="dxa"/>
            <w:tcBorders>
              <w:top w:val="single" w:sz="4" w:space="0" w:color="auto"/>
              <w:left w:val="single" w:sz="4" w:space="0" w:color="auto"/>
              <w:bottom w:val="single" w:sz="4" w:space="0" w:color="auto"/>
              <w:right w:val="single" w:sz="4" w:space="0" w:color="auto"/>
            </w:tcBorders>
            <w:vAlign w:val="center"/>
          </w:tcPr>
          <w:p w14:paraId="62BA1EEA" w14:textId="77777777" w:rsidR="003815B6" w:rsidRPr="00D57DA1" w:rsidRDefault="003815B6" w:rsidP="00407B3E">
            <w:pPr>
              <w:autoSpaceDE w:val="0"/>
              <w:autoSpaceDN w:val="0"/>
              <w:adjustRightInd w:val="0"/>
              <w:rPr>
                <w:sz w:val="20"/>
                <w:szCs w:val="20"/>
              </w:rPr>
            </w:pPr>
            <w:r w:rsidRPr="00D57DA1">
              <w:rPr>
                <w:sz w:val="20"/>
                <w:szCs w:val="20"/>
              </w:rPr>
              <w:t>Долина нижнего течения р. Сюзью – левого притока р. Ижма</w:t>
            </w:r>
          </w:p>
        </w:tc>
        <w:tc>
          <w:tcPr>
            <w:tcW w:w="2898" w:type="dxa"/>
            <w:tcBorders>
              <w:top w:val="single" w:sz="4" w:space="0" w:color="auto"/>
              <w:left w:val="single" w:sz="4" w:space="0" w:color="auto"/>
              <w:bottom w:val="single" w:sz="4" w:space="0" w:color="auto"/>
              <w:right w:val="single" w:sz="4" w:space="0" w:color="auto"/>
            </w:tcBorders>
            <w:vAlign w:val="center"/>
          </w:tcPr>
          <w:p w14:paraId="1940E7A1" w14:textId="77777777" w:rsidR="003815B6" w:rsidRPr="00D57DA1" w:rsidRDefault="003815B6" w:rsidP="00407B3E">
            <w:pPr>
              <w:autoSpaceDE w:val="0"/>
              <w:autoSpaceDN w:val="0"/>
              <w:adjustRightInd w:val="0"/>
              <w:rPr>
                <w:sz w:val="20"/>
                <w:szCs w:val="20"/>
              </w:rPr>
            </w:pPr>
            <w:r w:rsidRPr="00D57DA1">
              <w:rPr>
                <w:sz w:val="20"/>
                <w:szCs w:val="20"/>
              </w:rPr>
              <w:t>По просекам лесоустроительных кварталов</w:t>
            </w:r>
          </w:p>
        </w:tc>
        <w:tc>
          <w:tcPr>
            <w:tcW w:w="1644" w:type="dxa"/>
            <w:tcBorders>
              <w:top w:val="single" w:sz="4" w:space="0" w:color="auto"/>
              <w:left w:val="single" w:sz="4" w:space="0" w:color="auto"/>
              <w:bottom w:val="single" w:sz="4" w:space="0" w:color="auto"/>
              <w:right w:val="single" w:sz="4" w:space="0" w:color="auto"/>
            </w:tcBorders>
            <w:vAlign w:val="center"/>
          </w:tcPr>
          <w:p w14:paraId="6A02BF30" w14:textId="77777777" w:rsidR="003815B6" w:rsidRPr="00D57DA1" w:rsidRDefault="003815B6" w:rsidP="00407B3E">
            <w:pPr>
              <w:autoSpaceDE w:val="0"/>
              <w:autoSpaceDN w:val="0"/>
              <w:adjustRightInd w:val="0"/>
              <w:rPr>
                <w:sz w:val="20"/>
                <w:szCs w:val="20"/>
              </w:rPr>
            </w:pPr>
            <w:r w:rsidRPr="00D57DA1">
              <w:rPr>
                <w:sz w:val="20"/>
                <w:szCs w:val="20"/>
              </w:rPr>
              <w:t>Часть территории заказника одновременно входит в состав водного памятника природы «Река Сюзью»</w:t>
            </w:r>
          </w:p>
        </w:tc>
      </w:tr>
      <w:tr w:rsidR="003815B6" w:rsidRPr="00D57DA1" w14:paraId="10E5DF09" w14:textId="77777777" w:rsidTr="002214AF">
        <w:trPr>
          <w:cantSplit/>
          <w:jc w:val="center"/>
        </w:trPr>
        <w:tc>
          <w:tcPr>
            <w:tcW w:w="9923" w:type="dxa"/>
            <w:gridSpan w:val="6"/>
            <w:tcBorders>
              <w:top w:val="single" w:sz="4" w:space="0" w:color="auto"/>
              <w:left w:val="single" w:sz="4" w:space="0" w:color="auto"/>
              <w:bottom w:val="single" w:sz="4" w:space="0" w:color="auto"/>
              <w:right w:val="single" w:sz="4" w:space="0" w:color="auto"/>
            </w:tcBorders>
          </w:tcPr>
          <w:p w14:paraId="3115157B" w14:textId="77777777" w:rsidR="003815B6" w:rsidRPr="00D57DA1" w:rsidRDefault="003815B6" w:rsidP="00407B3E">
            <w:pPr>
              <w:spacing w:before="60" w:after="60"/>
              <w:jc w:val="center"/>
              <w:rPr>
                <w:sz w:val="20"/>
                <w:szCs w:val="20"/>
              </w:rPr>
            </w:pPr>
            <w:r w:rsidRPr="00D57DA1">
              <w:rPr>
                <w:sz w:val="20"/>
                <w:szCs w:val="20"/>
              </w:rPr>
              <w:t>ИХТИОЛОГИЧЕСКИЕ ЗАКАЗНИКИ</w:t>
            </w:r>
          </w:p>
        </w:tc>
      </w:tr>
      <w:tr w:rsidR="003815B6" w:rsidRPr="00D57DA1" w14:paraId="5C4A1E2A"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5DAA1D75" w14:textId="77777777" w:rsidR="003815B6" w:rsidRPr="00D57DA1" w:rsidRDefault="003815B6" w:rsidP="00407B3E">
            <w:pPr>
              <w:spacing w:line="240" w:lineRule="exact"/>
              <w:rPr>
                <w:sz w:val="20"/>
                <w:szCs w:val="20"/>
              </w:rPr>
            </w:pPr>
            <w:r w:rsidRPr="00D57DA1">
              <w:rPr>
                <w:sz w:val="20"/>
                <w:szCs w:val="20"/>
              </w:rPr>
              <w:t>1.</w:t>
            </w:r>
          </w:p>
        </w:tc>
        <w:tc>
          <w:tcPr>
            <w:tcW w:w="1395" w:type="dxa"/>
            <w:tcBorders>
              <w:top w:val="single" w:sz="4" w:space="0" w:color="auto"/>
              <w:left w:val="single" w:sz="4" w:space="0" w:color="auto"/>
              <w:bottom w:val="single" w:sz="4" w:space="0" w:color="auto"/>
              <w:right w:val="single" w:sz="4" w:space="0" w:color="auto"/>
            </w:tcBorders>
            <w:vAlign w:val="center"/>
          </w:tcPr>
          <w:p w14:paraId="6238EC64" w14:textId="77777777" w:rsidR="003815B6" w:rsidRPr="00D57DA1" w:rsidRDefault="003815B6" w:rsidP="00407B3E">
            <w:pPr>
              <w:rPr>
                <w:sz w:val="20"/>
                <w:szCs w:val="20"/>
              </w:rPr>
            </w:pPr>
            <w:r w:rsidRPr="00D57DA1">
              <w:rPr>
                <w:sz w:val="20"/>
                <w:szCs w:val="20"/>
              </w:rPr>
              <w:t>«Абкеджский»</w:t>
            </w:r>
          </w:p>
        </w:tc>
        <w:tc>
          <w:tcPr>
            <w:tcW w:w="866" w:type="dxa"/>
            <w:tcBorders>
              <w:top w:val="single" w:sz="4" w:space="0" w:color="auto"/>
              <w:left w:val="single" w:sz="4" w:space="0" w:color="auto"/>
              <w:bottom w:val="single" w:sz="4" w:space="0" w:color="auto"/>
              <w:right w:val="single" w:sz="4" w:space="0" w:color="auto"/>
            </w:tcBorders>
            <w:vAlign w:val="center"/>
          </w:tcPr>
          <w:p w14:paraId="3CD19ED5" w14:textId="77777777" w:rsidR="003815B6" w:rsidRPr="00D57DA1" w:rsidRDefault="003815B6" w:rsidP="00407B3E">
            <w:pPr>
              <w:rPr>
                <w:sz w:val="20"/>
                <w:szCs w:val="20"/>
              </w:rPr>
            </w:pPr>
            <w:r w:rsidRPr="00D57DA1">
              <w:rPr>
                <w:sz w:val="20"/>
                <w:szCs w:val="20"/>
              </w:rPr>
              <w:t>530</w:t>
            </w:r>
          </w:p>
        </w:tc>
        <w:tc>
          <w:tcPr>
            <w:tcW w:w="2630" w:type="dxa"/>
            <w:tcBorders>
              <w:top w:val="single" w:sz="4" w:space="0" w:color="auto"/>
              <w:left w:val="single" w:sz="4" w:space="0" w:color="auto"/>
              <w:bottom w:val="single" w:sz="4" w:space="0" w:color="auto"/>
              <w:right w:val="single" w:sz="4" w:space="0" w:color="auto"/>
            </w:tcBorders>
            <w:vAlign w:val="center"/>
          </w:tcPr>
          <w:p w14:paraId="50C71770" w14:textId="77777777" w:rsidR="003815B6" w:rsidRPr="00D57DA1" w:rsidRDefault="003815B6" w:rsidP="00407B3E">
            <w:pPr>
              <w:autoSpaceDE w:val="0"/>
              <w:autoSpaceDN w:val="0"/>
              <w:adjustRightInd w:val="0"/>
              <w:rPr>
                <w:sz w:val="20"/>
                <w:szCs w:val="20"/>
              </w:rPr>
            </w:pPr>
            <w:r w:rsidRPr="00D57DA1">
              <w:rPr>
                <w:sz w:val="20"/>
                <w:szCs w:val="20"/>
              </w:rPr>
              <w:t xml:space="preserve">Бассейн р. Сысола. Пойменное оз. Абкедж </w:t>
            </w:r>
          </w:p>
        </w:tc>
        <w:tc>
          <w:tcPr>
            <w:tcW w:w="2898" w:type="dxa"/>
            <w:tcBorders>
              <w:top w:val="single" w:sz="4" w:space="0" w:color="auto"/>
              <w:left w:val="single" w:sz="4" w:space="0" w:color="auto"/>
              <w:bottom w:val="single" w:sz="4" w:space="0" w:color="auto"/>
              <w:right w:val="single" w:sz="4" w:space="0" w:color="auto"/>
            </w:tcBorders>
            <w:vAlign w:val="center"/>
          </w:tcPr>
          <w:p w14:paraId="00DAF729" w14:textId="77777777" w:rsidR="003815B6" w:rsidRPr="00D57DA1" w:rsidRDefault="003815B6" w:rsidP="00407B3E">
            <w:pPr>
              <w:autoSpaceDE w:val="0"/>
              <w:autoSpaceDN w:val="0"/>
              <w:adjustRightInd w:val="0"/>
              <w:rPr>
                <w:sz w:val="20"/>
                <w:szCs w:val="20"/>
              </w:rPr>
            </w:pPr>
            <w:r w:rsidRPr="00D57DA1">
              <w:rPr>
                <w:sz w:val="20"/>
                <w:szCs w:val="20"/>
              </w:rPr>
              <w:t xml:space="preserve">По внешней кромке водоохранной лесной полосы шириной </w:t>
            </w:r>
            <w:smartTag w:uri="urn:schemas-microsoft-com:office:smarttags" w:element="metricconverter">
              <w:smartTagPr>
                <w:attr w:name="ProductID" w:val="500 м"/>
              </w:smartTagPr>
              <w:r w:rsidRPr="00D57DA1">
                <w:rPr>
                  <w:sz w:val="20"/>
                  <w:szCs w:val="20"/>
                </w:rPr>
                <w:t>500 м</w:t>
              </w:r>
            </w:smartTag>
            <w:r w:rsidRPr="00D57DA1">
              <w:rPr>
                <w:sz w:val="20"/>
                <w:szCs w:val="20"/>
              </w:rPr>
              <w:t xml:space="preserve"> вокруг оз. Абкедж</w:t>
            </w:r>
          </w:p>
        </w:tc>
        <w:tc>
          <w:tcPr>
            <w:tcW w:w="1644" w:type="dxa"/>
            <w:tcBorders>
              <w:top w:val="single" w:sz="4" w:space="0" w:color="auto"/>
              <w:left w:val="single" w:sz="4" w:space="0" w:color="auto"/>
              <w:bottom w:val="single" w:sz="4" w:space="0" w:color="auto"/>
              <w:right w:val="single" w:sz="4" w:space="0" w:color="auto"/>
            </w:tcBorders>
            <w:vAlign w:val="center"/>
          </w:tcPr>
          <w:p w14:paraId="6B48A0B5"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5B21FAF8"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274118B" w14:textId="77777777" w:rsidR="003815B6" w:rsidRPr="00D57DA1" w:rsidRDefault="003815B6" w:rsidP="00407B3E">
            <w:pPr>
              <w:spacing w:line="240" w:lineRule="exact"/>
              <w:rPr>
                <w:sz w:val="20"/>
                <w:szCs w:val="20"/>
              </w:rPr>
            </w:pPr>
            <w:r w:rsidRPr="00D57DA1">
              <w:rPr>
                <w:sz w:val="20"/>
                <w:szCs w:val="20"/>
              </w:rPr>
              <w:t>2.</w:t>
            </w:r>
          </w:p>
        </w:tc>
        <w:tc>
          <w:tcPr>
            <w:tcW w:w="1395" w:type="dxa"/>
            <w:tcBorders>
              <w:top w:val="single" w:sz="4" w:space="0" w:color="auto"/>
              <w:left w:val="single" w:sz="4" w:space="0" w:color="auto"/>
              <w:bottom w:val="single" w:sz="4" w:space="0" w:color="auto"/>
              <w:right w:val="single" w:sz="4" w:space="0" w:color="auto"/>
            </w:tcBorders>
            <w:vAlign w:val="center"/>
          </w:tcPr>
          <w:p w14:paraId="59D1C4A1" w14:textId="77777777" w:rsidR="003815B6" w:rsidRPr="00D57DA1" w:rsidRDefault="003815B6" w:rsidP="00407B3E">
            <w:pPr>
              <w:rPr>
                <w:sz w:val="20"/>
                <w:szCs w:val="20"/>
              </w:rPr>
            </w:pPr>
            <w:r w:rsidRPr="00D57DA1">
              <w:rPr>
                <w:sz w:val="20"/>
                <w:szCs w:val="20"/>
              </w:rPr>
              <w:t>«Вадбожский»</w:t>
            </w:r>
          </w:p>
        </w:tc>
        <w:tc>
          <w:tcPr>
            <w:tcW w:w="866" w:type="dxa"/>
            <w:tcBorders>
              <w:top w:val="single" w:sz="4" w:space="0" w:color="auto"/>
              <w:left w:val="single" w:sz="4" w:space="0" w:color="auto"/>
              <w:bottom w:val="single" w:sz="4" w:space="0" w:color="auto"/>
              <w:right w:val="single" w:sz="4" w:space="0" w:color="auto"/>
            </w:tcBorders>
            <w:vAlign w:val="center"/>
          </w:tcPr>
          <w:p w14:paraId="5F714B19" w14:textId="77777777" w:rsidR="003815B6" w:rsidRPr="00D57DA1" w:rsidRDefault="00C04D01" w:rsidP="00407B3E">
            <w:pPr>
              <w:rPr>
                <w:sz w:val="20"/>
                <w:szCs w:val="20"/>
              </w:rPr>
            </w:pPr>
            <w:r w:rsidRPr="00D57DA1">
              <w:rPr>
                <w:sz w:val="20"/>
                <w:szCs w:val="20"/>
              </w:rPr>
              <w:t>1047</w:t>
            </w:r>
          </w:p>
        </w:tc>
        <w:tc>
          <w:tcPr>
            <w:tcW w:w="2630" w:type="dxa"/>
            <w:tcBorders>
              <w:top w:val="single" w:sz="4" w:space="0" w:color="auto"/>
              <w:left w:val="single" w:sz="4" w:space="0" w:color="auto"/>
              <w:bottom w:val="single" w:sz="4" w:space="0" w:color="auto"/>
              <w:right w:val="single" w:sz="4" w:space="0" w:color="auto"/>
            </w:tcBorders>
            <w:vAlign w:val="center"/>
          </w:tcPr>
          <w:p w14:paraId="185AEC87" w14:textId="77777777" w:rsidR="003815B6" w:rsidRPr="00D57DA1" w:rsidRDefault="003815B6" w:rsidP="00407B3E">
            <w:pPr>
              <w:autoSpaceDE w:val="0"/>
              <w:autoSpaceDN w:val="0"/>
              <w:adjustRightInd w:val="0"/>
              <w:rPr>
                <w:sz w:val="20"/>
                <w:szCs w:val="20"/>
              </w:rPr>
            </w:pPr>
            <w:r w:rsidRPr="00D57DA1">
              <w:rPr>
                <w:sz w:val="20"/>
                <w:szCs w:val="20"/>
              </w:rPr>
              <w:t xml:space="preserve">Участок среднего течения р. Вычегда протяженностью </w:t>
            </w:r>
            <w:smartTag w:uri="urn:schemas-microsoft-com:office:smarttags" w:element="metricconverter">
              <w:smartTagPr>
                <w:attr w:name="ProductID" w:val="4 км"/>
              </w:smartTagPr>
              <w:r w:rsidRPr="00D57DA1">
                <w:rPr>
                  <w:sz w:val="20"/>
                  <w:szCs w:val="20"/>
                </w:rPr>
                <w:t>4 км</w:t>
              </w:r>
            </w:smartTag>
            <w:r w:rsidRPr="00D57DA1">
              <w:rPr>
                <w:sz w:val="20"/>
                <w:szCs w:val="20"/>
              </w:rPr>
              <w:t xml:space="preserve"> (места нереста стерляди)</w:t>
            </w:r>
          </w:p>
        </w:tc>
        <w:tc>
          <w:tcPr>
            <w:tcW w:w="2898" w:type="dxa"/>
            <w:tcBorders>
              <w:top w:val="single" w:sz="4" w:space="0" w:color="auto"/>
              <w:left w:val="single" w:sz="4" w:space="0" w:color="auto"/>
              <w:bottom w:val="single" w:sz="4" w:space="0" w:color="auto"/>
              <w:right w:val="single" w:sz="4" w:space="0" w:color="auto"/>
            </w:tcBorders>
            <w:vAlign w:val="center"/>
          </w:tcPr>
          <w:p w14:paraId="7330C6D7" w14:textId="77777777" w:rsidR="003815B6" w:rsidRPr="00D57DA1" w:rsidRDefault="003815B6" w:rsidP="00407B3E">
            <w:pPr>
              <w:autoSpaceDE w:val="0"/>
              <w:autoSpaceDN w:val="0"/>
              <w:adjustRightInd w:val="0"/>
              <w:rPr>
                <w:sz w:val="20"/>
                <w:szCs w:val="20"/>
              </w:rPr>
            </w:pPr>
            <w:r w:rsidRPr="00D57DA1">
              <w:rPr>
                <w:sz w:val="20"/>
                <w:szCs w:val="20"/>
              </w:rPr>
              <w:t xml:space="preserve">По внешним кромкам водоохранных лесных полос шириной по </w:t>
            </w:r>
            <w:smartTag w:uri="urn:schemas-microsoft-com:office:smarttags" w:element="metricconverter">
              <w:smartTagPr>
                <w:attr w:name="ProductID" w:val="1 км"/>
              </w:smartTagPr>
              <w:r w:rsidRPr="00D57DA1">
                <w:rPr>
                  <w:sz w:val="20"/>
                  <w:szCs w:val="20"/>
                </w:rPr>
                <w:t>1 км</w:t>
              </w:r>
            </w:smartTag>
            <w:r w:rsidRPr="00D57DA1">
              <w:rPr>
                <w:sz w:val="20"/>
                <w:szCs w:val="20"/>
              </w:rPr>
              <w:t xml:space="preserve"> по каждому берегу р. Вычегда</w:t>
            </w:r>
          </w:p>
        </w:tc>
        <w:tc>
          <w:tcPr>
            <w:tcW w:w="1644" w:type="dxa"/>
            <w:tcBorders>
              <w:top w:val="single" w:sz="4" w:space="0" w:color="auto"/>
              <w:left w:val="single" w:sz="4" w:space="0" w:color="auto"/>
              <w:bottom w:val="single" w:sz="4" w:space="0" w:color="auto"/>
              <w:right w:val="single" w:sz="4" w:space="0" w:color="auto"/>
            </w:tcBorders>
            <w:vAlign w:val="center"/>
          </w:tcPr>
          <w:p w14:paraId="3149111B"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19237B53"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41A5E4D8" w14:textId="77777777" w:rsidR="003815B6" w:rsidRPr="00D57DA1" w:rsidRDefault="003815B6" w:rsidP="00407B3E">
            <w:pPr>
              <w:spacing w:line="240" w:lineRule="exact"/>
              <w:rPr>
                <w:sz w:val="20"/>
                <w:szCs w:val="20"/>
              </w:rPr>
            </w:pPr>
            <w:r w:rsidRPr="00D57DA1">
              <w:rPr>
                <w:sz w:val="20"/>
                <w:szCs w:val="20"/>
              </w:rPr>
              <w:t>3.</w:t>
            </w:r>
          </w:p>
        </w:tc>
        <w:tc>
          <w:tcPr>
            <w:tcW w:w="1395" w:type="dxa"/>
            <w:tcBorders>
              <w:top w:val="single" w:sz="4" w:space="0" w:color="auto"/>
              <w:left w:val="single" w:sz="4" w:space="0" w:color="auto"/>
              <w:bottom w:val="single" w:sz="4" w:space="0" w:color="auto"/>
              <w:right w:val="single" w:sz="4" w:space="0" w:color="auto"/>
            </w:tcBorders>
            <w:vAlign w:val="center"/>
          </w:tcPr>
          <w:p w14:paraId="144909C3" w14:textId="77777777" w:rsidR="003815B6" w:rsidRPr="00D57DA1" w:rsidRDefault="003815B6" w:rsidP="00407B3E">
            <w:pPr>
              <w:rPr>
                <w:sz w:val="20"/>
                <w:szCs w:val="20"/>
              </w:rPr>
            </w:pPr>
            <w:r w:rsidRPr="00D57DA1">
              <w:rPr>
                <w:sz w:val="20"/>
                <w:szCs w:val="20"/>
              </w:rPr>
              <w:t>«Визингский»</w:t>
            </w:r>
          </w:p>
        </w:tc>
        <w:tc>
          <w:tcPr>
            <w:tcW w:w="866" w:type="dxa"/>
            <w:tcBorders>
              <w:top w:val="single" w:sz="4" w:space="0" w:color="auto"/>
              <w:left w:val="single" w:sz="4" w:space="0" w:color="auto"/>
              <w:bottom w:val="single" w:sz="4" w:space="0" w:color="auto"/>
              <w:right w:val="single" w:sz="4" w:space="0" w:color="auto"/>
            </w:tcBorders>
            <w:vAlign w:val="center"/>
          </w:tcPr>
          <w:p w14:paraId="510848C4" w14:textId="77777777" w:rsidR="003815B6" w:rsidRPr="00D57DA1" w:rsidRDefault="003815B6" w:rsidP="00407B3E">
            <w:pPr>
              <w:rPr>
                <w:sz w:val="20"/>
                <w:szCs w:val="20"/>
              </w:rPr>
            </w:pPr>
            <w:r w:rsidRPr="00D57DA1">
              <w:rPr>
                <w:sz w:val="20"/>
                <w:szCs w:val="20"/>
              </w:rPr>
              <w:t>18500</w:t>
            </w:r>
          </w:p>
        </w:tc>
        <w:tc>
          <w:tcPr>
            <w:tcW w:w="2630" w:type="dxa"/>
            <w:tcBorders>
              <w:top w:val="single" w:sz="4" w:space="0" w:color="auto"/>
              <w:left w:val="single" w:sz="4" w:space="0" w:color="auto"/>
              <w:bottom w:val="single" w:sz="4" w:space="0" w:color="auto"/>
              <w:right w:val="single" w:sz="4" w:space="0" w:color="auto"/>
            </w:tcBorders>
            <w:vAlign w:val="center"/>
          </w:tcPr>
          <w:p w14:paraId="45DC799E" w14:textId="77777777" w:rsidR="003815B6" w:rsidRPr="00D57DA1" w:rsidRDefault="003815B6" w:rsidP="00407B3E">
            <w:pPr>
              <w:autoSpaceDE w:val="0"/>
              <w:autoSpaceDN w:val="0"/>
              <w:adjustRightInd w:val="0"/>
              <w:rPr>
                <w:sz w:val="20"/>
                <w:szCs w:val="20"/>
              </w:rPr>
            </w:pPr>
            <w:r w:rsidRPr="00D57DA1">
              <w:rPr>
                <w:sz w:val="20"/>
                <w:szCs w:val="20"/>
              </w:rPr>
              <w:t>Река Малая Визинга – левый приток р. Сысола</w:t>
            </w:r>
          </w:p>
        </w:tc>
        <w:tc>
          <w:tcPr>
            <w:tcW w:w="2898" w:type="dxa"/>
            <w:tcBorders>
              <w:top w:val="single" w:sz="4" w:space="0" w:color="auto"/>
              <w:left w:val="single" w:sz="4" w:space="0" w:color="auto"/>
              <w:bottom w:val="single" w:sz="4" w:space="0" w:color="auto"/>
              <w:right w:val="single" w:sz="4" w:space="0" w:color="auto"/>
            </w:tcBorders>
            <w:vAlign w:val="center"/>
          </w:tcPr>
          <w:p w14:paraId="36328A40" w14:textId="77777777" w:rsidR="003815B6" w:rsidRPr="00D57DA1" w:rsidRDefault="003815B6" w:rsidP="00407B3E">
            <w:pPr>
              <w:autoSpaceDE w:val="0"/>
              <w:autoSpaceDN w:val="0"/>
              <w:adjustRightInd w:val="0"/>
              <w:rPr>
                <w:sz w:val="20"/>
                <w:szCs w:val="20"/>
              </w:rPr>
            </w:pPr>
            <w:r w:rsidRPr="00D57DA1">
              <w:rPr>
                <w:sz w:val="20"/>
                <w:szCs w:val="20"/>
              </w:rPr>
              <w:t xml:space="preserve">По внешним кромкам водоохранных лесных полос шириной по </w:t>
            </w:r>
            <w:smartTag w:uri="urn:schemas-microsoft-com:office:smarttags" w:element="metricconverter">
              <w:smartTagPr>
                <w:attr w:name="ProductID" w:val="500 м"/>
              </w:smartTagPr>
              <w:r w:rsidRPr="00D57DA1">
                <w:rPr>
                  <w:sz w:val="20"/>
                  <w:szCs w:val="20"/>
                </w:rPr>
                <w:t>500 м</w:t>
              </w:r>
            </w:smartTag>
            <w:r w:rsidRPr="00D57DA1">
              <w:rPr>
                <w:sz w:val="20"/>
                <w:szCs w:val="20"/>
              </w:rPr>
              <w:t xml:space="preserve"> по каждому берегу р. Малая Визинга на участке от </w:t>
            </w:r>
            <w:smartTag w:uri="urn:schemas-microsoft-com:office:smarttags" w:element="metricconverter">
              <w:smartTagPr>
                <w:attr w:name="ProductID" w:val="60 км"/>
              </w:smartTagPr>
              <w:r w:rsidRPr="00D57DA1">
                <w:rPr>
                  <w:sz w:val="20"/>
                  <w:szCs w:val="20"/>
                </w:rPr>
                <w:t>60 км</w:t>
              </w:r>
            </w:smartTag>
            <w:r w:rsidRPr="00D57DA1">
              <w:rPr>
                <w:sz w:val="20"/>
                <w:szCs w:val="20"/>
              </w:rPr>
              <w:t xml:space="preserve"> от устья и до истоков, а также шириной по </w:t>
            </w:r>
            <w:smartTag w:uri="urn:schemas-microsoft-com:office:smarttags" w:element="metricconverter">
              <w:smartTagPr>
                <w:attr w:name="ProductID" w:val="300 м"/>
              </w:smartTagPr>
              <w:r w:rsidRPr="00D57DA1">
                <w:rPr>
                  <w:sz w:val="20"/>
                  <w:szCs w:val="20"/>
                </w:rPr>
                <w:t>300 м</w:t>
              </w:r>
            </w:smartTag>
            <w:r w:rsidRPr="00D57DA1">
              <w:rPr>
                <w:sz w:val="20"/>
                <w:szCs w:val="20"/>
              </w:rPr>
              <w:t xml:space="preserve"> по каждому берегу вдоль всех притоков, впадающих в реку на охраняемом участке</w:t>
            </w:r>
          </w:p>
        </w:tc>
        <w:tc>
          <w:tcPr>
            <w:tcW w:w="1644" w:type="dxa"/>
            <w:tcBorders>
              <w:top w:val="single" w:sz="4" w:space="0" w:color="auto"/>
              <w:left w:val="single" w:sz="4" w:space="0" w:color="auto"/>
              <w:bottom w:val="single" w:sz="4" w:space="0" w:color="auto"/>
              <w:right w:val="single" w:sz="4" w:space="0" w:color="auto"/>
            </w:tcBorders>
            <w:vAlign w:val="center"/>
          </w:tcPr>
          <w:p w14:paraId="4BEE89A6" w14:textId="77777777" w:rsidR="003815B6" w:rsidRPr="00D57DA1" w:rsidRDefault="003815B6" w:rsidP="00407B3E">
            <w:pPr>
              <w:autoSpaceDE w:val="0"/>
              <w:autoSpaceDN w:val="0"/>
              <w:adjustRightInd w:val="0"/>
              <w:rPr>
                <w:sz w:val="20"/>
                <w:szCs w:val="20"/>
              </w:rPr>
            </w:pPr>
            <w:r w:rsidRPr="00D57DA1">
              <w:rPr>
                <w:sz w:val="20"/>
                <w:szCs w:val="20"/>
              </w:rPr>
              <w:t>Не включен басс. нижнего течения р. Малая Визинга</w:t>
            </w:r>
          </w:p>
        </w:tc>
      </w:tr>
      <w:tr w:rsidR="003815B6" w:rsidRPr="00D57DA1" w14:paraId="5058EC47"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13EE6B7" w14:textId="77777777" w:rsidR="003815B6" w:rsidRPr="00D57DA1" w:rsidRDefault="003815B6" w:rsidP="00407B3E">
            <w:pPr>
              <w:spacing w:line="240" w:lineRule="exact"/>
              <w:rPr>
                <w:sz w:val="20"/>
                <w:szCs w:val="20"/>
              </w:rPr>
            </w:pPr>
            <w:r w:rsidRPr="00D57DA1">
              <w:rPr>
                <w:sz w:val="20"/>
                <w:szCs w:val="20"/>
              </w:rPr>
              <w:lastRenderedPageBreak/>
              <w:t>4.</w:t>
            </w:r>
          </w:p>
        </w:tc>
        <w:tc>
          <w:tcPr>
            <w:tcW w:w="1395" w:type="dxa"/>
            <w:tcBorders>
              <w:top w:val="single" w:sz="4" w:space="0" w:color="auto"/>
              <w:left w:val="single" w:sz="4" w:space="0" w:color="auto"/>
              <w:bottom w:val="single" w:sz="4" w:space="0" w:color="auto"/>
              <w:right w:val="single" w:sz="4" w:space="0" w:color="auto"/>
            </w:tcBorders>
            <w:vAlign w:val="center"/>
          </w:tcPr>
          <w:p w14:paraId="65259980" w14:textId="77777777" w:rsidR="003815B6" w:rsidRPr="00D57DA1" w:rsidRDefault="003815B6" w:rsidP="00407B3E">
            <w:pPr>
              <w:rPr>
                <w:sz w:val="20"/>
                <w:szCs w:val="20"/>
              </w:rPr>
            </w:pPr>
            <w:r w:rsidRPr="00D57DA1">
              <w:rPr>
                <w:sz w:val="20"/>
                <w:szCs w:val="20"/>
              </w:rPr>
              <w:t>«Вымский»</w:t>
            </w:r>
          </w:p>
        </w:tc>
        <w:tc>
          <w:tcPr>
            <w:tcW w:w="866" w:type="dxa"/>
            <w:tcBorders>
              <w:top w:val="single" w:sz="4" w:space="0" w:color="auto"/>
              <w:left w:val="single" w:sz="4" w:space="0" w:color="auto"/>
              <w:bottom w:val="single" w:sz="4" w:space="0" w:color="auto"/>
              <w:right w:val="single" w:sz="4" w:space="0" w:color="auto"/>
            </w:tcBorders>
            <w:vAlign w:val="center"/>
          </w:tcPr>
          <w:p w14:paraId="6E7EA4FB" w14:textId="77777777" w:rsidR="003815B6" w:rsidRPr="00D57DA1" w:rsidRDefault="003815B6" w:rsidP="00407B3E">
            <w:pPr>
              <w:rPr>
                <w:sz w:val="20"/>
                <w:szCs w:val="20"/>
              </w:rPr>
            </w:pPr>
            <w:r w:rsidRPr="00D57DA1">
              <w:rPr>
                <w:sz w:val="20"/>
                <w:szCs w:val="20"/>
              </w:rPr>
              <w:t>274800</w:t>
            </w:r>
          </w:p>
        </w:tc>
        <w:tc>
          <w:tcPr>
            <w:tcW w:w="2630" w:type="dxa"/>
            <w:tcBorders>
              <w:top w:val="single" w:sz="4" w:space="0" w:color="auto"/>
              <w:left w:val="single" w:sz="4" w:space="0" w:color="auto"/>
              <w:bottom w:val="single" w:sz="4" w:space="0" w:color="auto"/>
              <w:right w:val="single" w:sz="4" w:space="0" w:color="auto"/>
            </w:tcBorders>
            <w:vAlign w:val="center"/>
          </w:tcPr>
          <w:p w14:paraId="0B8C228E" w14:textId="77777777" w:rsidR="003815B6" w:rsidRPr="00D57DA1" w:rsidRDefault="003815B6" w:rsidP="00407B3E">
            <w:pPr>
              <w:autoSpaceDE w:val="0"/>
              <w:autoSpaceDN w:val="0"/>
              <w:adjustRightInd w:val="0"/>
              <w:rPr>
                <w:sz w:val="20"/>
                <w:szCs w:val="20"/>
              </w:rPr>
            </w:pPr>
            <w:r w:rsidRPr="00D57DA1">
              <w:rPr>
                <w:sz w:val="20"/>
                <w:szCs w:val="20"/>
              </w:rPr>
              <w:t>Верхняя и средняя части бассейна р. Вымь</w:t>
            </w:r>
          </w:p>
        </w:tc>
        <w:tc>
          <w:tcPr>
            <w:tcW w:w="2898" w:type="dxa"/>
            <w:tcBorders>
              <w:top w:val="single" w:sz="4" w:space="0" w:color="auto"/>
              <w:left w:val="single" w:sz="4" w:space="0" w:color="auto"/>
              <w:bottom w:val="single" w:sz="4" w:space="0" w:color="auto"/>
              <w:right w:val="single" w:sz="4" w:space="0" w:color="auto"/>
            </w:tcBorders>
            <w:vAlign w:val="center"/>
          </w:tcPr>
          <w:p w14:paraId="1A164E52" w14:textId="77777777" w:rsidR="003815B6" w:rsidRPr="00D57DA1" w:rsidRDefault="003815B6" w:rsidP="00407B3E">
            <w:pPr>
              <w:pStyle w:val="ConsPlusNormal"/>
              <w:widowControl/>
              <w:ind w:firstLine="34"/>
              <w:rPr>
                <w:rFonts w:ascii="Times New Roman" w:hAnsi="Times New Roman" w:cs="Times New Roman"/>
              </w:rPr>
            </w:pPr>
            <w:r w:rsidRPr="00D57DA1">
              <w:rPr>
                <w:rFonts w:ascii="Times New Roman" w:hAnsi="Times New Roman" w:cs="Times New Roman"/>
              </w:rPr>
              <w:t>По внешним кромкам 3-х километровых водоохранных зон по обоим берегам р. Вымь от ее истока до устья р. Елва, однокилометровых водоохранных зон по обоим берегам ее притоков 1-го и 2-го порядка</w:t>
            </w:r>
          </w:p>
        </w:tc>
        <w:tc>
          <w:tcPr>
            <w:tcW w:w="1644" w:type="dxa"/>
            <w:tcBorders>
              <w:top w:val="single" w:sz="4" w:space="0" w:color="auto"/>
              <w:left w:val="single" w:sz="4" w:space="0" w:color="auto"/>
              <w:bottom w:val="single" w:sz="4" w:space="0" w:color="auto"/>
              <w:right w:val="single" w:sz="4" w:space="0" w:color="auto"/>
            </w:tcBorders>
            <w:vAlign w:val="center"/>
          </w:tcPr>
          <w:p w14:paraId="64C7641F"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1C925213"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7E6D32A9" w14:textId="77777777" w:rsidR="003815B6" w:rsidRPr="00D57DA1" w:rsidRDefault="003815B6" w:rsidP="00407B3E">
            <w:pPr>
              <w:spacing w:line="240" w:lineRule="exact"/>
              <w:rPr>
                <w:sz w:val="20"/>
                <w:szCs w:val="20"/>
              </w:rPr>
            </w:pPr>
            <w:r w:rsidRPr="00D57DA1">
              <w:rPr>
                <w:sz w:val="20"/>
                <w:szCs w:val="20"/>
              </w:rPr>
              <w:t>5.</w:t>
            </w:r>
          </w:p>
        </w:tc>
        <w:tc>
          <w:tcPr>
            <w:tcW w:w="1395" w:type="dxa"/>
            <w:tcBorders>
              <w:top w:val="single" w:sz="4" w:space="0" w:color="auto"/>
              <w:left w:val="single" w:sz="4" w:space="0" w:color="auto"/>
              <w:bottom w:val="single" w:sz="4" w:space="0" w:color="auto"/>
              <w:right w:val="single" w:sz="4" w:space="0" w:color="auto"/>
            </w:tcBorders>
            <w:vAlign w:val="center"/>
          </w:tcPr>
          <w:p w14:paraId="3E3D798D" w14:textId="77777777" w:rsidR="003815B6" w:rsidRPr="00D57DA1" w:rsidRDefault="003815B6" w:rsidP="00407B3E">
            <w:pPr>
              <w:rPr>
                <w:sz w:val="20"/>
                <w:szCs w:val="20"/>
              </w:rPr>
            </w:pPr>
            <w:r w:rsidRPr="00D57DA1">
              <w:rPr>
                <w:sz w:val="20"/>
                <w:szCs w:val="20"/>
              </w:rPr>
              <w:t>«Илычский»</w:t>
            </w:r>
          </w:p>
        </w:tc>
        <w:tc>
          <w:tcPr>
            <w:tcW w:w="866" w:type="dxa"/>
            <w:tcBorders>
              <w:top w:val="single" w:sz="4" w:space="0" w:color="auto"/>
              <w:left w:val="single" w:sz="4" w:space="0" w:color="auto"/>
              <w:bottom w:val="single" w:sz="4" w:space="0" w:color="auto"/>
              <w:right w:val="single" w:sz="4" w:space="0" w:color="auto"/>
            </w:tcBorders>
            <w:vAlign w:val="center"/>
          </w:tcPr>
          <w:p w14:paraId="576CEF50" w14:textId="77777777" w:rsidR="003815B6" w:rsidRPr="00D57DA1" w:rsidRDefault="003815B6" w:rsidP="00407B3E">
            <w:pPr>
              <w:rPr>
                <w:sz w:val="20"/>
                <w:szCs w:val="20"/>
              </w:rPr>
            </w:pPr>
            <w:r w:rsidRPr="00D57DA1">
              <w:rPr>
                <w:sz w:val="20"/>
                <w:szCs w:val="20"/>
              </w:rPr>
              <w:t>348000</w:t>
            </w:r>
          </w:p>
        </w:tc>
        <w:tc>
          <w:tcPr>
            <w:tcW w:w="2630" w:type="dxa"/>
            <w:tcBorders>
              <w:top w:val="single" w:sz="4" w:space="0" w:color="auto"/>
              <w:left w:val="single" w:sz="4" w:space="0" w:color="auto"/>
              <w:bottom w:val="single" w:sz="4" w:space="0" w:color="auto"/>
              <w:right w:val="single" w:sz="4" w:space="0" w:color="auto"/>
            </w:tcBorders>
            <w:vAlign w:val="center"/>
          </w:tcPr>
          <w:p w14:paraId="0925A8C8" w14:textId="77777777" w:rsidR="003815B6" w:rsidRPr="00D57DA1" w:rsidRDefault="003815B6" w:rsidP="00407B3E">
            <w:pPr>
              <w:autoSpaceDE w:val="0"/>
              <w:autoSpaceDN w:val="0"/>
              <w:adjustRightInd w:val="0"/>
              <w:rPr>
                <w:sz w:val="20"/>
                <w:szCs w:val="20"/>
              </w:rPr>
            </w:pPr>
            <w:r w:rsidRPr="00D57DA1">
              <w:rPr>
                <w:sz w:val="20"/>
                <w:szCs w:val="20"/>
              </w:rPr>
              <w:t>Река Илыч – правый приток р. Печора (в среднем течении)</w:t>
            </w:r>
          </w:p>
        </w:tc>
        <w:tc>
          <w:tcPr>
            <w:tcW w:w="2898" w:type="dxa"/>
            <w:tcBorders>
              <w:top w:val="single" w:sz="4" w:space="0" w:color="auto"/>
              <w:left w:val="single" w:sz="4" w:space="0" w:color="auto"/>
              <w:bottom w:val="single" w:sz="4" w:space="0" w:color="auto"/>
              <w:right w:val="single" w:sz="4" w:space="0" w:color="auto"/>
            </w:tcBorders>
            <w:vAlign w:val="center"/>
          </w:tcPr>
          <w:p w14:paraId="04C8B689" w14:textId="77777777" w:rsidR="003815B6" w:rsidRPr="00D57DA1" w:rsidRDefault="003815B6" w:rsidP="00407B3E">
            <w:pPr>
              <w:pStyle w:val="ConsPlusNormal"/>
              <w:widowControl/>
              <w:ind w:firstLine="34"/>
              <w:rPr>
                <w:rFonts w:ascii="Times New Roman" w:hAnsi="Times New Roman" w:cs="Times New Roman"/>
              </w:rPr>
            </w:pPr>
            <w:r w:rsidRPr="00D57DA1">
              <w:rPr>
                <w:rFonts w:ascii="Times New Roman" w:hAnsi="Times New Roman" w:cs="Times New Roman"/>
              </w:rPr>
              <w:t>Вдоль р. Илыч от истока до устья по 3-х километровым полосам по обоим берегам реки и всем притокам первого порядка с километровыми полосами по обоим берегам рек</w:t>
            </w:r>
          </w:p>
        </w:tc>
        <w:tc>
          <w:tcPr>
            <w:tcW w:w="1644" w:type="dxa"/>
            <w:tcBorders>
              <w:top w:val="single" w:sz="4" w:space="0" w:color="auto"/>
              <w:left w:val="single" w:sz="4" w:space="0" w:color="auto"/>
              <w:bottom w:val="single" w:sz="4" w:space="0" w:color="auto"/>
              <w:right w:val="single" w:sz="4" w:space="0" w:color="auto"/>
            </w:tcBorders>
            <w:vAlign w:val="center"/>
          </w:tcPr>
          <w:p w14:paraId="230F49E3"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1382087E"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346356C1" w14:textId="77777777" w:rsidR="003815B6" w:rsidRPr="00D57DA1" w:rsidRDefault="003815B6" w:rsidP="00407B3E">
            <w:pPr>
              <w:spacing w:line="240" w:lineRule="exact"/>
              <w:rPr>
                <w:sz w:val="20"/>
                <w:szCs w:val="20"/>
              </w:rPr>
            </w:pPr>
            <w:r w:rsidRPr="00D57DA1">
              <w:rPr>
                <w:sz w:val="20"/>
                <w:szCs w:val="20"/>
              </w:rPr>
              <w:t>6.</w:t>
            </w:r>
          </w:p>
        </w:tc>
        <w:tc>
          <w:tcPr>
            <w:tcW w:w="1395" w:type="dxa"/>
            <w:tcBorders>
              <w:top w:val="single" w:sz="4" w:space="0" w:color="auto"/>
              <w:left w:val="single" w:sz="4" w:space="0" w:color="auto"/>
              <w:bottom w:val="single" w:sz="4" w:space="0" w:color="auto"/>
              <w:right w:val="single" w:sz="4" w:space="0" w:color="auto"/>
            </w:tcBorders>
            <w:vAlign w:val="center"/>
          </w:tcPr>
          <w:p w14:paraId="6203F843" w14:textId="77777777" w:rsidR="003815B6" w:rsidRPr="00D57DA1" w:rsidRDefault="003815B6" w:rsidP="00407B3E">
            <w:pPr>
              <w:rPr>
                <w:sz w:val="20"/>
                <w:szCs w:val="20"/>
              </w:rPr>
            </w:pPr>
            <w:r w:rsidRPr="00D57DA1">
              <w:rPr>
                <w:sz w:val="20"/>
                <w:szCs w:val="20"/>
              </w:rPr>
              <w:t>«Каджеромс</w:t>
            </w:r>
            <w:r w:rsidR="00C04D01" w:rsidRPr="00D57DA1">
              <w:rPr>
                <w:sz w:val="20"/>
                <w:szCs w:val="20"/>
              </w:rPr>
              <w:t>-</w:t>
            </w:r>
            <w:r w:rsidRPr="00D57DA1">
              <w:rPr>
                <w:sz w:val="20"/>
                <w:szCs w:val="20"/>
              </w:rPr>
              <w:t>кий»</w:t>
            </w:r>
          </w:p>
        </w:tc>
        <w:tc>
          <w:tcPr>
            <w:tcW w:w="866" w:type="dxa"/>
            <w:tcBorders>
              <w:top w:val="single" w:sz="4" w:space="0" w:color="auto"/>
              <w:left w:val="single" w:sz="4" w:space="0" w:color="auto"/>
              <w:bottom w:val="single" w:sz="4" w:space="0" w:color="auto"/>
              <w:right w:val="single" w:sz="4" w:space="0" w:color="auto"/>
            </w:tcBorders>
            <w:vAlign w:val="center"/>
          </w:tcPr>
          <w:p w14:paraId="4D580D7D" w14:textId="77777777" w:rsidR="003815B6" w:rsidRPr="00D57DA1" w:rsidRDefault="003815B6" w:rsidP="00407B3E">
            <w:pPr>
              <w:rPr>
                <w:sz w:val="20"/>
                <w:szCs w:val="20"/>
              </w:rPr>
            </w:pPr>
            <w:r w:rsidRPr="00D57DA1">
              <w:rPr>
                <w:sz w:val="20"/>
                <w:szCs w:val="20"/>
              </w:rPr>
              <w:t>179</w:t>
            </w:r>
          </w:p>
        </w:tc>
        <w:tc>
          <w:tcPr>
            <w:tcW w:w="2630" w:type="dxa"/>
            <w:tcBorders>
              <w:top w:val="single" w:sz="4" w:space="0" w:color="auto"/>
              <w:left w:val="single" w:sz="4" w:space="0" w:color="auto"/>
              <w:bottom w:val="single" w:sz="4" w:space="0" w:color="auto"/>
              <w:right w:val="single" w:sz="4" w:space="0" w:color="auto"/>
            </w:tcBorders>
            <w:vAlign w:val="center"/>
          </w:tcPr>
          <w:p w14:paraId="460A4482" w14:textId="77777777" w:rsidR="003815B6" w:rsidRPr="00D57DA1" w:rsidRDefault="003815B6" w:rsidP="00407B3E">
            <w:pPr>
              <w:autoSpaceDE w:val="0"/>
              <w:autoSpaceDN w:val="0"/>
              <w:adjustRightInd w:val="0"/>
              <w:rPr>
                <w:sz w:val="20"/>
                <w:szCs w:val="20"/>
              </w:rPr>
            </w:pPr>
            <w:r w:rsidRPr="00D57DA1">
              <w:rPr>
                <w:sz w:val="20"/>
                <w:szCs w:val="20"/>
              </w:rPr>
              <w:t>Бассейн р. Сысола, озера Каджеромское, Сына-ты, Ыжты, Безымянное-1, Безымянное-2</w:t>
            </w:r>
          </w:p>
        </w:tc>
        <w:tc>
          <w:tcPr>
            <w:tcW w:w="2898" w:type="dxa"/>
            <w:tcBorders>
              <w:top w:val="single" w:sz="4" w:space="0" w:color="auto"/>
              <w:left w:val="single" w:sz="4" w:space="0" w:color="auto"/>
              <w:bottom w:val="single" w:sz="4" w:space="0" w:color="auto"/>
              <w:right w:val="single" w:sz="4" w:space="0" w:color="auto"/>
            </w:tcBorders>
            <w:vAlign w:val="center"/>
          </w:tcPr>
          <w:p w14:paraId="12F30FBD" w14:textId="77777777" w:rsidR="003815B6" w:rsidRPr="00D57DA1" w:rsidRDefault="003815B6" w:rsidP="00407B3E">
            <w:pPr>
              <w:pStyle w:val="ConsPlusNormal"/>
              <w:widowControl/>
              <w:ind w:firstLine="34"/>
              <w:rPr>
                <w:rFonts w:ascii="Times New Roman" w:hAnsi="Times New Roman" w:cs="Times New Roman"/>
              </w:rPr>
            </w:pPr>
            <w:r w:rsidRPr="00D57DA1">
              <w:rPr>
                <w:rFonts w:ascii="Times New Roman" w:hAnsi="Times New Roman" w:cs="Times New Roman"/>
              </w:rPr>
              <w:t xml:space="preserve">По внешней кромке водоохранной лесной полосы шириной </w:t>
            </w:r>
            <w:smartTag w:uri="urn:schemas-microsoft-com:office:smarttags" w:element="metricconverter">
              <w:smartTagPr>
                <w:attr w:name="ProductID" w:val="300 м"/>
              </w:smartTagPr>
              <w:r w:rsidRPr="00D57DA1">
                <w:rPr>
                  <w:rFonts w:ascii="Times New Roman" w:hAnsi="Times New Roman" w:cs="Times New Roman"/>
                </w:rPr>
                <w:t>300 м</w:t>
              </w:r>
            </w:smartTag>
            <w:r w:rsidRPr="00D57DA1">
              <w:rPr>
                <w:rFonts w:ascii="Times New Roman" w:hAnsi="Times New Roman" w:cs="Times New Roman"/>
              </w:rPr>
              <w:t xml:space="preserve"> вокруг озер</w:t>
            </w:r>
          </w:p>
        </w:tc>
        <w:tc>
          <w:tcPr>
            <w:tcW w:w="1644" w:type="dxa"/>
            <w:tcBorders>
              <w:top w:val="single" w:sz="4" w:space="0" w:color="auto"/>
              <w:left w:val="single" w:sz="4" w:space="0" w:color="auto"/>
              <w:bottom w:val="single" w:sz="4" w:space="0" w:color="auto"/>
              <w:right w:val="single" w:sz="4" w:space="0" w:color="auto"/>
            </w:tcBorders>
            <w:vAlign w:val="center"/>
          </w:tcPr>
          <w:p w14:paraId="11AF7757"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305D407E"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7E8C92FA" w14:textId="77777777" w:rsidR="003815B6" w:rsidRPr="00D57DA1" w:rsidRDefault="003815B6" w:rsidP="00407B3E">
            <w:pPr>
              <w:spacing w:line="240" w:lineRule="exact"/>
              <w:rPr>
                <w:sz w:val="20"/>
                <w:szCs w:val="20"/>
              </w:rPr>
            </w:pPr>
            <w:r w:rsidRPr="00D57DA1">
              <w:rPr>
                <w:sz w:val="20"/>
                <w:szCs w:val="20"/>
              </w:rPr>
              <w:t>7.</w:t>
            </w:r>
          </w:p>
        </w:tc>
        <w:tc>
          <w:tcPr>
            <w:tcW w:w="1395" w:type="dxa"/>
            <w:tcBorders>
              <w:top w:val="single" w:sz="4" w:space="0" w:color="auto"/>
              <w:left w:val="single" w:sz="4" w:space="0" w:color="auto"/>
              <w:bottom w:val="single" w:sz="4" w:space="0" w:color="auto"/>
              <w:right w:val="single" w:sz="4" w:space="0" w:color="auto"/>
            </w:tcBorders>
            <w:vAlign w:val="center"/>
          </w:tcPr>
          <w:p w14:paraId="71EF6C6A" w14:textId="77777777" w:rsidR="003815B6" w:rsidRPr="00D57DA1" w:rsidRDefault="003815B6" w:rsidP="00407B3E">
            <w:pPr>
              <w:rPr>
                <w:sz w:val="20"/>
                <w:szCs w:val="20"/>
              </w:rPr>
            </w:pPr>
            <w:r w:rsidRPr="00D57DA1">
              <w:rPr>
                <w:sz w:val="20"/>
                <w:szCs w:val="20"/>
              </w:rPr>
              <w:t>«Конецбор-Даниловский»</w:t>
            </w:r>
          </w:p>
        </w:tc>
        <w:tc>
          <w:tcPr>
            <w:tcW w:w="866" w:type="dxa"/>
            <w:tcBorders>
              <w:top w:val="single" w:sz="4" w:space="0" w:color="auto"/>
              <w:left w:val="single" w:sz="4" w:space="0" w:color="auto"/>
              <w:bottom w:val="single" w:sz="4" w:space="0" w:color="auto"/>
              <w:right w:val="single" w:sz="4" w:space="0" w:color="auto"/>
            </w:tcBorders>
            <w:vAlign w:val="center"/>
          </w:tcPr>
          <w:p w14:paraId="091F186B" w14:textId="77777777" w:rsidR="003815B6" w:rsidRPr="00D57DA1" w:rsidRDefault="003815B6" w:rsidP="00407B3E">
            <w:pPr>
              <w:rPr>
                <w:sz w:val="20"/>
                <w:szCs w:val="20"/>
              </w:rPr>
            </w:pPr>
            <w:r w:rsidRPr="00D57DA1">
              <w:rPr>
                <w:sz w:val="20"/>
                <w:szCs w:val="20"/>
              </w:rPr>
              <w:t>7600</w:t>
            </w:r>
          </w:p>
        </w:tc>
        <w:tc>
          <w:tcPr>
            <w:tcW w:w="2630" w:type="dxa"/>
            <w:tcBorders>
              <w:top w:val="single" w:sz="4" w:space="0" w:color="auto"/>
              <w:left w:val="single" w:sz="4" w:space="0" w:color="auto"/>
              <w:bottom w:val="single" w:sz="4" w:space="0" w:color="auto"/>
              <w:right w:val="single" w:sz="4" w:space="0" w:color="auto"/>
            </w:tcBorders>
            <w:vAlign w:val="center"/>
          </w:tcPr>
          <w:p w14:paraId="08F888BB" w14:textId="77777777" w:rsidR="003815B6" w:rsidRPr="00D57DA1" w:rsidRDefault="003815B6" w:rsidP="00407B3E">
            <w:pPr>
              <w:autoSpaceDE w:val="0"/>
              <w:autoSpaceDN w:val="0"/>
              <w:adjustRightInd w:val="0"/>
              <w:rPr>
                <w:sz w:val="20"/>
                <w:szCs w:val="20"/>
              </w:rPr>
            </w:pPr>
            <w:r w:rsidRPr="00D57DA1">
              <w:rPr>
                <w:sz w:val="20"/>
                <w:szCs w:val="20"/>
              </w:rPr>
              <w:t xml:space="preserve">Участок среднего течения р. Печора протяженностью </w:t>
            </w:r>
            <w:smartTag w:uri="urn:schemas-microsoft-com:office:smarttags" w:element="metricconverter">
              <w:smartTagPr>
                <w:attr w:name="ProductID" w:val="22 км"/>
              </w:smartTagPr>
              <w:r w:rsidRPr="00D57DA1">
                <w:rPr>
                  <w:sz w:val="20"/>
                  <w:szCs w:val="20"/>
                </w:rPr>
                <w:t>22 км</w:t>
              </w:r>
            </w:smartTag>
            <w:r w:rsidRPr="00D57DA1">
              <w:rPr>
                <w:sz w:val="20"/>
                <w:szCs w:val="20"/>
              </w:rPr>
              <w:t xml:space="preserve"> (места нереста нельмы)</w:t>
            </w:r>
          </w:p>
        </w:tc>
        <w:tc>
          <w:tcPr>
            <w:tcW w:w="2898" w:type="dxa"/>
            <w:tcBorders>
              <w:top w:val="single" w:sz="4" w:space="0" w:color="auto"/>
              <w:left w:val="single" w:sz="4" w:space="0" w:color="auto"/>
              <w:bottom w:val="single" w:sz="4" w:space="0" w:color="auto"/>
              <w:right w:val="single" w:sz="4" w:space="0" w:color="auto"/>
            </w:tcBorders>
            <w:vAlign w:val="center"/>
          </w:tcPr>
          <w:p w14:paraId="41A228D4" w14:textId="77777777" w:rsidR="003815B6" w:rsidRPr="00D57DA1" w:rsidRDefault="003815B6" w:rsidP="00407B3E">
            <w:pPr>
              <w:pStyle w:val="ConsPlusNormal"/>
              <w:widowControl/>
              <w:ind w:firstLine="34"/>
              <w:rPr>
                <w:rFonts w:ascii="Times New Roman" w:hAnsi="Times New Roman" w:cs="Times New Roman"/>
              </w:rPr>
            </w:pPr>
            <w:r w:rsidRPr="00D57DA1">
              <w:rPr>
                <w:rFonts w:ascii="Times New Roman" w:hAnsi="Times New Roman" w:cs="Times New Roman"/>
              </w:rPr>
              <w:t xml:space="preserve">По внешней кромке водоохранных лесных полос шириной по </w:t>
            </w:r>
            <w:smartTag w:uri="urn:schemas-microsoft-com:office:smarttags" w:element="metricconverter">
              <w:smartTagPr>
                <w:attr w:name="ProductID" w:val="1 км"/>
              </w:smartTagPr>
              <w:r w:rsidRPr="00D57DA1">
                <w:rPr>
                  <w:rFonts w:ascii="Times New Roman" w:hAnsi="Times New Roman" w:cs="Times New Roman"/>
                </w:rPr>
                <w:t>1 км</w:t>
              </w:r>
            </w:smartTag>
            <w:r w:rsidRPr="00D57DA1">
              <w:rPr>
                <w:rFonts w:ascii="Times New Roman" w:hAnsi="Times New Roman" w:cs="Times New Roman"/>
              </w:rPr>
              <w:t xml:space="preserve"> по каждому берегу р. Печоры.</w:t>
            </w:r>
          </w:p>
        </w:tc>
        <w:tc>
          <w:tcPr>
            <w:tcW w:w="1644" w:type="dxa"/>
            <w:tcBorders>
              <w:top w:val="single" w:sz="4" w:space="0" w:color="auto"/>
              <w:left w:val="single" w:sz="4" w:space="0" w:color="auto"/>
              <w:bottom w:val="single" w:sz="4" w:space="0" w:color="auto"/>
              <w:right w:val="single" w:sz="4" w:space="0" w:color="auto"/>
            </w:tcBorders>
            <w:vAlign w:val="center"/>
          </w:tcPr>
          <w:p w14:paraId="05051E04"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3B64EFE2"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47FEEBB" w14:textId="77777777" w:rsidR="003815B6" w:rsidRPr="00D57DA1" w:rsidRDefault="003815B6" w:rsidP="00407B3E">
            <w:pPr>
              <w:spacing w:line="240" w:lineRule="exact"/>
              <w:rPr>
                <w:sz w:val="20"/>
                <w:szCs w:val="20"/>
              </w:rPr>
            </w:pPr>
            <w:r w:rsidRPr="00D57DA1">
              <w:rPr>
                <w:sz w:val="20"/>
                <w:szCs w:val="20"/>
              </w:rPr>
              <w:t>8.</w:t>
            </w:r>
          </w:p>
        </w:tc>
        <w:tc>
          <w:tcPr>
            <w:tcW w:w="1395" w:type="dxa"/>
            <w:tcBorders>
              <w:top w:val="single" w:sz="4" w:space="0" w:color="auto"/>
              <w:left w:val="single" w:sz="4" w:space="0" w:color="auto"/>
              <w:bottom w:val="single" w:sz="4" w:space="0" w:color="auto"/>
              <w:right w:val="single" w:sz="4" w:space="0" w:color="auto"/>
            </w:tcBorders>
            <w:vAlign w:val="center"/>
          </w:tcPr>
          <w:p w14:paraId="3AF61DF4" w14:textId="77777777" w:rsidR="003815B6" w:rsidRPr="00D57DA1" w:rsidRDefault="003815B6" w:rsidP="00407B3E">
            <w:pPr>
              <w:rPr>
                <w:sz w:val="20"/>
                <w:szCs w:val="20"/>
              </w:rPr>
            </w:pPr>
            <w:r w:rsidRPr="00D57DA1">
              <w:rPr>
                <w:sz w:val="20"/>
                <w:szCs w:val="20"/>
              </w:rPr>
              <w:t>«Пожегский»</w:t>
            </w:r>
          </w:p>
        </w:tc>
        <w:tc>
          <w:tcPr>
            <w:tcW w:w="866" w:type="dxa"/>
            <w:tcBorders>
              <w:top w:val="single" w:sz="4" w:space="0" w:color="auto"/>
              <w:left w:val="single" w:sz="4" w:space="0" w:color="auto"/>
              <w:bottom w:val="single" w:sz="4" w:space="0" w:color="auto"/>
              <w:right w:val="single" w:sz="4" w:space="0" w:color="auto"/>
            </w:tcBorders>
            <w:vAlign w:val="center"/>
          </w:tcPr>
          <w:p w14:paraId="0EE7DEF4" w14:textId="77777777" w:rsidR="003815B6" w:rsidRPr="00D57DA1" w:rsidRDefault="003815B6" w:rsidP="00407B3E">
            <w:pPr>
              <w:rPr>
                <w:sz w:val="20"/>
                <w:szCs w:val="20"/>
              </w:rPr>
            </w:pPr>
            <w:r w:rsidRPr="00D57DA1">
              <w:rPr>
                <w:sz w:val="20"/>
                <w:szCs w:val="20"/>
              </w:rPr>
              <w:t>11</w:t>
            </w:r>
            <w:r w:rsidR="00C04D01" w:rsidRPr="00D57DA1">
              <w:rPr>
                <w:sz w:val="20"/>
                <w:szCs w:val="20"/>
              </w:rPr>
              <w:t>1</w:t>
            </w:r>
            <w:r w:rsidRPr="00D57DA1">
              <w:rPr>
                <w:sz w:val="20"/>
                <w:szCs w:val="20"/>
              </w:rPr>
              <w:t>7</w:t>
            </w:r>
            <w:r w:rsidR="00C04D01" w:rsidRPr="00D57DA1">
              <w:rPr>
                <w:sz w:val="20"/>
                <w:szCs w:val="20"/>
              </w:rPr>
              <w:t>0</w:t>
            </w:r>
          </w:p>
        </w:tc>
        <w:tc>
          <w:tcPr>
            <w:tcW w:w="2630" w:type="dxa"/>
            <w:tcBorders>
              <w:top w:val="single" w:sz="4" w:space="0" w:color="auto"/>
              <w:left w:val="single" w:sz="4" w:space="0" w:color="auto"/>
              <w:bottom w:val="single" w:sz="4" w:space="0" w:color="auto"/>
              <w:right w:val="single" w:sz="4" w:space="0" w:color="auto"/>
            </w:tcBorders>
            <w:vAlign w:val="center"/>
          </w:tcPr>
          <w:p w14:paraId="7060EACA" w14:textId="77777777" w:rsidR="003815B6" w:rsidRPr="00D57DA1" w:rsidRDefault="003815B6" w:rsidP="00407B3E">
            <w:pPr>
              <w:autoSpaceDE w:val="0"/>
              <w:autoSpaceDN w:val="0"/>
              <w:adjustRightInd w:val="0"/>
              <w:rPr>
                <w:sz w:val="20"/>
                <w:szCs w:val="20"/>
              </w:rPr>
            </w:pPr>
            <w:r w:rsidRPr="00D57DA1">
              <w:rPr>
                <w:sz w:val="20"/>
                <w:szCs w:val="20"/>
              </w:rPr>
              <w:t>Река Пожег – правый приток 1-го порядка р. Вычегда (в верхнем течении).</w:t>
            </w:r>
          </w:p>
        </w:tc>
        <w:tc>
          <w:tcPr>
            <w:tcW w:w="2898" w:type="dxa"/>
            <w:tcBorders>
              <w:top w:val="single" w:sz="4" w:space="0" w:color="auto"/>
              <w:left w:val="single" w:sz="4" w:space="0" w:color="auto"/>
              <w:bottom w:val="single" w:sz="4" w:space="0" w:color="auto"/>
              <w:right w:val="single" w:sz="4" w:space="0" w:color="auto"/>
            </w:tcBorders>
            <w:vAlign w:val="center"/>
          </w:tcPr>
          <w:p w14:paraId="511C3168" w14:textId="77777777" w:rsidR="003815B6" w:rsidRPr="00D57DA1" w:rsidRDefault="003815B6" w:rsidP="00407B3E">
            <w:pPr>
              <w:autoSpaceDE w:val="0"/>
              <w:autoSpaceDN w:val="0"/>
              <w:adjustRightInd w:val="0"/>
              <w:rPr>
                <w:sz w:val="20"/>
                <w:szCs w:val="20"/>
              </w:rPr>
            </w:pPr>
            <w:r w:rsidRPr="00D57DA1">
              <w:rPr>
                <w:sz w:val="20"/>
                <w:szCs w:val="20"/>
              </w:rPr>
              <w:t xml:space="preserve">По внешней кромке водоохранных лесных полос шириной по </w:t>
            </w:r>
            <w:smartTag w:uri="urn:schemas-microsoft-com:office:smarttags" w:element="metricconverter">
              <w:smartTagPr>
                <w:attr w:name="ProductID" w:val="500 м"/>
              </w:smartTagPr>
              <w:r w:rsidRPr="00D57DA1">
                <w:rPr>
                  <w:sz w:val="20"/>
                  <w:szCs w:val="20"/>
                </w:rPr>
                <w:t>500 м</w:t>
              </w:r>
            </w:smartTag>
            <w:r w:rsidRPr="00D57DA1">
              <w:rPr>
                <w:sz w:val="20"/>
                <w:szCs w:val="20"/>
              </w:rPr>
              <w:t xml:space="preserve"> по каждому берегу р. Пожег от истока до устья и шириной по </w:t>
            </w:r>
            <w:smartTag w:uri="urn:schemas-microsoft-com:office:smarttags" w:element="metricconverter">
              <w:smartTagPr>
                <w:attr w:name="ProductID" w:val="200 м"/>
              </w:smartTagPr>
              <w:r w:rsidRPr="00D57DA1">
                <w:rPr>
                  <w:sz w:val="20"/>
                  <w:szCs w:val="20"/>
                </w:rPr>
                <w:t>200 м</w:t>
              </w:r>
            </w:smartTag>
            <w:r w:rsidRPr="00D57DA1">
              <w:rPr>
                <w:sz w:val="20"/>
                <w:szCs w:val="20"/>
              </w:rPr>
              <w:t xml:space="preserve"> по каждому берегу вдоль всех его притоков.</w:t>
            </w:r>
          </w:p>
        </w:tc>
        <w:tc>
          <w:tcPr>
            <w:tcW w:w="1644" w:type="dxa"/>
            <w:tcBorders>
              <w:top w:val="single" w:sz="4" w:space="0" w:color="auto"/>
              <w:left w:val="single" w:sz="4" w:space="0" w:color="auto"/>
              <w:bottom w:val="single" w:sz="4" w:space="0" w:color="auto"/>
              <w:right w:val="single" w:sz="4" w:space="0" w:color="auto"/>
            </w:tcBorders>
            <w:vAlign w:val="center"/>
          </w:tcPr>
          <w:p w14:paraId="41A03D85"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5F98D1FE"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2A537F67" w14:textId="77777777" w:rsidR="003815B6" w:rsidRPr="00D57DA1" w:rsidRDefault="003815B6" w:rsidP="00407B3E">
            <w:pPr>
              <w:spacing w:line="240" w:lineRule="exact"/>
              <w:rPr>
                <w:sz w:val="20"/>
                <w:szCs w:val="20"/>
              </w:rPr>
            </w:pPr>
            <w:r w:rsidRPr="00D57DA1">
              <w:rPr>
                <w:sz w:val="20"/>
                <w:szCs w:val="20"/>
              </w:rPr>
              <w:t>9.</w:t>
            </w:r>
          </w:p>
        </w:tc>
        <w:tc>
          <w:tcPr>
            <w:tcW w:w="1395" w:type="dxa"/>
            <w:tcBorders>
              <w:top w:val="single" w:sz="4" w:space="0" w:color="auto"/>
              <w:left w:val="single" w:sz="4" w:space="0" w:color="auto"/>
              <w:bottom w:val="single" w:sz="4" w:space="0" w:color="auto"/>
              <w:right w:val="single" w:sz="4" w:space="0" w:color="auto"/>
            </w:tcBorders>
            <w:vAlign w:val="center"/>
          </w:tcPr>
          <w:p w14:paraId="604B6523" w14:textId="77777777" w:rsidR="003815B6" w:rsidRPr="00D57DA1" w:rsidRDefault="003815B6" w:rsidP="00407B3E">
            <w:pPr>
              <w:rPr>
                <w:sz w:val="20"/>
                <w:szCs w:val="20"/>
              </w:rPr>
            </w:pPr>
            <w:r w:rsidRPr="00D57DA1">
              <w:rPr>
                <w:sz w:val="20"/>
                <w:szCs w:val="20"/>
              </w:rPr>
              <w:t>«Усинский»</w:t>
            </w:r>
          </w:p>
        </w:tc>
        <w:tc>
          <w:tcPr>
            <w:tcW w:w="866" w:type="dxa"/>
            <w:tcBorders>
              <w:top w:val="single" w:sz="4" w:space="0" w:color="auto"/>
              <w:left w:val="single" w:sz="4" w:space="0" w:color="auto"/>
              <w:bottom w:val="single" w:sz="4" w:space="0" w:color="auto"/>
              <w:right w:val="single" w:sz="4" w:space="0" w:color="auto"/>
            </w:tcBorders>
            <w:vAlign w:val="center"/>
          </w:tcPr>
          <w:p w14:paraId="4773DDEF" w14:textId="77777777" w:rsidR="003815B6" w:rsidRPr="00D57DA1" w:rsidRDefault="003815B6" w:rsidP="00407B3E">
            <w:pPr>
              <w:rPr>
                <w:sz w:val="20"/>
                <w:szCs w:val="20"/>
              </w:rPr>
            </w:pPr>
            <w:r w:rsidRPr="00D57DA1">
              <w:rPr>
                <w:sz w:val="20"/>
                <w:szCs w:val="20"/>
              </w:rPr>
              <w:t>11790</w:t>
            </w:r>
          </w:p>
        </w:tc>
        <w:tc>
          <w:tcPr>
            <w:tcW w:w="2630" w:type="dxa"/>
            <w:tcBorders>
              <w:top w:val="single" w:sz="4" w:space="0" w:color="auto"/>
              <w:left w:val="single" w:sz="4" w:space="0" w:color="auto"/>
              <w:bottom w:val="single" w:sz="4" w:space="0" w:color="auto"/>
              <w:right w:val="single" w:sz="4" w:space="0" w:color="auto"/>
            </w:tcBorders>
            <w:vAlign w:val="center"/>
          </w:tcPr>
          <w:p w14:paraId="4315FB15" w14:textId="77777777" w:rsidR="003815B6" w:rsidRPr="00D57DA1" w:rsidRDefault="003815B6" w:rsidP="00407B3E">
            <w:pPr>
              <w:autoSpaceDE w:val="0"/>
              <w:autoSpaceDN w:val="0"/>
              <w:adjustRightInd w:val="0"/>
              <w:rPr>
                <w:sz w:val="20"/>
                <w:szCs w:val="20"/>
              </w:rPr>
            </w:pPr>
            <w:r w:rsidRPr="00D57DA1">
              <w:rPr>
                <w:sz w:val="20"/>
                <w:szCs w:val="20"/>
              </w:rPr>
              <w:t xml:space="preserve">Участок р. Уса в нижнем течении протяженностью </w:t>
            </w:r>
            <w:smartTag w:uri="urn:schemas-microsoft-com:office:smarttags" w:element="metricconverter">
              <w:smartTagPr>
                <w:attr w:name="ProductID" w:val="39 км"/>
              </w:smartTagPr>
              <w:r w:rsidRPr="00D57DA1">
                <w:rPr>
                  <w:sz w:val="20"/>
                  <w:szCs w:val="20"/>
                </w:rPr>
                <w:t>39 км</w:t>
              </w:r>
            </w:smartTag>
            <w:r w:rsidRPr="00D57DA1">
              <w:rPr>
                <w:sz w:val="20"/>
                <w:szCs w:val="20"/>
              </w:rPr>
              <w:t xml:space="preserve"> (места нереста сиговых рыб)</w:t>
            </w:r>
          </w:p>
        </w:tc>
        <w:tc>
          <w:tcPr>
            <w:tcW w:w="2898" w:type="dxa"/>
            <w:tcBorders>
              <w:top w:val="single" w:sz="4" w:space="0" w:color="auto"/>
              <w:left w:val="single" w:sz="4" w:space="0" w:color="auto"/>
              <w:bottom w:val="single" w:sz="4" w:space="0" w:color="auto"/>
              <w:right w:val="single" w:sz="4" w:space="0" w:color="auto"/>
            </w:tcBorders>
            <w:vAlign w:val="center"/>
          </w:tcPr>
          <w:p w14:paraId="3D4E25A0" w14:textId="77777777" w:rsidR="003815B6" w:rsidRPr="00D57DA1" w:rsidRDefault="003815B6" w:rsidP="00407B3E">
            <w:pPr>
              <w:pStyle w:val="ConsPlusNormal"/>
              <w:widowControl/>
              <w:ind w:firstLine="0"/>
              <w:rPr>
                <w:rFonts w:ascii="Times New Roman" w:hAnsi="Times New Roman" w:cs="Times New Roman"/>
              </w:rPr>
            </w:pPr>
            <w:r w:rsidRPr="00D57DA1">
              <w:rPr>
                <w:rFonts w:ascii="Times New Roman" w:hAnsi="Times New Roman" w:cs="Times New Roman"/>
              </w:rPr>
              <w:t xml:space="preserve">По внешней кромке водоохранных лесных полос шириной по </w:t>
            </w:r>
            <w:smartTag w:uri="urn:schemas-microsoft-com:office:smarttags" w:element="metricconverter">
              <w:smartTagPr>
                <w:attr w:name="ProductID" w:val="1 км"/>
              </w:smartTagPr>
              <w:r w:rsidRPr="00D57DA1">
                <w:rPr>
                  <w:rFonts w:ascii="Times New Roman" w:hAnsi="Times New Roman" w:cs="Times New Roman"/>
                </w:rPr>
                <w:t>1 км</w:t>
              </w:r>
            </w:smartTag>
            <w:r w:rsidRPr="00D57DA1">
              <w:rPr>
                <w:rFonts w:ascii="Times New Roman" w:hAnsi="Times New Roman" w:cs="Times New Roman"/>
              </w:rPr>
              <w:t xml:space="preserve"> по каждому берегу р. Уса на участке между устьем р. Пашлиян-ю и м. Виктор</w:t>
            </w:r>
          </w:p>
        </w:tc>
        <w:tc>
          <w:tcPr>
            <w:tcW w:w="1644" w:type="dxa"/>
            <w:tcBorders>
              <w:top w:val="single" w:sz="4" w:space="0" w:color="auto"/>
              <w:left w:val="single" w:sz="4" w:space="0" w:color="auto"/>
              <w:bottom w:val="single" w:sz="4" w:space="0" w:color="auto"/>
              <w:right w:val="single" w:sz="4" w:space="0" w:color="auto"/>
            </w:tcBorders>
            <w:vAlign w:val="center"/>
          </w:tcPr>
          <w:p w14:paraId="7A065286"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0DCEC554"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04BCEC19" w14:textId="77777777" w:rsidR="003815B6" w:rsidRPr="00D57DA1" w:rsidRDefault="003815B6" w:rsidP="00407B3E">
            <w:pPr>
              <w:spacing w:line="240" w:lineRule="exact"/>
              <w:rPr>
                <w:sz w:val="20"/>
                <w:szCs w:val="20"/>
              </w:rPr>
            </w:pPr>
            <w:r w:rsidRPr="00D57DA1">
              <w:rPr>
                <w:sz w:val="20"/>
                <w:szCs w:val="20"/>
              </w:rPr>
              <w:t>10.</w:t>
            </w:r>
          </w:p>
        </w:tc>
        <w:tc>
          <w:tcPr>
            <w:tcW w:w="1395" w:type="dxa"/>
            <w:tcBorders>
              <w:top w:val="single" w:sz="4" w:space="0" w:color="auto"/>
              <w:left w:val="single" w:sz="4" w:space="0" w:color="auto"/>
              <w:bottom w:val="single" w:sz="4" w:space="0" w:color="auto"/>
              <w:right w:val="single" w:sz="4" w:space="0" w:color="auto"/>
            </w:tcBorders>
            <w:vAlign w:val="center"/>
          </w:tcPr>
          <w:p w14:paraId="5EBA20FF" w14:textId="77777777" w:rsidR="003815B6" w:rsidRPr="00D57DA1" w:rsidRDefault="003815B6" w:rsidP="00407B3E">
            <w:pPr>
              <w:rPr>
                <w:sz w:val="20"/>
                <w:szCs w:val="20"/>
              </w:rPr>
            </w:pPr>
            <w:r w:rsidRPr="00D57DA1">
              <w:rPr>
                <w:sz w:val="20"/>
                <w:szCs w:val="20"/>
              </w:rPr>
              <w:t xml:space="preserve">«Участок реки Печора» </w:t>
            </w:r>
          </w:p>
        </w:tc>
        <w:tc>
          <w:tcPr>
            <w:tcW w:w="866" w:type="dxa"/>
            <w:tcBorders>
              <w:top w:val="single" w:sz="4" w:space="0" w:color="auto"/>
              <w:left w:val="single" w:sz="4" w:space="0" w:color="auto"/>
              <w:bottom w:val="single" w:sz="4" w:space="0" w:color="auto"/>
              <w:right w:val="single" w:sz="4" w:space="0" w:color="auto"/>
            </w:tcBorders>
            <w:vAlign w:val="center"/>
          </w:tcPr>
          <w:p w14:paraId="2590AD08" w14:textId="77777777" w:rsidR="003815B6" w:rsidRPr="00D57DA1" w:rsidRDefault="003815B6" w:rsidP="00407B3E">
            <w:pPr>
              <w:rPr>
                <w:sz w:val="20"/>
                <w:szCs w:val="20"/>
              </w:rPr>
            </w:pPr>
            <w:r w:rsidRPr="00D57DA1">
              <w:rPr>
                <w:sz w:val="20"/>
                <w:szCs w:val="20"/>
              </w:rPr>
              <w:t>91854,96</w:t>
            </w:r>
          </w:p>
        </w:tc>
        <w:tc>
          <w:tcPr>
            <w:tcW w:w="2630" w:type="dxa"/>
            <w:tcBorders>
              <w:top w:val="single" w:sz="4" w:space="0" w:color="auto"/>
              <w:left w:val="single" w:sz="4" w:space="0" w:color="auto"/>
              <w:bottom w:val="single" w:sz="4" w:space="0" w:color="auto"/>
              <w:right w:val="single" w:sz="4" w:space="0" w:color="auto"/>
            </w:tcBorders>
            <w:vAlign w:val="center"/>
          </w:tcPr>
          <w:p w14:paraId="3A4ACFF1" w14:textId="77777777" w:rsidR="003815B6" w:rsidRPr="00D57DA1" w:rsidRDefault="003815B6" w:rsidP="00407B3E">
            <w:pPr>
              <w:autoSpaceDE w:val="0"/>
              <w:autoSpaceDN w:val="0"/>
              <w:adjustRightInd w:val="0"/>
              <w:rPr>
                <w:sz w:val="20"/>
                <w:szCs w:val="20"/>
              </w:rPr>
            </w:pPr>
            <w:r w:rsidRPr="00D57DA1">
              <w:rPr>
                <w:sz w:val="20"/>
                <w:szCs w:val="20"/>
              </w:rPr>
              <w:t>Участок р. Печора от истока до впадения в нее р. Унья</w:t>
            </w:r>
          </w:p>
        </w:tc>
        <w:tc>
          <w:tcPr>
            <w:tcW w:w="2898" w:type="dxa"/>
            <w:tcBorders>
              <w:top w:val="single" w:sz="4" w:space="0" w:color="auto"/>
              <w:left w:val="single" w:sz="4" w:space="0" w:color="auto"/>
              <w:bottom w:val="single" w:sz="4" w:space="0" w:color="auto"/>
              <w:right w:val="single" w:sz="4" w:space="0" w:color="auto"/>
            </w:tcBorders>
            <w:vAlign w:val="center"/>
          </w:tcPr>
          <w:p w14:paraId="631827B1" w14:textId="77777777" w:rsidR="003815B6" w:rsidRPr="00D57DA1" w:rsidRDefault="003815B6" w:rsidP="00407B3E">
            <w:pPr>
              <w:autoSpaceDE w:val="0"/>
              <w:autoSpaceDN w:val="0"/>
              <w:adjustRightInd w:val="0"/>
              <w:rPr>
                <w:sz w:val="20"/>
                <w:szCs w:val="20"/>
              </w:rPr>
            </w:pPr>
            <w:r w:rsidRPr="00D57DA1">
              <w:rPr>
                <w:sz w:val="20"/>
                <w:szCs w:val="20"/>
              </w:rPr>
              <w:t xml:space="preserve">По 3-х километровым охранным полосам по обоим берегам реки и по однокилометровым охранным полосам по каждому берегу вдоль всех его притоков 1-го порядка </w:t>
            </w:r>
          </w:p>
        </w:tc>
        <w:tc>
          <w:tcPr>
            <w:tcW w:w="1644" w:type="dxa"/>
            <w:tcBorders>
              <w:top w:val="single" w:sz="4" w:space="0" w:color="auto"/>
              <w:left w:val="single" w:sz="4" w:space="0" w:color="auto"/>
              <w:bottom w:val="single" w:sz="4" w:space="0" w:color="auto"/>
              <w:right w:val="single" w:sz="4" w:space="0" w:color="auto"/>
            </w:tcBorders>
            <w:vAlign w:val="center"/>
          </w:tcPr>
          <w:p w14:paraId="30B794A8"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r w:rsidR="003815B6" w:rsidRPr="00D57DA1" w14:paraId="4079A664" w14:textId="77777777" w:rsidTr="002214AF">
        <w:trPr>
          <w:cantSplit/>
          <w:jc w:val="center"/>
        </w:trPr>
        <w:tc>
          <w:tcPr>
            <w:tcW w:w="490" w:type="dxa"/>
            <w:tcBorders>
              <w:top w:val="single" w:sz="4" w:space="0" w:color="auto"/>
              <w:left w:val="single" w:sz="4" w:space="0" w:color="auto"/>
              <w:bottom w:val="single" w:sz="4" w:space="0" w:color="auto"/>
              <w:right w:val="single" w:sz="4" w:space="0" w:color="auto"/>
            </w:tcBorders>
            <w:vAlign w:val="center"/>
          </w:tcPr>
          <w:p w14:paraId="5074E841" w14:textId="77777777" w:rsidR="003815B6" w:rsidRPr="00D57DA1" w:rsidRDefault="003815B6" w:rsidP="00407B3E">
            <w:pPr>
              <w:spacing w:line="240" w:lineRule="exact"/>
              <w:rPr>
                <w:sz w:val="20"/>
                <w:szCs w:val="20"/>
              </w:rPr>
            </w:pPr>
            <w:r w:rsidRPr="00D57DA1">
              <w:rPr>
                <w:sz w:val="20"/>
                <w:szCs w:val="20"/>
              </w:rPr>
              <w:t>11.</w:t>
            </w:r>
          </w:p>
        </w:tc>
        <w:tc>
          <w:tcPr>
            <w:tcW w:w="1395" w:type="dxa"/>
            <w:tcBorders>
              <w:top w:val="single" w:sz="4" w:space="0" w:color="auto"/>
              <w:left w:val="single" w:sz="4" w:space="0" w:color="auto"/>
              <w:bottom w:val="single" w:sz="4" w:space="0" w:color="auto"/>
              <w:right w:val="single" w:sz="4" w:space="0" w:color="auto"/>
            </w:tcBorders>
            <w:vAlign w:val="center"/>
          </w:tcPr>
          <w:p w14:paraId="2FFEDD0E" w14:textId="77777777" w:rsidR="003815B6" w:rsidRPr="00D57DA1" w:rsidRDefault="003815B6" w:rsidP="00407B3E">
            <w:pPr>
              <w:rPr>
                <w:sz w:val="20"/>
                <w:szCs w:val="20"/>
              </w:rPr>
            </w:pPr>
            <w:r w:rsidRPr="00D57DA1">
              <w:rPr>
                <w:sz w:val="20"/>
                <w:szCs w:val="20"/>
              </w:rPr>
              <w:t>«Шерьягский»</w:t>
            </w:r>
          </w:p>
        </w:tc>
        <w:tc>
          <w:tcPr>
            <w:tcW w:w="866" w:type="dxa"/>
            <w:tcBorders>
              <w:top w:val="single" w:sz="4" w:space="0" w:color="auto"/>
              <w:left w:val="single" w:sz="4" w:space="0" w:color="auto"/>
              <w:bottom w:val="single" w:sz="4" w:space="0" w:color="auto"/>
              <w:right w:val="single" w:sz="4" w:space="0" w:color="auto"/>
            </w:tcBorders>
            <w:vAlign w:val="center"/>
          </w:tcPr>
          <w:p w14:paraId="5F733AF3" w14:textId="77777777" w:rsidR="003815B6" w:rsidRPr="00D57DA1" w:rsidRDefault="00C04D01" w:rsidP="00407B3E">
            <w:pPr>
              <w:rPr>
                <w:sz w:val="20"/>
                <w:szCs w:val="20"/>
              </w:rPr>
            </w:pPr>
            <w:r w:rsidRPr="00D57DA1">
              <w:rPr>
                <w:sz w:val="20"/>
                <w:szCs w:val="20"/>
              </w:rPr>
              <w:t>968</w:t>
            </w:r>
          </w:p>
        </w:tc>
        <w:tc>
          <w:tcPr>
            <w:tcW w:w="2630" w:type="dxa"/>
            <w:tcBorders>
              <w:top w:val="single" w:sz="4" w:space="0" w:color="auto"/>
              <w:left w:val="single" w:sz="4" w:space="0" w:color="auto"/>
              <w:bottom w:val="single" w:sz="4" w:space="0" w:color="auto"/>
              <w:right w:val="single" w:sz="4" w:space="0" w:color="auto"/>
            </w:tcBorders>
            <w:vAlign w:val="center"/>
          </w:tcPr>
          <w:p w14:paraId="62A96673" w14:textId="77777777" w:rsidR="003815B6" w:rsidRPr="00D57DA1" w:rsidRDefault="003815B6" w:rsidP="00407B3E">
            <w:pPr>
              <w:autoSpaceDE w:val="0"/>
              <w:autoSpaceDN w:val="0"/>
              <w:adjustRightInd w:val="0"/>
              <w:rPr>
                <w:sz w:val="20"/>
                <w:szCs w:val="20"/>
              </w:rPr>
            </w:pPr>
            <w:r w:rsidRPr="00D57DA1">
              <w:rPr>
                <w:sz w:val="20"/>
                <w:szCs w:val="20"/>
              </w:rPr>
              <w:t xml:space="preserve">Участок среднего течения р. Вычегда протяженностью </w:t>
            </w:r>
            <w:smartTag w:uri="urn:schemas-microsoft-com:office:smarttags" w:element="metricconverter">
              <w:smartTagPr>
                <w:attr w:name="ProductID" w:val="5 км"/>
              </w:smartTagPr>
              <w:r w:rsidRPr="00D57DA1">
                <w:rPr>
                  <w:sz w:val="20"/>
                  <w:szCs w:val="20"/>
                </w:rPr>
                <w:t>5 км</w:t>
              </w:r>
            </w:smartTag>
            <w:r w:rsidRPr="00D57DA1">
              <w:rPr>
                <w:sz w:val="20"/>
                <w:szCs w:val="20"/>
              </w:rPr>
              <w:t xml:space="preserve"> (места нереста стерляди)</w:t>
            </w:r>
          </w:p>
        </w:tc>
        <w:tc>
          <w:tcPr>
            <w:tcW w:w="2898" w:type="dxa"/>
            <w:tcBorders>
              <w:top w:val="single" w:sz="4" w:space="0" w:color="auto"/>
              <w:left w:val="single" w:sz="4" w:space="0" w:color="auto"/>
              <w:bottom w:val="single" w:sz="4" w:space="0" w:color="auto"/>
              <w:right w:val="single" w:sz="4" w:space="0" w:color="auto"/>
            </w:tcBorders>
            <w:vAlign w:val="center"/>
          </w:tcPr>
          <w:p w14:paraId="17CC3261" w14:textId="77777777" w:rsidR="003815B6" w:rsidRPr="00D57DA1" w:rsidRDefault="003815B6" w:rsidP="00407B3E">
            <w:pPr>
              <w:autoSpaceDE w:val="0"/>
              <w:autoSpaceDN w:val="0"/>
              <w:adjustRightInd w:val="0"/>
              <w:rPr>
                <w:sz w:val="20"/>
                <w:szCs w:val="20"/>
              </w:rPr>
            </w:pPr>
            <w:r w:rsidRPr="00D57DA1">
              <w:rPr>
                <w:sz w:val="20"/>
                <w:szCs w:val="20"/>
              </w:rPr>
              <w:t xml:space="preserve">По внешним кромкам водоохранных лесных полос шириной по </w:t>
            </w:r>
            <w:smartTag w:uri="urn:schemas-microsoft-com:office:smarttags" w:element="metricconverter">
              <w:smartTagPr>
                <w:attr w:name="ProductID" w:val="1 км"/>
              </w:smartTagPr>
              <w:r w:rsidRPr="00D57DA1">
                <w:rPr>
                  <w:sz w:val="20"/>
                  <w:szCs w:val="20"/>
                </w:rPr>
                <w:t>1 км</w:t>
              </w:r>
            </w:smartTag>
            <w:r w:rsidRPr="00D57DA1">
              <w:rPr>
                <w:sz w:val="20"/>
                <w:szCs w:val="20"/>
              </w:rPr>
              <w:t xml:space="preserve"> по каждому берегу р. Вычегда</w:t>
            </w:r>
          </w:p>
        </w:tc>
        <w:tc>
          <w:tcPr>
            <w:tcW w:w="1644" w:type="dxa"/>
            <w:tcBorders>
              <w:top w:val="single" w:sz="4" w:space="0" w:color="auto"/>
              <w:left w:val="single" w:sz="4" w:space="0" w:color="auto"/>
              <w:bottom w:val="single" w:sz="4" w:space="0" w:color="auto"/>
              <w:right w:val="single" w:sz="4" w:space="0" w:color="auto"/>
            </w:tcBorders>
            <w:vAlign w:val="center"/>
          </w:tcPr>
          <w:p w14:paraId="0FB57C99" w14:textId="77777777" w:rsidR="003815B6" w:rsidRPr="00D57DA1" w:rsidRDefault="003815B6" w:rsidP="00407B3E">
            <w:pPr>
              <w:autoSpaceDE w:val="0"/>
              <w:autoSpaceDN w:val="0"/>
              <w:adjustRightInd w:val="0"/>
              <w:jc w:val="center"/>
              <w:rPr>
                <w:sz w:val="20"/>
                <w:szCs w:val="20"/>
              </w:rPr>
            </w:pPr>
            <w:r w:rsidRPr="00D57DA1">
              <w:rPr>
                <w:sz w:val="20"/>
                <w:szCs w:val="20"/>
              </w:rPr>
              <w:t>Нет</w:t>
            </w:r>
          </w:p>
        </w:tc>
      </w:tr>
    </w:tbl>
    <w:p w14:paraId="15F115A2" w14:textId="77777777" w:rsidR="001E5761" w:rsidRPr="00D57DA1" w:rsidRDefault="001E5761" w:rsidP="00FA39C7">
      <w:pPr>
        <w:jc w:val="both"/>
      </w:pPr>
    </w:p>
    <w:p w14:paraId="5CD7B061" w14:textId="77777777" w:rsidR="001E5761" w:rsidRPr="00D57DA1" w:rsidRDefault="001E5761" w:rsidP="002214AF">
      <w:pPr>
        <w:pStyle w:val="2"/>
      </w:pPr>
      <w:bookmarkStart w:id="28" w:name="_Toc58245878"/>
      <w:r w:rsidRPr="00D57DA1">
        <w:t>2.8. Особо охраняемые природные территории, расположенные в пределах или на границе соседствующих с Республикой Коми субъектов Российской Федерации</w:t>
      </w:r>
      <w:bookmarkEnd w:id="28"/>
    </w:p>
    <w:p w14:paraId="599672D8" w14:textId="77777777" w:rsidR="001E5761" w:rsidRPr="00D57DA1" w:rsidRDefault="001E5761" w:rsidP="001E5761">
      <w:pPr>
        <w:pStyle w:val="aff5"/>
        <w:shd w:val="clear" w:color="auto" w:fill="FFFFFF"/>
        <w:spacing w:before="0" w:beforeAutospacing="0" w:after="150" w:afterAutospacing="0"/>
        <w:jc w:val="center"/>
        <w:rPr>
          <w:b/>
          <w:sz w:val="28"/>
          <w:szCs w:val="28"/>
        </w:rPr>
      </w:pPr>
    </w:p>
    <w:p w14:paraId="7BC0C11A" w14:textId="3E8A0313" w:rsidR="001E5761" w:rsidRPr="00FA39C7" w:rsidRDefault="001E5761" w:rsidP="00FA39C7">
      <w:pPr>
        <w:spacing w:line="360" w:lineRule="auto"/>
        <w:ind w:firstLine="709"/>
        <w:contextualSpacing/>
        <w:jc w:val="both"/>
        <w:rPr>
          <w:rFonts w:eastAsia="SimSun"/>
          <w:lang w:eastAsia="zh-CN"/>
        </w:rPr>
      </w:pPr>
      <w:r w:rsidRPr="00700B52">
        <w:rPr>
          <w:rFonts w:eastAsia="SimSun"/>
          <w:lang w:eastAsia="zh-CN"/>
        </w:rPr>
        <w:t xml:space="preserve">Республика Коми граничит с семью субъектами Российской Федерации: Ненецким автономным округом, Архангельской областью, Кировской областью, Пермским краем, Свердловской областью, Ханты-Мансийским автономным округом </w:t>
      </w:r>
      <w:r w:rsidRPr="00700B52">
        <w:t>–</w:t>
      </w:r>
      <w:r w:rsidRPr="00700B52">
        <w:rPr>
          <w:rFonts w:eastAsia="SimSun"/>
          <w:lang w:eastAsia="zh-CN"/>
        </w:rPr>
        <w:t xml:space="preserve"> Югра, Ямало-Ненецким автономным округом.</w:t>
      </w:r>
      <w:r w:rsidRPr="00D57DA1">
        <w:rPr>
          <w:rFonts w:eastAsia="SimSun"/>
          <w:lang w:eastAsia="zh-CN"/>
        </w:rPr>
        <w:t xml:space="preserve"> </w:t>
      </w:r>
    </w:p>
    <w:p w14:paraId="2CBCED38" w14:textId="77777777" w:rsidR="001E5761" w:rsidRPr="00D57DA1" w:rsidRDefault="001E5761" w:rsidP="001E5761">
      <w:pPr>
        <w:pStyle w:val="aff5"/>
        <w:shd w:val="clear" w:color="auto" w:fill="FFFFFF"/>
        <w:spacing w:before="0" w:beforeAutospacing="0" w:after="150" w:afterAutospacing="0"/>
        <w:jc w:val="center"/>
        <w:rPr>
          <w:b/>
        </w:rPr>
      </w:pPr>
      <w:r w:rsidRPr="00D57DA1">
        <w:rPr>
          <w:b/>
        </w:rPr>
        <w:t>Ненецкий автономный округ</w:t>
      </w:r>
    </w:p>
    <w:p w14:paraId="56F1AC4F" w14:textId="77777777" w:rsidR="001E5761" w:rsidRPr="00700B52" w:rsidRDefault="001E5761" w:rsidP="001E5761">
      <w:pPr>
        <w:spacing w:line="360" w:lineRule="auto"/>
        <w:ind w:firstLine="709"/>
        <w:jc w:val="both"/>
      </w:pPr>
      <w:r w:rsidRPr="00700B52">
        <w:rPr>
          <w:rFonts w:eastAsia="SimSun"/>
          <w:lang w:eastAsia="zh-CN"/>
        </w:rPr>
        <w:t xml:space="preserve">Одна ООПТ </w:t>
      </w:r>
      <w:r w:rsidRPr="00700B52">
        <w:t xml:space="preserve">регионального значения – </w:t>
      </w:r>
      <w:r w:rsidRPr="00700B52">
        <w:rPr>
          <w:rFonts w:eastAsia="SimSun"/>
          <w:lang w:eastAsia="zh-CN"/>
        </w:rPr>
        <w:t>г</w:t>
      </w:r>
      <w:r w:rsidRPr="00700B52">
        <w:t>осударственный природный заказник «Вашуткинский» (образован 16.02.2018 г., площадь 332 932,41 га) находится в</w:t>
      </w:r>
      <w:r w:rsidRPr="00700B52">
        <w:rPr>
          <w:rFonts w:eastAsia="SimSun"/>
          <w:lang w:eastAsia="zh-CN"/>
        </w:rPr>
        <w:t xml:space="preserve"> непосредственной </w:t>
      </w:r>
      <w:r w:rsidRPr="00700B52">
        <w:rPr>
          <w:rFonts w:eastAsia="SimSun"/>
          <w:lang w:eastAsia="zh-CN"/>
        </w:rPr>
        <w:lastRenderedPageBreak/>
        <w:t>близости от границ Республики Коми.</w:t>
      </w:r>
      <w:r w:rsidRPr="00700B52">
        <w:t xml:space="preserve"> Заказник расположен в южной подзоне тундры и примыкает к границе Республики Коми у озера Большой Харбейты, которое расположено на территории НАО и входит в состав заказника.</w:t>
      </w:r>
    </w:p>
    <w:p w14:paraId="106C4844" w14:textId="77777777" w:rsidR="00FA39C7" w:rsidRDefault="001E5761" w:rsidP="00FA39C7">
      <w:pPr>
        <w:spacing w:line="360" w:lineRule="auto"/>
        <w:ind w:firstLine="709"/>
        <w:jc w:val="both"/>
        <w:rPr>
          <w:b/>
          <w:color w:val="000000"/>
          <w:bdr w:val="none" w:sz="0" w:space="0" w:color="auto" w:frame="1"/>
        </w:rPr>
      </w:pPr>
      <w:r w:rsidRPr="00700B52">
        <w:t>Заказник «Вашуткинский» имеет биологический (зоологический) профиль и создан для сохранения крупнейших в регионе Вашуткинской, Падимейской и Харбейской озерных систем с прилегающими тундровыми участками и бассейнами рек, являющимися водно-болотными угодьями, имеющими международное значение, главным образом в качестве местообитания водоплавающих птиц в соответствии с критериями Рамсарской конвенции от 02.02.1971 г. и включающими водоемы, имеющие особо ценное рыбохозяйственное значение; сохранения и восстановления видов флоры и фауны, занесенных в Красную книгу Российской Федерации (2001) и Красную книгу Ненецкого автономного округа (2006).</w:t>
      </w:r>
    </w:p>
    <w:p w14:paraId="251D0BF5" w14:textId="77777777" w:rsidR="001E5761" w:rsidRPr="00FA39C7" w:rsidRDefault="001E5761" w:rsidP="00FA39C7">
      <w:pPr>
        <w:spacing w:line="360" w:lineRule="auto"/>
        <w:ind w:firstLine="709"/>
        <w:jc w:val="center"/>
        <w:rPr>
          <w:rFonts w:eastAsia="Calibri"/>
          <w:b/>
          <w:color w:val="000000"/>
          <w:bdr w:val="none" w:sz="0" w:space="0" w:color="auto" w:frame="1"/>
        </w:rPr>
      </w:pPr>
      <w:r w:rsidRPr="00D57DA1">
        <w:rPr>
          <w:b/>
          <w:color w:val="000000"/>
          <w:bdr w:val="none" w:sz="0" w:space="0" w:color="auto" w:frame="1"/>
        </w:rPr>
        <w:t>Архангельская область</w:t>
      </w:r>
    </w:p>
    <w:p w14:paraId="4481D106" w14:textId="77777777" w:rsidR="002214AF" w:rsidRPr="00700B52" w:rsidRDefault="002214AF" w:rsidP="002214AF">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color w:val="000000"/>
          <w:bdr w:val="none" w:sz="0" w:space="0" w:color="auto" w:frame="1"/>
        </w:rPr>
        <w:t xml:space="preserve">В Архангельской области к границам территории Республики Коми примыкают три ООПТ регионального значения: ландшафтные заказники «Пучкомский» и «Ленский» и комплексный заказник «Уфтюго-Илешский». </w:t>
      </w:r>
    </w:p>
    <w:p w14:paraId="433CB603" w14:textId="77777777" w:rsidR="002214AF" w:rsidRPr="00700B52" w:rsidRDefault="002214AF" w:rsidP="002214AF">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b/>
          <w:color w:val="000000"/>
          <w:bdr w:val="none" w:sz="0" w:space="0" w:color="auto" w:frame="1"/>
        </w:rPr>
        <w:t>Государственный природный ландшафтный заказник «Пучкомский»</w:t>
      </w:r>
      <w:r w:rsidRPr="00700B52">
        <w:rPr>
          <w:color w:val="000000"/>
          <w:bdr w:val="none" w:sz="0" w:space="0" w:color="auto" w:frame="1"/>
        </w:rPr>
        <w:t xml:space="preserve"> (создан 11.11.1996 г., площадь </w:t>
      </w:r>
      <w:smartTag w:uri="urn:schemas-microsoft-com:office:smarttags" w:element="metricconverter">
        <w:smartTagPr>
          <w:attr w:name="ProductID" w:val="11 870 га"/>
        </w:smartTagPr>
        <w:r w:rsidRPr="00700B52">
          <w:rPr>
            <w:color w:val="000000"/>
            <w:bdr w:val="none" w:sz="0" w:space="0" w:color="auto" w:frame="1"/>
          </w:rPr>
          <w:t>11 870 га</w:t>
        </w:r>
      </w:smartTag>
      <w:r w:rsidRPr="00700B52">
        <w:rPr>
          <w:color w:val="000000"/>
          <w:bdr w:val="none" w:sz="0" w:space="0" w:color="auto" w:frame="1"/>
        </w:rPr>
        <w:t>) расположен в зоне тайги и примыкает к массиву лесов,  входящих в состав заказника «Пучкомский», расположенного не территории Республики Коми.</w:t>
      </w:r>
    </w:p>
    <w:p w14:paraId="0B1F5AF9" w14:textId="77777777" w:rsidR="002214AF" w:rsidRPr="00700B52" w:rsidRDefault="002214AF" w:rsidP="002214AF">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color w:val="000000"/>
          <w:bdr w:val="none" w:sz="0" w:space="0" w:color="auto" w:frame="1"/>
        </w:rPr>
        <w:t xml:space="preserve">Заказник образован с целью сохранения и воспроизводства ценных лесных насаждений, произрастающих в природных условиях Пучкомского соснового бора, и поддержания общего экологического баланса. На территории заказника преобладают хвойные сосновые и еловые насаждения, с примесью лиственных пород деревьев. </w:t>
      </w:r>
    </w:p>
    <w:p w14:paraId="4CF1B9AE" w14:textId="77777777" w:rsidR="001E5761" w:rsidRPr="00700B52" w:rsidRDefault="001E5761" w:rsidP="001E5761">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color w:val="000000"/>
          <w:bdr w:val="none" w:sz="0" w:space="0" w:color="auto" w:frame="1"/>
        </w:rPr>
        <w:t xml:space="preserve">В Архангельской области запланировано увеличение территории заказника «Пучкомский» до площади </w:t>
      </w:r>
      <w:smartTag w:uri="urn:schemas-microsoft-com:office:smarttags" w:element="metricconverter">
        <w:smartTagPr>
          <w:attr w:name="ProductID" w:val="46400 га"/>
        </w:smartTagPr>
        <w:r w:rsidRPr="00700B52">
          <w:rPr>
            <w:color w:val="000000"/>
            <w:bdr w:val="none" w:sz="0" w:space="0" w:color="auto" w:frame="1"/>
          </w:rPr>
          <w:t>46400 га</w:t>
        </w:r>
      </w:smartTag>
      <w:r w:rsidRPr="00700B52">
        <w:rPr>
          <w:color w:val="000000"/>
          <w:bdr w:val="none" w:sz="0" w:space="0" w:color="auto" w:frame="1"/>
        </w:rPr>
        <w:t>, таким образом, что будут объединены лесные массивы, расположенные в границах заказников «Ежугский» и «Пучкомский» Республики Коми.</w:t>
      </w:r>
    </w:p>
    <w:p w14:paraId="706D1D07" w14:textId="77777777" w:rsidR="001E5761" w:rsidRPr="00700B52" w:rsidRDefault="001E5761" w:rsidP="001E5761">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b/>
          <w:color w:val="000000"/>
          <w:bdr w:val="none" w:sz="0" w:space="0" w:color="auto" w:frame="1"/>
        </w:rPr>
        <w:t>Государственный природный ландшафтный заказник «Ленский»</w:t>
      </w:r>
      <w:r w:rsidRPr="00700B52">
        <w:rPr>
          <w:color w:val="000000"/>
          <w:bdr w:val="none" w:sz="0" w:space="0" w:color="auto" w:frame="1"/>
        </w:rPr>
        <w:t xml:space="preserve"> (создан 17.08.1993 г., площадь </w:t>
      </w:r>
      <w:smartTag w:uri="urn:schemas-microsoft-com:office:smarttags" w:element="metricconverter">
        <w:smartTagPr>
          <w:attr w:name="ProductID" w:val="16 630 га"/>
        </w:smartTagPr>
        <w:r w:rsidRPr="00700B52">
          <w:rPr>
            <w:color w:val="000000"/>
            <w:bdr w:val="none" w:sz="0" w:space="0" w:color="auto" w:frame="1"/>
          </w:rPr>
          <w:t>16 630 га</w:t>
        </w:r>
      </w:smartTag>
      <w:r w:rsidRPr="00700B52">
        <w:rPr>
          <w:color w:val="000000"/>
          <w:bdr w:val="none" w:sz="0" w:space="0" w:color="auto" w:frame="1"/>
        </w:rPr>
        <w:t xml:space="preserve">) расположен в зоне средней тайги. Заказник образован с целью сохранения и восстановления природного ландшафта и его составных частей, поддержания общего экологического баланса. </w:t>
      </w:r>
    </w:p>
    <w:p w14:paraId="24FF8710" w14:textId="77777777" w:rsidR="001E5761" w:rsidRPr="00700B52" w:rsidRDefault="001E5761" w:rsidP="001E5761">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color w:val="000000"/>
          <w:bdr w:val="none" w:sz="0" w:space="0" w:color="auto" w:frame="1"/>
        </w:rPr>
        <w:t xml:space="preserve">Около 80 % территории заказника занято коренными старовозрастными лесами, в которых не производилась хозяйственная деятельность. Два болота, площадью 800 и </w:t>
      </w:r>
      <w:smartTag w:uri="urn:schemas-microsoft-com:office:smarttags" w:element="metricconverter">
        <w:smartTagPr>
          <w:attr w:name="ProductID" w:val="300 га"/>
        </w:smartTagPr>
        <w:r w:rsidRPr="00700B52">
          <w:rPr>
            <w:color w:val="000000"/>
            <w:bdr w:val="none" w:sz="0" w:space="0" w:color="auto" w:frame="1"/>
          </w:rPr>
          <w:t>300 га</w:t>
        </w:r>
      </w:smartTag>
      <w:r w:rsidRPr="00700B52">
        <w:rPr>
          <w:color w:val="000000"/>
          <w:bdr w:val="none" w:sz="0" w:space="0" w:color="auto" w:frame="1"/>
        </w:rPr>
        <w:t>, расположенные на территории заказника, являются местом отдыха перелетных птиц (гусей, уток). В границах ООПТ имеется множество глухариных токов, мест гнездования орла-беркута, занесенного в Красную книгу Архангельской области. В южной части заказника протекает семужье-нерестовая река Черванка.</w:t>
      </w:r>
    </w:p>
    <w:p w14:paraId="79ED2B7A" w14:textId="77777777" w:rsidR="001E5761" w:rsidRPr="00700B52" w:rsidRDefault="001E5761" w:rsidP="001E5761">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b/>
          <w:color w:val="000000"/>
          <w:bdr w:val="none" w:sz="0" w:space="0" w:color="auto" w:frame="1"/>
        </w:rPr>
        <w:lastRenderedPageBreak/>
        <w:t>Государственный природный комплексный (ландшафтный) заказник «Уфтюго-Илешский»</w:t>
      </w:r>
      <w:r w:rsidRPr="00700B52">
        <w:rPr>
          <w:color w:val="000000"/>
          <w:bdr w:val="none" w:sz="0" w:space="0" w:color="auto" w:frame="1"/>
        </w:rPr>
        <w:t xml:space="preserve"> (создан 24.11.2005 г., имеет два кластера, общая площадь </w:t>
      </w:r>
      <w:smartTag w:uri="urn:schemas-microsoft-com:office:smarttags" w:element="metricconverter">
        <w:smartTagPr>
          <w:attr w:name="ProductID" w:val="78 690 га"/>
        </w:smartTagPr>
        <w:r w:rsidRPr="00700B52">
          <w:rPr>
            <w:color w:val="000000"/>
            <w:bdr w:val="none" w:sz="0" w:space="0" w:color="auto" w:frame="1"/>
          </w:rPr>
          <w:t>78 690 га</w:t>
        </w:r>
      </w:smartTag>
      <w:r w:rsidRPr="00700B52">
        <w:rPr>
          <w:color w:val="000000"/>
          <w:bdr w:val="none" w:sz="0" w:space="0" w:color="auto" w:frame="1"/>
        </w:rPr>
        <w:t xml:space="preserve">) расположен в зоне средней тайги. </w:t>
      </w:r>
    </w:p>
    <w:p w14:paraId="1AA9F024" w14:textId="77777777" w:rsidR="001E5761" w:rsidRPr="00700B52" w:rsidRDefault="001E5761" w:rsidP="001E5761">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color w:val="000000"/>
          <w:bdr w:val="none" w:sz="0" w:space="0" w:color="auto" w:frame="1"/>
        </w:rPr>
        <w:t>Заказник образован с целью сохранения ядра малонарушенных лесных территорий, а также охраны верховий рек Уфтюга, Илеша, Оса, сохранения природных комплексов (природных ландшафтов), не подвергшихся антропогенному воздействию.</w:t>
      </w:r>
      <w:r w:rsidRPr="00700B52">
        <w:rPr>
          <w:color w:val="000000"/>
          <w:bdr w:val="none" w:sz="0" w:space="0" w:color="auto" w:frame="1"/>
        </w:rPr>
        <w:br/>
        <w:t>Основными задачами заказника являются: сохранение биологического и ландшафтного разнообразия; сохранение природных комплексов и объектов, которые имеют особое природоохранное, научное, эстетическое, рекреационное значение, включая малонарушенные лесные территории, видов растений и животных, занесенных в Красную книгу Российской Федерации и Красную книгу Архангельской области, а также популяции дикого лесного северного оленя</w:t>
      </w:r>
      <w:r w:rsidR="00B149C3" w:rsidRPr="00700B52">
        <w:rPr>
          <w:color w:val="000000"/>
          <w:bdr w:val="none" w:sz="0" w:space="0" w:color="auto" w:frame="1"/>
        </w:rPr>
        <w:t xml:space="preserve"> </w:t>
      </w:r>
      <w:r w:rsidR="00B149C3" w:rsidRPr="00700B52">
        <w:t>(</w:t>
      </w:r>
      <w:r w:rsidR="00B149C3" w:rsidRPr="00700B52">
        <w:rPr>
          <w:i/>
        </w:rPr>
        <w:t>Rangifer tarandus</w:t>
      </w:r>
      <w:r w:rsidR="00B149C3" w:rsidRPr="00700B52">
        <w:t>)</w:t>
      </w:r>
      <w:r w:rsidRPr="00700B52">
        <w:rPr>
          <w:color w:val="000000"/>
          <w:bdr w:val="none" w:sz="0" w:space="0" w:color="auto" w:frame="1"/>
        </w:rPr>
        <w:t>.</w:t>
      </w:r>
    </w:p>
    <w:p w14:paraId="046E62A2" w14:textId="77777777" w:rsidR="001E5761" w:rsidRPr="00D57DA1" w:rsidRDefault="001E5761" w:rsidP="00FA39C7">
      <w:pPr>
        <w:pStyle w:val="aff5"/>
        <w:shd w:val="clear" w:color="auto" w:fill="FFFFFF"/>
        <w:spacing w:before="0" w:beforeAutospacing="0" w:after="0" w:afterAutospacing="0" w:line="360" w:lineRule="auto"/>
        <w:ind w:firstLine="709"/>
        <w:jc w:val="both"/>
        <w:textAlignment w:val="baseline"/>
        <w:rPr>
          <w:color w:val="000000"/>
          <w:bdr w:val="none" w:sz="0" w:space="0" w:color="auto" w:frame="1"/>
        </w:rPr>
      </w:pPr>
      <w:r w:rsidRPr="00700B52">
        <w:rPr>
          <w:color w:val="000000"/>
          <w:bdr w:val="none" w:sz="0" w:space="0" w:color="auto" w:frame="1"/>
        </w:rPr>
        <w:t xml:space="preserve">В Архангельской области функционирует </w:t>
      </w:r>
      <w:r w:rsidRPr="00700B52">
        <w:rPr>
          <w:b/>
          <w:color w:val="000000"/>
          <w:bdr w:val="none" w:sz="0" w:space="0" w:color="auto" w:frame="1"/>
        </w:rPr>
        <w:t>ландшафтный заказник регионального значения «Усть-Четласский»</w:t>
      </w:r>
      <w:r w:rsidRPr="00700B52">
        <w:rPr>
          <w:color w:val="000000"/>
          <w:bdr w:val="none" w:sz="0" w:space="0" w:color="auto" w:frame="1"/>
        </w:rPr>
        <w:t xml:space="preserve"> площадью </w:t>
      </w:r>
      <w:smartTag w:uri="urn:schemas-microsoft-com:office:smarttags" w:element="metricconverter">
        <w:smartTagPr>
          <w:attr w:name="ProductID" w:val="2500 га"/>
        </w:smartTagPr>
        <w:r w:rsidRPr="00700B52">
          <w:rPr>
            <w:color w:val="000000"/>
            <w:bdr w:val="none" w:sz="0" w:space="0" w:color="auto" w:frame="1"/>
          </w:rPr>
          <w:t>2500 га</w:t>
        </w:r>
      </w:smartTag>
      <w:r w:rsidRPr="00700B52">
        <w:rPr>
          <w:color w:val="000000"/>
          <w:bdr w:val="none" w:sz="0" w:space="0" w:color="auto" w:frame="1"/>
        </w:rPr>
        <w:t>. Он создан в целях сохранения типичного образца-эталона ландшафта Четласский Камень (Средний Тиман), охраны растений, занесенных в Красную книгу Российской Федерации и Красную книгу Архангельской области.  Запланировано увеличение территории этого заказника таким образом, что он будет  примыкать к границе Республики Коми и объединит территории расположенных в границах Республики Коми заказников «Пижемский» и «Верхнецилемский».</w:t>
      </w:r>
    </w:p>
    <w:p w14:paraId="19CA9441" w14:textId="77777777" w:rsidR="001E5761" w:rsidRPr="00D57DA1" w:rsidRDefault="001E5761" w:rsidP="00AC6017">
      <w:pPr>
        <w:jc w:val="center"/>
        <w:rPr>
          <w:b/>
        </w:rPr>
      </w:pPr>
      <w:r w:rsidRPr="00D57DA1">
        <w:rPr>
          <w:b/>
        </w:rPr>
        <w:t>Кировская область</w:t>
      </w:r>
    </w:p>
    <w:p w14:paraId="0BA64C52" w14:textId="77777777" w:rsidR="001E5761" w:rsidRPr="00D57DA1" w:rsidRDefault="001E5761" w:rsidP="001E5761">
      <w:pPr>
        <w:ind w:firstLine="709"/>
        <w:jc w:val="both"/>
        <w:rPr>
          <w:szCs w:val="28"/>
        </w:rPr>
      </w:pPr>
    </w:p>
    <w:p w14:paraId="3E445BE8" w14:textId="77777777" w:rsidR="001E5761" w:rsidRPr="00700B52" w:rsidRDefault="001E5761" w:rsidP="001E5761">
      <w:pPr>
        <w:spacing w:line="360" w:lineRule="auto"/>
        <w:ind w:firstLine="709"/>
        <w:jc w:val="both"/>
      </w:pPr>
      <w:r w:rsidRPr="00700B52">
        <w:t xml:space="preserve">К границе территории Республики Коми примыкает </w:t>
      </w:r>
      <w:r w:rsidRPr="00700B52">
        <w:rPr>
          <w:b/>
        </w:rPr>
        <w:t>участок «Тулашор»</w:t>
      </w:r>
      <w:r w:rsidRPr="00700B52">
        <w:t xml:space="preserve">, который является  кластером </w:t>
      </w:r>
      <w:r w:rsidRPr="00700B52">
        <w:rPr>
          <w:b/>
        </w:rPr>
        <w:t>Государственного природного</w:t>
      </w:r>
      <w:r w:rsidRPr="00700B52">
        <w:rPr>
          <w:b/>
          <w:color w:val="000000"/>
          <w:bdr w:val="none" w:sz="0" w:space="0" w:color="auto" w:frame="1"/>
        </w:rPr>
        <w:t xml:space="preserve"> </w:t>
      </w:r>
      <w:r w:rsidRPr="00700B52">
        <w:rPr>
          <w:b/>
        </w:rPr>
        <w:t>заповедника «Нургуш»</w:t>
      </w:r>
      <w:r w:rsidRPr="00700B52">
        <w:t xml:space="preserve"> (площадь </w:t>
      </w:r>
      <w:smartTag w:uri="urn:schemas-microsoft-com:office:smarttags" w:element="metricconverter">
        <w:smartTagPr>
          <w:attr w:name="ProductID" w:val="5634 га"/>
        </w:smartTagPr>
        <w:r w:rsidRPr="00700B52">
          <w:t>5634 га</w:t>
        </w:r>
      </w:smartTag>
      <w:r w:rsidRPr="00700B52">
        <w:t>).</w:t>
      </w:r>
    </w:p>
    <w:p w14:paraId="5F86B3DD" w14:textId="77777777" w:rsidR="001E5761" w:rsidRPr="00700B52" w:rsidRDefault="001E5761" w:rsidP="001E5761">
      <w:pPr>
        <w:spacing w:line="360" w:lineRule="auto"/>
        <w:ind w:firstLine="709"/>
        <w:jc w:val="both"/>
      </w:pPr>
      <w:r w:rsidRPr="00700B52">
        <w:t xml:space="preserve">Это самый южный из сохранившихся массивов старовозрастных лесов в Европе, представленный спелыми и перестойными ельниками и смешанными лесами, находящимися на разных стадиях возрастной динамики. Это одна из мало нарушенных лесных территорий европейского Севера России, практически не затронутая хозяйственной деятельностью. </w:t>
      </w:r>
    </w:p>
    <w:p w14:paraId="4DAF044B" w14:textId="77777777" w:rsidR="001E5761" w:rsidRPr="00700B52" w:rsidRDefault="001E5761" w:rsidP="001E5761">
      <w:pPr>
        <w:spacing w:line="360" w:lineRule="auto"/>
        <w:ind w:firstLine="709"/>
        <w:jc w:val="both"/>
      </w:pPr>
      <w:r w:rsidRPr="00700B52">
        <w:t xml:space="preserve">Здесь гнездится филин, заходит лесной северный олень. Встречаются занесенные в Красную книгу Кировской области колонок, длиннохвостая и бородатая неясыти, росомаха. </w:t>
      </w:r>
    </w:p>
    <w:p w14:paraId="4E44975F" w14:textId="77777777" w:rsidR="001E5761" w:rsidRPr="00D57DA1" w:rsidRDefault="001E5761" w:rsidP="001E5761">
      <w:pPr>
        <w:spacing w:line="360" w:lineRule="auto"/>
        <w:ind w:firstLine="709"/>
        <w:jc w:val="both"/>
      </w:pPr>
      <w:r w:rsidRPr="00700B52">
        <w:t xml:space="preserve">Участок «Тулашор» имеет площадь 17 815,5 га,  в </w:t>
      </w:r>
      <w:smartTag w:uri="urn:schemas-microsoft-com:office:smarttags" w:element="metricconverter">
        <w:smartTagPr>
          <w:attr w:name="ProductID" w:val="2013 г"/>
        </w:smartTagPr>
        <w:r w:rsidRPr="00700B52">
          <w:t>2013 г</w:t>
        </w:r>
      </w:smartTag>
      <w:r w:rsidRPr="00700B52">
        <w:t xml:space="preserve">. была создана охранная зона участка «Тулашор» площадью </w:t>
      </w:r>
      <w:smartTag w:uri="urn:schemas-microsoft-com:office:smarttags" w:element="metricconverter">
        <w:smartTagPr>
          <w:attr w:name="ProductID" w:val="17600 га"/>
        </w:smartTagPr>
        <w:r w:rsidRPr="00700B52">
          <w:t>17600 га</w:t>
        </w:r>
      </w:smartTag>
      <w:r w:rsidRPr="00700B52">
        <w:t>.</w:t>
      </w:r>
    </w:p>
    <w:p w14:paraId="38700775" w14:textId="77777777" w:rsidR="001E5761" w:rsidRPr="00D57DA1" w:rsidRDefault="001E5761" w:rsidP="00AC6017">
      <w:pPr>
        <w:ind w:firstLine="709"/>
        <w:jc w:val="both"/>
      </w:pPr>
    </w:p>
    <w:p w14:paraId="3CDAD537" w14:textId="77777777" w:rsidR="001E5761" w:rsidRPr="00D57DA1" w:rsidRDefault="001E5761" w:rsidP="001E5761">
      <w:pPr>
        <w:jc w:val="center"/>
        <w:rPr>
          <w:b/>
        </w:rPr>
      </w:pPr>
      <w:r w:rsidRPr="00D57DA1">
        <w:rPr>
          <w:b/>
        </w:rPr>
        <w:t>Пермский край</w:t>
      </w:r>
    </w:p>
    <w:p w14:paraId="32328449" w14:textId="77777777" w:rsidR="001E5761" w:rsidRPr="00D57DA1" w:rsidRDefault="001E5761" w:rsidP="00AC6017">
      <w:pPr>
        <w:ind w:firstLine="709"/>
        <w:jc w:val="both"/>
      </w:pPr>
    </w:p>
    <w:p w14:paraId="1386279A" w14:textId="77777777" w:rsidR="00AC6017" w:rsidRPr="00700B52" w:rsidRDefault="001E5761" w:rsidP="00FA39C7">
      <w:pPr>
        <w:spacing w:line="360" w:lineRule="auto"/>
        <w:ind w:firstLine="709"/>
        <w:jc w:val="both"/>
      </w:pPr>
      <w:r w:rsidRPr="00700B52">
        <w:t xml:space="preserve">К границам территории Республики Коми примыкают заповедник «Вишерский», а также охраняемые ландшафты регионального значения </w:t>
      </w:r>
      <w:r w:rsidR="00683E33" w:rsidRPr="00700B52">
        <w:t>«</w:t>
      </w:r>
      <w:r w:rsidRPr="00700B52">
        <w:t>Джурич-Нюр</w:t>
      </w:r>
      <w:r w:rsidR="00683E33" w:rsidRPr="00700B52">
        <w:t>»</w:t>
      </w:r>
      <w:r w:rsidRPr="00700B52">
        <w:t xml:space="preserve"> и «Зеповское болото».</w:t>
      </w:r>
    </w:p>
    <w:p w14:paraId="3370A752" w14:textId="77777777" w:rsidR="001E5761" w:rsidRPr="00700B52" w:rsidRDefault="001E5761" w:rsidP="001E5761">
      <w:pPr>
        <w:spacing w:line="360" w:lineRule="auto"/>
        <w:ind w:firstLine="709"/>
        <w:jc w:val="both"/>
        <w:rPr>
          <w:color w:val="000000"/>
          <w:shd w:val="clear" w:color="auto" w:fill="FFFFFF"/>
        </w:rPr>
      </w:pPr>
      <w:r w:rsidRPr="00700B52">
        <w:rPr>
          <w:b/>
          <w:color w:val="000000"/>
        </w:rPr>
        <w:t>Государственный природный заповедник «Вишерский»</w:t>
      </w:r>
      <w:r w:rsidRPr="00700B52">
        <w:rPr>
          <w:color w:val="000000"/>
        </w:rPr>
        <w:t xml:space="preserve"> основан 26 февраля 1991 года, </w:t>
      </w:r>
      <w:r w:rsidRPr="00700B52">
        <w:rPr>
          <w:color w:val="000000"/>
          <w:shd w:val="clear" w:color="auto" w:fill="FFFFFF"/>
        </w:rPr>
        <w:t xml:space="preserve">имеет площадь </w:t>
      </w:r>
      <w:smartTag w:uri="urn:schemas-microsoft-com:office:smarttags" w:element="metricconverter">
        <w:smartTagPr>
          <w:attr w:name="ProductID" w:val="241 200 га"/>
        </w:smartTagPr>
        <w:r w:rsidRPr="00700B52">
          <w:rPr>
            <w:color w:val="000000"/>
            <w:shd w:val="clear" w:color="auto" w:fill="FFFFFF"/>
          </w:rPr>
          <w:t>241 200 га</w:t>
        </w:r>
      </w:smartTag>
      <w:r w:rsidRPr="00700B52">
        <w:rPr>
          <w:color w:val="000000"/>
          <w:shd w:val="clear" w:color="auto" w:fill="FFFFFF"/>
        </w:rPr>
        <w:t>. В верховьях Вишеры находится один из крупнейших в Европе массивов эталонного темнохвойного та</w:t>
      </w:r>
      <w:r w:rsidR="00217F54" w:rsidRPr="00700B52">
        <w:rPr>
          <w:color w:val="000000"/>
          <w:shd w:val="clear" w:color="auto" w:fill="FFFFFF"/>
        </w:rPr>
        <w:t>е</w:t>
      </w:r>
      <w:r w:rsidRPr="00700B52">
        <w:rPr>
          <w:color w:val="000000"/>
          <w:shd w:val="clear" w:color="auto" w:fill="FFFFFF"/>
        </w:rPr>
        <w:t xml:space="preserve">жного леса. </w:t>
      </w:r>
    </w:p>
    <w:p w14:paraId="03CFC8B6" w14:textId="77777777" w:rsidR="001E5761" w:rsidRPr="00700B52" w:rsidRDefault="001E5761" w:rsidP="001E5761">
      <w:pPr>
        <w:spacing w:line="360" w:lineRule="auto"/>
        <w:ind w:firstLine="709"/>
        <w:jc w:val="both"/>
        <w:rPr>
          <w:color w:val="000000"/>
          <w:shd w:val="clear" w:color="auto" w:fill="FFFFFF"/>
        </w:rPr>
      </w:pPr>
      <w:r w:rsidRPr="00700B52">
        <w:rPr>
          <w:color w:val="000000"/>
          <w:shd w:val="clear" w:color="auto" w:fill="FFFFFF"/>
        </w:rPr>
        <w:lastRenderedPageBreak/>
        <w:t xml:space="preserve">Растительный мир заповедника «Вишерский» включает 1147 видов. Из них 334 </w:t>
      </w:r>
      <w:r w:rsidRPr="00700B52">
        <w:t>–</w:t>
      </w:r>
      <w:r w:rsidRPr="00700B52">
        <w:rPr>
          <w:color w:val="000000"/>
          <w:shd w:val="clear" w:color="auto" w:fill="FFFFFF"/>
        </w:rPr>
        <w:t xml:space="preserve"> лишайники, 270 </w:t>
      </w:r>
      <w:r w:rsidRPr="00700B52">
        <w:t>–</w:t>
      </w:r>
      <w:r w:rsidRPr="00700B52">
        <w:rPr>
          <w:color w:val="000000"/>
          <w:shd w:val="clear" w:color="auto" w:fill="FFFFFF"/>
        </w:rPr>
        <w:t xml:space="preserve"> мохообразные, остальные </w:t>
      </w:r>
      <w:r w:rsidRPr="00700B52">
        <w:t>–</w:t>
      </w:r>
      <w:r w:rsidRPr="00700B52">
        <w:rPr>
          <w:color w:val="000000"/>
          <w:shd w:val="clear" w:color="auto" w:fill="FFFFFF"/>
        </w:rPr>
        <w:t xml:space="preserve"> высшие сосудистые растения. На высоте 800</w:t>
      </w:r>
      <w:r w:rsidR="00217F54" w:rsidRPr="00700B52">
        <w:t>-</w:t>
      </w:r>
      <w:r w:rsidRPr="00700B52">
        <w:rPr>
          <w:color w:val="000000"/>
          <w:shd w:val="clear" w:color="auto" w:fill="FFFFFF"/>
        </w:rPr>
        <w:t>1000 м над ур.</w:t>
      </w:r>
      <w:r w:rsidR="00AC6017" w:rsidRPr="00700B52">
        <w:rPr>
          <w:color w:val="000000"/>
          <w:shd w:val="clear" w:color="auto" w:fill="FFFFFF"/>
          <w:lang w:val="en-US"/>
        </w:rPr>
        <w:t> </w:t>
      </w:r>
      <w:r w:rsidRPr="00700B52">
        <w:rPr>
          <w:color w:val="000000"/>
          <w:shd w:val="clear" w:color="auto" w:fill="FFFFFF"/>
        </w:rPr>
        <w:t xml:space="preserve">м. располагаются горные тундры. Здесь есть обильные заросли березы карликовой – </w:t>
      </w:r>
      <w:r w:rsidRPr="00700B52">
        <w:rPr>
          <w:i/>
          <w:color w:val="000000"/>
          <w:shd w:val="clear" w:color="auto" w:fill="FFFFFF"/>
          <w:lang w:val="en-US"/>
        </w:rPr>
        <w:t>Betula</w:t>
      </w:r>
      <w:r w:rsidRPr="00700B52">
        <w:rPr>
          <w:i/>
          <w:color w:val="000000"/>
          <w:shd w:val="clear" w:color="auto" w:fill="FFFFFF"/>
        </w:rPr>
        <w:t xml:space="preserve"> </w:t>
      </w:r>
      <w:r w:rsidRPr="00700B52">
        <w:rPr>
          <w:i/>
          <w:color w:val="000000"/>
          <w:shd w:val="clear" w:color="auto" w:fill="FFFFFF"/>
          <w:lang w:val="en-US"/>
        </w:rPr>
        <w:t>nana</w:t>
      </w:r>
      <w:r w:rsidRPr="00700B52">
        <w:rPr>
          <w:color w:val="000000"/>
          <w:shd w:val="clear" w:color="auto" w:fill="FFFFFF"/>
        </w:rPr>
        <w:t>, богатые ягодники из морошки приземистой (</w:t>
      </w:r>
      <w:r w:rsidRPr="00700B52">
        <w:rPr>
          <w:i/>
          <w:color w:val="000000"/>
          <w:shd w:val="clear" w:color="auto" w:fill="FFFFFF"/>
          <w:lang w:val="en-US"/>
        </w:rPr>
        <w:t>Rubus</w:t>
      </w:r>
      <w:r w:rsidRPr="00700B52">
        <w:rPr>
          <w:i/>
          <w:color w:val="000000"/>
          <w:shd w:val="clear" w:color="auto" w:fill="FFFFFF"/>
        </w:rPr>
        <w:t xml:space="preserve"> </w:t>
      </w:r>
      <w:r w:rsidRPr="00700B52">
        <w:rPr>
          <w:i/>
          <w:color w:val="000000"/>
          <w:shd w:val="clear" w:color="auto" w:fill="FFFFFF"/>
          <w:lang w:val="en-US"/>
        </w:rPr>
        <w:t>chamaemorus</w:t>
      </w:r>
      <w:r w:rsidRPr="00700B52">
        <w:rPr>
          <w:color w:val="000000"/>
          <w:shd w:val="clear" w:color="auto" w:fill="FFFFFF"/>
        </w:rPr>
        <w:t>), водяники гермафродитной (</w:t>
      </w:r>
      <w:r w:rsidRPr="00700B52">
        <w:rPr>
          <w:i/>
          <w:color w:val="000000"/>
          <w:shd w:val="clear" w:color="auto" w:fill="FFFFFF"/>
          <w:lang w:val="en-US"/>
        </w:rPr>
        <w:t>Empetrum</w:t>
      </w:r>
      <w:r w:rsidRPr="00700B52">
        <w:rPr>
          <w:i/>
          <w:color w:val="000000"/>
          <w:shd w:val="clear" w:color="auto" w:fill="FFFFFF"/>
        </w:rPr>
        <w:t xml:space="preserve"> </w:t>
      </w:r>
      <w:r w:rsidRPr="00700B52">
        <w:rPr>
          <w:i/>
          <w:color w:val="000000"/>
          <w:shd w:val="clear" w:color="auto" w:fill="FFFFFF"/>
          <w:lang w:val="en-US"/>
        </w:rPr>
        <w:t>hermaphroditum</w:t>
      </w:r>
      <w:r w:rsidRPr="00700B52">
        <w:rPr>
          <w:color w:val="000000"/>
          <w:shd w:val="clear" w:color="auto" w:fill="FFFFFF"/>
        </w:rPr>
        <w:t xml:space="preserve">), черники </w:t>
      </w:r>
      <w:r w:rsidRPr="00700B52">
        <w:t>(</w:t>
      </w:r>
      <w:r w:rsidRPr="00700B52">
        <w:rPr>
          <w:i/>
          <w:lang w:val="en-US"/>
        </w:rPr>
        <w:t>Vaccinium</w:t>
      </w:r>
      <w:r w:rsidRPr="00700B52">
        <w:rPr>
          <w:i/>
        </w:rPr>
        <w:t xml:space="preserve"> </w:t>
      </w:r>
      <w:r w:rsidRPr="00700B52">
        <w:rPr>
          <w:i/>
          <w:lang w:val="en-US"/>
        </w:rPr>
        <w:t>myrtillus</w:t>
      </w:r>
      <w:r w:rsidRPr="00700B52">
        <w:t>)</w:t>
      </w:r>
      <w:r w:rsidRPr="00700B52">
        <w:rPr>
          <w:color w:val="000000"/>
          <w:shd w:val="clear" w:color="auto" w:fill="FFFFFF"/>
        </w:rPr>
        <w:t xml:space="preserve">, голубики </w:t>
      </w:r>
      <w:r w:rsidRPr="00700B52">
        <w:t>(</w:t>
      </w:r>
      <w:r w:rsidRPr="00700B52">
        <w:rPr>
          <w:i/>
          <w:lang w:val="en-US"/>
        </w:rPr>
        <w:t>Vaccinium</w:t>
      </w:r>
      <w:r w:rsidRPr="00700B52">
        <w:rPr>
          <w:i/>
        </w:rPr>
        <w:t xml:space="preserve"> </w:t>
      </w:r>
      <w:r w:rsidRPr="00700B52">
        <w:rPr>
          <w:i/>
          <w:lang w:val="en-US"/>
        </w:rPr>
        <w:t>uliginosum</w:t>
      </w:r>
      <w:r w:rsidRPr="00700B52">
        <w:t>)</w:t>
      </w:r>
      <w:r w:rsidRPr="00700B52">
        <w:rPr>
          <w:color w:val="000000"/>
          <w:shd w:val="clear" w:color="auto" w:fill="FFFFFF"/>
        </w:rPr>
        <w:t>. В самых засушливых местах развиты заросли можжевельника сибирского (</w:t>
      </w:r>
      <w:r w:rsidRPr="00700B52">
        <w:rPr>
          <w:i/>
          <w:color w:val="000000"/>
          <w:shd w:val="clear" w:color="auto" w:fill="FFFFFF"/>
          <w:lang w:val="en-US"/>
        </w:rPr>
        <w:t>Juniperus</w:t>
      </w:r>
      <w:r w:rsidRPr="00700B52">
        <w:rPr>
          <w:i/>
          <w:color w:val="000000"/>
          <w:shd w:val="clear" w:color="auto" w:fill="FFFFFF"/>
        </w:rPr>
        <w:t xml:space="preserve"> </w:t>
      </w:r>
      <w:r w:rsidRPr="00700B52">
        <w:rPr>
          <w:i/>
          <w:color w:val="000000"/>
          <w:shd w:val="clear" w:color="auto" w:fill="FFFFFF"/>
          <w:lang w:val="en-US"/>
        </w:rPr>
        <w:t>sibirica</w:t>
      </w:r>
      <w:r w:rsidRPr="00700B52">
        <w:rPr>
          <w:color w:val="000000"/>
          <w:shd w:val="clear" w:color="auto" w:fill="FFFFFF"/>
        </w:rPr>
        <w:t>). На скалах встречаются реликтовые растения и уральские эндемики: лаготис уральский (</w:t>
      </w:r>
      <w:r w:rsidRPr="00700B52">
        <w:rPr>
          <w:i/>
          <w:color w:val="000000"/>
          <w:shd w:val="clear" w:color="auto" w:fill="FFFFFF"/>
          <w:lang w:val="en-US"/>
        </w:rPr>
        <w:t>Lagotis</w:t>
      </w:r>
      <w:r w:rsidRPr="00700B52">
        <w:rPr>
          <w:i/>
          <w:color w:val="000000"/>
          <w:shd w:val="clear" w:color="auto" w:fill="FFFFFF"/>
        </w:rPr>
        <w:t xml:space="preserve"> </w:t>
      </w:r>
      <w:r w:rsidRPr="00700B52">
        <w:rPr>
          <w:i/>
          <w:color w:val="000000"/>
          <w:shd w:val="clear" w:color="auto" w:fill="FFFFFF"/>
          <w:lang w:val="en-US"/>
        </w:rPr>
        <w:t>uralensis</w:t>
      </w:r>
      <w:r w:rsidRPr="00700B52">
        <w:rPr>
          <w:color w:val="000000"/>
          <w:shd w:val="clear" w:color="auto" w:fill="FFFFFF"/>
        </w:rPr>
        <w:t>), качим уральский (</w:t>
      </w:r>
      <w:r w:rsidRPr="00700B52">
        <w:rPr>
          <w:i/>
          <w:color w:val="000000"/>
          <w:shd w:val="clear" w:color="auto" w:fill="FFFFFF"/>
          <w:lang w:val="en-US"/>
        </w:rPr>
        <w:t>Gypsophila</w:t>
      </w:r>
      <w:r w:rsidRPr="00700B52">
        <w:rPr>
          <w:color w:val="000000"/>
          <w:shd w:val="clear" w:color="auto" w:fill="FFFFFF"/>
        </w:rPr>
        <w:t xml:space="preserve"> </w:t>
      </w:r>
      <w:r w:rsidRPr="00700B52">
        <w:rPr>
          <w:i/>
          <w:color w:val="000000"/>
          <w:shd w:val="clear" w:color="auto" w:fill="FFFFFF"/>
          <w:lang w:val="en-US"/>
        </w:rPr>
        <w:t>uralensis</w:t>
      </w:r>
      <w:r w:rsidRPr="00700B52">
        <w:rPr>
          <w:color w:val="000000"/>
          <w:shd w:val="clear" w:color="auto" w:fill="FFFFFF"/>
        </w:rPr>
        <w:t>), козелец голый (</w:t>
      </w:r>
      <w:r w:rsidRPr="00700B52">
        <w:rPr>
          <w:i/>
          <w:color w:val="000000"/>
          <w:shd w:val="clear" w:color="auto" w:fill="FFFFFF"/>
          <w:lang w:val="en-US"/>
        </w:rPr>
        <w:t>Scorzonera</w:t>
      </w:r>
      <w:r w:rsidRPr="00700B52">
        <w:rPr>
          <w:i/>
          <w:color w:val="000000"/>
          <w:shd w:val="clear" w:color="auto" w:fill="FFFFFF"/>
        </w:rPr>
        <w:t xml:space="preserve"> </w:t>
      </w:r>
      <w:r w:rsidRPr="00700B52">
        <w:rPr>
          <w:i/>
          <w:color w:val="000000"/>
          <w:shd w:val="clear" w:color="auto" w:fill="FFFFFF"/>
          <w:lang w:val="en-US"/>
        </w:rPr>
        <w:t>glabra</w:t>
      </w:r>
      <w:r w:rsidRPr="00700B52">
        <w:rPr>
          <w:color w:val="000000"/>
          <w:shd w:val="clear" w:color="auto" w:fill="FFFFFF"/>
        </w:rPr>
        <w:t>), а также родиола розовая (</w:t>
      </w:r>
      <w:r w:rsidRPr="00700B52">
        <w:rPr>
          <w:i/>
          <w:color w:val="000000"/>
          <w:shd w:val="clear" w:color="auto" w:fill="FFFFFF"/>
          <w:lang w:val="en-US"/>
        </w:rPr>
        <w:t>Rhodiola</w:t>
      </w:r>
      <w:r w:rsidRPr="00700B52">
        <w:rPr>
          <w:i/>
          <w:color w:val="000000"/>
          <w:shd w:val="clear" w:color="auto" w:fill="FFFFFF"/>
        </w:rPr>
        <w:t xml:space="preserve"> </w:t>
      </w:r>
      <w:r w:rsidRPr="00700B52">
        <w:rPr>
          <w:i/>
          <w:color w:val="000000"/>
          <w:shd w:val="clear" w:color="auto" w:fill="FFFFFF"/>
          <w:lang w:val="en-US"/>
        </w:rPr>
        <w:t>rosea</w:t>
      </w:r>
      <w:r w:rsidRPr="00700B52">
        <w:rPr>
          <w:color w:val="000000"/>
          <w:shd w:val="clear" w:color="auto" w:fill="FFFFFF"/>
        </w:rPr>
        <w:t>).</w:t>
      </w:r>
    </w:p>
    <w:p w14:paraId="5553B260" w14:textId="77777777" w:rsidR="001E5761" w:rsidRPr="00700B52" w:rsidRDefault="001E5761" w:rsidP="001E5761">
      <w:pPr>
        <w:spacing w:line="360" w:lineRule="auto"/>
        <w:ind w:firstLine="709"/>
        <w:jc w:val="both"/>
        <w:rPr>
          <w:color w:val="000000"/>
          <w:shd w:val="clear" w:color="auto" w:fill="FFFFFF"/>
        </w:rPr>
      </w:pPr>
      <w:r w:rsidRPr="00700B52">
        <w:rPr>
          <w:color w:val="000000"/>
          <w:shd w:val="clear" w:color="auto" w:fill="FFFFFF"/>
        </w:rPr>
        <w:t xml:space="preserve">На территории заповедника «Вишерский» обитают 36 видов млекопитающих, 155 </w:t>
      </w:r>
      <w:r w:rsidRPr="00700B52">
        <w:t>–</w:t>
      </w:r>
      <w:r w:rsidRPr="00700B52">
        <w:rPr>
          <w:color w:val="000000"/>
          <w:shd w:val="clear" w:color="auto" w:fill="FFFFFF"/>
        </w:rPr>
        <w:t xml:space="preserve"> птиц, два вида земноводных и 17 </w:t>
      </w:r>
      <w:r w:rsidRPr="00700B52">
        <w:t>–</w:t>
      </w:r>
      <w:r w:rsidRPr="00700B52">
        <w:rPr>
          <w:color w:val="000000"/>
          <w:shd w:val="clear" w:color="auto" w:fill="FFFFFF"/>
        </w:rPr>
        <w:t xml:space="preserve"> рыб. Здесь водятся бурый медведь, соболь, горностай, волк, лисица, лось. Популяция соболя считается самой крупной на территории Пермского края.</w:t>
      </w:r>
    </w:p>
    <w:p w14:paraId="06EEF8ED" w14:textId="77777777" w:rsidR="001E5761" w:rsidRPr="00700B52" w:rsidRDefault="001E5761" w:rsidP="001E5761">
      <w:pPr>
        <w:shd w:val="clear" w:color="auto" w:fill="FFFFFF"/>
        <w:spacing w:line="360" w:lineRule="auto"/>
        <w:ind w:firstLine="709"/>
        <w:jc w:val="both"/>
        <w:rPr>
          <w:color w:val="000000"/>
        </w:rPr>
      </w:pPr>
      <w:r w:rsidRPr="00700B52">
        <w:rPr>
          <w:color w:val="000000"/>
        </w:rPr>
        <w:t xml:space="preserve">К редким видам птиц заповедника относятся скопа </w:t>
      </w:r>
      <w:r w:rsidRPr="00700B52">
        <w:t>(</w:t>
      </w:r>
      <w:r w:rsidRPr="00700B52">
        <w:rPr>
          <w:i/>
          <w:lang w:val="en-US"/>
        </w:rPr>
        <w:t>Pandion</w:t>
      </w:r>
      <w:r w:rsidRPr="00700B52">
        <w:rPr>
          <w:i/>
        </w:rPr>
        <w:t xml:space="preserve"> </w:t>
      </w:r>
      <w:r w:rsidRPr="00700B52">
        <w:rPr>
          <w:i/>
          <w:lang w:val="en-US"/>
        </w:rPr>
        <w:t>heliaetus</w:t>
      </w:r>
      <w:r w:rsidRPr="00700B52">
        <w:t>)</w:t>
      </w:r>
      <w:r w:rsidRPr="00700B52">
        <w:rPr>
          <w:color w:val="000000"/>
        </w:rPr>
        <w:t xml:space="preserve">, сапсан </w:t>
      </w:r>
      <w:r w:rsidRPr="00700B52">
        <w:t>(</w:t>
      </w:r>
      <w:r w:rsidRPr="00700B52">
        <w:rPr>
          <w:i/>
          <w:lang w:val="en-US"/>
        </w:rPr>
        <w:t>Falco</w:t>
      </w:r>
      <w:r w:rsidRPr="00700B52">
        <w:rPr>
          <w:i/>
        </w:rPr>
        <w:t xml:space="preserve"> </w:t>
      </w:r>
      <w:r w:rsidRPr="00700B52">
        <w:rPr>
          <w:i/>
          <w:lang w:val="en-US"/>
        </w:rPr>
        <w:t>peregrinus</w:t>
      </w:r>
      <w:r w:rsidRPr="00700B52">
        <w:t>)</w:t>
      </w:r>
      <w:r w:rsidRPr="00700B52">
        <w:rPr>
          <w:color w:val="000000"/>
        </w:rPr>
        <w:t xml:space="preserve">, беркут </w:t>
      </w:r>
      <w:r w:rsidRPr="00700B52">
        <w:t>(</w:t>
      </w:r>
      <w:r w:rsidRPr="00700B52">
        <w:rPr>
          <w:i/>
          <w:lang w:val="en-US"/>
        </w:rPr>
        <w:t>Aquila</w:t>
      </w:r>
      <w:r w:rsidRPr="00700B52">
        <w:rPr>
          <w:i/>
        </w:rPr>
        <w:t xml:space="preserve"> </w:t>
      </w:r>
      <w:r w:rsidRPr="00700B52">
        <w:rPr>
          <w:i/>
          <w:lang w:val="en-US"/>
        </w:rPr>
        <w:t>chrysaetos</w:t>
      </w:r>
      <w:r w:rsidRPr="00700B52">
        <w:t>)</w:t>
      </w:r>
      <w:r w:rsidRPr="00700B52">
        <w:rPr>
          <w:color w:val="000000"/>
        </w:rPr>
        <w:t xml:space="preserve"> и черный аист.</w:t>
      </w:r>
    </w:p>
    <w:p w14:paraId="18D04CBB" w14:textId="77777777" w:rsidR="001E5761" w:rsidRPr="00700B52" w:rsidRDefault="001E5761" w:rsidP="001E5761">
      <w:pPr>
        <w:shd w:val="clear" w:color="auto" w:fill="FFFFFF"/>
        <w:spacing w:line="360" w:lineRule="auto"/>
        <w:ind w:firstLine="709"/>
        <w:jc w:val="both"/>
        <w:rPr>
          <w:color w:val="000000"/>
        </w:rPr>
      </w:pPr>
      <w:r w:rsidRPr="00700B52">
        <w:rPr>
          <w:color w:val="000000"/>
        </w:rPr>
        <w:t>Среди рыб распространены сибирский хариус, гольян обыкновенный (</w:t>
      </w:r>
      <w:r w:rsidRPr="00700B52">
        <w:rPr>
          <w:i/>
          <w:iCs/>
          <w:lang w:val="en-US"/>
        </w:rPr>
        <w:t>Phoxinus</w:t>
      </w:r>
      <w:r w:rsidRPr="00700B52">
        <w:t xml:space="preserve"> </w:t>
      </w:r>
      <w:r w:rsidRPr="00700B52">
        <w:rPr>
          <w:i/>
          <w:iCs/>
          <w:lang w:val="en-US"/>
        </w:rPr>
        <w:t>phoxinus</w:t>
      </w:r>
      <w:r w:rsidRPr="00700B52">
        <w:rPr>
          <w:color w:val="000000"/>
        </w:rPr>
        <w:t>), налим (</w:t>
      </w:r>
      <w:r w:rsidRPr="00700B52">
        <w:rPr>
          <w:i/>
          <w:lang w:val="en-US"/>
        </w:rPr>
        <w:t>Lota</w:t>
      </w:r>
      <w:r w:rsidRPr="00700B52">
        <w:rPr>
          <w:i/>
        </w:rPr>
        <w:t xml:space="preserve"> </w:t>
      </w:r>
      <w:r w:rsidRPr="00700B52">
        <w:rPr>
          <w:i/>
          <w:iCs/>
          <w:lang w:val="en-US"/>
        </w:rPr>
        <w:t>lota</w:t>
      </w:r>
      <w:r w:rsidRPr="00700B52">
        <w:rPr>
          <w:iCs/>
        </w:rPr>
        <w:t>)</w:t>
      </w:r>
      <w:r w:rsidRPr="00700B52">
        <w:rPr>
          <w:color w:val="000000"/>
        </w:rPr>
        <w:t>, подкаменщик обыкновенный (</w:t>
      </w:r>
      <w:r w:rsidRPr="00700B52">
        <w:rPr>
          <w:i/>
          <w:color w:val="000000"/>
          <w:lang w:val="en-US"/>
        </w:rPr>
        <w:t>Cottus</w:t>
      </w:r>
      <w:r w:rsidRPr="00700B52">
        <w:rPr>
          <w:i/>
          <w:color w:val="000000"/>
        </w:rPr>
        <w:t xml:space="preserve"> </w:t>
      </w:r>
      <w:r w:rsidRPr="00700B52">
        <w:rPr>
          <w:i/>
          <w:color w:val="000000"/>
          <w:lang w:val="en-US"/>
        </w:rPr>
        <w:t>gobio</w:t>
      </w:r>
      <w:r w:rsidRPr="00700B52">
        <w:rPr>
          <w:color w:val="000000"/>
        </w:rPr>
        <w:t>), голец обыкновенный (</w:t>
      </w:r>
      <w:r w:rsidRPr="00700B52">
        <w:rPr>
          <w:i/>
          <w:iCs/>
          <w:lang w:val="en-US"/>
        </w:rPr>
        <w:t>Barbatula</w:t>
      </w:r>
      <w:r w:rsidRPr="00700B52">
        <w:t xml:space="preserve"> </w:t>
      </w:r>
      <w:r w:rsidRPr="00700B52">
        <w:rPr>
          <w:i/>
          <w:iCs/>
          <w:lang w:val="en-US"/>
        </w:rPr>
        <w:t>barbatula</w:t>
      </w:r>
      <w:r w:rsidRPr="00700B52">
        <w:rPr>
          <w:iCs/>
        </w:rPr>
        <w:t>)</w:t>
      </w:r>
      <w:r w:rsidRPr="00700B52">
        <w:rPr>
          <w:color w:val="000000"/>
        </w:rPr>
        <w:t xml:space="preserve"> и др.</w:t>
      </w:r>
    </w:p>
    <w:p w14:paraId="0A1C50FE" w14:textId="77777777" w:rsidR="001E5761" w:rsidRPr="00700B52" w:rsidRDefault="001E5761" w:rsidP="001E5761">
      <w:pPr>
        <w:shd w:val="clear" w:color="auto" w:fill="FFFFFF"/>
        <w:spacing w:line="360" w:lineRule="auto"/>
        <w:ind w:firstLine="709"/>
        <w:jc w:val="both"/>
        <w:rPr>
          <w:rFonts w:ascii="Arial" w:hAnsi="Arial" w:cs="Arial"/>
          <w:color w:val="000000"/>
        </w:rPr>
      </w:pPr>
      <w:r w:rsidRPr="00700B52">
        <w:rPr>
          <w:color w:val="000000"/>
        </w:rPr>
        <w:t xml:space="preserve">Встречается бабочка мнемозина (аполлон черный) – </w:t>
      </w:r>
      <w:r w:rsidRPr="00700B52">
        <w:rPr>
          <w:i/>
          <w:color w:val="000000"/>
          <w:lang w:val="en-US"/>
        </w:rPr>
        <w:t>Parnassius</w:t>
      </w:r>
      <w:r w:rsidRPr="00700B52">
        <w:rPr>
          <w:i/>
          <w:color w:val="000000"/>
        </w:rPr>
        <w:t xml:space="preserve"> </w:t>
      </w:r>
      <w:r w:rsidRPr="00700B52">
        <w:rPr>
          <w:i/>
          <w:color w:val="000000"/>
          <w:lang w:val="en-US"/>
        </w:rPr>
        <w:t>mnemosynae</w:t>
      </w:r>
      <w:r w:rsidRPr="00700B52">
        <w:rPr>
          <w:color w:val="000000"/>
        </w:rPr>
        <w:t>, которая занесена в Красную книгу Российской Федерации (2001).</w:t>
      </w:r>
      <w:r w:rsidRPr="00700B52">
        <w:rPr>
          <w:rFonts w:ascii="Arial" w:hAnsi="Arial" w:cs="Arial"/>
          <w:color w:val="000000"/>
        </w:rPr>
        <w:t xml:space="preserve"> </w:t>
      </w:r>
    </w:p>
    <w:p w14:paraId="7B5BD671" w14:textId="77777777" w:rsidR="001E5761" w:rsidRPr="00700B52" w:rsidRDefault="001E5761" w:rsidP="001E5761">
      <w:pPr>
        <w:spacing w:line="360" w:lineRule="auto"/>
        <w:ind w:firstLine="709"/>
        <w:jc w:val="both"/>
      </w:pPr>
      <w:r w:rsidRPr="00700B52">
        <w:rPr>
          <w:b/>
        </w:rPr>
        <w:t>Охраняемый ландшафт регионального значения «Джурич-Нюр»</w:t>
      </w:r>
      <w:r w:rsidRPr="00700B52">
        <w:t xml:space="preserve"> (образован 12.12.1991</w:t>
      </w:r>
      <w:r w:rsidR="00217F54" w:rsidRPr="00700B52">
        <w:t> </w:t>
      </w:r>
      <w:r w:rsidRPr="00700B52">
        <w:t xml:space="preserve">г., площадь </w:t>
      </w:r>
      <w:smartTag w:uri="urn:schemas-microsoft-com:office:smarttags" w:element="metricconverter">
        <w:smartTagPr>
          <w:attr w:name="ProductID" w:val="35 101.1 га"/>
        </w:smartTagPr>
        <w:r w:rsidRPr="00700B52">
          <w:t>35 101.1 га</w:t>
        </w:r>
      </w:smartTag>
      <w:r w:rsidRPr="00700B52">
        <w:t xml:space="preserve">) создан для обеспечения охраны верховых, переходных и низинных болот, имеющих водоохранное значение в качестве водоприемника Северного Екатерининского канала и реки Северная Кельтма, ягодников и мест обитания видов, занесенных в </w:t>
      </w:r>
      <w:r w:rsidR="00A65644" w:rsidRPr="00700B52">
        <w:t xml:space="preserve">Приложение </w:t>
      </w:r>
      <w:r w:rsidRPr="00700B52">
        <w:t>к Красной книге Пермского края.</w:t>
      </w:r>
    </w:p>
    <w:p w14:paraId="0D3EB9C5" w14:textId="77777777" w:rsidR="001E5761" w:rsidRPr="00700B52" w:rsidRDefault="001E5761" w:rsidP="001E5761">
      <w:pPr>
        <w:shd w:val="clear" w:color="auto" w:fill="FFFFFF"/>
        <w:spacing w:line="360" w:lineRule="auto"/>
        <w:ind w:firstLine="709"/>
        <w:jc w:val="both"/>
      </w:pPr>
      <w:r w:rsidRPr="00700B52">
        <w:t>Охраняемая территория расположена на Северо-Камской низменности в долинах рек Южная Кельтма и Джурич в приледниковой озерной ванне четвертичного периода. В пределах охраняемого ландшафта выделены базовые экосистемы верховых болот, соснового и березово-соснового леса.</w:t>
      </w:r>
    </w:p>
    <w:p w14:paraId="3A6972D7" w14:textId="77777777" w:rsidR="001E5761" w:rsidRPr="00700B52" w:rsidRDefault="001E5761" w:rsidP="001E5761">
      <w:pPr>
        <w:shd w:val="clear" w:color="auto" w:fill="FFFFFF"/>
        <w:spacing w:line="360" w:lineRule="auto"/>
        <w:ind w:firstLine="709"/>
        <w:jc w:val="both"/>
      </w:pPr>
      <w:r w:rsidRPr="00700B52">
        <w:t>По окраинам болот в экотопах с застойным увлажнением распространены темнохвойные леса. Древесный ярус сформирован елью сибирской (</w:t>
      </w:r>
      <w:r w:rsidRPr="00700B52">
        <w:rPr>
          <w:i/>
          <w:lang w:val="en-US"/>
        </w:rPr>
        <w:t>Picea</w:t>
      </w:r>
      <w:r w:rsidRPr="00700B52">
        <w:rPr>
          <w:i/>
        </w:rPr>
        <w:t xml:space="preserve"> </w:t>
      </w:r>
      <w:r w:rsidRPr="00700B52">
        <w:rPr>
          <w:i/>
          <w:lang w:val="en-US"/>
        </w:rPr>
        <w:t>obovata</w:t>
      </w:r>
      <w:r w:rsidRPr="00700B52">
        <w:t>), единично присутствуют сосна обыкновенная (</w:t>
      </w:r>
      <w:r w:rsidRPr="00700B52">
        <w:rPr>
          <w:i/>
          <w:lang w:val="en-US"/>
        </w:rPr>
        <w:t>Pinus</w:t>
      </w:r>
      <w:r w:rsidRPr="00700B52">
        <w:rPr>
          <w:i/>
        </w:rPr>
        <w:t xml:space="preserve"> </w:t>
      </w:r>
      <w:r w:rsidRPr="00700B52">
        <w:rPr>
          <w:i/>
          <w:lang w:val="en-US"/>
        </w:rPr>
        <w:t>sylvestris</w:t>
      </w:r>
      <w:r w:rsidRPr="00700B52">
        <w:t>) и береза пушистая (</w:t>
      </w:r>
      <w:r w:rsidRPr="00700B52">
        <w:rPr>
          <w:i/>
          <w:lang w:val="en-US"/>
        </w:rPr>
        <w:t>Betula</w:t>
      </w:r>
      <w:r w:rsidRPr="00700B52">
        <w:rPr>
          <w:i/>
        </w:rPr>
        <w:t xml:space="preserve"> </w:t>
      </w:r>
      <w:r w:rsidRPr="00700B52">
        <w:rPr>
          <w:i/>
          <w:lang w:val="en-US"/>
        </w:rPr>
        <w:t>pubescens</w:t>
      </w:r>
      <w:r w:rsidRPr="00700B52">
        <w:t>). На переходных болотах отмечены острова сосняков сфагновых. Большая часть охраняемого ландшафта представляет собой безлесные верховые болота. В озерах выявлен вид, включенный в Перечень объектов животного и растительного мира, нуждающихся в особом внимании к их состоянию в природной среде (</w:t>
      </w:r>
      <w:r w:rsidR="00A65644" w:rsidRPr="00700B52">
        <w:t xml:space="preserve">Приложение </w:t>
      </w:r>
      <w:r w:rsidRPr="00700B52">
        <w:t xml:space="preserve">к Красной книге Пермского края) </w:t>
      </w:r>
      <w:r w:rsidRPr="00700B52">
        <w:rPr>
          <w:color w:val="000000"/>
        </w:rPr>
        <w:t>–</w:t>
      </w:r>
      <w:r w:rsidRPr="00700B52">
        <w:t xml:space="preserve"> кувшинка чисто-белая или белоснежная (</w:t>
      </w:r>
      <w:r w:rsidRPr="00700B52">
        <w:rPr>
          <w:i/>
          <w:lang w:val="en-US"/>
        </w:rPr>
        <w:t>Nymphaea</w:t>
      </w:r>
      <w:r w:rsidRPr="00700B52">
        <w:rPr>
          <w:i/>
        </w:rPr>
        <w:t xml:space="preserve"> </w:t>
      </w:r>
      <w:r w:rsidRPr="00700B52">
        <w:rPr>
          <w:i/>
          <w:lang w:val="en-US"/>
        </w:rPr>
        <w:t>candida</w:t>
      </w:r>
      <w:r w:rsidRPr="00700B52">
        <w:t xml:space="preserve">). Экосистемы находятся в динамическом равновесии, состояние охраняемого ландшафта характеризуется как неизмененное. Особая научная, эстетическая, природоохранная </w:t>
      </w:r>
      <w:r w:rsidRPr="00700B52">
        <w:lastRenderedPageBreak/>
        <w:t>ценность территории  обусловлена необходимостью охраны болотных экосистем, имеющих важное водорегулирующее значение.</w:t>
      </w:r>
    </w:p>
    <w:p w14:paraId="7A676563" w14:textId="77777777" w:rsidR="001E5761" w:rsidRPr="00700B52" w:rsidRDefault="001E5761" w:rsidP="001E5761">
      <w:pPr>
        <w:spacing w:line="360" w:lineRule="auto"/>
        <w:ind w:firstLine="709"/>
        <w:jc w:val="both"/>
      </w:pPr>
      <w:r w:rsidRPr="00700B52">
        <w:rPr>
          <w:b/>
        </w:rPr>
        <w:t>Охраняемый ландшафт регионального значения «Зеповское болото»</w:t>
      </w:r>
      <w:r w:rsidRPr="00700B52">
        <w:t xml:space="preserve"> (образован  12.12.1991 г., площадь </w:t>
      </w:r>
      <w:smartTag w:uri="urn:schemas-microsoft-com:office:smarttags" w:element="metricconverter">
        <w:smartTagPr>
          <w:attr w:name="ProductID" w:val="4 162 га"/>
        </w:smartTagPr>
        <w:r w:rsidRPr="00700B52">
          <w:t>4 162 га</w:t>
        </w:r>
      </w:smartTag>
      <w:r w:rsidRPr="00700B52">
        <w:t>) создан для охраны эталонного массива верховых болот, имеющих водорегулирующее значение.</w:t>
      </w:r>
    </w:p>
    <w:p w14:paraId="6BA98B83" w14:textId="77777777" w:rsidR="001E5761" w:rsidRPr="00700B52" w:rsidRDefault="001E5761" w:rsidP="001E5761">
      <w:pPr>
        <w:spacing w:line="360" w:lineRule="auto"/>
        <w:ind w:firstLine="709"/>
        <w:jc w:val="both"/>
      </w:pPr>
      <w:r w:rsidRPr="00700B52">
        <w:t xml:space="preserve">В пределах охраняемого ландшафта сформированы экосистемы верховых болот, соснового леса, заболоченного сосново-кедрово-березового леса и пионерных растительных группировок. Охраняемая территория расположена на восточной окраине Русской равнины в пределах таежной зоны, средней подзоны тайги. Относится к Камско-Мещерской ландшафтной области. </w:t>
      </w:r>
    </w:p>
    <w:p w14:paraId="625A06DD" w14:textId="77777777" w:rsidR="001E5761" w:rsidRPr="00700B52" w:rsidRDefault="001E5761" w:rsidP="001E5761">
      <w:pPr>
        <w:spacing w:line="360" w:lineRule="auto"/>
        <w:ind w:firstLine="709"/>
        <w:jc w:val="both"/>
      </w:pPr>
      <w:r w:rsidRPr="00700B52">
        <w:t>Растительность особо охраняемой природной территории в основном представлена пушицево-сфагновым верховым болотом со слабовыраженным древесным ярусом, состоящим из сосны обыкновенной (</w:t>
      </w:r>
      <w:r w:rsidRPr="00700B52">
        <w:rPr>
          <w:i/>
          <w:lang w:val="en-US"/>
        </w:rPr>
        <w:t>Pinus</w:t>
      </w:r>
      <w:r w:rsidRPr="00700B52">
        <w:rPr>
          <w:i/>
        </w:rPr>
        <w:t xml:space="preserve"> </w:t>
      </w:r>
      <w:r w:rsidRPr="00700B52">
        <w:rPr>
          <w:i/>
          <w:lang w:val="en-US"/>
        </w:rPr>
        <w:t>sylvestris</w:t>
      </w:r>
      <w:r w:rsidRPr="00700B52">
        <w:t>) и, в небольшой степени, березы пушистой (</w:t>
      </w:r>
      <w:r w:rsidRPr="00700B52">
        <w:rPr>
          <w:i/>
          <w:lang w:val="en-US"/>
        </w:rPr>
        <w:t>Betula</w:t>
      </w:r>
      <w:r w:rsidRPr="00700B52">
        <w:rPr>
          <w:i/>
        </w:rPr>
        <w:t xml:space="preserve"> </w:t>
      </w:r>
      <w:r w:rsidRPr="00700B52">
        <w:rPr>
          <w:i/>
          <w:lang w:val="en-US"/>
        </w:rPr>
        <w:t>pubescens</w:t>
      </w:r>
      <w:r w:rsidRPr="00700B52">
        <w:t>). Травяно-кустарничковый ярус представлен болотными видами, из которых превалируют осока пузырчатая (</w:t>
      </w:r>
      <w:r w:rsidRPr="00700B52">
        <w:rPr>
          <w:i/>
          <w:lang w:val="en-US"/>
        </w:rPr>
        <w:t>Carex</w:t>
      </w:r>
      <w:r w:rsidRPr="00700B52">
        <w:rPr>
          <w:i/>
        </w:rPr>
        <w:t xml:space="preserve"> </w:t>
      </w:r>
      <w:r w:rsidRPr="00700B52">
        <w:rPr>
          <w:i/>
          <w:lang w:val="en-US"/>
        </w:rPr>
        <w:t>rostrata</w:t>
      </w:r>
      <w:r w:rsidRPr="00700B52">
        <w:t>), кассандра болотная (</w:t>
      </w:r>
      <w:r w:rsidRPr="00700B52">
        <w:rPr>
          <w:i/>
          <w:lang w:val="en-US"/>
        </w:rPr>
        <w:t>Chamaedaphne</w:t>
      </w:r>
      <w:r w:rsidRPr="00700B52">
        <w:rPr>
          <w:i/>
        </w:rPr>
        <w:t xml:space="preserve"> </w:t>
      </w:r>
      <w:r w:rsidRPr="00700B52">
        <w:rPr>
          <w:i/>
          <w:lang w:val="en-US"/>
        </w:rPr>
        <w:t>calyculata</w:t>
      </w:r>
      <w:r w:rsidRPr="00700B52">
        <w:t>), багульник болотный (</w:t>
      </w:r>
      <w:r w:rsidRPr="00700B52">
        <w:rPr>
          <w:i/>
          <w:lang w:val="en-US"/>
        </w:rPr>
        <w:t>Ledum</w:t>
      </w:r>
      <w:r w:rsidRPr="00700B52">
        <w:rPr>
          <w:i/>
        </w:rPr>
        <w:t xml:space="preserve"> </w:t>
      </w:r>
      <w:r w:rsidRPr="00700B52">
        <w:rPr>
          <w:i/>
          <w:lang w:val="en-US"/>
        </w:rPr>
        <w:t>palustre</w:t>
      </w:r>
      <w:r w:rsidRPr="00700B52">
        <w:t>), клюква болотная (</w:t>
      </w:r>
      <w:r w:rsidRPr="00700B52">
        <w:rPr>
          <w:i/>
          <w:lang w:val="en-US"/>
        </w:rPr>
        <w:t>Oxycoccus</w:t>
      </w:r>
      <w:r w:rsidRPr="00700B52">
        <w:rPr>
          <w:i/>
        </w:rPr>
        <w:t xml:space="preserve"> </w:t>
      </w:r>
      <w:r w:rsidRPr="00700B52">
        <w:rPr>
          <w:i/>
          <w:lang w:val="en-US"/>
        </w:rPr>
        <w:t>palustris</w:t>
      </w:r>
      <w:r w:rsidRPr="00700B52">
        <w:t>) и голубика (</w:t>
      </w:r>
      <w:r w:rsidRPr="00700B52">
        <w:rPr>
          <w:i/>
          <w:lang w:val="en-US"/>
        </w:rPr>
        <w:t>Vaccinium</w:t>
      </w:r>
      <w:r w:rsidRPr="00700B52">
        <w:rPr>
          <w:i/>
        </w:rPr>
        <w:t xml:space="preserve"> </w:t>
      </w:r>
      <w:r w:rsidRPr="00700B52">
        <w:rPr>
          <w:i/>
          <w:lang w:val="en-US"/>
        </w:rPr>
        <w:t>uliginosum</w:t>
      </w:r>
      <w:r w:rsidRPr="00700B52">
        <w:t xml:space="preserve">). Мохово-лишайниковый ярус практически полностью образован сфагнумами. </w:t>
      </w:r>
    </w:p>
    <w:p w14:paraId="32C64A3E" w14:textId="77777777" w:rsidR="001E5761" w:rsidRPr="00D57DA1" w:rsidRDefault="001E5761" w:rsidP="001E5761">
      <w:pPr>
        <w:spacing w:line="360" w:lineRule="auto"/>
        <w:ind w:firstLine="709"/>
        <w:jc w:val="both"/>
      </w:pPr>
      <w:r w:rsidRPr="00700B52">
        <w:t>Посреди болота на песчаных поднятиях находятся сосняки-брусничники. В древостое отмечен ветровал, деревья повреждены низовым пожаром. Доминантами травянисто-кустарничкового яруса является брусника (</w:t>
      </w:r>
      <w:r w:rsidRPr="00700B52">
        <w:rPr>
          <w:i/>
          <w:lang w:val="en-US"/>
        </w:rPr>
        <w:t>Vaccinium</w:t>
      </w:r>
      <w:r w:rsidRPr="00700B52">
        <w:rPr>
          <w:i/>
        </w:rPr>
        <w:t xml:space="preserve"> </w:t>
      </w:r>
      <w:r w:rsidRPr="00700B52">
        <w:rPr>
          <w:i/>
          <w:lang w:val="en-US"/>
        </w:rPr>
        <w:t>vitis</w:t>
      </w:r>
      <w:r w:rsidRPr="00700B52">
        <w:rPr>
          <w:i/>
        </w:rPr>
        <w:t>-</w:t>
      </w:r>
      <w:r w:rsidRPr="00700B52">
        <w:rPr>
          <w:i/>
          <w:lang w:val="en-US"/>
        </w:rPr>
        <w:t>idaea</w:t>
      </w:r>
      <w:r w:rsidRPr="00700B52">
        <w:t xml:space="preserve">), мохово-лишайникового покрова </w:t>
      </w:r>
      <w:r w:rsidRPr="00700B52">
        <w:rPr>
          <w:color w:val="000000"/>
        </w:rPr>
        <w:t>–</w:t>
      </w:r>
      <w:r w:rsidRPr="00700B52">
        <w:t xml:space="preserve"> политрихум можжевельникоподобный (</w:t>
      </w:r>
      <w:r w:rsidRPr="00700B52">
        <w:rPr>
          <w:i/>
          <w:lang w:val="en-US"/>
        </w:rPr>
        <w:t>Polytrichum</w:t>
      </w:r>
      <w:r w:rsidRPr="00700B52">
        <w:rPr>
          <w:i/>
        </w:rPr>
        <w:t xml:space="preserve"> </w:t>
      </w:r>
      <w:r w:rsidRPr="00700B52">
        <w:rPr>
          <w:i/>
          <w:lang w:val="en-US"/>
        </w:rPr>
        <w:t>juniperinum</w:t>
      </w:r>
      <w:r w:rsidRPr="00700B52">
        <w:t>) и плеврозиум Шребера (</w:t>
      </w:r>
      <w:r w:rsidRPr="00700B52">
        <w:rPr>
          <w:i/>
          <w:lang w:val="en-US"/>
        </w:rPr>
        <w:t>Pleurozium</w:t>
      </w:r>
      <w:r w:rsidRPr="00700B52">
        <w:rPr>
          <w:i/>
        </w:rPr>
        <w:t xml:space="preserve"> </w:t>
      </w:r>
      <w:r w:rsidRPr="00700B52">
        <w:rPr>
          <w:i/>
          <w:lang w:val="en-US"/>
        </w:rPr>
        <w:t>schreberi</w:t>
      </w:r>
      <w:r w:rsidRPr="00700B52">
        <w:t>). Травяно-кустарничковый и мохово-лишайниковый ярусы разрежены, расположены пятнами. Относительно высокую численность в травяно-кустарничковом ярусе имеют белокрыльник болотный (</w:t>
      </w:r>
      <w:r w:rsidRPr="00700B52">
        <w:rPr>
          <w:i/>
          <w:lang w:val="en-US"/>
        </w:rPr>
        <w:t>Calla</w:t>
      </w:r>
      <w:r w:rsidRPr="00700B52">
        <w:rPr>
          <w:i/>
        </w:rPr>
        <w:t xml:space="preserve"> </w:t>
      </w:r>
      <w:r w:rsidRPr="00700B52">
        <w:rPr>
          <w:i/>
          <w:lang w:val="en-US"/>
        </w:rPr>
        <w:t>palustris</w:t>
      </w:r>
      <w:r w:rsidRPr="00700B52">
        <w:t>), вахта трехлистная (</w:t>
      </w:r>
      <w:r w:rsidRPr="00700B52">
        <w:rPr>
          <w:i/>
          <w:lang w:val="en-US"/>
        </w:rPr>
        <w:t>Menyanthes</w:t>
      </w:r>
      <w:r w:rsidRPr="00700B52">
        <w:rPr>
          <w:i/>
        </w:rPr>
        <w:t xml:space="preserve"> </w:t>
      </w:r>
      <w:r w:rsidRPr="00700B52">
        <w:rPr>
          <w:i/>
          <w:lang w:val="en-US"/>
        </w:rPr>
        <w:t>trifoliata</w:t>
      </w:r>
      <w:r w:rsidRPr="00700B52">
        <w:t xml:space="preserve">), морошка приземистая </w:t>
      </w:r>
      <w:r w:rsidRPr="00700B52">
        <w:rPr>
          <w:color w:val="000000"/>
          <w:shd w:val="clear" w:color="auto" w:fill="FFFFFF"/>
        </w:rPr>
        <w:t>(</w:t>
      </w:r>
      <w:r w:rsidRPr="00700B52">
        <w:rPr>
          <w:i/>
          <w:color w:val="000000"/>
          <w:shd w:val="clear" w:color="auto" w:fill="FFFFFF"/>
          <w:lang w:val="en-US"/>
        </w:rPr>
        <w:t>Rubus</w:t>
      </w:r>
      <w:r w:rsidRPr="00700B52">
        <w:rPr>
          <w:i/>
          <w:color w:val="000000"/>
          <w:shd w:val="clear" w:color="auto" w:fill="FFFFFF"/>
        </w:rPr>
        <w:t xml:space="preserve"> </w:t>
      </w:r>
      <w:r w:rsidRPr="00700B52">
        <w:rPr>
          <w:i/>
          <w:color w:val="000000"/>
          <w:shd w:val="clear" w:color="auto" w:fill="FFFFFF"/>
          <w:lang w:val="en-US"/>
        </w:rPr>
        <w:t>chamaemorus</w:t>
      </w:r>
      <w:r w:rsidRPr="00700B52">
        <w:rPr>
          <w:color w:val="000000"/>
          <w:shd w:val="clear" w:color="auto" w:fill="FFFFFF"/>
        </w:rPr>
        <w:t>)</w:t>
      </w:r>
      <w:r w:rsidRPr="00700B52">
        <w:t>. Моховой покров сформирован сфагнумом и плеврозиумом Шребера (</w:t>
      </w:r>
      <w:r w:rsidRPr="00700B52">
        <w:rPr>
          <w:i/>
          <w:lang w:val="en-US"/>
        </w:rPr>
        <w:t>Pleurozium</w:t>
      </w:r>
      <w:r w:rsidRPr="00700B52">
        <w:rPr>
          <w:i/>
        </w:rPr>
        <w:t xml:space="preserve"> </w:t>
      </w:r>
      <w:r w:rsidRPr="00700B52">
        <w:rPr>
          <w:i/>
          <w:lang w:val="en-US"/>
        </w:rPr>
        <w:t>schreberi</w:t>
      </w:r>
      <w:r w:rsidRPr="00700B52">
        <w:t>). На полосе разобранной узкоколейной дороги в травянисто-кустарничковом ярусе доминируют синантропные виды растений: ястребинка зонтичная (</w:t>
      </w:r>
      <w:r w:rsidRPr="00700B52">
        <w:rPr>
          <w:i/>
          <w:lang w:val="en-US"/>
        </w:rPr>
        <w:t>Hieracium</w:t>
      </w:r>
      <w:r w:rsidRPr="00700B52">
        <w:rPr>
          <w:i/>
        </w:rPr>
        <w:t xml:space="preserve"> </w:t>
      </w:r>
      <w:r w:rsidRPr="00700B52">
        <w:rPr>
          <w:i/>
          <w:lang w:val="en-US"/>
        </w:rPr>
        <w:t>umbellatum</w:t>
      </w:r>
      <w:r w:rsidRPr="00700B52">
        <w:t>) и черноголовка обыкновенная (</w:t>
      </w:r>
      <w:r w:rsidRPr="00700B52">
        <w:rPr>
          <w:i/>
          <w:lang w:val="en-US"/>
        </w:rPr>
        <w:t>Prunella</w:t>
      </w:r>
      <w:r w:rsidRPr="00700B52">
        <w:rPr>
          <w:i/>
        </w:rPr>
        <w:t xml:space="preserve"> </w:t>
      </w:r>
      <w:r w:rsidRPr="00700B52">
        <w:rPr>
          <w:i/>
          <w:lang w:val="en-US"/>
        </w:rPr>
        <w:t>vulgaris</w:t>
      </w:r>
      <w:r w:rsidRPr="00700B52">
        <w:t>). Обнаружен вид, включенный в Перечень объектов животного и растительного мира, нуждающихся в особом внимании к их состоянию в природной среде (</w:t>
      </w:r>
      <w:r w:rsidR="00A65644" w:rsidRPr="00700B52">
        <w:t xml:space="preserve">Приложение </w:t>
      </w:r>
      <w:r w:rsidRPr="00700B52">
        <w:t xml:space="preserve">к Красной книге Пермского края) </w:t>
      </w:r>
      <w:r w:rsidRPr="00700B52">
        <w:rPr>
          <w:color w:val="000000"/>
        </w:rPr>
        <w:t>– кувшинка чистобелая</w:t>
      </w:r>
      <w:r w:rsidRPr="00700B52">
        <w:t xml:space="preserve"> или белоснежная (</w:t>
      </w:r>
      <w:r w:rsidRPr="00700B52">
        <w:rPr>
          <w:i/>
          <w:lang w:val="en-US"/>
        </w:rPr>
        <w:t>Nymphaea</w:t>
      </w:r>
      <w:r w:rsidRPr="00700B52">
        <w:rPr>
          <w:i/>
        </w:rPr>
        <w:t xml:space="preserve"> </w:t>
      </w:r>
      <w:r w:rsidRPr="00700B52">
        <w:rPr>
          <w:i/>
          <w:lang w:val="en-US"/>
        </w:rPr>
        <w:t>candida</w:t>
      </w:r>
      <w:r w:rsidRPr="00700B52">
        <w:t>). Экосистемы особо охраняемой природной территории не изменены.</w:t>
      </w:r>
      <w:r w:rsidRPr="00D57DA1">
        <w:t xml:space="preserve"> </w:t>
      </w:r>
    </w:p>
    <w:p w14:paraId="7C1AECF5" w14:textId="77777777" w:rsidR="00AC6017" w:rsidRPr="00D57DA1" w:rsidRDefault="00AC6017" w:rsidP="00AC6017">
      <w:pPr>
        <w:ind w:firstLine="709"/>
        <w:jc w:val="both"/>
      </w:pPr>
    </w:p>
    <w:p w14:paraId="30017B4D" w14:textId="77777777" w:rsidR="001E5761" w:rsidRPr="00D57DA1" w:rsidRDefault="001E5761" w:rsidP="00AC6017">
      <w:pPr>
        <w:jc w:val="center"/>
        <w:rPr>
          <w:b/>
          <w:szCs w:val="28"/>
        </w:rPr>
      </w:pPr>
      <w:r w:rsidRPr="00D57DA1">
        <w:rPr>
          <w:b/>
          <w:szCs w:val="28"/>
        </w:rPr>
        <w:t xml:space="preserve">Свердловская область </w:t>
      </w:r>
    </w:p>
    <w:p w14:paraId="43E3FC09" w14:textId="77777777" w:rsidR="00AC6017" w:rsidRPr="00D57DA1" w:rsidRDefault="00AC6017" w:rsidP="00AC6017">
      <w:pPr>
        <w:ind w:firstLine="709"/>
        <w:jc w:val="both"/>
      </w:pPr>
    </w:p>
    <w:p w14:paraId="09BA21A7" w14:textId="77777777" w:rsidR="001E5761" w:rsidRPr="00700B52" w:rsidRDefault="001E5761" w:rsidP="001E5761">
      <w:pPr>
        <w:spacing w:line="360" w:lineRule="auto"/>
        <w:ind w:firstLine="709"/>
        <w:jc w:val="both"/>
      </w:pPr>
      <w:r w:rsidRPr="00700B52">
        <w:t xml:space="preserve">К границе территории Республики Коми примыкает государственный ландшафтный заказник регионального значения «Ивдельский» (образован 11.06.2013 г., площадь </w:t>
      </w:r>
      <w:smartTag w:uri="urn:schemas-microsoft-com:office:smarttags" w:element="metricconverter">
        <w:smartTagPr>
          <w:attr w:name="ProductID" w:val="139 579 га"/>
        </w:smartTagPr>
        <w:r w:rsidRPr="00700B52">
          <w:t>139 579 га</w:t>
        </w:r>
      </w:smartTag>
      <w:r w:rsidRPr="00700B52">
        <w:t>).</w:t>
      </w:r>
    </w:p>
    <w:p w14:paraId="44A9BD5D" w14:textId="77777777" w:rsidR="001E5761" w:rsidRPr="00700B52" w:rsidRDefault="001E5761" w:rsidP="001E5761">
      <w:pPr>
        <w:spacing w:line="360" w:lineRule="auto"/>
        <w:ind w:firstLine="709"/>
        <w:jc w:val="both"/>
      </w:pPr>
      <w:r w:rsidRPr="00700B52">
        <w:t>Заказник создан с целью:</w:t>
      </w:r>
    </w:p>
    <w:p w14:paraId="3ED26D61" w14:textId="77777777" w:rsidR="001E5761" w:rsidRPr="00700B52" w:rsidRDefault="001E5761" w:rsidP="00EB5527">
      <w:pPr>
        <w:numPr>
          <w:ilvl w:val="0"/>
          <w:numId w:val="8"/>
        </w:numPr>
        <w:tabs>
          <w:tab w:val="clear" w:pos="720"/>
          <w:tab w:val="num" w:pos="993"/>
        </w:tabs>
        <w:spacing w:line="360" w:lineRule="auto"/>
        <w:ind w:left="0" w:firstLine="709"/>
        <w:jc w:val="both"/>
      </w:pPr>
      <w:r w:rsidRPr="00700B52">
        <w:t>сохранения природных комплексов, имеющих экологическую, эстетическую и рекреационную ценность;</w:t>
      </w:r>
    </w:p>
    <w:p w14:paraId="29BAFEDA" w14:textId="77777777" w:rsidR="001E5761" w:rsidRPr="00700B52" w:rsidRDefault="001E5761" w:rsidP="00EB5527">
      <w:pPr>
        <w:numPr>
          <w:ilvl w:val="0"/>
          <w:numId w:val="8"/>
        </w:numPr>
        <w:tabs>
          <w:tab w:val="clear" w:pos="720"/>
          <w:tab w:val="num" w:pos="993"/>
        </w:tabs>
        <w:spacing w:line="360" w:lineRule="auto"/>
        <w:ind w:left="0" w:firstLine="709"/>
        <w:jc w:val="both"/>
      </w:pPr>
      <w:r w:rsidRPr="00700B52">
        <w:lastRenderedPageBreak/>
        <w:t>развития экологического и познавательного туризма, обеспечение отдыха населения;</w:t>
      </w:r>
    </w:p>
    <w:p w14:paraId="05CFB828" w14:textId="77777777" w:rsidR="001E5761" w:rsidRPr="00700B52" w:rsidRDefault="001E5761" w:rsidP="00EB5527">
      <w:pPr>
        <w:numPr>
          <w:ilvl w:val="0"/>
          <w:numId w:val="8"/>
        </w:numPr>
        <w:tabs>
          <w:tab w:val="clear" w:pos="720"/>
          <w:tab w:val="num" w:pos="993"/>
        </w:tabs>
        <w:spacing w:line="360" w:lineRule="auto"/>
        <w:ind w:left="0" w:firstLine="709"/>
        <w:jc w:val="both"/>
      </w:pPr>
      <w:r w:rsidRPr="00700B52">
        <w:t>создания условий для сохранения традиционного природопользования коренного малочисленного народа Севера (манси);</w:t>
      </w:r>
    </w:p>
    <w:p w14:paraId="0CD88A89" w14:textId="77777777" w:rsidR="001E5761" w:rsidRPr="00700B52" w:rsidRDefault="001E5761" w:rsidP="00EB5527">
      <w:pPr>
        <w:numPr>
          <w:ilvl w:val="0"/>
          <w:numId w:val="8"/>
        </w:numPr>
        <w:tabs>
          <w:tab w:val="clear" w:pos="720"/>
          <w:tab w:val="num" w:pos="993"/>
        </w:tabs>
        <w:spacing w:line="360" w:lineRule="auto"/>
        <w:ind w:left="0" w:firstLine="709"/>
        <w:jc w:val="both"/>
      </w:pPr>
      <w:r w:rsidRPr="00700B52">
        <w:t>использования территории ООПТ в целях экологического воспитания населения и посетителей ООПТ;</w:t>
      </w:r>
    </w:p>
    <w:p w14:paraId="6A475F7E" w14:textId="77777777" w:rsidR="001E5761" w:rsidRPr="00700B52" w:rsidRDefault="001E5761" w:rsidP="00EB5527">
      <w:pPr>
        <w:numPr>
          <w:ilvl w:val="0"/>
          <w:numId w:val="8"/>
        </w:numPr>
        <w:tabs>
          <w:tab w:val="clear" w:pos="720"/>
          <w:tab w:val="num" w:pos="993"/>
        </w:tabs>
        <w:spacing w:line="360" w:lineRule="auto"/>
        <w:ind w:left="0" w:firstLine="709"/>
        <w:jc w:val="both"/>
      </w:pPr>
      <w:r w:rsidRPr="00700B52">
        <w:t>разработки и внедрения эффективных методов охраны природы и поддержания экологического баланса в условиях рекреационного использования территории;</w:t>
      </w:r>
    </w:p>
    <w:p w14:paraId="4F2747AE" w14:textId="77777777" w:rsidR="001E5761" w:rsidRPr="00700B52" w:rsidRDefault="001E5761" w:rsidP="00EB5527">
      <w:pPr>
        <w:numPr>
          <w:ilvl w:val="0"/>
          <w:numId w:val="8"/>
        </w:numPr>
        <w:tabs>
          <w:tab w:val="clear" w:pos="720"/>
          <w:tab w:val="num" w:pos="993"/>
        </w:tabs>
        <w:spacing w:line="360" w:lineRule="auto"/>
        <w:ind w:left="0" w:firstLine="709"/>
        <w:jc w:val="both"/>
      </w:pPr>
      <w:r w:rsidRPr="00700B52">
        <w:t>сохранения объектов историко-культурного наследия, историко-культурных ландшафтов;</w:t>
      </w:r>
    </w:p>
    <w:p w14:paraId="30F5AF0F" w14:textId="77777777" w:rsidR="001E5761" w:rsidRPr="00700B52" w:rsidRDefault="001E5761" w:rsidP="00EB5527">
      <w:pPr>
        <w:numPr>
          <w:ilvl w:val="0"/>
          <w:numId w:val="8"/>
        </w:numPr>
        <w:tabs>
          <w:tab w:val="clear" w:pos="720"/>
          <w:tab w:val="num" w:pos="993"/>
        </w:tabs>
        <w:spacing w:line="360" w:lineRule="auto"/>
        <w:ind w:left="0" w:firstLine="709"/>
        <w:jc w:val="both"/>
      </w:pPr>
      <w:r w:rsidRPr="00700B52">
        <w:t>создания и развития историко-культурного комплекса, поддержания ведения традиционного природопользования коренным населением.</w:t>
      </w:r>
    </w:p>
    <w:p w14:paraId="5C49ABEA" w14:textId="77777777" w:rsidR="001E5761" w:rsidRPr="00D57DA1" w:rsidRDefault="001E5761" w:rsidP="00AC6017">
      <w:pPr>
        <w:ind w:firstLine="709"/>
        <w:jc w:val="both"/>
      </w:pPr>
    </w:p>
    <w:p w14:paraId="11550534" w14:textId="77777777" w:rsidR="001E5761" w:rsidRPr="00FA39C7" w:rsidRDefault="001E5761" w:rsidP="00FA39C7">
      <w:pPr>
        <w:jc w:val="center"/>
        <w:rPr>
          <w:rFonts w:eastAsia="Calibri"/>
          <w:b/>
        </w:rPr>
      </w:pPr>
      <w:r w:rsidRPr="00D57DA1">
        <w:rPr>
          <w:b/>
        </w:rPr>
        <w:t xml:space="preserve">Ханты-Мансийский автономный округ </w:t>
      </w:r>
      <w:r w:rsidRPr="00D57DA1">
        <w:rPr>
          <w:b/>
          <w:color w:val="000000"/>
        </w:rPr>
        <w:t xml:space="preserve">– </w:t>
      </w:r>
      <w:r w:rsidRPr="00D57DA1">
        <w:rPr>
          <w:b/>
        </w:rPr>
        <w:t>Югра</w:t>
      </w:r>
    </w:p>
    <w:p w14:paraId="05B56387" w14:textId="77777777" w:rsidR="00AC6017" w:rsidRPr="00D57DA1" w:rsidRDefault="00AC6017" w:rsidP="00AC6017">
      <w:pPr>
        <w:pStyle w:val="aff5"/>
        <w:shd w:val="clear" w:color="auto" w:fill="FFFFFF"/>
        <w:spacing w:before="0" w:beforeAutospacing="0" w:after="0" w:afterAutospacing="0"/>
        <w:ind w:firstLine="709"/>
        <w:jc w:val="both"/>
      </w:pPr>
    </w:p>
    <w:p w14:paraId="0204460D" w14:textId="77777777" w:rsidR="001E5761" w:rsidRPr="00D57DA1" w:rsidRDefault="001E5761" w:rsidP="001E5761">
      <w:pPr>
        <w:pStyle w:val="aff5"/>
        <w:shd w:val="clear" w:color="auto" w:fill="FFFFFF"/>
        <w:spacing w:before="0" w:beforeAutospacing="0" w:after="0" w:afterAutospacing="0" w:line="360" w:lineRule="auto"/>
        <w:ind w:firstLine="709"/>
        <w:jc w:val="both"/>
        <w:rPr>
          <w:color w:val="000000"/>
        </w:rPr>
      </w:pPr>
      <w:r w:rsidRPr="00700B52">
        <w:rPr>
          <w:color w:val="000000"/>
        </w:rPr>
        <w:t xml:space="preserve">В настоящее время на территории ХМАО нет ООПТ, примыкающих к границе территории Республики Коми. Вместе с тем, в период с </w:t>
      </w:r>
      <w:smartTag w:uri="urn:schemas-microsoft-com:office:smarttags" w:element="metricconverter">
        <w:smartTagPr>
          <w:attr w:name="ProductID" w:val="2027 г"/>
        </w:smartTagPr>
        <w:r w:rsidRPr="00700B52">
          <w:rPr>
            <w:color w:val="000000"/>
          </w:rPr>
          <w:t>2027 г</w:t>
        </w:r>
      </w:smartTag>
      <w:r w:rsidRPr="00700B52">
        <w:rPr>
          <w:color w:val="000000"/>
        </w:rPr>
        <w:t xml:space="preserve">. по </w:t>
      </w:r>
      <w:smartTag w:uri="urn:schemas-microsoft-com:office:smarttags" w:element="metricconverter">
        <w:smartTagPr>
          <w:attr w:name="ProductID" w:val="2030 г"/>
        </w:smartTagPr>
        <w:r w:rsidRPr="00700B52">
          <w:rPr>
            <w:color w:val="000000"/>
          </w:rPr>
          <w:t>2030 г</w:t>
        </w:r>
      </w:smartTag>
      <w:r w:rsidRPr="00700B52">
        <w:rPr>
          <w:color w:val="000000"/>
        </w:rPr>
        <w:t xml:space="preserve">. планируется создание природного парка «Маньинский» (общей площадью </w:t>
      </w:r>
      <w:smartTag w:uri="urn:schemas-microsoft-com:office:smarttags" w:element="metricconverter">
        <w:smartTagPr>
          <w:attr w:name="ProductID" w:val="879 706 га"/>
        </w:smartTagPr>
        <w:r w:rsidRPr="00700B52">
          <w:rPr>
            <w:color w:val="000000"/>
          </w:rPr>
          <w:t>879 706 га</w:t>
        </w:r>
      </w:smartTag>
      <w:r w:rsidRPr="00700B52">
        <w:rPr>
          <w:color w:val="000000"/>
        </w:rPr>
        <w:t>), один из кластеров которого будет располагаться на Приполярном Урале непосредственно у границ Республики Коми.</w:t>
      </w:r>
      <w:r w:rsidRPr="00D57DA1">
        <w:rPr>
          <w:color w:val="000000"/>
        </w:rPr>
        <w:t xml:space="preserve"> </w:t>
      </w:r>
    </w:p>
    <w:p w14:paraId="76BC09CF" w14:textId="77777777" w:rsidR="001E5761" w:rsidRPr="00D57DA1" w:rsidRDefault="001E5761" w:rsidP="00AE7352">
      <w:pPr>
        <w:jc w:val="center"/>
        <w:rPr>
          <w:b/>
          <w:color w:val="212529"/>
        </w:rPr>
      </w:pPr>
      <w:r w:rsidRPr="00D57DA1">
        <w:rPr>
          <w:b/>
          <w:color w:val="212529"/>
        </w:rPr>
        <w:t>Ямало-Ненецкий автономный округ</w:t>
      </w:r>
    </w:p>
    <w:p w14:paraId="26D14E13" w14:textId="77777777" w:rsidR="00AE7352" w:rsidRPr="00D57DA1" w:rsidRDefault="00AE7352" w:rsidP="00AE7352">
      <w:pPr>
        <w:jc w:val="both"/>
      </w:pPr>
    </w:p>
    <w:p w14:paraId="24F24C5E"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К границам Республики Коми примыкают две ООПТ регионального значения: природный парк «Полярно-Уральский» и заказник «Сынско-Войкарский».</w:t>
      </w:r>
    </w:p>
    <w:p w14:paraId="7E6880E5"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b/>
          <w:color w:val="000000"/>
        </w:rPr>
        <w:t>Природный парк «Полярно-Уральский»</w:t>
      </w:r>
      <w:r w:rsidRPr="00700B52">
        <w:rPr>
          <w:color w:val="000000"/>
        </w:rPr>
        <w:t xml:space="preserve"> образован 31.07.2014 г., состоит из четырех кластеров («Горнохадатинский», «Полярно-Уральский», «Собь-Райизский», «Ханмей-Пайпудынский») общей площадью </w:t>
      </w:r>
      <w:smartTag w:uri="urn:schemas-microsoft-com:office:smarttags" w:element="metricconverter">
        <w:smartTagPr>
          <w:attr w:name="ProductID" w:val="310 069,7 га"/>
        </w:smartTagPr>
        <w:r w:rsidRPr="00700B52">
          <w:rPr>
            <w:color w:val="000000"/>
          </w:rPr>
          <w:t>310</w:t>
        </w:r>
        <w:r w:rsidR="00225045" w:rsidRPr="00700B52">
          <w:rPr>
            <w:color w:val="000000"/>
          </w:rPr>
          <w:t> </w:t>
        </w:r>
        <w:r w:rsidRPr="00700B52">
          <w:rPr>
            <w:color w:val="000000"/>
          </w:rPr>
          <w:t>069</w:t>
        </w:r>
        <w:r w:rsidR="00225045" w:rsidRPr="00700B52">
          <w:rPr>
            <w:color w:val="000000"/>
          </w:rPr>
          <w:t>,</w:t>
        </w:r>
        <w:r w:rsidRPr="00700B52">
          <w:rPr>
            <w:color w:val="000000"/>
          </w:rPr>
          <w:t>7 га</w:t>
        </w:r>
      </w:smartTag>
      <w:r w:rsidRPr="00700B52">
        <w:rPr>
          <w:color w:val="000000"/>
        </w:rPr>
        <w:t xml:space="preserve">, имеет биологический и геологический профиль. </w:t>
      </w:r>
    </w:p>
    <w:p w14:paraId="0A25CDBA"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Создан для сохранения и восстановления редких видов растений и животных, а также видов,  ценных в хозяйственном, научном и культурном отношениях; сохранения уникальных и типичных природных комплексов и объектов, достопримечательных природных образований; охраны популяций арктического гольца (</w:t>
      </w:r>
      <w:r w:rsidRPr="00700B52">
        <w:rPr>
          <w:i/>
          <w:color w:val="000000"/>
          <w:lang w:val="en-US"/>
        </w:rPr>
        <w:t>Salvenius</w:t>
      </w:r>
      <w:r w:rsidRPr="00700B52">
        <w:rPr>
          <w:i/>
          <w:color w:val="000000"/>
        </w:rPr>
        <w:t xml:space="preserve"> </w:t>
      </w:r>
      <w:r w:rsidRPr="00700B52">
        <w:rPr>
          <w:i/>
          <w:color w:val="000000"/>
          <w:lang w:val="en-US"/>
        </w:rPr>
        <w:t>alpinus</w:t>
      </w:r>
      <w:r w:rsidRPr="00700B52">
        <w:rPr>
          <w:color w:val="000000"/>
        </w:rPr>
        <w:t>) в озерах Малое и Большое Щучье; формирования условий для регулируемого туризма и отдыха.</w:t>
      </w:r>
    </w:p>
    <w:p w14:paraId="675207D9"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На территории природного парка «Полярно-Уральский» расположены уникальные природные объекты: крупные горные озера – Большое и Малое Щучьи, Большое Хадатинское.</w:t>
      </w:r>
    </w:p>
    <w:p w14:paraId="51040146"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iCs/>
          <w:color w:val="000000"/>
        </w:rPr>
        <w:t xml:space="preserve">Биологические объекты охраны, занесенные в Красные книги России (2001) и ЯНАО, а также списки МСОП: </w:t>
      </w:r>
      <w:r w:rsidRPr="00700B52">
        <w:rPr>
          <w:color w:val="000000"/>
        </w:rPr>
        <w:t>живородящая ящерица</w:t>
      </w:r>
      <w:r w:rsidR="000B4704" w:rsidRPr="00700B52">
        <w:rPr>
          <w:color w:val="000000"/>
        </w:rPr>
        <w:t xml:space="preserve"> </w:t>
      </w:r>
      <w:r w:rsidR="000B4704" w:rsidRPr="00700B52">
        <w:t>(</w:t>
      </w:r>
      <w:r w:rsidR="000B4704" w:rsidRPr="00700B52">
        <w:rPr>
          <w:i/>
        </w:rPr>
        <w:t>Lacerta vivipara</w:t>
      </w:r>
      <w:r w:rsidR="000B4704" w:rsidRPr="00700B52">
        <w:t>)</w:t>
      </w:r>
      <w:r w:rsidRPr="00700B52">
        <w:rPr>
          <w:color w:val="000000"/>
        </w:rPr>
        <w:t xml:space="preserve">, сибирский углозуб </w:t>
      </w:r>
      <w:r w:rsidR="000B4704" w:rsidRPr="00700B52">
        <w:t>(</w:t>
      </w:r>
      <w:r w:rsidR="000B4704" w:rsidRPr="00700B52">
        <w:rPr>
          <w:i/>
        </w:rPr>
        <w:t>Salamandrella keyserlingii</w:t>
      </w:r>
      <w:r w:rsidR="000B4704" w:rsidRPr="00700B52">
        <w:t>)</w:t>
      </w:r>
      <w:r w:rsidRPr="00700B52">
        <w:rPr>
          <w:color w:val="000000"/>
        </w:rPr>
        <w:t>, серая жаба (</w:t>
      </w:r>
      <w:r w:rsidRPr="00700B52">
        <w:rPr>
          <w:i/>
          <w:color w:val="000000"/>
          <w:lang w:val="en-US"/>
        </w:rPr>
        <w:t>Bufo</w:t>
      </w:r>
      <w:r w:rsidRPr="00700B52">
        <w:rPr>
          <w:i/>
          <w:color w:val="000000"/>
        </w:rPr>
        <w:t xml:space="preserve"> </w:t>
      </w:r>
      <w:r w:rsidRPr="00700B52">
        <w:rPr>
          <w:i/>
          <w:color w:val="000000"/>
          <w:lang w:val="en-US"/>
        </w:rPr>
        <w:t>bufo</w:t>
      </w:r>
      <w:r w:rsidRPr="00700B52">
        <w:rPr>
          <w:color w:val="000000"/>
        </w:rPr>
        <w:t>), росомаха, речная выдра (</w:t>
      </w:r>
      <w:r w:rsidRPr="00700B52">
        <w:rPr>
          <w:i/>
          <w:color w:val="000000"/>
          <w:lang w:val="en-US"/>
        </w:rPr>
        <w:t>Lutra</w:t>
      </w:r>
      <w:r w:rsidRPr="00700B52">
        <w:rPr>
          <w:i/>
          <w:color w:val="000000"/>
        </w:rPr>
        <w:t xml:space="preserve"> </w:t>
      </w:r>
      <w:r w:rsidRPr="00700B52">
        <w:rPr>
          <w:i/>
          <w:color w:val="000000"/>
          <w:lang w:val="en-US"/>
        </w:rPr>
        <w:t>lutra</w:t>
      </w:r>
      <w:r w:rsidRPr="00700B52">
        <w:rPr>
          <w:color w:val="000000"/>
        </w:rPr>
        <w:t xml:space="preserve">), грязовик, краснозобая казарка, пискулька </w:t>
      </w:r>
      <w:r w:rsidRPr="00700B52">
        <w:t>(</w:t>
      </w:r>
      <w:r w:rsidRPr="00700B52">
        <w:rPr>
          <w:i/>
          <w:lang w:val="en-US"/>
        </w:rPr>
        <w:t>Anser</w:t>
      </w:r>
      <w:r w:rsidRPr="00700B52">
        <w:rPr>
          <w:i/>
        </w:rPr>
        <w:t xml:space="preserve"> </w:t>
      </w:r>
      <w:r w:rsidRPr="00700B52">
        <w:rPr>
          <w:i/>
          <w:lang w:val="en-US"/>
        </w:rPr>
        <w:t>erythropus</w:t>
      </w:r>
      <w:r w:rsidRPr="00700B52">
        <w:t>)</w:t>
      </w:r>
      <w:r w:rsidRPr="00700B52">
        <w:rPr>
          <w:color w:val="000000"/>
        </w:rPr>
        <w:t xml:space="preserve">, беркут </w:t>
      </w:r>
      <w:r w:rsidRPr="00700B52">
        <w:t>(</w:t>
      </w:r>
      <w:r w:rsidRPr="00700B52">
        <w:rPr>
          <w:i/>
          <w:lang w:val="en-US"/>
        </w:rPr>
        <w:t>Aquila</w:t>
      </w:r>
      <w:r w:rsidRPr="00700B52">
        <w:rPr>
          <w:i/>
        </w:rPr>
        <w:t xml:space="preserve"> </w:t>
      </w:r>
      <w:r w:rsidRPr="00700B52">
        <w:rPr>
          <w:i/>
          <w:lang w:val="en-US"/>
        </w:rPr>
        <w:t>chrysaetos</w:t>
      </w:r>
      <w:r w:rsidRPr="00700B52">
        <w:t>)</w:t>
      </w:r>
      <w:r w:rsidRPr="00700B52">
        <w:rPr>
          <w:color w:val="000000"/>
        </w:rPr>
        <w:t xml:space="preserve">, орлан-белохвост </w:t>
      </w:r>
      <w:r w:rsidRPr="00700B52">
        <w:t>(</w:t>
      </w:r>
      <w:r w:rsidRPr="00700B52">
        <w:rPr>
          <w:i/>
          <w:lang w:val="en-US"/>
        </w:rPr>
        <w:t>Helia</w:t>
      </w:r>
      <w:r w:rsidRPr="00700B52">
        <w:rPr>
          <w:i/>
        </w:rPr>
        <w:t>е</w:t>
      </w:r>
      <w:r w:rsidRPr="00700B52">
        <w:rPr>
          <w:i/>
          <w:lang w:val="en-US"/>
        </w:rPr>
        <w:t>etus</w:t>
      </w:r>
      <w:r w:rsidRPr="00700B52">
        <w:rPr>
          <w:i/>
        </w:rPr>
        <w:t xml:space="preserve"> </w:t>
      </w:r>
      <w:r w:rsidRPr="00700B52">
        <w:rPr>
          <w:i/>
          <w:lang w:val="en-US"/>
        </w:rPr>
        <w:t>albicilla</w:t>
      </w:r>
      <w:r w:rsidRPr="00700B52">
        <w:t>)</w:t>
      </w:r>
      <w:r w:rsidRPr="00700B52">
        <w:rPr>
          <w:color w:val="000000"/>
        </w:rPr>
        <w:t xml:space="preserve">, кречет </w:t>
      </w:r>
      <w:r w:rsidRPr="00700B52">
        <w:t>(</w:t>
      </w:r>
      <w:r w:rsidRPr="00700B52">
        <w:rPr>
          <w:i/>
          <w:lang w:val="en-US"/>
        </w:rPr>
        <w:t>Falco</w:t>
      </w:r>
      <w:r w:rsidRPr="00700B52">
        <w:rPr>
          <w:i/>
        </w:rPr>
        <w:t xml:space="preserve"> </w:t>
      </w:r>
      <w:r w:rsidRPr="00700B52">
        <w:rPr>
          <w:i/>
          <w:lang w:val="en-US"/>
        </w:rPr>
        <w:t>rusticolus</w:t>
      </w:r>
      <w:r w:rsidRPr="00700B52">
        <w:t>)</w:t>
      </w:r>
      <w:r w:rsidRPr="00700B52">
        <w:rPr>
          <w:color w:val="000000"/>
        </w:rPr>
        <w:t xml:space="preserve">, сапсан </w:t>
      </w:r>
      <w:r w:rsidRPr="00700B52">
        <w:t>(</w:t>
      </w:r>
      <w:r w:rsidRPr="00700B52">
        <w:rPr>
          <w:i/>
          <w:lang w:val="en-US"/>
        </w:rPr>
        <w:t>Falco</w:t>
      </w:r>
      <w:r w:rsidRPr="00700B52">
        <w:rPr>
          <w:i/>
        </w:rPr>
        <w:t xml:space="preserve"> </w:t>
      </w:r>
      <w:r w:rsidRPr="00700B52">
        <w:rPr>
          <w:i/>
          <w:lang w:val="en-US"/>
        </w:rPr>
        <w:t>peregrinus</w:t>
      </w:r>
      <w:r w:rsidRPr="00700B52">
        <w:t>)</w:t>
      </w:r>
      <w:r w:rsidRPr="00700B52">
        <w:rPr>
          <w:color w:val="000000"/>
        </w:rPr>
        <w:t xml:space="preserve">, серый сорокопут </w:t>
      </w:r>
      <w:r w:rsidRPr="00700B52">
        <w:t>(</w:t>
      </w:r>
      <w:r w:rsidRPr="00700B52">
        <w:rPr>
          <w:i/>
          <w:lang w:val="en-US"/>
        </w:rPr>
        <w:t>Lanius</w:t>
      </w:r>
      <w:r w:rsidRPr="00700B52">
        <w:rPr>
          <w:i/>
        </w:rPr>
        <w:t xml:space="preserve"> </w:t>
      </w:r>
      <w:r w:rsidRPr="00700B52">
        <w:rPr>
          <w:i/>
          <w:lang w:val="en-US"/>
        </w:rPr>
        <w:t>excubitor</w:t>
      </w:r>
      <w:r w:rsidRPr="00700B52">
        <w:rPr>
          <w:i/>
        </w:rPr>
        <w:t xml:space="preserve"> </w:t>
      </w:r>
      <w:r w:rsidRPr="00700B52">
        <w:rPr>
          <w:i/>
          <w:lang w:val="en-US"/>
        </w:rPr>
        <w:t>excubitor</w:t>
      </w:r>
      <w:r w:rsidRPr="00700B52">
        <w:t>)</w:t>
      </w:r>
      <w:r w:rsidRPr="00700B52">
        <w:rPr>
          <w:color w:val="000000"/>
        </w:rPr>
        <w:t>, степной лунь, дупель (</w:t>
      </w:r>
      <w:r w:rsidRPr="00700B52">
        <w:rPr>
          <w:i/>
          <w:color w:val="000000"/>
          <w:lang w:val="en-US"/>
        </w:rPr>
        <w:t>Gallinago</w:t>
      </w:r>
      <w:r w:rsidRPr="00700B52">
        <w:rPr>
          <w:i/>
          <w:color w:val="000000"/>
        </w:rPr>
        <w:t xml:space="preserve"> </w:t>
      </w:r>
      <w:r w:rsidRPr="00700B52">
        <w:rPr>
          <w:i/>
          <w:color w:val="000000"/>
          <w:lang w:val="en-US"/>
        </w:rPr>
        <w:t>media</w:t>
      </w:r>
      <w:r w:rsidRPr="00700B52">
        <w:rPr>
          <w:color w:val="000000"/>
        </w:rPr>
        <w:t>) .</w:t>
      </w:r>
    </w:p>
    <w:p w14:paraId="21B1B46C"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iCs/>
          <w:color w:val="000000"/>
        </w:rPr>
        <w:t xml:space="preserve">Геологические объекты охраны: </w:t>
      </w:r>
      <w:r w:rsidRPr="00700B52">
        <w:rPr>
          <w:color w:val="000000"/>
        </w:rPr>
        <w:t xml:space="preserve">памятник природы «Нырдвомен-Шор», вмещающий на своей территории выходы нефритов, жадеитов, яшм и др.; незамерзающие озёра Ибей-То, озеро </w:t>
      </w:r>
      <w:r w:rsidRPr="00700B52">
        <w:rPr>
          <w:color w:val="000000"/>
        </w:rPr>
        <w:lastRenderedPageBreak/>
        <w:t>Большое Щучье, гору Пусь-Ёрка, карстовые пещеры хребта «Янганэ-Пэ» являющиеся одними из самых северных карстовых объектов не только России, но и всего мира.</w:t>
      </w:r>
    </w:p>
    <w:p w14:paraId="39634C7B"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iCs/>
          <w:color w:val="000000"/>
        </w:rPr>
        <w:t xml:space="preserve">Исторические объекты представлены </w:t>
      </w:r>
      <w:r w:rsidRPr="00700B52">
        <w:rPr>
          <w:color w:val="000000"/>
        </w:rPr>
        <w:t>железной дорогой 501-й стройки и дорогой на молибденовый рудник Харбей.</w:t>
      </w:r>
    </w:p>
    <w:p w14:paraId="3179DBD5"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К границе территории Республики Коми примыкают три кластера природного парка: участок «Собь-Райизский» (расположен на правобережье р. Соб</w:t>
      </w:r>
      <w:r w:rsidR="003A1403" w:rsidRPr="00700B52">
        <w:rPr>
          <w:color w:val="000000"/>
        </w:rPr>
        <w:t>и</w:t>
      </w:r>
      <w:r w:rsidRPr="00700B52">
        <w:rPr>
          <w:color w:val="000000"/>
        </w:rPr>
        <w:t>, включает массив горы Поур-Кеу и большую часть массива Рай–Из), участок «Ханмей-Пайпудынский» (расположен на левобережье р.</w:t>
      </w:r>
      <w:r w:rsidR="003A1403" w:rsidRPr="00700B52">
        <w:rPr>
          <w:color w:val="000000"/>
        </w:rPr>
        <w:t xml:space="preserve"> </w:t>
      </w:r>
      <w:r w:rsidRPr="00700B52">
        <w:rPr>
          <w:color w:val="000000"/>
        </w:rPr>
        <w:t>Соб</w:t>
      </w:r>
      <w:r w:rsidR="003A1403" w:rsidRPr="00700B52">
        <w:rPr>
          <w:color w:val="000000"/>
        </w:rPr>
        <w:t>и</w:t>
      </w:r>
      <w:r w:rsidRPr="00700B52">
        <w:rPr>
          <w:color w:val="000000"/>
        </w:rPr>
        <w:t>) и «Горнохадатинский».</w:t>
      </w:r>
    </w:p>
    <w:p w14:paraId="2AF3495B"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 xml:space="preserve">«Собь-Райизский» участок орографически на восемьдесят процентов представлен горным массивом Рай-Из с максимальными отметками до </w:t>
      </w:r>
      <w:smartTag w:uri="urn:schemas-microsoft-com:office:smarttags" w:element="metricconverter">
        <w:smartTagPr>
          <w:attr w:name="ProductID" w:val="1290 м"/>
        </w:smartTagPr>
        <w:r w:rsidRPr="00700B52">
          <w:rPr>
            <w:color w:val="000000"/>
          </w:rPr>
          <w:t>1290 м</w:t>
        </w:r>
      </w:smartTag>
      <w:r w:rsidRPr="00700B52">
        <w:rPr>
          <w:color w:val="000000"/>
        </w:rPr>
        <w:t xml:space="preserve"> (Пик Полярный), как с широко распространёнными плоскими – «столовыми горами», так и участками альпийского рельефа. Преобладают крутопадающие склоны со скальными останцами и курумниками из мелких и среднеразмерных камней плитчатой и клиновидной формы. Характерны узкие межгорные долины, большие площади занимают камен</w:t>
      </w:r>
      <w:r w:rsidR="003A1403" w:rsidRPr="00700B52">
        <w:rPr>
          <w:color w:val="000000"/>
        </w:rPr>
        <w:t>н</w:t>
      </w:r>
      <w:r w:rsidRPr="00700B52">
        <w:rPr>
          <w:color w:val="000000"/>
        </w:rPr>
        <w:t>ые осыпи, скалы и обрывы.</w:t>
      </w:r>
    </w:p>
    <w:p w14:paraId="5251ECC4"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«Ханмей-Пайпудынский» участок характеризуется наличием ярко выраженных горных хребтов субмеридионального простирания: Большого и Малого Пайпудынского хребтов на западе и горным хребтом, обрамляющим Харбейский блок, на востоке.</w:t>
      </w:r>
    </w:p>
    <w:p w14:paraId="2BF50AB3"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 xml:space="preserve">В системе геоботанического районирования территории этих участков находятся в пределах Полярно-Уральского округа моховых, лишайниковых и ерниковых тундр, а также разреженной растительности осыпей и скал. </w:t>
      </w:r>
    </w:p>
    <w:p w14:paraId="72A8334A" w14:textId="77777777" w:rsidR="001E5761" w:rsidRPr="00700B52" w:rsidRDefault="001E5761" w:rsidP="001E5761">
      <w:pPr>
        <w:pStyle w:val="aff5"/>
        <w:spacing w:before="0" w:beforeAutospacing="0" w:after="0" w:afterAutospacing="0" w:line="360" w:lineRule="auto"/>
        <w:ind w:firstLine="709"/>
        <w:jc w:val="both"/>
        <w:rPr>
          <w:color w:val="000000"/>
        </w:rPr>
      </w:pPr>
      <w:r w:rsidRPr="00700B52">
        <w:rPr>
          <w:color w:val="000000"/>
        </w:rPr>
        <w:t>Распространенным типом растительных сообществ являются лиственничные редколесья.  Луга и болота представляют собой сомкнутые травяные и моховые сообщества на участках с достаточным и избыточным увлажнением. В долинах рек встречаются низинные болота, а большой болотистый участок, представляющий сочетание плоскобугристых и комплексных болот,  находится на юге участка Полярно-Уральский в междуречье рек Собь и Хараматалоу.</w:t>
      </w:r>
    </w:p>
    <w:p w14:paraId="39C49BEA" w14:textId="77777777" w:rsidR="008D4272" w:rsidRPr="00700B52" w:rsidRDefault="001E5761" w:rsidP="008D4272">
      <w:pPr>
        <w:pStyle w:val="aff5"/>
        <w:spacing w:before="0" w:beforeAutospacing="0" w:after="0" w:afterAutospacing="0" w:line="360" w:lineRule="auto"/>
        <w:ind w:firstLine="709"/>
        <w:jc w:val="both"/>
        <w:rPr>
          <w:color w:val="000000"/>
        </w:rPr>
      </w:pPr>
      <w:r w:rsidRPr="00700B52">
        <w:rPr>
          <w:color w:val="000000"/>
        </w:rPr>
        <w:t>Животный мир территории участков «Собь-Райизский» и «Ханмей-Пайпудынский» довольно многообразен. Здесь встречаются, как типичные сибирские, так и европейские виды. Фауна наземных позвоночных насчитывает 147 видов, из них на долю млекопитающих приходится 31 вид, в том числе 15 – объекты охоты. Класс птицы представлен 111 видами, в том числе объектов охоты – 29. Ихтиофауна парка природы насчитывает не менее 18 видов, относящихся к девяти семействам и пяти отрядам. В семействах Лососевые, Хариусовые, Щуковые, Керчаковые, Балиторовые и Тресковые представлено по одному виду. Наибольшее количество видов насчитывается в сем. Карповые и Сиговые.</w:t>
      </w:r>
    </w:p>
    <w:p w14:paraId="469E2790" w14:textId="77777777" w:rsidR="001E5761" w:rsidRPr="00700B52" w:rsidRDefault="001E5761" w:rsidP="008D4272">
      <w:pPr>
        <w:pStyle w:val="aff5"/>
        <w:spacing w:before="0" w:beforeAutospacing="0" w:after="0" w:afterAutospacing="0" w:line="360" w:lineRule="auto"/>
        <w:ind w:firstLine="709"/>
        <w:jc w:val="both"/>
        <w:rPr>
          <w:color w:val="000000"/>
        </w:rPr>
      </w:pPr>
      <w:r w:rsidRPr="00700B52">
        <w:rPr>
          <w:b/>
          <w:color w:val="000000"/>
        </w:rPr>
        <w:t>Государственный природный заказник регионального значения «Сынско-Войкарский»</w:t>
      </w:r>
      <w:r w:rsidRPr="00700B52">
        <w:rPr>
          <w:color w:val="000000"/>
        </w:rPr>
        <w:t xml:space="preserve"> создан </w:t>
      </w:r>
      <w:r w:rsidRPr="00700B52">
        <w:rPr>
          <w:shd w:val="clear" w:color="auto" w:fill="FFFFFF"/>
        </w:rPr>
        <w:t>27.02.2017</w:t>
      </w:r>
      <w:r w:rsidRPr="00700B52">
        <w:t xml:space="preserve"> г., площадь </w:t>
      </w:r>
      <w:r w:rsidRPr="00700B52">
        <w:rPr>
          <w:color w:val="000000"/>
        </w:rPr>
        <w:t>–</w:t>
      </w:r>
      <w:r w:rsidRPr="00700B52">
        <w:t xml:space="preserve"> </w:t>
      </w:r>
      <w:smartTag w:uri="urn:schemas-microsoft-com:office:smarttags" w:element="metricconverter">
        <w:smartTagPr>
          <w:attr w:name="ProductID" w:val="292 049 га"/>
        </w:smartTagPr>
        <w:r w:rsidRPr="00700B52">
          <w:rPr>
            <w:shd w:val="clear" w:color="auto" w:fill="FFFFFF"/>
          </w:rPr>
          <w:t>292 049 га</w:t>
        </w:r>
      </w:smartTag>
      <w:r w:rsidRPr="00700B52">
        <w:rPr>
          <w:shd w:val="clear" w:color="auto" w:fill="FFFFFF"/>
        </w:rPr>
        <w:t xml:space="preserve">, </w:t>
      </w:r>
      <w:r w:rsidRPr="00700B52">
        <w:t xml:space="preserve"> имеет </w:t>
      </w:r>
      <w:hyperlink r:id="rId15" w:history="1">
        <w:r w:rsidRPr="00700B52">
          <w:t>биологический</w:t>
        </w:r>
      </w:hyperlink>
      <w:r w:rsidRPr="00700B52">
        <w:t xml:space="preserve"> (</w:t>
      </w:r>
      <w:hyperlink r:id="rId16" w:history="1">
        <w:r w:rsidRPr="00700B52">
          <w:t>зоологический</w:t>
        </w:r>
      </w:hyperlink>
      <w:r w:rsidRPr="00700B52">
        <w:t>) профиль. Заказник расположен на территории Шурышкарского</w:t>
      </w:r>
      <w:r w:rsidRPr="00700B52">
        <w:rPr>
          <w:color w:val="000000"/>
        </w:rPr>
        <w:t xml:space="preserve"> района и состоит из двух участков </w:t>
      </w:r>
      <w:r w:rsidRPr="00700B52">
        <w:rPr>
          <w:color w:val="000000"/>
        </w:rPr>
        <w:lastRenderedPageBreak/>
        <w:t>(кластеров): «Пятиречьенский» и «Евригортский». К границам территории Республики Коми примыкают оба участка заказника.</w:t>
      </w:r>
    </w:p>
    <w:p w14:paraId="3C60AB0F" w14:textId="77777777" w:rsidR="00905524" w:rsidRPr="00D57DA1" w:rsidRDefault="001E5761" w:rsidP="008D4272">
      <w:pPr>
        <w:shd w:val="clear" w:color="auto" w:fill="FFFFFF"/>
        <w:spacing w:line="360" w:lineRule="auto"/>
        <w:ind w:firstLine="709"/>
        <w:jc w:val="both"/>
        <w:rPr>
          <w:color w:val="000000"/>
        </w:rPr>
      </w:pPr>
      <w:r w:rsidRPr="00700B52">
        <w:rPr>
          <w:color w:val="000000"/>
        </w:rPr>
        <w:t>Заказник предназначен для сохранения и восстановления популяции видов сиговых рыб, а также охраны мест нереста, охраны редких и исчезающих видов животных и растений.</w:t>
      </w:r>
    </w:p>
    <w:p w14:paraId="79162A3F" w14:textId="77777777" w:rsidR="001E5761" w:rsidRPr="00D57DA1" w:rsidRDefault="001E5761" w:rsidP="00553584">
      <w:pPr>
        <w:shd w:val="clear" w:color="auto" w:fill="FFFFFF"/>
        <w:ind w:firstLine="709"/>
        <w:jc w:val="both"/>
        <w:rPr>
          <w:color w:val="000000"/>
        </w:rPr>
      </w:pPr>
    </w:p>
    <w:p w14:paraId="625FB124" w14:textId="77777777" w:rsidR="00553584" w:rsidRPr="00D57DA1" w:rsidRDefault="00553584" w:rsidP="00553584">
      <w:pPr>
        <w:shd w:val="clear" w:color="auto" w:fill="FFFFFF"/>
        <w:ind w:firstLine="709"/>
        <w:jc w:val="both"/>
        <w:rPr>
          <w:color w:val="000000"/>
        </w:rPr>
      </w:pPr>
    </w:p>
    <w:p w14:paraId="0C1B8E78" w14:textId="77777777" w:rsidR="00553584" w:rsidRPr="00D57DA1" w:rsidRDefault="00553584" w:rsidP="00553584">
      <w:pPr>
        <w:shd w:val="clear" w:color="auto" w:fill="FFFFFF"/>
        <w:spacing w:line="360" w:lineRule="auto"/>
        <w:ind w:firstLine="709"/>
        <w:jc w:val="both"/>
        <w:rPr>
          <w:color w:val="000000"/>
        </w:rPr>
      </w:pPr>
      <w:r w:rsidRPr="00700B52">
        <w:rPr>
          <w:color w:val="000000"/>
        </w:rPr>
        <w:t xml:space="preserve">По границам Республики Коми в других регионах расположены 11 ООПТ, проектируется создание еще двух резерватов. При совершенствовании системы ООПТ Республики Коми необходимо рассмотреть возможности создания особо охраняемых объектов на границе с ООПТ других субъектов Российской Федерации. Это будет способствовать формированию трансграничных ООПТ и единого каркаса объектов природно-заповедного фонда в Северо-Западном (европейский северо-восток России), Поволжском, Уральском и Западно-Сибирском Федеральных округах. Создание трансграничных ООПТ может способствовать более эффективному сохранению ландшафтов Полярного, Приполярного и Северного Урала, малонарушенных лесных территорий, расположенных в бассейнах рек Мезень и Вашка, Летка, </w:t>
      </w:r>
      <w:r w:rsidRPr="00700B52">
        <w:t>эталонных массивов верховых болот водораздела Северной Кельтмы и Южной Кельтмы, имеющих водорегулирующее значение,</w:t>
      </w:r>
      <w:r w:rsidRPr="00700B52">
        <w:rPr>
          <w:color w:val="000000"/>
        </w:rPr>
        <w:t xml:space="preserve"> популяций редких видов номадных мигрирующих животных, в частности дикого северного оленя (</w:t>
      </w:r>
      <w:r w:rsidRPr="00700B52">
        <w:rPr>
          <w:i/>
          <w:color w:val="000000"/>
          <w:lang w:val="en-US"/>
        </w:rPr>
        <w:t>Rangifer</w:t>
      </w:r>
      <w:r w:rsidRPr="00700B52">
        <w:rPr>
          <w:i/>
          <w:color w:val="000000"/>
        </w:rPr>
        <w:t xml:space="preserve"> </w:t>
      </w:r>
      <w:r w:rsidRPr="00700B52">
        <w:rPr>
          <w:i/>
          <w:color w:val="000000"/>
          <w:lang w:val="en-US"/>
        </w:rPr>
        <w:t>tarandus</w:t>
      </w:r>
      <w:r w:rsidRPr="00700B52">
        <w:rPr>
          <w:color w:val="000000"/>
        </w:rPr>
        <w:t>).</w:t>
      </w:r>
    </w:p>
    <w:p w14:paraId="183543A6" w14:textId="77777777" w:rsidR="00553584" w:rsidRPr="00D57DA1" w:rsidRDefault="00553584" w:rsidP="00553584">
      <w:pPr>
        <w:shd w:val="clear" w:color="auto" w:fill="FFFFFF"/>
        <w:ind w:firstLine="709"/>
        <w:jc w:val="both"/>
        <w:rPr>
          <w:color w:val="000000"/>
        </w:rPr>
      </w:pPr>
    </w:p>
    <w:p w14:paraId="4E70F7AB" w14:textId="77777777" w:rsidR="00E570CD" w:rsidRPr="00D57DA1" w:rsidRDefault="00E570CD" w:rsidP="00553584">
      <w:pPr>
        <w:jc w:val="center"/>
        <w:rPr>
          <w:b/>
          <w:i/>
        </w:rPr>
      </w:pPr>
      <w:r w:rsidRPr="00D57DA1">
        <w:rPr>
          <w:b/>
          <w:i/>
        </w:rPr>
        <w:t>Заключение</w:t>
      </w:r>
    </w:p>
    <w:p w14:paraId="5EDA3615" w14:textId="77777777" w:rsidR="00E570CD" w:rsidRPr="00D57DA1" w:rsidRDefault="00E570CD" w:rsidP="00E570CD">
      <w:pPr>
        <w:ind w:firstLine="709"/>
        <w:jc w:val="both"/>
      </w:pPr>
    </w:p>
    <w:p w14:paraId="2FEBF462" w14:textId="5630479E" w:rsidR="0056131E" w:rsidRPr="00700B52" w:rsidRDefault="00E570CD" w:rsidP="00700B52">
      <w:pPr>
        <w:spacing w:line="360" w:lineRule="auto"/>
        <w:ind w:firstLine="709"/>
        <w:jc w:val="both"/>
      </w:pPr>
      <w:r w:rsidRPr="00D57DA1">
        <w:t xml:space="preserve">Таким образом, проведенный </w:t>
      </w:r>
      <w:r w:rsidRPr="00D57DA1">
        <w:rPr>
          <w:lang w:val="en-US"/>
        </w:rPr>
        <w:t>GAP</w:t>
      </w:r>
      <w:r w:rsidRPr="00D57DA1">
        <w:t xml:space="preserve">-анализ выявил </w:t>
      </w:r>
      <w:r w:rsidR="009933B6" w:rsidRPr="00D57DA1">
        <w:t>значимые</w:t>
      </w:r>
      <w:r w:rsidRPr="00D57DA1">
        <w:t xml:space="preserve"> пробелы в существующей сети ООПТ</w:t>
      </w:r>
      <w:r w:rsidR="009933B6" w:rsidRPr="00D57DA1">
        <w:t xml:space="preserve"> Республики Коми</w:t>
      </w:r>
      <w:r w:rsidRPr="00D57DA1">
        <w:t xml:space="preserve">. В ней не представлены ландшафты и типичные экосистемы равнинной тундры, массивы малонарушенных лесов лесотундры, крайнесеверной тайги. Не в полной мере обеспечено сохранение ландшафтов полосы притундровых лесов, предгорий Полярного Урала (в пределах лесотундры и тундры) и верхней части предгорной полосы Приполярного Урала. Не представлены в существующей системе ООПТ плоскобугристые болота тундры и лесотундры, </w:t>
      </w:r>
      <w:r w:rsidR="00F31C07" w:rsidRPr="00D57DA1">
        <w:t>слабо обеспечены территориальной охраной</w:t>
      </w:r>
      <w:r w:rsidRPr="00D57DA1">
        <w:t xml:space="preserve"> низинные болота. Нет охраняемых эталонных болотных экосистем в подзоне южной тайги. Среди особо охраняемых объектов геологического наследия практически отсутствуют вещественно-минеральные (или породно-минеральные) объекты ледникового и водно-ледникового рельефа, подземные источники, слабо представлены места геологических открытий и пионерских горных промыслов. Недостаточно обеспечены территориальной охраной палеобиосферно-стратиграфические объекты. Около 15 % редких видов, занесенных в Красную книгу Республики Коми (2019) не встречаются в границах ООПТ. Многие объекты природно-заповедного фонда не могут в полной мере выполнять свои функции, поскольку конфигурация их границ не является оптимальной. Выявлено неравномерное размещение ООПТ по природным зонам и подзонам.</w:t>
      </w:r>
      <w:r w:rsidR="00905524" w:rsidRPr="00D57DA1">
        <w:t xml:space="preserve"> </w:t>
      </w:r>
      <w:r w:rsidR="00905524" w:rsidRPr="00D57DA1">
        <w:rPr>
          <w:color w:val="000000"/>
        </w:rPr>
        <w:t>При совершенствовании системы ООПТ Республики Коми необходимо рассмотреть возможности создания особо охраняемых объектов на границе с ООПТ других субъектов Российской Федерации.</w:t>
      </w:r>
      <w:r w:rsidR="00C94409" w:rsidRPr="00D57DA1">
        <w:br w:type="page"/>
      </w:r>
    </w:p>
    <w:p w14:paraId="0A0B2773" w14:textId="77777777" w:rsidR="00E51F38" w:rsidRPr="00D57DA1" w:rsidRDefault="001B4AA1" w:rsidP="00555003">
      <w:pPr>
        <w:pStyle w:val="1"/>
        <w:spacing w:after="120"/>
      </w:pPr>
      <w:bookmarkStart w:id="29" w:name="_Toc58245884"/>
      <w:r w:rsidRPr="00D57DA1">
        <w:lastRenderedPageBreak/>
        <w:t xml:space="preserve">Глава </w:t>
      </w:r>
      <w:r w:rsidR="008D4272">
        <w:t>3</w:t>
      </w:r>
      <w:r w:rsidRPr="00D57DA1">
        <w:t xml:space="preserve">. </w:t>
      </w:r>
      <w:bookmarkEnd w:id="29"/>
      <w:r w:rsidR="00555003" w:rsidRPr="00555003">
        <w:t>ЭКОЛОГО-ЭКОНОМИЧЕСКОЕ ОБОСНОВАНИЕ СОЗДАНИЯ НОВЫХ ООПТ</w:t>
      </w:r>
    </w:p>
    <w:p w14:paraId="68F52411" w14:textId="70B6EC63" w:rsidR="006C4677" w:rsidRPr="006C4677" w:rsidRDefault="006C4677" w:rsidP="006C4677">
      <w:pPr>
        <w:shd w:val="clear" w:color="auto" w:fill="FFFFFF"/>
        <w:jc w:val="right"/>
        <w:rPr>
          <w:color w:val="000000"/>
        </w:rPr>
      </w:pPr>
      <w:r w:rsidRPr="00D57DA1">
        <w:rPr>
          <w:color w:val="000000"/>
        </w:rPr>
        <w:t xml:space="preserve">Таблица </w:t>
      </w:r>
      <w:r>
        <w:rPr>
          <w:color w:val="000000"/>
        </w:rPr>
        <w:t>1</w:t>
      </w:r>
      <w:r w:rsidR="009735DA">
        <w:rPr>
          <w:color w:val="000000"/>
        </w:rPr>
        <w:t>0</w:t>
      </w:r>
    </w:p>
    <w:p w14:paraId="1F759059" w14:textId="77777777" w:rsidR="000158A2" w:rsidRPr="00D57DA1" w:rsidRDefault="000158A2" w:rsidP="00861473">
      <w:pPr>
        <w:jc w:val="center"/>
      </w:pPr>
      <w:r w:rsidRPr="00D57DA1">
        <w:t xml:space="preserve">Перечень ООПТ, предлагаемых к созданию при реализации Схемы развития и размещения </w:t>
      </w:r>
      <w:r w:rsidR="00AE7352" w:rsidRPr="00D57DA1">
        <w:br/>
      </w:r>
      <w:r w:rsidRPr="00D57DA1">
        <w:t xml:space="preserve">особо охраняемых природных территорий регионального значения на период до </w:t>
      </w:r>
      <w:smartTag w:uri="urn:schemas-microsoft-com:office:smarttags" w:element="metricconverter">
        <w:smartTagPr>
          <w:attr w:name="ProductID" w:val="2030 г"/>
        </w:smartTagPr>
        <w:r w:rsidRPr="00D57DA1">
          <w:t>2030 г</w:t>
        </w:r>
      </w:smartTag>
      <w:r w:rsidRPr="00D57DA1">
        <w:t>.</w:t>
      </w:r>
    </w:p>
    <w:p w14:paraId="7C2F5695" w14:textId="77777777" w:rsidR="000158A2" w:rsidRPr="00D57DA1" w:rsidRDefault="000158A2" w:rsidP="00861473">
      <w:pPr>
        <w:pStyle w:val="a3"/>
        <w:ind w:left="0" w:firstLine="720"/>
        <w:jc w:val="right"/>
        <w:rPr>
          <w:sz w:val="24"/>
          <w:szCs w:val="24"/>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66"/>
        <w:gridCol w:w="1568"/>
        <w:gridCol w:w="2045"/>
        <w:gridCol w:w="3535"/>
        <w:gridCol w:w="1701"/>
        <w:gridCol w:w="991"/>
      </w:tblGrid>
      <w:tr w:rsidR="00644AA8" w:rsidRPr="00D57DA1" w14:paraId="50140D7D" w14:textId="77777777" w:rsidTr="00861473">
        <w:trPr>
          <w:cantSplit/>
          <w:tblHeader/>
          <w:jc w:val="center"/>
        </w:trPr>
        <w:tc>
          <w:tcPr>
            <w:tcW w:w="366" w:type="dxa"/>
            <w:shd w:val="clear" w:color="auto" w:fill="auto"/>
            <w:vAlign w:val="center"/>
          </w:tcPr>
          <w:p w14:paraId="3F19916F" w14:textId="77777777" w:rsidR="00644AA8" w:rsidRPr="00D57DA1" w:rsidRDefault="00644AA8" w:rsidP="00644AA8">
            <w:pPr>
              <w:jc w:val="center"/>
              <w:rPr>
                <w:sz w:val="20"/>
                <w:szCs w:val="20"/>
              </w:rPr>
            </w:pPr>
            <w:r w:rsidRPr="00D57DA1">
              <w:rPr>
                <w:sz w:val="20"/>
                <w:szCs w:val="20"/>
              </w:rPr>
              <w:t>№</w:t>
            </w:r>
          </w:p>
        </w:tc>
        <w:tc>
          <w:tcPr>
            <w:tcW w:w="1568" w:type="dxa"/>
            <w:shd w:val="clear" w:color="auto" w:fill="auto"/>
            <w:vAlign w:val="center"/>
          </w:tcPr>
          <w:p w14:paraId="52ED1A2D" w14:textId="77777777" w:rsidR="00644AA8" w:rsidRPr="00D57DA1" w:rsidRDefault="00644AA8" w:rsidP="00644AA8">
            <w:pPr>
              <w:rPr>
                <w:sz w:val="20"/>
                <w:szCs w:val="20"/>
              </w:rPr>
            </w:pPr>
            <w:r w:rsidRPr="00D57DA1">
              <w:rPr>
                <w:sz w:val="20"/>
                <w:szCs w:val="20"/>
              </w:rPr>
              <w:t>Название ООПТ</w:t>
            </w:r>
          </w:p>
        </w:tc>
        <w:tc>
          <w:tcPr>
            <w:tcW w:w="2045" w:type="dxa"/>
            <w:shd w:val="clear" w:color="auto" w:fill="auto"/>
            <w:vAlign w:val="center"/>
          </w:tcPr>
          <w:p w14:paraId="6D121BCB" w14:textId="77777777" w:rsidR="00644AA8" w:rsidRPr="00D57DA1" w:rsidRDefault="00644AA8" w:rsidP="00644AA8">
            <w:pPr>
              <w:jc w:val="center"/>
              <w:rPr>
                <w:sz w:val="20"/>
                <w:szCs w:val="20"/>
              </w:rPr>
            </w:pPr>
            <w:r w:rsidRPr="00D57DA1">
              <w:rPr>
                <w:sz w:val="20"/>
                <w:szCs w:val="20"/>
              </w:rPr>
              <w:t>Категория, профиль</w:t>
            </w:r>
          </w:p>
        </w:tc>
        <w:tc>
          <w:tcPr>
            <w:tcW w:w="3535" w:type="dxa"/>
            <w:shd w:val="clear" w:color="auto" w:fill="auto"/>
            <w:vAlign w:val="center"/>
          </w:tcPr>
          <w:p w14:paraId="6AC126B7" w14:textId="77777777" w:rsidR="00644AA8" w:rsidRPr="00D57DA1" w:rsidRDefault="00644AA8" w:rsidP="00644AA8">
            <w:pPr>
              <w:jc w:val="center"/>
              <w:rPr>
                <w:sz w:val="20"/>
                <w:szCs w:val="20"/>
              </w:rPr>
            </w:pPr>
            <w:r w:rsidRPr="00D57DA1">
              <w:rPr>
                <w:sz w:val="20"/>
                <w:szCs w:val="20"/>
              </w:rPr>
              <w:t>Цель создания</w:t>
            </w:r>
          </w:p>
        </w:tc>
        <w:tc>
          <w:tcPr>
            <w:tcW w:w="1701" w:type="dxa"/>
            <w:shd w:val="clear" w:color="auto" w:fill="auto"/>
            <w:vAlign w:val="center"/>
          </w:tcPr>
          <w:p w14:paraId="0EF730F2" w14:textId="77777777" w:rsidR="00644AA8" w:rsidRPr="00D57DA1" w:rsidRDefault="00644AA8" w:rsidP="00644AA8">
            <w:pPr>
              <w:jc w:val="center"/>
              <w:rPr>
                <w:sz w:val="20"/>
                <w:szCs w:val="20"/>
              </w:rPr>
            </w:pPr>
            <w:r w:rsidRPr="00D57DA1">
              <w:rPr>
                <w:sz w:val="20"/>
                <w:szCs w:val="20"/>
              </w:rPr>
              <w:t>Местоположение</w:t>
            </w:r>
          </w:p>
        </w:tc>
        <w:tc>
          <w:tcPr>
            <w:tcW w:w="991" w:type="dxa"/>
            <w:shd w:val="clear" w:color="auto" w:fill="auto"/>
            <w:vAlign w:val="center"/>
          </w:tcPr>
          <w:p w14:paraId="3C1D6E0F" w14:textId="77777777" w:rsidR="00644AA8" w:rsidRPr="00D57DA1" w:rsidRDefault="00644AA8" w:rsidP="00861473">
            <w:pPr>
              <w:jc w:val="center"/>
              <w:rPr>
                <w:sz w:val="20"/>
                <w:szCs w:val="20"/>
              </w:rPr>
            </w:pPr>
            <w:r w:rsidRPr="00D57DA1">
              <w:rPr>
                <w:sz w:val="20"/>
                <w:szCs w:val="20"/>
              </w:rPr>
              <w:t>Площадь, га</w:t>
            </w:r>
          </w:p>
        </w:tc>
      </w:tr>
      <w:tr w:rsidR="00644AA8" w:rsidRPr="00D57DA1" w14:paraId="087A429A" w14:textId="77777777" w:rsidTr="00861473">
        <w:trPr>
          <w:cantSplit/>
          <w:jc w:val="center"/>
        </w:trPr>
        <w:tc>
          <w:tcPr>
            <w:tcW w:w="10206" w:type="dxa"/>
            <w:gridSpan w:val="6"/>
            <w:shd w:val="clear" w:color="auto" w:fill="auto"/>
            <w:vAlign w:val="center"/>
          </w:tcPr>
          <w:p w14:paraId="2C565EA9" w14:textId="77777777" w:rsidR="00644AA8" w:rsidRPr="00D57DA1" w:rsidRDefault="00644AA8" w:rsidP="009144A1">
            <w:pPr>
              <w:spacing w:before="60" w:after="60"/>
              <w:jc w:val="center"/>
              <w:rPr>
                <w:sz w:val="20"/>
                <w:szCs w:val="20"/>
              </w:rPr>
            </w:pPr>
            <w:r w:rsidRPr="00D57DA1">
              <w:rPr>
                <w:sz w:val="20"/>
                <w:szCs w:val="20"/>
              </w:rPr>
              <w:t>ООПТ для сохранения типичных ландшафтов равнинных тундр</w:t>
            </w:r>
          </w:p>
        </w:tc>
      </w:tr>
      <w:tr w:rsidR="00644AA8" w:rsidRPr="00D57DA1" w14:paraId="74A930CD" w14:textId="77777777" w:rsidTr="00861473">
        <w:trPr>
          <w:cantSplit/>
          <w:jc w:val="center"/>
        </w:trPr>
        <w:tc>
          <w:tcPr>
            <w:tcW w:w="366" w:type="dxa"/>
            <w:shd w:val="clear" w:color="auto" w:fill="auto"/>
            <w:vAlign w:val="center"/>
          </w:tcPr>
          <w:p w14:paraId="5559D32E" w14:textId="77777777" w:rsidR="00644AA8" w:rsidRPr="00D57DA1" w:rsidRDefault="00644AA8" w:rsidP="00644AA8">
            <w:pPr>
              <w:jc w:val="center"/>
              <w:rPr>
                <w:sz w:val="20"/>
                <w:szCs w:val="20"/>
              </w:rPr>
            </w:pPr>
            <w:r w:rsidRPr="00D57DA1">
              <w:rPr>
                <w:sz w:val="20"/>
                <w:szCs w:val="20"/>
              </w:rPr>
              <w:t>1</w:t>
            </w:r>
          </w:p>
        </w:tc>
        <w:tc>
          <w:tcPr>
            <w:tcW w:w="1568" w:type="dxa"/>
            <w:shd w:val="clear" w:color="auto" w:fill="auto"/>
            <w:vAlign w:val="center"/>
          </w:tcPr>
          <w:p w14:paraId="72075F41" w14:textId="77777777" w:rsidR="00644AA8" w:rsidRPr="00D57DA1" w:rsidRDefault="00644AA8" w:rsidP="00644AA8">
            <w:pPr>
              <w:rPr>
                <w:sz w:val="20"/>
                <w:szCs w:val="20"/>
              </w:rPr>
            </w:pPr>
            <w:r w:rsidRPr="00D57DA1">
              <w:rPr>
                <w:sz w:val="20"/>
                <w:szCs w:val="20"/>
              </w:rPr>
              <w:t>Силоваяха</w:t>
            </w:r>
          </w:p>
        </w:tc>
        <w:tc>
          <w:tcPr>
            <w:tcW w:w="2045" w:type="dxa"/>
            <w:shd w:val="clear" w:color="auto" w:fill="auto"/>
            <w:vAlign w:val="center"/>
          </w:tcPr>
          <w:p w14:paraId="1FDE2EC3" w14:textId="77777777" w:rsidR="00644AA8" w:rsidRPr="00D57DA1" w:rsidRDefault="00644AA8" w:rsidP="00644AA8">
            <w:pPr>
              <w:rPr>
                <w:sz w:val="20"/>
                <w:szCs w:val="20"/>
              </w:rPr>
            </w:pPr>
            <w:r w:rsidRPr="00D57DA1">
              <w:rPr>
                <w:sz w:val="20"/>
                <w:szCs w:val="20"/>
              </w:rPr>
              <w:t>Государственный природный заказник, комплексный (ландшафтный)</w:t>
            </w:r>
          </w:p>
        </w:tc>
        <w:tc>
          <w:tcPr>
            <w:tcW w:w="3535" w:type="dxa"/>
            <w:shd w:val="clear" w:color="auto" w:fill="auto"/>
          </w:tcPr>
          <w:p w14:paraId="29B4A2EB" w14:textId="77777777" w:rsidR="00644AA8" w:rsidRPr="00D57DA1" w:rsidRDefault="00644AA8" w:rsidP="00644AA8">
            <w:pPr>
              <w:rPr>
                <w:sz w:val="20"/>
                <w:szCs w:val="20"/>
              </w:rPr>
            </w:pPr>
            <w:r w:rsidRPr="00D57DA1">
              <w:rPr>
                <w:sz w:val="20"/>
                <w:szCs w:val="20"/>
              </w:rPr>
              <w:t>Сохранение эталонных ландшафтов равнинных субарктических тундр европейского северо-востока России, ключевых биотопов редких видов растений и животных, занесенных в Красную книгу Республики Коми и Красную книгу Российской Федерации.</w:t>
            </w:r>
          </w:p>
        </w:tc>
        <w:tc>
          <w:tcPr>
            <w:tcW w:w="1701" w:type="dxa"/>
            <w:shd w:val="clear" w:color="auto" w:fill="auto"/>
            <w:vAlign w:val="center"/>
          </w:tcPr>
          <w:p w14:paraId="11DACE11" w14:textId="77777777" w:rsidR="00644AA8" w:rsidRPr="00D57DA1" w:rsidRDefault="00644AA8" w:rsidP="00861473">
            <w:pPr>
              <w:rPr>
                <w:sz w:val="20"/>
                <w:szCs w:val="20"/>
              </w:rPr>
            </w:pPr>
            <w:r w:rsidRPr="00D57DA1">
              <w:rPr>
                <w:sz w:val="20"/>
                <w:szCs w:val="20"/>
              </w:rPr>
              <w:t>МО ГО «Воркута»</w:t>
            </w:r>
          </w:p>
        </w:tc>
        <w:tc>
          <w:tcPr>
            <w:tcW w:w="991" w:type="dxa"/>
            <w:shd w:val="clear" w:color="auto" w:fill="auto"/>
            <w:vAlign w:val="center"/>
          </w:tcPr>
          <w:p w14:paraId="12201A9A" w14:textId="77777777" w:rsidR="00644AA8" w:rsidRPr="00D57DA1" w:rsidRDefault="00243C98" w:rsidP="009444D1">
            <w:pPr>
              <w:jc w:val="center"/>
              <w:rPr>
                <w:sz w:val="20"/>
                <w:szCs w:val="20"/>
              </w:rPr>
            </w:pPr>
            <w:r>
              <w:rPr>
                <w:sz w:val="20"/>
                <w:szCs w:val="20"/>
              </w:rPr>
              <w:t>19326,8</w:t>
            </w:r>
          </w:p>
        </w:tc>
      </w:tr>
      <w:tr w:rsidR="00644AA8" w:rsidRPr="00D57DA1" w14:paraId="4809CD52" w14:textId="77777777" w:rsidTr="00861473">
        <w:trPr>
          <w:cantSplit/>
          <w:jc w:val="center"/>
        </w:trPr>
        <w:tc>
          <w:tcPr>
            <w:tcW w:w="10206" w:type="dxa"/>
            <w:gridSpan w:val="6"/>
            <w:shd w:val="clear" w:color="auto" w:fill="auto"/>
            <w:vAlign w:val="center"/>
          </w:tcPr>
          <w:p w14:paraId="19C224C8" w14:textId="77777777" w:rsidR="00644AA8" w:rsidRPr="00D57DA1" w:rsidRDefault="00644AA8" w:rsidP="009144A1">
            <w:pPr>
              <w:spacing w:before="60" w:after="60"/>
              <w:jc w:val="center"/>
              <w:rPr>
                <w:sz w:val="20"/>
                <w:szCs w:val="20"/>
              </w:rPr>
            </w:pPr>
            <w:r w:rsidRPr="00D57DA1">
              <w:rPr>
                <w:sz w:val="20"/>
                <w:szCs w:val="20"/>
              </w:rPr>
              <w:t>ООПТ для сохранения плоскобугристых болот</w:t>
            </w:r>
          </w:p>
        </w:tc>
      </w:tr>
      <w:tr w:rsidR="00644AA8" w:rsidRPr="00D57DA1" w14:paraId="62CE50A9" w14:textId="77777777" w:rsidTr="00861473">
        <w:trPr>
          <w:cantSplit/>
          <w:jc w:val="center"/>
        </w:trPr>
        <w:tc>
          <w:tcPr>
            <w:tcW w:w="366" w:type="dxa"/>
            <w:shd w:val="clear" w:color="auto" w:fill="auto"/>
            <w:vAlign w:val="center"/>
          </w:tcPr>
          <w:p w14:paraId="3B169343" w14:textId="77777777" w:rsidR="00644AA8" w:rsidRPr="00D57DA1" w:rsidRDefault="00644AA8" w:rsidP="00644AA8">
            <w:pPr>
              <w:jc w:val="center"/>
              <w:rPr>
                <w:sz w:val="20"/>
                <w:szCs w:val="20"/>
              </w:rPr>
            </w:pPr>
            <w:r w:rsidRPr="00D57DA1">
              <w:rPr>
                <w:sz w:val="20"/>
                <w:szCs w:val="20"/>
              </w:rPr>
              <w:t>2</w:t>
            </w:r>
          </w:p>
        </w:tc>
        <w:tc>
          <w:tcPr>
            <w:tcW w:w="1568" w:type="dxa"/>
            <w:shd w:val="clear" w:color="auto" w:fill="auto"/>
            <w:vAlign w:val="center"/>
          </w:tcPr>
          <w:p w14:paraId="6C1C4E53" w14:textId="77777777" w:rsidR="00644AA8" w:rsidRPr="00D57DA1" w:rsidRDefault="00644AA8" w:rsidP="00644AA8">
            <w:pPr>
              <w:rPr>
                <w:sz w:val="20"/>
                <w:szCs w:val="20"/>
              </w:rPr>
            </w:pPr>
            <w:r w:rsidRPr="00D57DA1">
              <w:rPr>
                <w:sz w:val="20"/>
                <w:szCs w:val="20"/>
              </w:rPr>
              <w:t xml:space="preserve">Плоскобугристые болота </w:t>
            </w:r>
            <w:r w:rsidR="00F05DC2" w:rsidRPr="00D57DA1">
              <w:rPr>
                <w:sz w:val="20"/>
                <w:szCs w:val="20"/>
              </w:rPr>
              <w:br/>
            </w:r>
            <w:r w:rsidRPr="00D57DA1">
              <w:rPr>
                <w:sz w:val="20"/>
                <w:szCs w:val="20"/>
              </w:rPr>
              <w:t>водораздела рек Сейда и Лёк-Воркута</w:t>
            </w:r>
          </w:p>
        </w:tc>
        <w:tc>
          <w:tcPr>
            <w:tcW w:w="2045" w:type="dxa"/>
            <w:shd w:val="clear" w:color="auto" w:fill="auto"/>
            <w:vAlign w:val="center"/>
          </w:tcPr>
          <w:p w14:paraId="14F5AFF4" w14:textId="77777777" w:rsidR="00644AA8" w:rsidRPr="00D57DA1" w:rsidRDefault="00644AA8" w:rsidP="00644AA8">
            <w:pPr>
              <w:rPr>
                <w:sz w:val="20"/>
                <w:szCs w:val="20"/>
              </w:rPr>
            </w:pPr>
            <w:r w:rsidRPr="00D57DA1">
              <w:rPr>
                <w:sz w:val="20"/>
                <w:szCs w:val="20"/>
              </w:rPr>
              <w:t>Государственный природный заказник, гидрологический (болотный)</w:t>
            </w:r>
          </w:p>
        </w:tc>
        <w:tc>
          <w:tcPr>
            <w:tcW w:w="3535" w:type="dxa"/>
            <w:shd w:val="clear" w:color="auto" w:fill="auto"/>
            <w:vAlign w:val="center"/>
          </w:tcPr>
          <w:p w14:paraId="306BE966" w14:textId="77777777" w:rsidR="00644AA8" w:rsidRPr="00D57DA1" w:rsidRDefault="00644AA8" w:rsidP="00861473">
            <w:pPr>
              <w:rPr>
                <w:sz w:val="20"/>
                <w:szCs w:val="20"/>
              </w:rPr>
            </w:pPr>
            <w:r w:rsidRPr="00D57DA1">
              <w:rPr>
                <w:sz w:val="20"/>
                <w:szCs w:val="20"/>
              </w:rPr>
              <w:t>Сохранение плоскобугристых болот</w:t>
            </w:r>
          </w:p>
        </w:tc>
        <w:tc>
          <w:tcPr>
            <w:tcW w:w="1701" w:type="dxa"/>
            <w:shd w:val="clear" w:color="auto" w:fill="auto"/>
            <w:vAlign w:val="center"/>
          </w:tcPr>
          <w:p w14:paraId="36E5CC04" w14:textId="77777777" w:rsidR="00644AA8" w:rsidRPr="00D57DA1" w:rsidRDefault="00644AA8" w:rsidP="00861473">
            <w:pPr>
              <w:rPr>
                <w:sz w:val="20"/>
                <w:szCs w:val="20"/>
              </w:rPr>
            </w:pPr>
            <w:r w:rsidRPr="00D57DA1">
              <w:rPr>
                <w:sz w:val="20"/>
                <w:szCs w:val="20"/>
              </w:rPr>
              <w:t>МО ГО «Воркута»</w:t>
            </w:r>
          </w:p>
        </w:tc>
        <w:tc>
          <w:tcPr>
            <w:tcW w:w="991" w:type="dxa"/>
            <w:shd w:val="clear" w:color="auto" w:fill="auto"/>
            <w:vAlign w:val="center"/>
          </w:tcPr>
          <w:p w14:paraId="28D086C1" w14:textId="77777777" w:rsidR="00644AA8" w:rsidRPr="00D57DA1" w:rsidRDefault="00243C98" w:rsidP="00861473">
            <w:pPr>
              <w:jc w:val="center"/>
              <w:rPr>
                <w:sz w:val="20"/>
                <w:szCs w:val="20"/>
              </w:rPr>
            </w:pPr>
            <w:r>
              <w:rPr>
                <w:sz w:val="20"/>
                <w:szCs w:val="20"/>
              </w:rPr>
              <w:t>11891</w:t>
            </w:r>
          </w:p>
        </w:tc>
      </w:tr>
      <w:tr w:rsidR="00644AA8" w:rsidRPr="00D57DA1" w14:paraId="3907E8F3" w14:textId="77777777" w:rsidTr="00861473">
        <w:trPr>
          <w:cantSplit/>
          <w:jc w:val="center"/>
        </w:trPr>
        <w:tc>
          <w:tcPr>
            <w:tcW w:w="10206" w:type="dxa"/>
            <w:gridSpan w:val="6"/>
            <w:shd w:val="clear" w:color="auto" w:fill="auto"/>
            <w:vAlign w:val="center"/>
          </w:tcPr>
          <w:p w14:paraId="1FF9463A" w14:textId="77777777" w:rsidR="00644AA8" w:rsidRPr="00D57DA1" w:rsidRDefault="00644AA8" w:rsidP="00A50B46">
            <w:pPr>
              <w:keepNext/>
              <w:spacing w:before="60" w:after="60"/>
              <w:jc w:val="center"/>
              <w:rPr>
                <w:sz w:val="20"/>
                <w:szCs w:val="20"/>
              </w:rPr>
            </w:pPr>
            <w:r w:rsidRPr="00D57DA1">
              <w:rPr>
                <w:sz w:val="20"/>
                <w:szCs w:val="20"/>
              </w:rPr>
              <w:t xml:space="preserve">ООПТ для сохранения типичных ландшафтов пологоувалистых лесотундровых равнин </w:t>
            </w:r>
            <w:r w:rsidRPr="00D57DA1">
              <w:rPr>
                <w:sz w:val="20"/>
                <w:szCs w:val="20"/>
              </w:rPr>
              <w:br/>
              <w:t>Предуралья и Кряжа Чернышова, низменных моренных лесотундровых равнин</w:t>
            </w:r>
          </w:p>
        </w:tc>
      </w:tr>
      <w:tr w:rsidR="00644AA8" w:rsidRPr="00D57DA1" w14:paraId="7F83BA24" w14:textId="77777777" w:rsidTr="00F05DC2">
        <w:trPr>
          <w:cantSplit/>
          <w:jc w:val="center"/>
        </w:trPr>
        <w:tc>
          <w:tcPr>
            <w:tcW w:w="366" w:type="dxa"/>
            <w:shd w:val="clear" w:color="auto" w:fill="auto"/>
            <w:vAlign w:val="center"/>
          </w:tcPr>
          <w:p w14:paraId="7F808FDC" w14:textId="77777777" w:rsidR="00644AA8" w:rsidRPr="00D57DA1" w:rsidRDefault="00644AA8" w:rsidP="00644AA8">
            <w:pPr>
              <w:jc w:val="center"/>
              <w:rPr>
                <w:sz w:val="20"/>
                <w:szCs w:val="20"/>
              </w:rPr>
            </w:pPr>
            <w:r w:rsidRPr="00D57DA1">
              <w:rPr>
                <w:sz w:val="20"/>
                <w:szCs w:val="20"/>
              </w:rPr>
              <w:t>3</w:t>
            </w:r>
          </w:p>
        </w:tc>
        <w:tc>
          <w:tcPr>
            <w:tcW w:w="1568" w:type="dxa"/>
            <w:shd w:val="clear" w:color="auto" w:fill="auto"/>
            <w:vAlign w:val="center"/>
          </w:tcPr>
          <w:p w14:paraId="021BE61C" w14:textId="77777777" w:rsidR="00644AA8" w:rsidRPr="00D57DA1" w:rsidRDefault="00A50B46" w:rsidP="001A33B4">
            <w:pPr>
              <w:rPr>
                <w:sz w:val="20"/>
                <w:szCs w:val="20"/>
              </w:rPr>
            </w:pPr>
            <w:r w:rsidRPr="00D57DA1">
              <w:rPr>
                <w:rFonts w:eastAsia="Calibri"/>
                <w:sz w:val="20"/>
                <w:szCs w:val="20"/>
              </w:rPr>
              <w:t xml:space="preserve">Участок в междуречье </w:t>
            </w:r>
            <w:r w:rsidRPr="00D57DA1">
              <w:rPr>
                <w:rFonts w:eastAsia="Calibri"/>
                <w:spacing w:val="-10"/>
                <w:sz w:val="20"/>
                <w:szCs w:val="20"/>
              </w:rPr>
              <w:t>Бол</w:t>
            </w:r>
            <w:r w:rsidRPr="00D57DA1">
              <w:rPr>
                <w:rFonts w:eastAsia="Calibri"/>
                <w:sz w:val="20"/>
                <w:szCs w:val="20"/>
              </w:rPr>
              <w:t>.</w:t>
            </w:r>
            <w:r w:rsidR="001A33B4" w:rsidRPr="00D57DA1">
              <w:rPr>
                <w:sz w:val="20"/>
                <w:szCs w:val="20"/>
              </w:rPr>
              <w:t xml:space="preserve"> </w:t>
            </w:r>
            <w:r w:rsidRPr="00D57DA1">
              <w:rPr>
                <w:rFonts w:eastAsia="Calibri"/>
                <w:spacing w:val="-10"/>
                <w:sz w:val="20"/>
                <w:szCs w:val="20"/>
              </w:rPr>
              <w:t>Пятомбой-Ю</w:t>
            </w:r>
            <w:r w:rsidRPr="00D57DA1">
              <w:rPr>
                <w:rFonts w:eastAsia="Calibri"/>
                <w:sz w:val="20"/>
                <w:szCs w:val="20"/>
              </w:rPr>
              <w:t xml:space="preserve"> и </w:t>
            </w:r>
            <w:r w:rsidRPr="00D57DA1">
              <w:rPr>
                <w:rFonts w:eastAsia="Calibri"/>
                <w:spacing w:val="-20"/>
                <w:sz w:val="20"/>
                <w:szCs w:val="20"/>
              </w:rPr>
              <w:t>Мал.</w:t>
            </w:r>
            <w:r w:rsidR="001A33B4" w:rsidRPr="00D57DA1">
              <w:rPr>
                <w:spacing w:val="-20"/>
                <w:sz w:val="20"/>
                <w:szCs w:val="20"/>
                <w:lang w:val="en-US"/>
              </w:rPr>
              <w:t> </w:t>
            </w:r>
            <w:r w:rsidRPr="00D57DA1">
              <w:rPr>
                <w:rFonts w:eastAsia="Calibri"/>
                <w:spacing w:val="-20"/>
                <w:sz w:val="20"/>
                <w:szCs w:val="20"/>
              </w:rPr>
              <w:t>Пятомбой-Ю</w:t>
            </w:r>
          </w:p>
        </w:tc>
        <w:tc>
          <w:tcPr>
            <w:tcW w:w="2045" w:type="dxa"/>
            <w:shd w:val="clear" w:color="auto" w:fill="auto"/>
            <w:vAlign w:val="center"/>
          </w:tcPr>
          <w:p w14:paraId="035764F7" w14:textId="77777777" w:rsidR="00644AA8" w:rsidRPr="00D57DA1" w:rsidRDefault="00644AA8" w:rsidP="00644AA8">
            <w:pPr>
              <w:rPr>
                <w:sz w:val="20"/>
                <w:szCs w:val="20"/>
              </w:rPr>
            </w:pPr>
            <w:r w:rsidRPr="00D57DA1">
              <w:rPr>
                <w:sz w:val="20"/>
                <w:szCs w:val="20"/>
              </w:rPr>
              <w:t>Государственный природный заказник, комплексный (ландшафтный)</w:t>
            </w:r>
          </w:p>
        </w:tc>
        <w:tc>
          <w:tcPr>
            <w:tcW w:w="3535" w:type="dxa"/>
            <w:shd w:val="clear" w:color="auto" w:fill="auto"/>
            <w:vAlign w:val="center"/>
          </w:tcPr>
          <w:p w14:paraId="4AC91254" w14:textId="77777777" w:rsidR="00644AA8" w:rsidRPr="00D57DA1" w:rsidRDefault="00644AA8" w:rsidP="00F05DC2">
            <w:pPr>
              <w:rPr>
                <w:sz w:val="20"/>
                <w:szCs w:val="20"/>
              </w:rPr>
            </w:pPr>
            <w:r w:rsidRPr="00D57DA1">
              <w:rPr>
                <w:sz w:val="20"/>
                <w:szCs w:val="20"/>
              </w:rPr>
              <w:t>Сохранение участка полого-увалистой лесотундровой равнины Предуралья и плоскобугристых болот на южном пределе их распространения</w:t>
            </w:r>
          </w:p>
        </w:tc>
        <w:tc>
          <w:tcPr>
            <w:tcW w:w="1701" w:type="dxa"/>
            <w:shd w:val="clear" w:color="auto" w:fill="auto"/>
            <w:vAlign w:val="center"/>
          </w:tcPr>
          <w:p w14:paraId="1ED0ECA3" w14:textId="77777777" w:rsidR="00644AA8" w:rsidRPr="00D57DA1" w:rsidRDefault="00644AA8" w:rsidP="00861473">
            <w:pPr>
              <w:rPr>
                <w:sz w:val="20"/>
                <w:szCs w:val="20"/>
              </w:rPr>
            </w:pPr>
            <w:r w:rsidRPr="00D57DA1">
              <w:rPr>
                <w:sz w:val="20"/>
                <w:szCs w:val="20"/>
              </w:rPr>
              <w:t>МО ГО «Воркута»</w:t>
            </w:r>
          </w:p>
        </w:tc>
        <w:tc>
          <w:tcPr>
            <w:tcW w:w="991" w:type="dxa"/>
            <w:shd w:val="clear" w:color="auto" w:fill="auto"/>
            <w:vAlign w:val="center"/>
          </w:tcPr>
          <w:p w14:paraId="5012E262" w14:textId="77777777" w:rsidR="00644AA8" w:rsidRPr="00D57DA1" w:rsidRDefault="00D87342" w:rsidP="00C664B7">
            <w:pPr>
              <w:jc w:val="center"/>
              <w:rPr>
                <w:sz w:val="20"/>
                <w:szCs w:val="20"/>
              </w:rPr>
            </w:pPr>
            <w:r w:rsidRPr="00D57DA1">
              <w:rPr>
                <w:sz w:val="20"/>
                <w:szCs w:val="20"/>
              </w:rPr>
              <w:t>49</w:t>
            </w:r>
            <w:r w:rsidR="00C664B7">
              <w:rPr>
                <w:sz w:val="20"/>
                <w:szCs w:val="20"/>
              </w:rPr>
              <w:t>155,4</w:t>
            </w:r>
          </w:p>
        </w:tc>
      </w:tr>
      <w:tr w:rsidR="00644AA8" w:rsidRPr="00D57DA1" w14:paraId="67413AA6" w14:textId="77777777" w:rsidTr="00861473">
        <w:trPr>
          <w:cantSplit/>
          <w:jc w:val="center"/>
        </w:trPr>
        <w:tc>
          <w:tcPr>
            <w:tcW w:w="366" w:type="dxa"/>
            <w:shd w:val="clear" w:color="auto" w:fill="auto"/>
            <w:vAlign w:val="center"/>
          </w:tcPr>
          <w:p w14:paraId="7B88F089" w14:textId="77777777" w:rsidR="00644AA8" w:rsidRPr="00D57DA1" w:rsidRDefault="00644AA8" w:rsidP="00644AA8">
            <w:pPr>
              <w:jc w:val="center"/>
              <w:rPr>
                <w:sz w:val="20"/>
                <w:szCs w:val="20"/>
              </w:rPr>
            </w:pPr>
            <w:r w:rsidRPr="00D57DA1">
              <w:rPr>
                <w:sz w:val="20"/>
                <w:szCs w:val="20"/>
              </w:rPr>
              <w:t>4</w:t>
            </w:r>
          </w:p>
        </w:tc>
        <w:tc>
          <w:tcPr>
            <w:tcW w:w="1568" w:type="dxa"/>
            <w:shd w:val="clear" w:color="auto" w:fill="auto"/>
            <w:vAlign w:val="center"/>
          </w:tcPr>
          <w:p w14:paraId="4F80A28B" w14:textId="77777777" w:rsidR="00644AA8" w:rsidRPr="00D57DA1" w:rsidRDefault="00644AA8" w:rsidP="00644AA8">
            <w:pPr>
              <w:rPr>
                <w:sz w:val="20"/>
                <w:szCs w:val="20"/>
              </w:rPr>
            </w:pPr>
            <w:r w:rsidRPr="00D57DA1">
              <w:rPr>
                <w:sz w:val="20"/>
                <w:szCs w:val="20"/>
              </w:rPr>
              <w:t>Лесотундровый</w:t>
            </w:r>
          </w:p>
        </w:tc>
        <w:tc>
          <w:tcPr>
            <w:tcW w:w="2045" w:type="dxa"/>
            <w:shd w:val="clear" w:color="auto" w:fill="auto"/>
            <w:vAlign w:val="center"/>
          </w:tcPr>
          <w:p w14:paraId="14E88232" w14:textId="77777777" w:rsidR="00644AA8" w:rsidRPr="00D57DA1" w:rsidRDefault="00644AA8" w:rsidP="00644AA8">
            <w:pPr>
              <w:rPr>
                <w:sz w:val="20"/>
                <w:szCs w:val="20"/>
              </w:rPr>
            </w:pPr>
            <w:r w:rsidRPr="00D57DA1">
              <w:rPr>
                <w:sz w:val="20"/>
                <w:szCs w:val="20"/>
              </w:rPr>
              <w:t>Государственный природный заказник, комплексный (ландшафтный)</w:t>
            </w:r>
          </w:p>
        </w:tc>
        <w:tc>
          <w:tcPr>
            <w:tcW w:w="3535" w:type="dxa"/>
            <w:shd w:val="clear" w:color="auto" w:fill="auto"/>
          </w:tcPr>
          <w:p w14:paraId="36D76785" w14:textId="77777777" w:rsidR="00644AA8" w:rsidRPr="00D57DA1" w:rsidRDefault="00644AA8" w:rsidP="00644AA8">
            <w:pPr>
              <w:rPr>
                <w:sz w:val="20"/>
                <w:szCs w:val="20"/>
              </w:rPr>
            </w:pPr>
            <w:r w:rsidRPr="00D57DA1">
              <w:rPr>
                <w:sz w:val="20"/>
                <w:szCs w:val="20"/>
              </w:rPr>
              <w:t>Сохранение ненарушенных ландшафтов полого-увалистых лесотундровых равнин кряжа Чернышева, а также зандровых и озерно-аллювиальных песчаных лесотундровых равнин</w:t>
            </w:r>
          </w:p>
        </w:tc>
        <w:tc>
          <w:tcPr>
            <w:tcW w:w="1701" w:type="dxa"/>
            <w:shd w:val="clear" w:color="auto" w:fill="auto"/>
            <w:vAlign w:val="center"/>
          </w:tcPr>
          <w:p w14:paraId="00AB2B5E" w14:textId="77777777" w:rsidR="00644AA8" w:rsidRPr="00D57DA1" w:rsidRDefault="00644AA8" w:rsidP="00861473">
            <w:pPr>
              <w:rPr>
                <w:sz w:val="20"/>
                <w:szCs w:val="20"/>
              </w:rPr>
            </w:pPr>
            <w:r w:rsidRPr="00D57DA1">
              <w:rPr>
                <w:sz w:val="20"/>
                <w:szCs w:val="20"/>
              </w:rPr>
              <w:t>МО ГО «Инта»</w:t>
            </w:r>
          </w:p>
        </w:tc>
        <w:tc>
          <w:tcPr>
            <w:tcW w:w="991" w:type="dxa"/>
            <w:shd w:val="clear" w:color="auto" w:fill="auto"/>
            <w:vAlign w:val="center"/>
          </w:tcPr>
          <w:p w14:paraId="41AB64A7" w14:textId="77777777" w:rsidR="00644AA8" w:rsidRPr="00D57DA1" w:rsidRDefault="00C664B7" w:rsidP="00861473">
            <w:pPr>
              <w:jc w:val="center"/>
              <w:rPr>
                <w:sz w:val="20"/>
                <w:szCs w:val="20"/>
              </w:rPr>
            </w:pPr>
            <w:r>
              <w:rPr>
                <w:sz w:val="20"/>
                <w:szCs w:val="20"/>
              </w:rPr>
              <w:t>9331</w:t>
            </w:r>
          </w:p>
        </w:tc>
      </w:tr>
      <w:tr w:rsidR="00644AA8" w:rsidRPr="00D57DA1" w14:paraId="1EE9D566" w14:textId="77777777" w:rsidTr="00861473">
        <w:trPr>
          <w:cantSplit/>
          <w:jc w:val="center"/>
        </w:trPr>
        <w:tc>
          <w:tcPr>
            <w:tcW w:w="366" w:type="dxa"/>
            <w:shd w:val="clear" w:color="auto" w:fill="auto"/>
            <w:vAlign w:val="center"/>
          </w:tcPr>
          <w:p w14:paraId="4C73F1C2" w14:textId="77777777" w:rsidR="00644AA8" w:rsidRPr="00D57DA1" w:rsidRDefault="00644AA8" w:rsidP="00644AA8">
            <w:pPr>
              <w:jc w:val="center"/>
              <w:rPr>
                <w:sz w:val="20"/>
                <w:szCs w:val="20"/>
              </w:rPr>
            </w:pPr>
            <w:r w:rsidRPr="00D57DA1">
              <w:rPr>
                <w:sz w:val="20"/>
                <w:szCs w:val="20"/>
              </w:rPr>
              <w:t>5</w:t>
            </w:r>
          </w:p>
        </w:tc>
        <w:tc>
          <w:tcPr>
            <w:tcW w:w="1568" w:type="dxa"/>
            <w:shd w:val="clear" w:color="auto" w:fill="auto"/>
            <w:vAlign w:val="center"/>
          </w:tcPr>
          <w:p w14:paraId="170E7832" w14:textId="77777777" w:rsidR="00644AA8" w:rsidRPr="00D57DA1" w:rsidRDefault="00644AA8" w:rsidP="00644AA8">
            <w:pPr>
              <w:rPr>
                <w:sz w:val="20"/>
                <w:szCs w:val="20"/>
              </w:rPr>
            </w:pPr>
            <w:r w:rsidRPr="00D57DA1">
              <w:rPr>
                <w:sz w:val="20"/>
                <w:szCs w:val="20"/>
              </w:rPr>
              <w:t>Тибейвиска</w:t>
            </w:r>
          </w:p>
        </w:tc>
        <w:tc>
          <w:tcPr>
            <w:tcW w:w="2045" w:type="dxa"/>
            <w:shd w:val="clear" w:color="auto" w:fill="auto"/>
            <w:vAlign w:val="center"/>
          </w:tcPr>
          <w:p w14:paraId="2125CC0A" w14:textId="77777777" w:rsidR="00644AA8" w:rsidRPr="00D57DA1" w:rsidRDefault="00644AA8" w:rsidP="00644AA8">
            <w:pPr>
              <w:rPr>
                <w:sz w:val="20"/>
                <w:szCs w:val="20"/>
              </w:rPr>
            </w:pPr>
            <w:r w:rsidRPr="00D57DA1">
              <w:rPr>
                <w:sz w:val="20"/>
                <w:szCs w:val="20"/>
              </w:rPr>
              <w:t>Государственный природный заказник, комплексный (ландшафтный)</w:t>
            </w:r>
          </w:p>
        </w:tc>
        <w:tc>
          <w:tcPr>
            <w:tcW w:w="3535" w:type="dxa"/>
            <w:shd w:val="clear" w:color="auto" w:fill="auto"/>
            <w:vAlign w:val="center"/>
          </w:tcPr>
          <w:p w14:paraId="4211661D" w14:textId="77777777" w:rsidR="00644AA8" w:rsidRPr="00D57DA1" w:rsidRDefault="00644AA8" w:rsidP="00861473">
            <w:pPr>
              <w:rPr>
                <w:sz w:val="20"/>
                <w:szCs w:val="20"/>
              </w:rPr>
            </w:pPr>
            <w:r w:rsidRPr="00D57DA1">
              <w:rPr>
                <w:sz w:val="20"/>
                <w:szCs w:val="20"/>
              </w:rPr>
              <w:t>Сохранение ненарушенных ландшафтов низменных моренных лесотундровых равнин</w:t>
            </w:r>
          </w:p>
        </w:tc>
        <w:tc>
          <w:tcPr>
            <w:tcW w:w="1701" w:type="dxa"/>
            <w:shd w:val="clear" w:color="auto" w:fill="auto"/>
            <w:vAlign w:val="center"/>
          </w:tcPr>
          <w:p w14:paraId="30872F24" w14:textId="77777777" w:rsidR="00644AA8" w:rsidRPr="00D57DA1" w:rsidRDefault="00644AA8" w:rsidP="00861473">
            <w:pPr>
              <w:rPr>
                <w:sz w:val="20"/>
                <w:szCs w:val="20"/>
              </w:rPr>
            </w:pPr>
            <w:r w:rsidRPr="00D57DA1">
              <w:rPr>
                <w:sz w:val="20"/>
                <w:szCs w:val="20"/>
              </w:rPr>
              <w:t>МО ГО «Усинск»</w:t>
            </w:r>
          </w:p>
        </w:tc>
        <w:tc>
          <w:tcPr>
            <w:tcW w:w="991" w:type="dxa"/>
            <w:shd w:val="clear" w:color="auto" w:fill="auto"/>
            <w:vAlign w:val="center"/>
          </w:tcPr>
          <w:p w14:paraId="4D28524B" w14:textId="77777777" w:rsidR="00644AA8" w:rsidRPr="00D57DA1" w:rsidRDefault="00C664B7" w:rsidP="00861473">
            <w:pPr>
              <w:jc w:val="center"/>
              <w:rPr>
                <w:sz w:val="20"/>
                <w:szCs w:val="20"/>
              </w:rPr>
            </w:pPr>
            <w:r>
              <w:rPr>
                <w:sz w:val="20"/>
                <w:szCs w:val="20"/>
              </w:rPr>
              <w:t>13217</w:t>
            </w:r>
          </w:p>
        </w:tc>
      </w:tr>
      <w:tr w:rsidR="00644AA8" w:rsidRPr="00D57DA1" w14:paraId="7124FE33" w14:textId="77777777" w:rsidTr="00861473">
        <w:trPr>
          <w:cantSplit/>
          <w:jc w:val="center"/>
        </w:trPr>
        <w:tc>
          <w:tcPr>
            <w:tcW w:w="10206" w:type="dxa"/>
            <w:gridSpan w:val="6"/>
            <w:shd w:val="clear" w:color="auto" w:fill="auto"/>
            <w:vAlign w:val="center"/>
          </w:tcPr>
          <w:p w14:paraId="0BAC6ED8" w14:textId="77777777" w:rsidR="00644AA8" w:rsidRPr="00D57DA1" w:rsidRDefault="00644AA8" w:rsidP="009144A1">
            <w:pPr>
              <w:spacing w:before="60" w:after="60"/>
              <w:jc w:val="center"/>
              <w:rPr>
                <w:sz w:val="20"/>
                <w:szCs w:val="20"/>
              </w:rPr>
            </w:pPr>
            <w:r w:rsidRPr="00D57DA1">
              <w:rPr>
                <w:sz w:val="20"/>
                <w:szCs w:val="20"/>
              </w:rPr>
              <w:t>ООПТ для сохранения ландшафтов наиболее высоких участков Тимана</w:t>
            </w:r>
          </w:p>
        </w:tc>
      </w:tr>
      <w:tr w:rsidR="00644AA8" w:rsidRPr="00D57DA1" w14:paraId="2C77B241" w14:textId="77777777" w:rsidTr="00861473">
        <w:trPr>
          <w:cantSplit/>
          <w:jc w:val="center"/>
        </w:trPr>
        <w:tc>
          <w:tcPr>
            <w:tcW w:w="366" w:type="dxa"/>
            <w:shd w:val="clear" w:color="auto" w:fill="auto"/>
            <w:vAlign w:val="center"/>
          </w:tcPr>
          <w:p w14:paraId="3338F166" w14:textId="77777777" w:rsidR="00644AA8" w:rsidRPr="00D57DA1" w:rsidRDefault="00644AA8" w:rsidP="00644AA8">
            <w:pPr>
              <w:jc w:val="center"/>
              <w:rPr>
                <w:sz w:val="20"/>
                <w:szCs w:val="20"/>
              </w:rPr>
            </w:pPr>
            <w:r w:rsidRPr="00D57DA1">
              <w:rPr>
                <w:sz w:val="20"/>
                <w:szCs w:val="20"/>
              </w:rPr>
              <w:t>6</w:t>
            </w:r>
          </w:p>
        </w:tc>
        <w:tc>
          <w:tcPr>
            <w:tcW w:w="1568" w:type="dxa"/>
            <w:shd w:val="clear" w:color="auto" w:fill="auto"/>
            <w:vAlign w:val="center"/>
          </w:tcPr>
          <w:p w14:paraId="2A91AE19" w14:textId="77777777" w:rsidR="00644AA8" w:rsidRPr="00D57DA1" w:rsidRDefault="00644AA8" w:rsidP="00644AA8">
            <w:pPr>
              <w:rPr>
                <w:sz w:val="20"/>
                <w:szCs w:val="20"/>
              </w:rPr>
            </w:pPr>
            <w:r w:rsidRPr="00D57DA1">
              <w:rPr>
                <w:sz w:val="20"/>
                <w:szCs w:val="20"/>
              </w:rPr>
              <w:t>Очьпарма</w:t>
            </w:r>
          </w:p>
        </w:tc>
        <w:tc>
          <w:tcPr>
            <w:tcW w:w="2045" w:type="dxa"/>
            <w:shd w:val="clear" w:color="auto" w:fill="auto"/>
            <w:vAlign w:val="center"/>
          </w:tcPr>
          <w:p w14:paraId="31D0B8F8" w14:textId="77777777" w:rsidR="00644AA8" w:rsidRPr="00D57DA1" w:rsidRDefault="00644AA8" w:rsidP="00861473">
            <w:pPr>
              <w:rPr>
                <w:sz w:val="20"/>
                <w:szCs w:val="20"/>
              </w:rPr>
            </w:pPr>
            <w:r w:rsidRPr="00D57DA1">
              <w:rPr>
                <w:sz w:val="20"/>
                <w:szCs w:val="20"/>
              </w:rPr>
              <w:t>Государственный природный заказник, комплексный</w:t>
            </w:r>
            <w:r w:rsidR="00861473" w:rsidRPr="00D57DA1">
              <w:rPr>
                <w:sz w:val="20"/>
                <w:szCs w:val="20"/>
              </w:rPr>
              <w:t xml:space="preserve"> </w:t>
            </w:r>
            <w:r w:rsidRPr="00D57DA1">
              <w:rPr>
                <w:sz w:val="20"/>
                <w:szCs w:val="20"/>
              </w:rPr>
              <w:t>(ландшафтный)</w:t>
            </w:r>
          </w:p>
        </w:tc>
        <w:tc>
          <w:tcPr>
            <w:tcW w:w="3535" w:type="dxa"/>
            <w:shd w:val="clear" w:color="auto" w:fill="auto"/>
            <w:vAlign w:val="center"/>
          </w:tcPr>
          <w:p w14:paraId="2F54CB4D" w14:textId="77777777" w:rsidR="00644AA8" w:rsidRPr="00D57DA1" w:rsidRDefault="00644AA8" w:rsidP="00861473">
            <w:pPr>
              <w:rPr>
                <w:sz w:val="20"/>
                <w:szCs w:val="20"/>
              </w:rPr>
            </w:pPr>
            <w:r w:rsidRPr="00D57DA1">
              <w:rPr>
                <w:sz w:val="20"/>
                <w:szCs w:val="20"/>
              </w:rPr>
              <w:t>Сохранение ландшафтов наиболее высоких участков Тимана</w:t>
            </w:r>
          </w:p>
        </w:tc>
        <w:tc>
          <w:tcPr>
            <w:tcW w:w="1701" w:type="dxa"/>
            <w:shd w:val="clear" w:color="auto" w:fill="auto"/>
            <w:vAlign w:val="center"/>
          </w:tcPr>
          <w:p w14:paraId="63080E34" w14:textId="77777777" w:rsidR="00644AA8" w:rsidRPr="00D57DA1" w:rsidRDefault="00644AA8" w:rsidP="00861473">
            <w:pPr>
              <w:rPr>
                <w:sz w:val="20"/>
                <w:szCs w:val="20"/>
              </w:rPr>
            </w:pPr>
            <w:r w:rsidRPr="00D57DA1">
              <w:rPr>
                <w:sz w:val="20"/>
                <w:szCs w:val="20"/>
              </w:rPr>
              <w:t>МО ГО «Ухта»</w:t>
            </w:r>
          </w:p>
        </w:tc>
        <w:tc>
          <w:tcPr>
            <w:tcW w:w="991" w:type="dxa"/>
            <w:shd w:val="clear" w:color="auto" w:fill="auto"/>
            <w:vAlign w:val="center"/>
          </w:tcPr>
          <w:p w14:paraId="4715DACD" w14:textId="77777777" w:rsidR="00644AA8" w:rsidRPr="00D57DA1" w:rsidRDefault="00D81C4D" w:rsidP="001A33B4">
            <w:pPr>
              <w:jc w:val="center"/>
              <w:rPr>
                <w:sz w:val="20"/>
                <w:szCs w:val="20"/>
              </w:rPr>
            </w:pPr>
            <w:r>
              <w:rPr>
                <w:sz w:val="20"/>
                <w:szCs w:val="20"/>
              </w:rPr>
              <w:t>4001</w:t>
            </w:r>
          </w:p>
        </w:tc>
      </w:tr>
      <w:tr w:rsidR="00644AA8" w:rsidRPr="00D57DA1" w14:paraId="63331009" w14:textId="77777777" w:rsidTr="00861473">
        <w:trPr>
          <w:cantSplit/>
          <w:jc w:val="center"/>
        </w:trPr>
        <w:tc>
          <w:tcPr>
            <w:tcW w:w="10206" w:type="dxa"/>
            <w:gridSpan w:val="6"/>
            <w:shd w:val="clear" w:color="auto" w:fill="auto"/>
            <w:vAlign w:val="center"/>
          </w:tcPr>
          <w:p w14:paraId="06FE41E8" w14:textId="77777777" w:rsidR="00644AA8" w:rsidRPr="00D57DA1" w:rsidRDefault="00644AA8" w:rsidP="009144A1">
            <w:pPr>
              <w:spacing w:before="60" w:after="60"/>
              <w:jc w:val="center"/>
              <w:rPr>
                <w:sz w:val="20"/>
                <w:szCs w:val="20"/>
              </w:rPr>
            </w:pPr>
            <w:r w:rsidRPr="00D57DA1">
              <w:rPr>
                <w:sz w:val="20"/>
                <w:szCs w:val="20"/>
              </w:rPr>
              <w:t>ООПТ для сохранения малонарушенных лесных территорий</w:t>
            </w:r>
          </w:p>
        </w:tc>
      </w:tr>
      <w:tr w:rsidR="00644AA8" w:rsidRPr="00D57DA1" w14:paraId="3AAD312A" w14:textId="77777777" w:rsidTr="00861473">
        <w:trPr>
          <w:cantSplit/>
          <w:jc w:val="center"/>
        </w:trPr>
        <w:tc>
          <w:tcPr>
            <w:tcW w:w="366" w:type="dxa"/>
            <w:shd w:val="clear" w:color="auto" w:fill="auto"/>
            <w:vAlign w:val="center"/>
          </w:tcPr>
          <w:p w14:paraId="38FB104C" w14:textId="77777777" w:rsidR="00644AA8" w:rsidRPr="00D57DA1" w:rsidRDefault="00644AA8" w:rsidP="00644AA8">
            <w:pPr>
              <w:jc w:val="center"/>
              <w:rPr>
                <w:sz w:val="20"/>
                <w:szCs w:val="20"/>
              </w:rPr>
            </w:pPr>
            <w:r w:rsidRPr="00D57DA1">
              <w:rPr>
                <w:sz w:val="20"/>
                <w:szCs w:val="20"/>
              </w:rPr>
              <w:t>7</w:t>
            </w:r>
          </w:p>
        </w:tc>
        <w:tc>
          <w:tcPr>
            <w:tcW w:w="1568" w:type="dxa"/>
            <w:shd w:val="clear" w:color="auto" w:fill="auto"/>
            <w:vAlign w:val="center"/>
          </w:tcPr>
          <w:p w14:paraId="12AD0416" w14:textId="77777777" w:rsidR="00644AA8" w:rsidRPr="00D57DA1" w:rsidRDefault="00644AA8" w:rsidP="00644AA8">
            <w:pPr>
              <w:rPr>
                <w:sz w:val="20"/>
                <w:szCs w:val="20"/>
              </w:rPr>
            </w:pPr>
            <w:r w:rsidRPr="00D57DA1">
              <w:rPr>
                <w:sz w:val="20"/>
                <w:szCs w:val="20"/>
              </w:rPr>
              <w:t>Тобышский</w:t>
            </w:r>
          </w:p>
        </w:tc>
        <w:tc>
          <w:tcPr>
            <w:tcW w:w="2045" w:type="dxa"/>
            <w:shd w:val="clear" w:color="auto" w:fill="auto"/>
            <w:vAlign w:val="center"/>
          </w:tcPr>
          <w:p w14:paraId="1282769E" w14:textId="77777777" w:rsidR="00644AA8" w:rsidRPr="00D57DA1" w:rsidRDefault="00644AA8" w:rsidP="00644AA8">
            <w:pPr>
              <w:rPr>
                <w:sz w:val="20"/>
                <w:szCs w:val="20"/>
              </w:rPr>
            </w:pPr>
            <w:r w:rsidRPr="00D57DA1">
              <w:rPr>
                <w:sz w:val="20"/>
                <w:szCs w:val="20"/>
              </w:rPr>
              <w:t>Государственный природный заказник, комплексный (ландшафтный)</w:t>
            </w:r>
          </w:p>
        </w:tc>
        <w:tc>
          <w:tcPr>
            <w:tcW w:w="3535" w:type="dxa"/>
            <w:shd w:val="clear" w:color="auto" w:fill="auto"/>
            <w:vAlign w:val="center"/>
          </w:tcPr>
          <w:p w14:paraId="320D4ED6" w14:textId="77777777" w:rsidR="00644AA8" w:rsidRPr="00D57DA1" w:rsidRDefault="00644AA8" w:rsidP="00861473">
            <w:pPr>
              <w:rPr>
                <w:sz w:val="20"/>
                <w:szCs w:val="20"/>
              </w:rPr>
            </w:pPr>
            <w:r w:rsidRPr="00D57DA1">
              <w:rPr>
                <w:sz w:val="20"/>
                <w:szCs w:val="20"/>
              </w:rPr>
              <w:t>Сохранение массива малонарушенных лесов, флоры и фауны крайнесеверной подзоны тайги, ключевых биотопов редких видов</w:t>
            </w:r>
          </w:p>
        </w:tc>
        <w:tc>
          <w:tcPr>
            <w:tcW w:w="1701" w:type="dxa"/>
            <w:shd w:val="clear" w:color="auto" w:fill="auto"/>
            <w:vAlign w:val="center"/>
          </w:tcPr>
          <w:p w14:paraId="43962D80" w14:textId="77777777" w:rsidR="00644AA8" w:rsidRPr="00D57DA1" w:rsidRDefault="00644AA8" w:rsidP="00861473">
            <w:pPr>
              <w:rPr>
                <w:sz w:val="20"/>
                <w:szCs w:val="20"/>
              </w:rPr>
            </w:pPr>
            <w:r w:rsidRPr="00D57DA1">
              <w:rPr>
                <w:sz w:val="20"/>
                <w:szCs w:val="20"/>
              </w:rPr>
              <w:t>МО МР «Усть-Цилемский»</w:t>
            </w:r>
          </w:p>
        </w:tc>
        <w:tc>
          <w:tcPr>
            <w:tcW w:w="991" w:type="dxa"/>
            <w:shd w:val="clear" w:color="auto" w:fill="auto"/>
            <w:vAlign w:val="center"/>
          </w:tcPr>
          <w:p w14:paraId="735C6575" w14:textId="77777777" w:rsidR="00644AA8" w:rsidRPr="00D57DA1" w:rsidRDefault="00D81C4D" w:rsidP="00E25C4E">
            <w:pPr>
              <w:jc w:val="center"/>
              <w:rPr>
                <w:sz w:val="20"/>
                <w:szCs w:val="20"/>
              </w:rPr>
            </w:pPr>
            <w:r>
              <w:rPr>
                <w:sz w:val="20"/>
                <w:szCs w:val="20"/>
              </w:rPr>
              <w:t>14200</w:t>
            </w:r>
          </w:p>
        </w:tc>
      </w:tr>
      <w:tr w:rsidR="00644AA8" w:rsidRPr="00D57DA1" w14:paraId="048E832E" w14:textId="77777777" w:rsidTr="00861473">
        <w:trPr>
          <w:cantSplit/>
          <w:jc w:val="center"/>
        </w:trPr>
        <w:tc>
          <w:tcPr>
            <w:tcW w:w="366" w:type="dxa"/>
            <w:shd w:val="clear" w:color="auto" w:fill="auto"/>
            <w:vAlign w:val="center"/>
          </w:tcPr>
          <w:p w14:paraId="2143F53F" w14:textId="77777777" w:rsidR="00644AA8" w:rsidRPr="00D57DA1" w:rsidRDefault="00644AA8" w:rsidP="00644AA8">
            <w:pPr>
              <w:jc w:val="center"/>
              <w:rPr>
                <w:sz w:val="20"/>
                <w:szCs w:val="20"/>
              </w:rPr>
            </w:pPr>
            <w:r w:rsidRPr="00D57DA1">
              <w:rPr>
                <w:sz w:val="20"/>
                <w:szCs w:val="20"/>
              </w:rPr>
              <w:t>8</w:t>
            </w:r>
          </w:p>
        </w:tc>
        <w:tc>
          <w:tcPr>
            <w:tcW w:w="1568" w:type="dxa"/>
            <w:shd w:val="clear" w:color="auto" w:fill="auto"/>
            <w:vAlign w:val="center"/>
          </w:tcPr>
          <w:p w14:paraId="47243552" w14:textId="77777777" w:rsidR="00644AA8" w:rsidRPr="00D57DA1" w:rsidRDefault="00644AA8" w:rsidP="00644AA8">
            <w:pPr>
              <w:rPr>
                <w:sz w:val="20"/>
                <w:szCs w:val="20"/>
              </w:rPr>
            </w:pPr>
            <w:r w:rsidRPr="00D57DA1">
              <w:rPr>
                <w:sz w:val="20"/>
                <w:szCs w:val="20"/>
              </w:rPr>
              <w:t>Водораздел рек Пыссы и Содзима</w:t>
            </w:r>
          </w:p>
        </w:tc>
        <w:tc>
          <w:tcPr>
            <w:tcW w:w="2045" w:type="dxa"/>
            <w:shd w:val="clear" w:color="auto" w:fill="auto"/>
            <w:vAlign w:val="center"/>
          </w:tcPr>
          <w:p w14:paraId="531E76E9" w14:textId="77777777" w:rsidR="00644AA8" w:rsidRPr="00D57DA1" w:rsidRDefault="00644AA8" w:rsidP="00644AA8">
            <w:pPr>
              <w:rPr>
                <w:sz w:val="20"/>
                <w:szCs w:val="20"/>
              </w:rPr>
            </w:pPr>
            <w:r w:rsidRPr="00D57DA1">
              <w:rPr>
                <w:sz w:val="20"/>
                <w:szCs w:val="20"/>
              </w:rPr>
              <w:t>Государственный природный заказник, комплексный (ландшафтный)</w:t>
            </w:r>
          </w:p>
        </w:tc>
        <w:tc>
          <w:tcPr>
            <w:tcW w:w="3535" w:type="dxa"/>
            <w:shd w:val="clear" w:color="auto" w:fill="auto"/>
            <w:vAlign w:val="center"/>
          </w:tcPr>
          <w:p w14:paraId="52C4A69B" w14:textId="77777777" w:rsidR="00644AA8" w:rsidRPr="00D57DA1" w:rsidRDefault="00644AA8" w:rsidP="00861473">
            <w:pPr>
              <w:rPr>
                <w:sz w:val="20"/>
                <w:szCs w:val="20"/>
              </w:rPr>
            </w:pPr>
            <w:r w:rsidRPr="00D57DA1">
              <w:rPr>
                <w:sz w:val="20"/>
                <w:szCs w:val="20"/>
              </w:rPr>
              <w:t xml:space="preserve">Сохранение незатронутого промышленным освоением северотаежного ландшафта </w:t>
            </w:r>
          </w:p>
        </w:tc>
        <w:tc>
          <w:tcPr>
            <w:tcW w:w="1701" w:type="dxa"/>
            <w:shd w:val="clear" w:color="auto" w:fill="auto"/>
            <w:vAlign w:val="center"/>
          </w:tcPr>
          <w:p w14:paraId="5D38599B" w14:textId="77777777" w:rsidR="00644AA8" w:rsidRPr="00D57DA1" w:rsidRDefault="00644AA8" w:rsidP="00861473">
            <w:pPr>
              <w:rPr>
                <w:sz w:val="20"/>
                <w:szCs w:val="20"/>
              </w:rPr>
            </w:pPr>
            <w:r w:rsidRPr="00D57DA1">
              <w:rPr>
                <w:sz w:val="20"/>
                <w:szCs w:val="20"/>
              </w:rPr>
              <w:t>МО МР «Удорский»</w:t>
            </w:r>
          </w:p>
        </w:tc>
        <w:tc>
          <w:tcPr>
            <w:tcW w:w="991" w:type="dxa"/>
            <w:shd w:val="clear" w:color="auto" w:fill="auto"/>
            <w:vAlign w:val="center"/>
          </w:tcPr>
          <w:p w14:paraId="55D26C38" w14:textId="77777777" w:rsidR="00644AA8" w:rsidRPr="00D57DA1" w:rsidRDefault="007A3778" w:rsidP="00E25C4E">
            <w:pPr>
              <w:jc w:val="center"/>
              <w:rPr>
                <w:sz w:val="20"/>
                <w:szCs w:val="20"/>
              </w:rPr>
            </w:pPr>
            <w:r>
              <w:rPr>
                <w:sz w:val="20"/>
                <w:szCs w:val="20"/>
              </w:rPr>
              <w:t>167219</w:t>
            </w:r>
          </w:p>
        </w:tc>
      </w:tr>
      <w:tr w:rsidR="00644AA8" w:rsidRPr="00D57DA1" w14:paraId="7F2DC308" w14:textId="77777777" w:rsidTr="00861473">
        <w:trPr>
          <w:cantSplit/>
          <w:jc w:val="center"/>
        </w:trPr>
        <w:tc>
          <w:tcPr>
            <w:tcW w:w="366" w:type="dxa"/>
            <w:shd w:val="clear" w:color="auto" w:fill="auto"/>
            <w:vAlign w:val="center"/>
          </w:tcPr>
          <w:p w14:paraId="6A4B1F3A" w14:textId="77777777" w:rsidR="00644AA8" w:rsidRPr="00D57DA1" w:rsidRDefault="00644AA8" w:rsidP="00644AA8">
            <w:pPr>
              <w:jc w:val="center"/>
              <w:rPr>
                <w:sz w:val="20"/>
                <w:szCs w:val="20"/>
              </w:rPr>
            </w:pPr>
            <w:r w:rsidRPr="00D57DA1">
              <w:rPr>
                <w:sz w:val="20"/>
                <w:szCs w:val="20"/>
              </w:rPr>
              <w:t>9</w:t>
            </w:r>
          </w:p>
        </w:tc>
        <w:tc>
          <w:tcPr>
            <w:tcW w:w="1568" w:type="dxa"/>
            <w:shd w:val="clear" w:color="auto" w:fill="auto"/>
            <w:vAlign w:val="center"/>
          </w:tcPr>
          <w:p w14:paraId="5EF9D1A7" w14:textId="77777777" w:rsidR="00644AA8" w:rsidRPr="00D57DA1" w:rsidRDefault="00644AA8" w:rsidP="00644AA8">
            <w:pPr>
              <w:rPr>
                <w:sz w:val="20"/>
                <w:szCs w:val="20"/>
              </w:rPr>
            </w:pPr>
            <w:r w:rsidRPr="00D57DA1">
              <w:rPr>
                <w:sz w:val="20"/>
                <w:szCs w:val="20"/>
              </w:rPr>
              <w:t>Карпогорский</w:t>
            </w:r>
          </w:p>
        </w:tc>
        <w:tc>
          <w:tcPr>
            <w:tcW w:w="2045" w:type="dxa"/>
            <w:shd w:val="clear" w:color="auto" w:fill="auto"/>
            <w:vAlign w:val="center"/>
          </w:tcPr>
          <w:p w14:paraId="30ECEEDA" w14:textId="77777777" w:rsidR="00644AA8" w:rsidRPr="00D57DA1" w:rsidRDefault="00644AA8" w:rsidP="00644AA8">
            <w:pPr>
              <w:rPr>
                <w:sz w:val="20"/>
                <w:szCs w:val="20"/>
              </w:rPr>
            </w:pPr>
            <w:r w:rsidRPr="00D57DA1">
              <w:rPr>
                <w:sz w:val="20"/>
                <w:szCs w:val="20"/>
              </w:rPr>
              <w:t>Государственный природный заказник, комплексный (ландшафтный)</w:t>
            </w:r>
          </w:p>
        </w:tc>
        <w:tc>
          <w:tcPr>
            <w:tcW w:w="3535" w:type="dxa"/>
            <w:shd w:val="clear" w:color="auto" w:fill="auto"/>
          </w:tcPr>
          <w:p w14:paraId="0C93EC5A" w14:textId="77777777" w:rsidR="00644AA8" w:rsidRPr="00D57DA1" w:rsidRDefault="00644AA8" w:rsidP="00644AA8">
            <w:pPr>
              <w:rPr>
                <w:sz w:val="20"/>
                <w:szCs w:val="20"/>
              </w:rPr>
            </w:pPr>
            <w:r w:rsidRPr="00D57DA1">
              <w:rPr>
                <w:sz w:val="20"/>
                <w:szCs w:val="20"/>
              </w:rPr>
              <w:t>Сохранение незатронутого промышленным освоением северотаежного ландшафта водосборных бассейнов рек Пучкомы, Зырянской Ежуги и крупная малонарушенная лесная территория, ключевые биотопы редких видов части водораздела рек Пинега и Вашка, где расположена крупная малонарушенная лесная территория, ключевые биотопы редких видов</w:t>
            </w:r>
          </w:p>
        </w:tc>
        <w:tc>
          <w:tcPr>
            <w:tcW w:w="1701" w:type="dxa"/>
            <w:shd w:val="clear" w:color="auto" w:fill="auto"/>
            <w:vAlign w:val="center"/>
          </w:tcPr>
          <w:p w14:paraId="21DEF34B" w14:textId="77777777" w:rsidR="00644AA8" w:rsidRPr="00D57DA1" w:rsidRDefault="00644AA8" w:rsidP="00861473">
            <w:pPr>
              <w:rPr>
                <w:sz w:val="20"/>
                <w:szCs w:val="20"/>
              </w:rPr>
            </w:pPr>
            <w:r w:rsidRPr="00D57DA1">
              <w:rPr>
                <w:sz w:val="20"/>
                <w:szCs w:val="20"/>
              </w:rPr>
              <w:t>МО МР «Удорский»</w:t>
            </w:r>
          </w:p>
        </w:tc>
        <w:tc>
          <w:tcPr>
            <w:tcW w:w="991" w:type="dxa"/>
            <w:shd w:val="clear" w:color="auto" w:fill="auto"/>
            <w:vAlign w:val="center"/>
          </w:tcPr>
          <w:p w14:paraId="01283960" w14:textId="77777777" w:rsidR="00644AA8" w:rsidRPr="00D57DA1" w:rsidRDefault="007E3639" w:rsidP="007E2A89">
            <w:pPr>
              <w:jc w:val="center"/>
              <w:rPr>
                <w:sz w:val="20"/>
                <w:szCs w:val="20"/>
              </w:rPr>
            </w:pPr>
            <w:r>
              <w:rPr>
                <w:sz w:val="20"/>
                <w:szCs w:val="20"/>
              </w:rPr>
              <w:t>49651</w:t>
            </w:r>
          </w:p>
        </w:tc>
      </w:tr>
      <w:tr w:rsidR="00644AA8" w:rsidRPr="00D57DA1" w14:paraId="2988CA4A" w14:textId="77777777" w:rsidTr="00861473">
        <w:trPr>
          <w:cantSplit/>
          <w:jc w:val="center"/>
        </w:trPr>
        <w:tc>
          <w:tcPr>
            <w:tcW w:w="10206" w:type="dxa"/>
            <w:gridSpan w:val="6"/>
            <w:shd w:val="clear" w:color="auto" w:fill="auto"/>
            <w:vAlign w:val="center"/>
          </w:tcPr>
          <w:p w14:paraId="199FFBBA" w14:textId="77777777" w:rsidR="00644AA8" w:rsidRPr="00D57DA1" w:rsidRDefault="00644AA8" w:rsidP="009144A1">
            <w:pPr>
              <w:spacing w:before="60" w:after="60"/>
              <w:jc w:val="center"/>
              <w:rPr>
                <w:sz w:val="20"/>
                <w:szCs w:val="20"/>
              </w:rPr>
            </w:pPr>
            <w:r w:rsidRPr="00D57DA1">
              <w:rPr>
                <w:sz w:val="20"/>
                <w:szCs w:val="20"/>
              </w:rPr>
              <w:lastRenderedPageBreak/>
              <w:t>ООПТ для сохранения местообитаний редких видов растений, животных и грибов, включая лишайники</w:t>
            </w:r>
          </w:p>
        </w:tc>
      </w:tr>
      <w:tr w:rsidR="00644AA8" w:rsidRPr="00D57DA1" w14:paraId="2F66F14D" w14:textId="77777777" w:rsidTr="00861473">
        <w:trPr>
          <w:cantSplit/>
          <w:jc w:val="center"/>
        </w:trPr>
        <w:tc>
          <w:tcPr>
            <w:tcW w:w="366" w:type="dxa"/>
            <w:shd w:val="clear" w:color="auto" w:fill="auto"/>
            <w:vAlign w:val="center"/>
          </w:tcPr>
          <w:p w14:paraId="7FC549CD" w14:textId="77777777" w:rsidR="00644AA8" w:rsidRPr="00D57DA1" w:rsidRDefault="008D4272" w:rsidP="00644AA8">
            <w:pPr>
              <w:jc w:val="center"/>
              <w:rPr>
                <w:sz w:val="20"/>
                <w:szCs w:val="20"/>
              </w:rPr>
            </w:pPr>
            <w:r>
              <w:rPr>
                <w:sz w:val="20"/>
                <w:szCs w:val="20"/>
              </w:rPr>
              <w:t>10</w:t>
            </w:r>
          </w:p>
        </w:tc>
        <w:tc>
          <w:tcPr>
            <w:tcW w:w="1568" w:type="dxa"/>
            <w:shd w:val="clear" w:color="auto" w:fill="auto"/>
            <w:vAlign w:val="center"/>
          </w:tcPr>
          <w:p w14:paraId="4EAD4445" w14:textId="77777777" w:rsidR="00644AA8" w:rsidRPr="00D57DA1" w:rsidRDefault="00644AA8" w:rsidP="00644AA8">
            <w:pPr>
              <w:rPr>
                <w:sz w:val="20"/>
                <w:szCs w:val="20"/>
              </w:rPr>
            </w:pPr>
            <w:r w:rsidRPr="00D57DA1">
              <w:rPr>
                <w:sz w:val="20"/>
                <w:szCs w:val="20"/>
              </w:rPr>
              <w:t>Каньон реки Ния-ю</w:t>
            </w:r>
          </w:p>
        </w:tc>
        <w:tc>
          <w:tcPr>
            <w:tcW w:w="2045" w:type="dxa"/>
            <w:shd w:val="clear" w:color="auto" w:fill="auto"/>
            <w:vAlign w:val="center"/>
          </w:tcPr>
          <w:p w14:paraId="6820DC36" w14:textId="77777777" w:rsidR="00644AA8" w:rsidRPr="00D57DA1" w:rsidRDefault="00644AA8" w:rsidP="00644AA8">
            <w:pPr>
              <w:rPr>
                <w:sz w:val="20"/>
                <w:szCs w:val="20"/>
              </w:rPr>
            </w:pPr>
            <w:r w:rsidRPr="00D57DA1">
              <w:rPr>
                <w:sz w:val="20"/>
                <w:szCs w:val="20"/>
              </w:rPr>
              <w:t>Государственный природный заказник, биологический (ботанический)</w:t>
            </w:r>
          </w:p>
        </w:tc>
        <w:tc>
          <w:tcPr>
            <w:tcW w:w="3535" w:type="dxa"/>
            <w:shd w:val="clear" w:color="auto" w:fill="auto"/>
            <w:vAlign w:val="center"/>
          </w:tcPr>
          <w:p w14:paraId="4FACF8F4" w14:textId="77777777" w:rsidR="00644AA8" w:rsidRPr="00D57DA1" w:rsidRDefault="00644AA8" w:rsidP="00861473">
            <w:pPr>
              <w:rPr>
                <w:sz w:val="20"/>
                <w:szCs w:val="20"/>
              </w:rPr>
            </w:pPr>
            <w:r w:rsidRPr="00D57DA1">
              <w:rPr>
                <w:sz w:val="20"/>
                <w:szCs w:val="20"/>
              </w:rPr>
              <w:t>Сохранение местообитаний редких видов сосудистых растений европейского северо-востока России</w:t>
            </w:r>
          </w:p>
        </w:tc>
        <w:tc>
          <w:tcPr>
            <w:tcW w:w="1701" w:type="dxa"/>
            <w:shd w:val="clear" w:color="auto" w:fill="auto"/>
            <w:vAlign w:val="center"/>
          </w:tcPr>
          <w:p w14:paraId="39D793B7" w14:textId="77777777" w:rsidR="00644AA8" w:rsidRPr="00D57DA1" w:rsidRDefault="00644AA8" w:rsidP="00861473">
            <w:pPr>
              <w:rPr>
                <w:sz w:val="20"/>
                <w:szCs w:val="20"/>
              </w:rPr>
            </w:pPr>
            <w:r w:rsidRPr="00D57DA1">
              <w:rPr>
                <w:sz w:val="20"/>
                <w:szCs w:val="20"/>
              </w:rPr>
              <w:t>МО ГО «Воркута»</w:t>
            </w:r>
          </w:p>
        </w:tc>
        <w:tc>
          <w:tcPr>
            <w:tcW w:w="991" w:type="dxa"/>
            <w:shd w:val="clear" w:color="auto" w:fill="auto"/>
            <w:vAlign w:val="center"/>
          </w:tcPr>
          <w:p w14:paraId="1E4A9C9D" w14:textId="77777777" w:rsidR="00644AA8" w:rsidRPr="00D57DA1" w:rsidRDefault="00B84F7C" w:rsidP="00861473">
            <w:pPr>
              <w:jc w:val="center"/>
              <w:rPr>
                <w:sz w:val="20"/>
                <w:szCs w:val="20"/>
              </w:rPr>
            </w:pPr>
            <w:r>
              <w:rPr>
                <w:sz w:val="20"/>
                <w:szCs w:val="20"/>
              </w:rPr>
              <w:t>196</w:t>
            </w:r>
          </w:p>
        </w:tc>
      </w:tr>
      <w:tr w:rsidR="00644AA8" w:rsidRPr="00D57DA1" w14:paraId="73D4C827" w14:textId="77777777" w:rsidTr="00861473">
        <w:trPr>
          <w:cantSplit/>
          <w:jc w:val="center"/>
        </w:trPr>
        <w:tc>
          <w:tcPr>
            <w:tcW w:w="366" w:type="dxa"/>
            <w:shd w:val="clear" w:color="auto" w:fill="auto"/>
            <w:vAlign w:val="center"/>
          </w:tcPr>
          <w:p w14:paraId="1B43EEA4" w14:textId="77777777" w:rsidR="00644AA8" w:rsidRPr="00D57DA1" w:rsidRDefault="008D4272" w:rsidP="00644AA8">
            <w:pPr>
              <w:jc w:val="center"/>
              <w:rPr>
                <w:sz w:val="20"/>
                <w:szCs w:val="20"/>
              </w:rPr>
            </w:pPr>
            <w:r w:rsidRPr="00D57DA1">
              <w:rPr>
                <w:sz w:val="20"/>
                <w:szCs w:val="20"/>
              </w:rPr>
              <w:t>11</w:t>
            </w:r>
          </w:p>
        </w:tc>
        <w:tc>
          <w:tcPr>
            <w:tcW w:w="1568" w:type="dxa"/>
            <w:shd w:val="clear" w:color="auto" w:fill="auto"/>
            <w:vAlign w:val="center"/>
          </w:tcPr>
          <w:p w14:paraId="1826D0FD" w14:textId="77777777" w:rsidR="00644AA8" w:rsidRPr="00D57DA1" w:rsidRDefault="00644AA8" w:rsidP="00644AA8">
            <w:pPr>
              <w:rPr>
                <w:sz w:val="20"/>
                <w:szCs w:val="20"/>
              </w:rPr>
            </w:pPr>
            <w:r w:rsidRPr="00D57DA1">
              <w:rPr>
                <w:sz w:val="20"/>
                <w:szCs w:val="20"/>
              </w:rPr>
              <w:t>Елецкий</w:t>
            </w:r>
          </w:p>
        </w:tc>
        <w:tc>
          <w:tcPr>
            <w:tcW w:w="2045" w:type="dxa"/>
            <w:shd w:val="clear" w:color="auto" w:fill="auto"/>
            <w:vAlign w:val="center"/>
          </w:tcPr>
          <w:p w14:paraId="242C315C" w14:textId="77777777" w:rsidR="00644AA8" w:rsidRPr="00D57DA1" w:rsidRDefault="00644AA8" w:rsidP="00861473">
            <w:pPr>
              <w:rPr>
                <w:sz w:val="20"/>
                <w:szCs w:val="20"/>
              </w:rPr>
            </w:pPr>
            <w:r w:rsidRPr="00D57DA1">
              <w:rPr>
                <w:sz w:val="20"/>
                <w:szCs w:val="20"/>
              </w:rPr>
              <w:t>Государственный природный заказник, Биологический</w:t>
            </w:r>
            <w:r w:rsidR="00861473" w:rsidRPr="00D57DA1">
              <w:rPr>
                <w:sz w:val="20"/>
                <w:szCs w:val="20"/>
              </w:rPr>
              <w:t xml:space="preserve"> </w:t>
            </w:r>
            <w:r w:rsidRPr="00D57DA1">
              <w:rPr>
                <w:sz w:val="20"/>
                <w:szCs w:val="20"/>
              </w:rPr>
              <w:t>(зоологический)</w:t>
            </w:r>
          </w:p>
        </w:tc>
        <w:tc>
          <w:tcPr>
            <w:tcW w:w="3535" w:type="dxa"/>
            <w:shd w:val="clear" w:color="auto" w:fill="auto"/>
            <w:vAlign w:val="center"/>
          </w:tcPr>
          <w:p w14:paraId="4E6E59C8" w14:textId="77777777" w:rsidR="00644AA8" w:rsidRPr="00D57DA1" w:rsidRDefault="00644AA8" w:rsidP="00861473">
            <w:pPr>
              <w:rPr>
                <w:sz w:val="20"/>
                <w:szCs w:val="20"/>
              </w:rPr>
            </w:pPr>
            <w:r w:rsidRPr="00D57DA1">
              <w:rPr>
                <w:sz w:val="20"/>
                <w:szCs w:val="20"/>
              </w:rPr>
              <w:t>Сохранение естественного разнообразия энтомофауны и других компонентов животного и растительного мира Полярного Урала</w:t>
            </w:r>
          </w:p>
        </w:tc>
        <w:tc>
          <w:tcPr>
            <w:tcW w:w="1701" w:type="dxa"/>
            <w:shd w:val="clear" w:color="auto" w:fill="auto"/>
            <w:vAlign w:val="center"/>
          </w:tcPr>
          <w:p w14:paraId="7A7732CE" w14:textId="77777777" w:rsidR="00644AA8" w:rsidRPr="00D57DA1" w:rsidRDefault="00644AA8" w:rsidP="00861473">
            <w:pPr>
              <w:rPr>
                <w:sz w:val="20"/>
                <w:szCs w:val="20"/>
              </w:rPr>
            </w:pPr>
            <w:r w:rsidRPr="00D57DA1">
              <w:rPr>
                <w:sz w:val="20"/>
                <w:szCs w:val="20"/>
              </w:rPr>
              <w:t>МО ГО «Воркута»</w:t>
            </w:r>
          </w:p>
        </w:tc>
        <w:tc>
          <w:tcPr>
            <w:tcW w:w="991" w:type="dxa"/>
            <w:shd w:val="clear" w:color="auto" w:fill="auto"/>
            <w:vAlign w:val="center"/>
          </w:tcPr>
          <w:p w14:paraId="49E51148" w14:textId="77777777" w:rsidR="00644AA8" w:rsidRPr="00D57DA1" w:rsidRDefault="00C2230A" w:rsidP="007E2A89">
            <w:pPr>
              <w:jc w:val="center"/>
              <w:rPr>
                <w:sz w:val="20"/>
                <w:szCs w:val="20"/>
              </w:rPr>
            </w:pPr>
            <w:r>
              <w:rPr>
                <w:sz w:val="20"/>
                <w:szCs w:val="20"/>
              </w:rPr>
              <w:t>6779</w:t>
            </w:r>
          </w:p>
        </w:tc>
      </w:tr>
      <w:tr w:rsidR="00644AA8" w:rsidRPr="00D57DA1" w14:paraId="4AC2EECE" w14:textId="77777777" w:rsidTr="00861473">
        <w:trPr>
          <w:cantSplit/>
          <w:jc w:val="center"/>
        </w:trPr>
        <w:tc>
          <w:tcPr>
            <w:tcW w:w="366" w:type="dxa"/>
            <w:shd w:val="clear" w:color="auto" w:fill="auto"/>
            <w:vAlign w:val="center"/>
          </w:tcPr>
          <w:p w14:paraId="450F6792" w14:textId="77777777" w:rsidR="00644AA8" w:rsidRPr="00D57DA1" w:rsidRDefault="008D4272" w:rsidP="00644AA8">
            <w:pPr>
              <w:jc w:val="center"/>
              <w:rPr>
                <w:sz w:val="20"/>
                <w:szCs w:val="20"/>
              </w:rPr>
            </w:pPr>
            <w:r w:rsidRPr="00D57DA1">
              <w:rPr>
                <w:sz w:val="20"/>
                <w:szCs w:val="20"/>
              </w:rPr>
              <w:t>12</w:t>
            </w:r>
          </w:p>
        </w:tc>
        <w:tc>
          <w:tcPr>
            <w:tcW w:w="1568" w:type="dxa"/>
            <w:shd w:val="clear" w:color="auto" w:fill="auto"/>
            <w:vAlign w:val="center"/>
          </w:tcPr>
          <w:p w14:paraId="7B0518FD" w14:textId="77777777" w:rsidR="00644AA8" w:rsidRPr="00D57DA1" w:rsidRDefault="00644AA8" w:rsidP="00644AA8">
            <w:pPr>
              <w:rPr>
                <w:sz w:val="20"/>
                <w:szCs w:val="20"/>
              </w:rPr>
            </w:pPr>
            <w:r w:rsidRPr="00D57DA1">
              <w:rPr>
                <w:sz w:val="20"/>
                <w:szCs w:val="20"/>
              </w:rPr>
              <w:t>Сейда</w:t>
            </w:r>
          </w:p>
        </w:tc>
        <w:tc>
          <w:tcPr>
            <w:tcW w:w="2045" w:type="dxa"/>
            <w:shd w:val="clear" w:color="auto" w:fill="auto"/>
            <w:vAlign w:val="center"/>
          </w:tcPr>
          <w:p w14:paraId="0D9C90A8" w14:textId="77777777" w:rsidR="00644AA8" w:rsidRPr="00D57DA1" w:rsidRDefault="00644AA8" w:rsidP="00861473">
            <w:pPr>
              <w:rPr>
                <w:sz w:val="20"/>
                <w:szCs w:val="20"/>
              </w:rPr>
            </w:pPr>
            <w:r w:rsidRPr="00D57DA1">
              <w:rPr>
                <w:sz w:val="20"/>
                <w:szCs w:val="20"/>
              </w:rPr>
              <w:t>Государственный природный заказник, биологический</w:t>
            </w:r>
            <w:r w:rsidR="00861473" w:rsidRPr="00D57DA1">
              <w:rPr>
                <w:sz w:val="20"/>
                <w:szCs w:val="20"/>
              </w:rPr>
              <w:t xml:space="preserve"> </w:t>
            </w:r>
            <w:r w:rsidRPr="00D57DA1">
              <w:rPr>
                <w:sz w:val="20"/>
                <w:szCs w:val="20"/>
              </w:rPr>
              <w:t>(зоологический)</w:t>
            </w:r>
          </w:p>
        </w:tc>
        <w:tc>
          <w:tcPr>
            <w:tcW w:w="3535" w:type="dxa"/>
            <w:shd w:val="clear" w:color="auto" w:fill="auto"/>
            <w:vAlign w:val="center"/>
          </w:tcPr>
          <w:p w14:paraId="4A66427D" w14:textId="77777777" w:rsidR="00644AA8" w:rsidRPr="00D57DA1" w:rsidRDefault="00644AA8" w:rsidP="00861473">
            <w:pPr>
              <w:rPr>
                <w:sz w:val="20"/>
                <w:szCs w:val="20"/>
              </w:rPr>
            </w:pPr>
            <w:r w:rsidRPr="00D57DA1">
              <w:rPr>
                <w:sz w:val="20"/>
                <w:szCs w:val="20"/>
              </w:rPr>
              <w:t>Сохранение мест остановки мигрирующих видов птиц и обитания редких видов животных</w:t>
            </w:r>
          </w:p>
        </w:tc>
        <w:tc>
          <w:tcPr>
            <w:tcW w:w="1701" w:type="dxa"/>
            <w:shd w:val="clear" w:color="auto" w:fill="auto"/>
            <w:vAlign w:val="center"/>
          </w:tcPr>
          <w:p w14:paraId="50119DDC" w14:textId="77777777" w:rsidR="00644AA8" w:rsidRPr="00D57DA1" w:rsidRDefault="00644AA8" w:rsidP="00861473">
            <w:pPr>
              <w:rPr>
                <w:sz w:val="20"/>
                <w:szCs w:val="20"/>
              </w:rPr>
            </w:pPr>
            <w:r w:rsidRPr="00D57DA1">
              <w:rPr>
                <w:sz w:val="20"/>
                <w:szCs w:val="20"/>
              </w:rPr>
              <w:t>МО ГО «Воркута»</w:t>
            </w:r>
          </w:p>
        </w:tc>
        <w:tc>
          <w:tcPr>
            <w:tcW w:w="991" w:type="dxa"/>
            <w:shd w:val="clear" w:color="auto" w:fill="auto"/>
            <w:vAlign w:val="center"/>
          </w:tcPr>
          <w:p w14:paraId="4EE1E2B4" w14:textId="77777777" w:rsidR="00644AA8" w:rsidRPr="00D57DA1" w:rsidRDefault="00C2230A" w:rsidP="007E2A89">
            <w:pPr>
              <w:jc w:val="center"/>
              <w:rPr>
                <w:sz w:val="20"/>
                <w:szCs w:val="20"/>
              </w:rPr>
            </w:pPr>
            <w:r>
              <w:rPr>
                <w:sz w:val="20"/>
                <w:szCs w:val="20"/>
              </w:rPr>
              <w:t>2107</w:t>
            </w:r>
          </w:p>
        </w:tc>
      </w:tr>
      <w:tr w:rsidR="00644AA8" w:rsidRPr="00D57DA1" w14:paraId="5BEEE780" w14:textId="77777777" w:rsidTr="00861473">
        <w:trPr>
          <w:cantSplit/>
          <w:jc w:val="center"/>
        </w:trPr>
        <w:tc>
          <w:tcPr>
            <w:tcW w:w="366" w:type="dxa"/>
            <w:shd w:val="clear" w:color="auto" w:fill="auto"/>
            <w:vAlign w:val="center"/>
          </w:tcPr>
          <w:p w14:paraId="33501F64" w14:textId="77777777" w:rsidR="00644AA8" w:rsidRPr="00D57DA1" w:rsidRDefault="008D4272" w:rsidP="00644AA8">
            <w:pPr>
              <w:jc w:val="center"/>
              <w:rPr>
                <w:sz w:val="20"/>
                <w:szCs w:val="20"/>
              </w:rPr>
            </w:pPr>
            <w:r w:rsidRPr="00D57DA1">
              <w:rPr>
                <w:sz w:val="20"/>
                <w:szCs w:val="20"/>
              </w:rPr>
              <w:t>13</w:t>
            </w:r>
          </w:p>
        </w:tc>
        <w:tc>
          <w:tcPr>
            <w:tcW w:w="1568" w:type="dxa"/>
            <w:shd w:val="clear" w:color="auto" w:fill="auto"/>
            <w:vAlign w:val="center"/>
          </w:tcPr>
          <w:p w14:paraId="23D10EE7" w14:textId="77777777" w:rsidR="00644AA8" w:rsidRPr="00D57DA1" w:rsidRDefault="00644AA8" w:rsidP="00644AA8">
            <w:pPr>
              <w:rPr>
                <w:sz w:val="20"/>
                <w:szCs w:val="20"/>
              </w:rPr>
            </w:pPr>
            <w:r w:rsidRPr="00D57DA1">
              <w:rPr>
                <w:sz w:val="20"/>
                <w:szCs w:val="20"/>
              </w:rPr>
              <w:t>Кожвинский</w:t>
            </w:r>
          </w:p>
        </w:tc>
        <w:tc>
          <w:tcPr>
            <w:tcW w:w="2045" w:type="dxa"/>
            <w:shd w:val="clear" w:color="auto" w:fill="auto"/>
            <w:vAlign w:val="center"/>
          </w:tcPr>
          <w:p w14:paraId="26358A03" w14:textId="77777777" w:rsidR="00644AA8" w:rsidRPr="00D57DA1" w:rsidRDefault="00644AA8" w:rsidP="00861473">
            <w:pPr>
              <w:rPr>
                <w:sz w:val="20"/>
                <w:szCs w:val="20"/>
              </w:rPr>
            </w:pPr>
            <w:r w:rsidRPr="00D57DA1">
              <w:rPr>
                <w:sz w:val="20"/>
                <w:szCs w:val="20"/>
              </w:rPr>
              <w:t>Государственный природный заказник, биологический</w:t>
            </w:r>
            <w:r w:rsidR="00861473" w:rsidRPr="00D57DA1">
              <w:rPr>
                <w:sz w:val="20"/>
                <w:szCs w:val="20"/>
              </w:rPr>
              <w:t xml:space="preserve"> </w:t>
            </w:r>
            <w:r w:rsidRPr="00D57DA1">
              <w:rPr>
                <w:sz w:val="20"/>
                <w:szCs w:val="20"/>
              </w:rPr>
              <w:t>(ботанический)</w:t>
            </w:r>
          </w:p>
        </w:tc>
        <w:tc>
          <w:tcPr>
            <w:tcW w:w="3535" w:type="dxa"/>
            <w:shd w:val="clear" w:color="auto" w:fill="auto"/>
            <w:vAlign w:val="center"/>
          </w:tcPr>
          <w:p w14:paraId="6EFC639D" w14:textId="77777777" w:rsidR="00644AA8" w:rsidRPr="00D57DA1" w:rsidRDefault="00644AA8" w:rsidP="00861473">
            <w:pPr>
              <w:rPr>
                <w:sz w:val="20"/>
                <w:szCs w:val="20"/>
              </w:rPr>
            </w:pPr>
            <w:r w:rsidRPr="00D57DA1">
              <w:rPr>
                <w:sz w:val="20"/>
                <w:szCs w:val="20"/>
              </w:rPr>
              <w:t>Сохранение реликтового скального флористического комплекса на европейском северо-востоке России</w:t>
            </w:r>
          </w:p>
        </w:tc>
        <w:tc>
          <w:tcPr>
            <w:tcW w:w="1701" w:type="dxa"/>
            <w:shd w:val="clear" w:color="auto" w:fill="auto"/>
            <w:vAlign w:val="center"/>
          </w:tcPr>
          <w:p w14:paraId="638665A9" w14:textId="77777777" w:rsidR="00644AA8" w:rsidRPr="00D57DA1" w:rsidRDefault="00644AA8" w:rsidP="00861473">
            <w:pPr>
              <w:rPr>
                <w:sz w:val="20"/>
                <w:szCs w:val="20"/>
              </w:rPr>
            </w:pPr>
            <w:r w:rsidRPr="00D57DA1">
              <w:rPr>
                <w:sz w:val="20"/>
                <w:szCs w:val="20"/>
              </w:rPr>
              <w:t>МО ГО «Печора»</w:t>
            </w:r>
          </w:p>
        </w:tc>
        <w:tc>
          <w:tcPr>
            <w:tcW w:w="991" w:type="dxa"/>
            <w:shd w:val="clear" w:color="auto" w:fill="auto"/>
            <w:vAlign w:val="center"/>
          </w:tcPr>
          <w:p w14:paraId="35F6E654" w14:textId="77777777" w:rsidR="00644AA8" w:rsidRPr="00D57DA1" w:rsidRDefault="004C0313" w:rsidP="00861473">
            <w:pPr>
              <w:jc w:val="center"/>
              <w:rPr>
                <w:sz w:val="20"/>
                <w:szCs w:val="20"/>
              </w:rPr>
            </w:pPr>
            <w:r>
              <w:rPr>
                <w:sz w:val="20"/>
                <w:szCs w:val="20"/>
              </w:rPr>
              <w:t>4,24</w:t>
            </w:r>
          </w:p>
        </w:tc>
      </w:tr>
      <w:tr w:rsidR="00644AA8" w:rsidRPr="00D57DA1" w14:paraId="77DEFA31" w14:textId="77777777" w:rsidTr="00861473">
        <w:trPr>
          <w:cantSplit/>
          <w:jc w:val="center"/>
        </w:trPr>
        <w:tc>
          <w:tcPr>
            <w:tcW w:w="366" w:type="dxa"/>
            <w:shd w:val="clear" w:color="auto" w:fill="auto"/>
            <w:vAlign w:val="center"/>
          </w:tcPr>
          <w:p w14:paraId="7734022C" w14:textId="77777777" w:rsidR="00644AA8" w:rsidRPr="00D57DA1" w:rsidRDefault="008D4272" w:rsidP="00644AA8">
            <w:pPr>
              <w:jc w:val="center"/>
              <w:rPr>
                <w:sz w:val="20"/>
                <w:szCs w:val="20"/>
              </w:rPr>
            </w:pPr>
            <w:r w:rsidRPr="00D57DA1">
              <w:rPr>
                <w:sz w:val="20"/>
                <w:szCs w:val="20"/>
              </w:rPr>
              <w:t>14</w:t>
            </w:r>
          </w:p>
        </w:tc>
        <w:tc>
          <w:tcPr>
            <w:tcW w:w="1568" w:type="dxa"/>
            <w:shd w:val="clear" w:color="auto" w:fill="auto"/>
            <w:vAlign w:val="center"/>
          </w:tcPr>
          <w:p w14:paraId="214448AC" w14:textId="77777777" w:rsidR="00644AA8" w:rsidRPr="00D57DA1" w:rsidRDefault="00644AA8" w:rsidP="00644AA8">
            <w:pPr>
              <w:rPr>
                <w:sz w:val="20"/>
                <w:szCs w:val="20"/>
              </w:rPr>
            </w:pPr>
            <w:r w:rsidRPr="00D57DA1">
              <w:rPr>
                <w:sz w:val="20"/>
                <w:szCs w:val="20"/>
              </w:rPr>
              <w:t>Дзервад</w:t>
            </w:r>
          </w:p>
        </w:tc>
        <w:tc>
          <w:tcPr>
            <w:tcW w:w="2045" w:type="dxa"/>
            <w:shd w:val="clear" w:color="auto" w:fill="auto"/>
            <w:vAlign w:val="center"/>
          </w:tcPr>
          <w:p w14:paraId="53A4BD88" w14:textId="77777777" w:rsidR="00644AA8" w:rsidRPr="00D57DA1" w:rsidRDefault="00644AA8" w:rsidP="00644AA8">
            <w:pPr>
              <w:rPr>
                <w:sz w:val="20"/>
                <w:szCs w:val="20"/>
              </w:rPr>
            </w:pPr>
            <w:r w:rsidRPr="00D57DA1">
              <w:rPr>
                <w:sz w:val="20"/>
                <w:szCs w:val="20"/>
              </w:rPr>
              <w:t>Государственный природный заказник, биологический (зоологический)</w:t>
            </w:r>
          </w:p>
        </w:tc>
        <w:tc>
          <w:tcPr>
            <w:tcW w:w="3535" w:type="dxa"/>
            <w:shd w:val="clear" w:color="auto" w:fill="auto"/>
            <w:vAlign w:val="center"/>
          </w:tcPr>
          <w:p w14:paraId="7207FC72" w14:textId="77777777" w:rsidR="00644AA8" w:rsidRPr="00D57DA1" w:rsidRDefault="00644AA8" w:rsidP="00861473">
            <w:pPr>
              <w:rPr>
                <w:sz w:val="20"/>
                <w:szCs w:val="20"/>
              </w:rPr>
            </w:pPr>
            <w:r w:rsidRPr="00D57DA1">
              <w:rPr>
                <w:sz w:val="20"/>
                <w:szCs w:val="20"/>
              </w:rPr>
              <w:t>Сохранение локальной группировки северного оленя</w:t>
            </w:r>
          </w:p>
        </w:tc>
        <w:tc>
          <w:tcPr>
            <w:tcW w:w="1701" w:type="dxa"/>
            <w:shd w:val="clear" w:color="auto" w:fill="auto"/>
            <w:vAlign w:val="center"/>
          </w:tcPr>
          <w:p w14:paraId="376C8CCA" w14:textId="77777777" w:rsidR="00644AA8" w:rsidRPr="00D57DA1" w:rsidRDefault="00644AA8" w:rsidP="00861473">
            <w:pPr>
              <w:rPr>
                <w:sz w:val="20"/>
                <w:szCs w:val="20"/>
              </w:rPr>
            </w:pPr>
            <w:r w:rsidRPr="00D57DA1">
              <w:rPr>
                <w:sz w:val="20"/>
                <w:szCs w:val="20"/>
              </w:rPr>
              <w:t>МО ГО «Сосногорск»</w:t>
            </w:r>
          </w:p>
        </w:tc>
        <w:tc>
          <w:tcPr>
            <w:tcW w:w="991" w:type="dxa"/>
            <w:shd w:val="clear" w:color="auto" w:fill="auto"/>
            <w:vAlign w:val="center"/>
          </w:tcPr>
          <w:p w14:paraId="5A61E019" w14:textId="77777777" w:rsidR="00644AA8" w:rsidRPr="00D57DA1" w:rsidRDefault="004C0313" w:rsidP="000C281C">
            <w:pPr>
              <w:jc w:val="center"/>
              <w:rPr>
                <w:sz w:val="20"/>
                <w:szCs w:val="20"/>
              </w:rPr>
            </w:pPr>
            <w:r>
              <w:rPr>
                <w:sz w:val="20"/>
                <w:szCs w:val="20"/>
              </w:rPr>
              <w:t>29105</w:t>
            </w:r>
          </w:p>
        </w:tc>
      </w:tr>
      <w:tr w:rsidR="00644AA8" w:rsidRPr="00D57DA1" w14:paraId="047C2B5E" w14:textId="77777777" w:rsidTr="00861473">
        <w:trPr>
          <w:cantSplit/>
          <w:jc w:val="center"/>
        </w:trPr>
        <w:tc>
          <w:tcPr>
            <w:tcW w:w="366" w:type="dxa"/>
            <w:shd w:val="clear" w:color="auto" w:fill="auto"/>
            <w:vAlign w:val="center"/>
          </w:tcPr>
          <w:p w14:paraId="40312535" w14:textId="77777777" w:rsidR="00644AA8" w:rsidRPr="00D57DA1" w:rsidRDefault="008D4272" w:rsidP="00644AA8">
            <w:pPr>
              <w:jc w:val="center"/>
              <w:rPr>
                <w:sz w:val="20"/>
                <w:szCs w:val="20"/>
              </w:rPr>
            </w:pPr>
            <w:r w:rsidRPr="00D57DA1">
              <w:rPr>
                <w:sz w:val="20"/>
                <w:szCs w:val="20"/>
              </w:rPr>
              <w:t>15</w:t>
            </w:r>
          </w:p>
        </w:tc>
        <w:tc>
          <w:tcPr>
            <w:tcW w:w="1568" w:type="dxa"/>
            <w:shd w:val="clear" w:color="auto" w:fill="auto"/>
            <w:vAlign w:val="center"/>
          </w:tcPr>
          <w:p w14:paraId="386D4263" w14:textId="77777777" w:rsidR="00644AA8" w:rsidRPr="00D57DA1" w:rsidRDefault="00644AA8" w:rsidP="00644AA8">
            <w:pPr>
              <w:rPr>
                <w:sz w:val="20"/>
                <w:szCs w:val="20"/>
              </w:rPr>
            </w:pPr>
            <w:r w:rsidRPr="00D57DA1">
              <w:rPr>
                <w:sz w:val="20"/>
                <w:szCs w:val="20"/>
              </w:rPr>
              <w:t>Евтинский</w:t>
            </w:r>
          </w:p>
        </w:tc>
        <w:tc>
          <w:tcPr>
            <w:tcW w:w="2045" w:type="dxa"/>
            <w:shd w:val="clear" w:color="auto" w:fill="auto"/>
            <w:vAlign w:val="center"/>
          </w:tcPr>
          <w:p w14:paraId="5298AB87" w14:textId="77777777" w:rsidR="00644AA8" w:rsidRPr="00D57DA1" w:rsidRDefault="00644AA8" w:rsidP="00861473">
            <w:pPr>
              <w:rPr>
                <w:sz w:val="20"/>
                <w:szCs w:val="20"/>
              </w:rPr>
            </w:pPr>
            <w:r w:rsidRPr="00D57DA1">
              <w:rPr>
                <w:sz w:val="20"/>
                <w:szCs w:val="20"/>
              </w:rPr>
              <w:t>Государственный природный заказник, биологический</w:t>
            </w:r>
            <w:r w:rsidR="00861473" w:rsidRPr="00D57DA1">
              <w:rPr>
                <w:sz w:val="20"/>
                <w:szCs w:val="20"/>
              </w:rPr>
              <w:t xml:space="preserve"> </w:t>
            </w:r>
            <w:r w:rsidRPr="00D57DA1">
              <w:rPr>
                <w:sz w:val="20"/>
                <w:szCs w:val="20"/>
              </w:rPr>
              <w:t>(ботанический)</w:t>
            </w:r>
          </w:p>
        </w:tc>
        <w:tc>
          <w:tcPr>
            <w:tcW w:w="3535" w:type="dxa"/>
            <w:shd w:val="clear" w:color="auto" w:fill="auto"/>
            <w:vAlign w:val="center"/>
          </w:tcPr>
          <w:p w14:paraId="45F93289" w14:textId="77777777" w:rsidR="00644AA8" w:rsidRPr="00D57DA1" w:rsidRDefault="00644AA8" w:rsidP="00861473">
            <w:pPr>
              <w:rPr>
                <w:sz w:val="20"/>
                <w:szCs w:val="20"/>
              </w:rPr>
            </w:pPr>
            <w:r w:rsidRPr="00D57DA1">
              <w:rPr>
                <w:sz w:val="20"/>
                <w:szCs w:val="20"/>
              </w:rPr>
              <w:t>Сохранение местообитания редкого вида лишайников - лептогиума приручейного (</w:t>
            </w:r>
            <w:r w:rsidRPr="00D57DA1">
              <w:rPr>
                <w:i/>
                <w:sz w:val="20"/>
                <w:szCs w:val="20"/>
              </w:rPr>
              <w:t>Leptogium rivulare</w:t>
            </w:r>
            <w:r w:rsidRPr="00D57DA1">
              <w:rPr>
                <w:sz w:val="20"/>
                <w:szCs w:val="20"/>
              </w:rPr>
              <w:t>)</w:t>
            </w:r>
          </w:p>
        </w:tc>
        <w:tc>
          <w:tcPr>
            <w:tcW w:w="1701" w:type="dxa"/>
            <w:shd w:val="clear" w:color="auto" w:fill="auto"/>
            <w:vAlign w:val="center"/>
          </w:tcPr>
          <w:p w14:paraId="0414791B" w14:textId="77777777" w:rsidR="00644AA8" w:rsidRPr="00D57DA1" w:rsidRDefault="00644AA8" w:rsidP="00861473">
            <w:pPr>
              <w:rPr>
                <w:sz w:val="20"/>
                <w:szCs w:val="20"/>
              </w:rPr>
            </w:pPr>
            <w:r w:rsidRPr="00D57DA1">
              <w:rPr>
                <w:sz w:val="20"/>
                <w:szCs w:val="20"/>
              </w:rPr>
              <w:t>МО МР «Усть-Вымский»</w:t>
            </w:r>
          </w:p>
        </w:tc>
        <w:tc>
          <w:tcPr>
            <w:tcW w:w="991" w:type="dxa"/>
            <w:shd w:val="clear" w:color="auto" w:fill="auto"/>
            <w:vAlign w:val="center"/>
          </w:tcPr>
          <w:p w14:paraId="2076B14A" w14:textId="77777777" w:rsidR="00644AA8" w:rsidRPr="00D57DA1" w:rsidRDefault="007530FD" w:rsidP="00861473">
            <w:pPr>
              <w:jc w:val="center"/>
              <w:rPr>
                <w:sz w:val="20"/>
                <w:szCs w:val="20"/>
              </w:rPr>
            </w:pPr>
            <w:r>
              <w:rPr>
                <w:sz w:val="20"/>
                <w:szCs w:val="20"/>
              </w:rPr>
              <w:t>1413,3</w:t>
            </w:r>
          </w:p>
        </w:tc>
      </w:tr>
      <w:tr w:rsidR="00644AA8" w:rsidRPr="00D57DA1" w14:paraId="36ACD66C" w14:textId="77777777" w:rsidTr="00861473">
        <w:trPr>
          <w:cantSplit/>
          <w:jc w:val="center"/>
        </w:trPr>
        <w:tc>
          <w:tcPr>
            <w:tcW w:w="366" w:type="dxa"/>
            <w:shd w:val="clear" w:color="auto" w:fill="auto"/>
            <w:vAlign w:val="center"/>
          </w:tcPr>
          <w:p w14:paraId="2A987391" w14:textId="77777777" w:rsidR="00644AA8" w:rsidRPr="00D57DA1" w:rsidRDefault="008D4272" w:rsidP="00644AA8">
            <w:pPr>
              <w:jc w:val="center"/>
              <w:rPr>
                <w:sz w:val="20"/>
                <w:szCs w:val="20"/>
              </w:rPr>
            </w:pPr>
            <w:r w:rsidRPr="00D57DA1">
              <w:rPr>
                <w:sz w:val="20"/>
                <w:szCs w:val="20"/>
              </w:rPr>
              <w:t>16</w:t>
            </w:r>
          </w:p>
        </w:tc>
        <w:tc>
          <w:tcPr>
            <w:tcW w:w="1568" w:type="dxa"/>
            <w:shd w:val="clear" w:color="auto" w:fill="auto"/>
            <w:vAlign w:val="center"/>
          </w:tcPr>
          <w:p w14:paraId="359640EB" w14:textId="77777777" w:rsidR="00644AA8" w:rsidRPr="00D57DA1" w:rsidRDefault="00644AA8" w:rsidP="00644AA8">
            <w:pPr>
              <w:rPr>
                <w:sz w:val="20"/>
                <w:szCs w:val="20"/>
              </w:rPr>
            </w:pPr>
            <w:r w:rsidRPr="00D57DA1">
              <w:rPr>
                <w:sz w:val="20"/>
                <w:szCs w:val="20"/>
              </w:rPr>
              <w:t>Усть-Пожегский</w:t>
            </w:r>
          </w:p>
        </w:tc>
        <w:tc>
          <w:tcPr>
            <w:tcW w:w="2045" w:type="dxa"/>
            <w:shd w:val="clear" w:color="auto" w:fill="auto"/>
            <w:vAlign w:val="center"/>
          </w:tcPr>
          <w:p w14:paraId="60453689" w14:textId="77777777" w:rsidR="00644AA8" w:rsidRPr="00D57DA1" w:rsidRDefault="00644AA8" w:rsidP="00861473">
            <w:pPr>
              <w:rPr>
                <w:sz w:val="20"/>
                <w:szCs w:val="20"/>
              </w:rPr>
            </w:pPr>
            <w:r w:rsidRPr="00D57DA1">
              <w:rPr>
                <w:sz w:val="20"/>
                <w:szCs w:val="20"/>
              </w:rPr>
              <w:t>Государственный природный заказник, гидрологический</w:t>
            </w:r>
            <w:r w:rsidR="00861473" w:rsidRPr="00D57DA1">
              <w:rPr>
                <w:sz w:val="20"/>
                <w:szCs w:val="20"/>
              </w:rPr>
              <w:t xml:space="preserve"> </w:t>
            </w:r>
            <w:r w:rsidRPr="00D57DA1">
              <w:rPr>
                <w:sz w:val="20"/>
                <w:szCs w:val="20"/>
              </w:rPr>
              <w:t>(болотный)</w:t>
            </w:r>
          </w:p>
        </w:tc>
        <w:tc>
          <w:tcPr>
            <w:tcW w:w="3535" w:type="dxa"/>
            <w:shd w:val="clear" w:color="auto" w:fill="auto"/>
            <w:vAlign w:val="center"/>
          </w:tcPr>
          <w:p w14:paraId="5A4A0454" w14:textId="77777777" w:rsidR="00644AA8" w:rsidRPr="00D57DA1" w:rsidRDefault="00644AA8" w:rsidP="00861473">
            <w:pPr>
              <w:rPr>
                <w:sz w:val="20"/>
                <w:szCs w:val="20"/>
              </w:rPr>
            </w:pPr>
            <w:r w:rsidRPr="00D57DA1">
              <w:rPr>
                <w:sz w:val="20"/>
                <w:szCs w:val="20"/>
              </w:rPr>
              <w:t xml:space="preserve">Сохранение сложной мезоолиготрофной болотной системы, местообитаний редких видов растений </w:t>
            </w:r>
          </w:p>
        </w:tc>
        <w:tc>
          <w:tcPr>
            <w:tcW w:w="1701" w:type="dxa"/>
            <w:shd w:val="clear" w:color="auto" w:fill="auto"/>
            <w:vAlign w:val="center"/>
          </w:tcPr>
          <w:p w14:paraId="6494ED32" w14:textId="77777777" w:rsidR="00644AA8" w:rsidRPr="00D57DA1" w:rsidRDefault="00644AA8" w:rsidP="00861473">
            <w:pPr>
              <w:rPr>
                <w:sz w:val="20"/>
                <w:szCs w:val="20"/>
              </w:rPr>
            </w:pPr>
            <w:r w:rsidRPr="00D57DA1">
              <w:rPr>
                <w:sz w:val="20"/>
                <w:szCs w:val="20"/>
              </w:rPr>
              <w:t>МО МР «Сыктывдинский»</w:t>
            </w:r>
          </w:p>
        </w:tc>
        <w:tc>
          <w:tcPr>
            <w:tcW w:w="991" w:type="dxa"/>
            <w:shd w:val="clear" w:color="auto" w:fill="auto"/>
            <w:vAlign w:val="center"/>
          </w:tcPr>
          <w:p w14:paraId="405C7978" w14:textId="77777777" w:rsidR="00644AA8" w:rsidRPr="00D57DA1" w:rsidRDefault="00CA7E7A" w:rsidP="003C1349">
            <w:pPr>
              <w:jc w:val="center"/>
              <w:rPr>
                <w:sz w:val="20"/>
                <w:szCs w:val="20"/>
              </w:rPr>
            </w:pPr>
            <w:r>
              <w:rPr>
                <w:sz w:val="20"/>
                <w:szCs w:val="20"/>
              </w:rPr>
              <w:t>1530</w:t>
            </w:r>
          </w:p>
        </w:tc>
      </w:tr>
      <w:tr w:rsidR="00644AA8" w:rsidRPr="00D57DA1" w14:paraId="14539582" w14:textId="77777777" w:rsidTr="00861473">
        <w:trPr>
          <w:cantSplit/>
          <w:jc w:val="center"/>
        </w:trPr>
        <w:tc>
          <w:tcPr>
            <w:tcW w:w="366" w:type="dxa"/>
            <w:shd w:val="clear" w:color="auto" w:fill="auto"/>
            <w:vAlign w:val="center"/>
          </w:tcPr>
          <w:p w14:paraId="1FAAC14E" w14:textId="77777777" w:rsidR="00644AA8" w:rsidRPr="00D57DA1" w:rsidRDefault="008D4272" w:rsidP="00644AA8">
            <w:pPr>
              <w:jc w:val="center"/>
              <w:rPr>
                <w:sz w:val="20"/>
                <w:szCs w:val="20"/>
              </w:rPr>
            </w:pPr>
            <w:r w:rsidRPr="00D57DA1">
              <w:rPr>
                <w:sz w:val="20"/>
                <w:szCs w:val="20"/>
              </w:rPr>
              <w:t>17</w:t>
            </w:r>
          </w:p>
        </w:tc>
        <w:tc>
          <w:tcPr>
            <w:tcW w:w="1568" w:type="dxa"/>
            <w:shd w:val="clear" w:color="auto" w:fill="auto"/>
            <w:vAlign w:val="center"/>
          </w:tcPr>
          <w:p w14:paraId="74C69F88" w14:textId="77777777" w:rsidR="00644AA8" w:rsidRPr="00D57DA1" w:rsidRDefault="00644AA8" w:rsidP="00644AA8">
            <w:pPr>
              <w:rPr>
                <w:sz w:val="20"/>
                <w:szCs w:val="20"/>
              </w:rPr>
            </w:pPr>
            <w:r w:rsidRPr="00D57DA1">
              <w:rPr>
                <w:sz w:val="20"/>
                <w:szCs w:val="20"/>
              </w:rPr>
              <w:t>Атлас</w:t>
            </w:r>
          </w:p>
        </w:tc>
        <w:tc>
          <w:tcPr>
            <w:tcW w:w="2045" w:type="dxa"/>
            <w:shd w:val="clear" w:color="auto" w:fill="auto"/>
            <w:vAlign w:val="center"/>
          </w:tcPr>
          <w:p w14:paraId="02E30837" w14:textId="77777777" w:rsidR="00644AA8" w:rsidRPr="00D57DA1" w:rsidRDefault="00644AA8" w:rsidP="00644AA8">
            <w:pPr>
              <w:rPr>
                <w:sz w:val="20"/>
                <w:szCs w:val="20"/>
              </w:rPr>
            </w:pPr>
            <w:r w:rsidRPr="00D57DA1">
              <w:rPr>
                <w:sz w:val="20"/>
                <w:szCs w:val="20"/>
              </w:rPr>
              <w:t>Государственный природный заказник, гидрологический (болотный)</w:t>
            </w:r>
          </w:p>
        </w:tc>
        <w:tc>
          <w:tcPr>
            <w:tcW w:w="3535" w:type="dxa"/>
            <w:shd w:val="clear" w:color="auto" w:fill="auto"/>
            <w:vAlign w:val="center"/>
          </w:tcPr>
          <w:p w14:paraId="5ABED75B" w14:textId="77777777" w:rsidR="00644AA8" w:rsidRPr="00D57DA1" w:rsidRDefault="00644AA8" w:rsidP="00861473">
            <w:pPr>
              <w:rPr>
                <w:sz w:val="20"/>
                <w:szCs w:val="20"/>
              </w:rPr>
            </w:pPr>
            <w:r w:rsidRPr="00D57DA1">
              <w:rPr>
                <w:sz w:val="20"/>
                <w:szCs w:val="20"/>
              </w:rPr>
              <w:t>Сохранение мезотрофного болота – эталона переходных болот южной части средней подзоны тайги, места произрастания редкого вида сосудистых растений – очеретника белого (</w:t>
            </w:r>
            <w:r w:rsidRPr="00D57DA1">
              <w:rPr>
                <w:i/>
                <w:iCs/>
                <w:sz w:val="20"/>
                <w:szCs w:val="20"/>
                <w:lang w:val="en-US"/>
              </w:rPr>
              <w:t>Rhynchospora</w:t>
            </w:r>
            <w:r w:rsidRPr="00D57DA1">
              <w:rPr>
                <w:i/>
                <w:iCs/>
                <w:sz w:val="20"/>
                <w:szCs w:val="20"/>
              </w:rPr>
              <w:t xml:space="preserve"> </w:t>
            </w:r>
            <w:r w:rsidRPr="00D57DA1">
              <w:rPr>
                <w:i/>
                <w:iCs/>
                <w:sz w:val="20"/>
                <w:szCs w:val="20"/>
                <w:lang w:val="en-US"/>
              </w:rPr>
              <w:t>alba</w:t>
            </w:r>
            <w:r w:rsidRPr="00D57DA1">
              <w:rPr>
                <w:sz w:val="20"/>
                <w:szCs w:val="20"/>
              </w:rPr>
              <w:t>), занесенного в Красную книгу Республики Коми</w:t>
            </w:r>
          </w:p>
        </w:tc>
        <w:tc>
          <w:tcPr>
            <w:tcW w:w="1701" w:type="dxa"/>
            <w:shd w:val="clear" w:color="auto" w:fill="auto"/>
            <w:vAlign w:val="center"/>
          </w:tcPr>
          <w:p w14:paraId="6658B2CC" w14:textId="77777777" w:rsidR="00644AA8" w:rsidRPr="00D57DA1" w:rsidRDefault="00644AA8" w:rsidP="00861473">
            <w:pPr>
              <w:rPr>
                <w:sz w:val="20"/>
                <w:szCs w:val="20"/>
              </w:rPr>
            </w:pPr>
            <w:r w:rsidRPr="00D57DA1">
              <w:rPr>
                <w:sz w:val="20"/>
                <w:szCs w:val="20"/>
              </w:rPr>
              <w:t>МО МР «Прилузский»</w:t>
            </w:r>
          </w:p>
        </w:tc>
        <w:tc>
          <w:tcPr>
            <w:tcW w:w="991" w:type="dxa"/>
            <w:shd w:val="clear" w:color="auto" w:fill="auto"/>
            <w:vAlign w:val="center"/>
          </w:tcPr>
          <w:p w14:paraId="73D02CCC" w14:textId="77777777" w:rsidR="00644AA8" w:rsidRPr="00D57DA1" w:rsidRDefault="00DB476D" w:rsidP="003C1349">
            <w:pPr>
              <w:jc w:val="center"/>
              <w:rPr>
                <w:sz w:val="20"/>
                <w:szCs w:val="20"/>
              </w:rPr>
            </w:pPr>
            <w:r>
              <w:rPr>
                <w:sz w:val="20"/>
                <w:szCs w:val="20"/>
              </w:rPr>
              <w:t>315</w:t>
            </w:r>
          </w:p>
        </w:tc>
      </w:tr>
      <w:tr w:rsidR="00644AA8" w:rsidRPr="00D57DA1" w14:paraId="66AB22BD" w14:textId="77777777" w:rsidTr="00861473">
        <w:trPr>
          <w:cantSplit/>
          <w:jc w:val="center"/>
        </w:trPr>
        <w:tc>
          <w:tcPr>
            <w:tcW w:w="366" w:type="dxa"/>
            <w:shd w:val="clear" w:color="auto" w:fill="auto"/>
            <w:vAlign w:val="center"/>
          </w:tcPr>
          <w:p w14:paraId="659B5864" w14:textId="77777777" w:rsidR="00644AA8" w:rsidRPr="00D57DA1" w:rsidRDefault="008D4272" w:rsidP="00644AA8">
            <w:pPr>
              <w:jc w:val="center"/>
              <w:rPr>
                <w:sz w:val="20"/>
                <w:szCs w:val="20"/>
              </w:rPr>
            </w:pPr>
            <w:r w:rsidRPr="00D57DA1">
              <w:rPr>
                <w:sz w:val="20"/>
                <w:szCs w:val="20"/>
              </w:rPr>
              <w:t>18</w:t>
            </w:r>
          </w:p>
        </w:tc>
        <w:tc>
          <w:tcPr>
            <w:tcW w:w="1568" w:type="dxa"/>
            <w:shd w:val="clear" w:color="auto" w:fill="auto"/>
            <w:vAlign w:val="center"/>
          </w:tcPr>
          <w:p w14:paraId="139AEF10" w14:textId="77777777" w:rsidR="00644AA8" w:rsidRPr="00D57DA1" w:rsidRDefault="00644AA8" w:rsidP="00644AA8">
            <w:pPr>
              <w:rPr>
                <w:sz w:val="20"/>
                <w:szCs w:val="20"/>
              </w:rPr>
            </w:pPr>
            <w:r w:rsidRPr="00D57DA1">
              <w:rPr>
                <w:sz w:val="20"/>
                <w:szCs w:val="20"/>
              </w:rPr>
              <w:t>Занульский</w:t>
            </w:r>
          </w:p>
        </w:tc>
        <w:tc>
          <w:tcPr>
            <w:tcW w:w="2045" w:type="dxa"/>
            <w:shd w:val="clear" w:color="auto" w:fill="auto"/>
            <w:vAlign w:val="center"/>
          </w:tcPr>
          <w:p w14:paraId="39D20085" w14:textId="77777777" w:rsidR="00644AA8" w:rsidRPr="00D57DA1" w:rsidRDefault="00644AA8" w:rsidP="00644AA8">
            <w:pPr>
              <w:rPr>
                <w:sz w:val="20"/>
                <w:szCs w:val="20"/>
              </w:rPr>
            </w:pPr>
            <w:r w:rsidRPr="00D57DA1">
              <w:rPr>
                <w:sz w:val="20"/>
                <w:szCs w:val="20"/>
              </w:rPr>
              <w:t>Государственный природный заказник, биологический (ботанический)</w:t>
            </w:r>
          </w:p>
        </w:tc>
        <w:tc>
          <w:tcPr>
            <w:tcW w:w="3535" w:type="dxa"/>
            <w:shd w:val="clear" w:color="auto" w:fill="auto"/>
            <w:vAlign w:val="center"/>
          </w:tcPr>
          <w:p w14:paraId="486AC1A3" w14:textId="77777777" w:rsidR="00644AA8" w:rsidRPr="00D57DA1" w:rsidRDefault="00644AA8" w:rsidP="00861473">
            <w:pPr>
              <w:rPr>
                <w:sz w:val="20"/>
                <w:szCs w:val="20"/>
              </w:rPr>
            </w:pPr>
            <w:r w:rsidRPr="00D57DA1">
              <w:rPr>
                <w:sz w:val="20"/>
                <w:szCs w:val="20"/>
              </w:rPr>
              <w:t>Сохранение евтрофного болотного массива – места произрастания редких видов растений</w:t>
            </w:r>
          </w:p>
        </w:tc>
        <w:tc>
          <w:tcPr>
            <w:tcW w:w="1701" w:type="dxa"/>
            <w:shd w:val="clear" w:color="auto" w:fill="auto"/>
            <w:vAlign w:val="center"/>
          </w:tcPr>
          <w:p w14:paraId="42936374" w14:textId="77777777" w:rsidR="00644AA8" w:rsidRPr="00D57DA1" w:rsidRDefault="00644AA8" w:rsidP="00861473">
            <w:pPr>
              <w:rPr>
                <w:sz w:val="20"/>
                <w:szCs w:val="20"/>
              </w:rPr>
            </w:pPr>
            <w:r w:rsidRPr="00D57DA1">
              <w:rPr>
                <w:sz w:val="20"/>
                <w:szCs w:val="20"/>
              </w:rPr>
              <w:t>МО МР «Прилузский»</w:t>
            </w:r>
          </w:p>
        </w:tc>
        <w:tc>
          <w:tcPr>
            <w:tcW w:w="991" w:type="dxa"/>
            <w:shd w:val="clear" w:color="auto" w:fill="auto"/>
            <w:vAlign w:val="center"/>
          </w:tcPr>
          <w:p w14:paraId="2B5B3FCB" w14:textId="77777777" w:rsidR="00644AA8" w:rsidRPr="00D57DA1" w:rsidRDefault="00DB476D" w:rsidP="003C1349">
            <w:pPr>
              <w:jc w:val="center"/>
              <w:rPr>
                <w:sz w:val="20"/>
                <w:szCs w:val="20"/>
              </w:rPr>
            </w:pPr>
            <w:r>
              <w:rPr>
                <w:sz w:val="20"/>
                <w:szCs w:val="20"/>
              </w:rPr>
              <w:t>1063</w:t>
            </w:r>
          </w:p>
        </w:tc>
      </w:tr>
      <w:tr w:rsidR="00644AA8" w:rsidRPr="00D57DA1" w14:paraId="1052BC1E" w14:textId="77777777" w:rsidTr="00861473">
        <w:trPr>
          <w:cantSplit/>
          <w:jc w:val="center"/>
        </w:trPr>
        <w:tc>
          <w:tcPr>
            <w:tcW w:w="366" w:type="dxa"/>
            <w:shd w:val="clear" w:color="auto" w:fill="auto"/>
            <w:vAlign w:val="center"/>
          </w:tcPr>
          <w:p w14:paraId="4E609E40" w14:textId="77777777" w:rsidR="00644AA8" w:rsidRPr="00D57DA1" w:rsidRDefault="008D4272" w:rsidP="00644AA8">
            <w:pPr>
              <w:jc w:val="center"/>
              <w:rPr>
                <w:sz w:val="20"/>
                <w:szCs w:val="20"/>
              </w:rPr>
            </w:pPr>
            <w:r w:rsidRPr="00D57DA1">
              <w:rPr>
                <w:sz w:val="20"/>
                <w:szCs w:val="20"/>
              </w:rPr>
              <w:t>19</w:t>
            </w:r>
          </w:p>
        </w:tc>
        <w:tc>
          <w:tcPr>
            <w:tcW w:w="1568" w:type="dxa"/>
            <w:shd w:val="clear" w:color="auto" w:fill="auto"/>
            <w:vAlign w:val="center"/>
          </w:tcPr>
          <w:p w14:paraId="6BA3E52C" w14:textId="77777777" w:rsidR="00644AA8" w:rsidRPr="00D57DA1" w:rsidRDefault="00644AA8" w:rsidP="00644AA8">
            <w:pPr>
              <w:rPr>
                <w:sz w:val="20"/>
                <w:szCs w:val="20"/>
              </w:rPr>
            </w:pPr>
            <w:r w:rsidRPr="00D57DA1">
              <w:rPr>
                <w:sz w:val="20"/>
                <w:szCs w:val="20"/>
              </w:rPr>
              <w:t>Русашор</w:t>
            </w:r>
          </w:p>
        </w:tc>
        <w:tc>
          <w:tcPr>
            <w:tcW w:w="2045" w:type="dxa"/>
            <w:shd w:val="clear" w:color="auto" w:fill="auto"/>
            <w:vAlign w:val="center"/>
          </w:tcPr>
          <w:p w14:paraId="099BC6B8" w14:textId="77777777" w:rsidR="00644AA8" w:rsidRPr="00D57DA1" w:rsidRDefault="00644AA8" w:rsidP="00644AA8">
            <w:pPr>
              <w:rPr>
                <w:sz w:val="20"/>
                <w:szCs w:val="20"/>
              </w:rPr>
            </w:pPr>
            <w:r w:rsidRPr="00D57DA1">
              <w:rPr>
                <w:sz w:val="20"/>
                <w:szCs w:val="20"/>
              </w:rPr>
              <w:t>Государственный природный заказник, биологический (ботанический)</w:t>
            </w:r>
          </w:p>
        </w:tc>
        <w:tc>
          <w:tcPr>
            <w:tcW w:w="3535" w:type="dxa"/>
            <w:shd w:val="clear" w:color="auto" w:fill="auto"/>
            <w:vAlign w:val="center"/>
          </w:tcPr>
          <w:p w14:paraId="38232C87" w14:textId="77777777" w:rsidR="00644AA8" w:rsidRPr="00D57DA1" w:rsidRDefault="00644AA8" w:rsidP="00861473">
            <w:pPr>
              <w:rPr>
                <w:sz w:val="20"/>
                <w:szCs w:val="20"/>
              </w:rPr>
            </w:pPr>
            <w:r w:rsidRPr="00D57DA1">
              <w:rPr>
                <w:sz w:val="20"/>
                <w:szCs w:val="20"/>
              </w:rPr>
              <w:t>Сохранение низинного болота, являющегося ключевым экотопом для редких видов растений</w:t>
            </w:r>
          </w:p>
        </w:tc>
        <w:tc>
          <w:tcPr>
            <w:tcW w:w="1701" w:type="dxa"/>
            <w:shd w:val="clear" w:color="auto" w:fill="auto"/>
            <w:vAlign w:val="center"/>
          </w:tcPr>
          <w:p w14:paraId="38700CE9" w14:textId="77777777" w:rsidR="00644AA8" w:rsidRPr="00D57DA1" w:rsidRDefault="00644AA8" w:rsidP="00861473">
            <w:pPr>
              <w:rPr>
                <w:sz w:val="20"/>
                <w:szCs w:val="20"/>
              </w:rPr>
            </w:pPr>
            <w:r w:rsidRPr="00D57DA1">
              <w:rPr>
                <w:sz w:val="20"/>
                <w:szCs w:val="20"/>
              </w:rPr>
              <w:t xml:space="preserve">МО МР </w:t>
            </w:r>
            <w:r w:rsidRPr="00D57DA1">
              <w:rPr>
                <w:color w:val="000000"/>
                <w:sz w:val="20"/>
                <w:szCs w:val="20"/>
              </w:rPr>
              <w:t>«Прилузский»</w:t>
            </w:r>
          </w:p>
        </w:tc>
        <w:tc>
          <w:tcPr>
            <w:tcW w:w="991" w:type="dxa"/>
            <w:shd w:val="clear" w:color="auto" w:fill="auto"/>
            <w:vAlign w:val="center"/>
          </w:tcPr>
          <w:p w14:paraId="3DAC26A1" w14:textId="77777777" w:rsidR="00644AA8" w:rsidRPr="00D57DA1" w:rsidRDefault="00DB476D" w:rsidP="00861473">
            <w:pPr>
              <w:jc w:val="center"/>
              <w:rPr>
                <w:sz w:val="20"/>
                <w:szCs w:val="20"/>
              </w:rPr>
            </w:pPr>
            <w:r>
              <w:rPr>
                <w:sz w:val="20"/>
                <w:szCs w:val="20"/>
              </w:rPr>
              <w:t>1870</w:t>
            </w:r>
          </w:p>
        </w:tc>
      </w:tr>
      <w:tr w:rsidR="00644AA8" w:rsidRPr="00D57DA1" w14:paraId="0F916DD5" w14:textId="77777777" w:rsidTr="008D4272">
        <w:trPr>
          <w:cantSplit/>
          <w:jc w:val="center"/>
        </w:trPr>
        <w:tc>
          <w:tcPr>
            <w:tcW w:w="366" w:type="dxa"/>
            <w:shd w:val="clear" w:color="auto" w:fill="auto"/>
            <w:vAlign w:val="center"/>
          </w:tcPr>
          <w:p w14:paraId="51078544" w14:textId="77777777" w:rsidR="00644AA8" w:rsidRPr="008D4272" w:rsidRDefault="008D4272" w:rsidP="00644AA8">
            <w:pPr>
              <w:jc w:val="center"/>
              <w:rPr>
                <w:sz w:val="20"/>
                <w:szCs w:val="20"/>
              </w:rPr>
            </w:pPr>
            <w:r w:rsidRPr="008D4272">
              <w:rPr>
                <w:sz w:val="20"/>
                <w:szCs w:val="20"/>
              </w:rPr>
              <w:t>20</w:t>
            </w:r>
          </w:p>
        </w:tc>
        <w:tc>
          <w:tcPr>
            <w:tcW w:w="1568" w:type="dxa"/>
            <w:shd w:val="clear" w:color="auto" w:fill="auto"/>
            <w:vAlign w:val="center"/>
          </w:tcPr>
          <w:p w14:paraId="28906EA7" w14:textId="77777777" w:rsidR="00644AA8" w:rsidRPr="008D4272" w:rsidRDefault="00644AA8" w:rsidP="00644AA8">
            <w:pPr>
              <w:rPr>
                <w:sz w:val="20"/>
                <w:szCs w:val="20"/>
              </w:rPr>
            </w:pPr>
            <w:r w:rsidRPr="008D4272">
              <w:rPr>
                <w:sz w:val="20"/>
                <w:szCs w:val="20"/>
              </w:rPr>
              <w:t>Дингульский лес</w:t>
            </w:r>
          </w:p>
        </w:tc>
        <w:tc>
          <w:tcPr>
            <w:tcW w:w="2045" w:type="dxa"/>
            <w:shd w:val="clear" w:color="auto" w:fill="auto"/>
            <w:vAlign w:val="center"/>
          </w:tcPr>
          <w:p w14:paraId="47F1B431" w14:textId="77777777" w:rsidR="00644AA8" w:rsidRPr="008D4272" w:rsidRDefault="00644AA8" w:rsidP="00644AA8">
            <w:pPr>
              <w:rPr>
                <w:sz w:val="20"/>
                <w:szCs w:val="20"/>
              </w:rPr>
            </w:pPr>
            <w:r w:rsidRPr="008D4272">
              <w:rPr>
                <w:sz w:val="20"/>
                <w:szCs w:val="20"/>
              </w:rPr>
              <w:t>Государственный природный заказник, биологический (ботанический)</w:t>
            </w:r>
          </w:p>
        </w:tc>
        <w:tc>
          <w:tcPr>
            <w:tcW w:w="3535" w:type="dxa"/>
            <w:shd w:val="clear" w:color="auto" w:fill="auto"/>
            <w:vAlign w:val="center"/>
          </w:tcPr>
          <w:p w14:paraId="1E9A8622" w14:textId="77777777" w:rsidR="00644AA8" w:rsidRPr="008D4272" w:rsidRDefault="00644AA8" w:rsidP="00861473">
            <w:pPr>
              <w:rPr>
                <w:sz w:val="20"/>
                <w:szCs w:val="20"/>
              </w:rPr>
            </w:pPr>
            <w:r w:rsidRPr="008D4272">
              <w:rPr>
                <w:sz w:val="20"/>
                <w:szCs w:val="20"/>
              </w:rPr>
              <w:t>Сохранение популяций редких видов лишайников</w:t>
            </w:r>
          </w:p>
        </w:tc>
        <w:tc>
          <w:tcPr>
            <w:tcW w:w="1701" w:type="dxa"/>
            <w:shd w:val="clear" w:color="auto" w:fill="auto"/>
            <w:vAlign w:val="center"/>
          </w:tcPr>
          <w:p w14:paraId="29188106" w14:textId="77777777" w:rsidR="00644AA8" w:rsidRPr="008D4272" w:rsidRDefault="00644AA8" w:rsidP="00861473">
            <w:pPr>
              <w:rPr>
                <w:sz w:val="20"/>
                <w:szCs w:val="20"/>
              </w:rPr>
            </w:pPr>
            <w:r w:rsidRPr="008D4272">
              <w:rPr>
                <w:sz w:val="20"/>
                <w:szCs w:val="20"/>
              </w:rPr>
              <w:t>МО МР «Прилузский»</w:t>
            </w:r>
          </w:p>
        </w:tc>
        <w:tc>
          <w:tcPr>
            <w:tcW w:w="991" w:type="dxa"/>
            <w:shd w:val="clear" w:color="auto" w:fill="auto"/>
            <w:vAlign w:val="center"/>
          </w:tcPr>
          <w:p w14:paraId="2C1A7F46" w14:textId="77777777" w:rsidR="00644AA8" w:rsidRPr="008D4272" w:rsidRDefault="007D3E3E" w:rsidP="00316788">
            <w:pPr>
              <w:jc w:val="center"/>
              <w:rPr>
                <w:sz w:val="20"/>
                <w:szCs w:val="20"/>
              </w:rPr>
            </w:pPr>
            <w:r>
              <w:rPr>
                <w:sz w:val="20"/>
                <w:szCs w:val="20"/>
              </w:rPr>
              <w:t>230</w:t>
            </w:r>
          </w:p>
        </w:tc>
      </w:tr>
      <w:tr w:rsidR="008D4272" w:rsidRPr="00D57DA1" w14:paraId="08F05ED6" w14:textId="77777777" w:rsidTr="008D4272">
        <w:trPr>
          <w:cantSplit/>
          <w:jc w:val="center"/>
        </w:trPr>
        <w:tc>
          <w:tcPr>
            <w:tcW w:w="366" w:type="dxa"/>
            <w:shd w:val="clear" w:color="auto" w:fill="auto"/>
            <w:vAlign w:val="center"/>
          </w:tcPr>
          <w:p w14:paraId="592F5035" w14:textId="77777777" w:rsidR="008D4272" w:rsidRPr="008D4272" w:rsidRDefault="008D4272" w:rsidP="00644AA8">
            <w:pPr>
              <w:jc w:val="center"/>
              <w:rPr>
                <w:sz w:val="20"/>
                <w:szCs w:val="20"/>
              </w:rPr>
            </w:pPr>
            <w:r w:rsidRPr="008D4272">
              <w:rPr>
                <w:sz w:val="20"/>
                <w:szCs w:val="20"/>
              </w:rPr>
              <w:t>21</w:t>
            </w:r>
          </w:p>
        </w:tc>
        <w:tc>
          <w:tcPr>
            <w:tcW w:w="1568" w:type="dxa"/>
            <w:shd w:val="clear" w:color="auto" w:fill="auto"/>
            <w:vAlign w:val="center"/>
          </w:tcPr>
          <w:p w14:paraId="0724D434" w14:textId="77777777" w:rsidR="008D4272" w:rsidRPr="008D4272" w:rsidRDefault="008D4272" w:rsidP="00644AA8">
            <w:pPr>
              <w:rPr>
                <w:sz w:val="20"/>
                <w:szCs w:val="20"/>
              </w:rPr>
            </w:pPr>
            <w:r w:rsidRPr="008D4272">
              <w:rPr>
                <w:sz w:val="20"/>
                <w:szCs w:val="20"/>
              </w:rPr>
              <w:t>Лёхта</w:t>
            </w:r>
          </w:p>
        </w:tc>
        <w:tc>
          <w:tcPr>
            <w:tcW w:w="2045" w:type="dxa"/>
            <w:shd w:val="clear" w:color="auto" w:fill="auto"/>
            <w:vAlign w:val="center"/>
          </w:tcPr>
          <w:p w14:paraId="2AED854A" w14:textId="77777777" w:rsidR="008D4272" w:rsidRPr="008D4272" w:rsidRDefault="008D4272" w:rsidP="00644AA8">
            <w:pPr>
              <w:rPr>
                <w:sz w:val="20"/>
                <w:szCs w:val="20"/>
              </w:rPr>
            </w:pPr>
            <w:r w:rsidRPr="008D4272">
              <w:rPr>
                <w:sz w:val="20"/>
                <w:szCs w:val="20"/>
              </w:rPr>
              <w:t>Государственный природный заказник, биологический (ботанический)</w:t>
            </w:r>
          </w:p>
        </w:tc>
        <w:tc>
          <w:tcPr>
            <w:tcW w:w="3535" w:type="dxa"/>
            <w:shd w:val="clear" w:color="auto" w:fill="auto"/>
            <w:vAlign w:val="center"/>
          </w:tcPr>
          <w:p w14:paraId="751F3CC6" w14:textId="77777777" w:rsidR="008D4272" w:rsidRPr="008D4272" w:rsidRDefault="008D4272" w:rsidP="00861473">
            <w:pPr>
              <w:rPr>
                <w:sz w:val="20"/>
                <w:szCs w:val="20"/>
              </w:rPr>
            </w:pPr>
            <w:r w:rsidRPr="008D4272">
              <w:rPr>
                <w:sz w:val="20"/>
                <w:szCs w:val="20"/>
              </w:rPr>
              <w:t>Сохранение популяций редких видов лишайников</w:t>
            </w:r>
          </w:p>
        </w:tc>
        <w:tc>
          <w:tcPr>
            <w:tcW w:w="1701" w:type="dxa"/>
            <w:shd w:val="clear" w:color="auto" w:fill="auto"/>
            <w:vAlign w:val="center"/>
          </w:tcPr>
          <w:p w14:paraId="4A6B706A" w14:textId="77777777" w:rsidR="008D4272" w:rsidRPr="008D4272" w:rsidRDefault="008D4272" w:rsidP="00861473">
            <w:pPr>
              <w:rPr>
                <w:sz w:val="20"/>
                <w:szCs w:val="20"/>
              </w:rPr>
            </w:pPr>
            <w:r w:rsidRPr="008D4272">
              <w:rPr>
                <w:sz w:val="20"/>
                <w:szCs w:val="20"/>
              </w:rPr>
              <w:t>МО МР «Прилузский»</w:t>
            </w:r>
          </w:p>
        </w:tc>
        <w:tc>
          <w:tcPr>
            <w:tcW w:w="991" w:type="dxa"/>
            <w:shd w:val="clear" w:color="auto" w:fill="auto"/>
            <w:vAlign w:val="center"/>
          </w:tcPr>
          <w:p w14:paraId="16C46F59" w14:textId="77777777" w:rsidR="008D4272" w:rsidRPr="008D4272" w:rsidRDefault="007D3E3E" w:rsidP="00316788">
            <w:pPr>
              <w:jc w:val="center"/>
              <w:rPr>
                <w:sz w:val="20"/>
                <w:szCs w:val="20"/>
              </w:rPr>
            </w:pPr>
            <w:r>
              <w:rPr>
                <w:sz w:val="20"/>
                <w:szCs w:val="20"/>
              </w:rPr>
              <w:t>1046</w:t>
            </w:r>
          </w:p>
        </w:tc>
      </w:tr>
      <w:tr w:rsidR="00644AA8" w:rsidRPr="00D57DA1" w14:paraId="3B72E850" w14:textId="77777777" w:rsidTr="00861473">
        <w:trPr>
          <w:cantSplit/>
          <w:jc w:val="center"/>
        </w:trPr>
        <w:tc>
          <w:tcPr>
            <w:tcW w:w="366" w:type="dxa"/>
            <w:shd w:val="clear" w:color="auto" w:fill="auto"/>
            <w:vAlign w:val="center"/>
          </w:tcPr>
          <w:p w14:paraId="0872DF62" w14:textId="77777777" w:rsidR="00644AA8" w:rsidRPr="00D57DA1" w:rsidRDefault="00644AA8" w:rsidP="00644AA8">
            <w:pPr>
              <w:jc w:val="center"/>
              <w:rPr>
                <w:sz w:val="20"/>
                <w:szCs w:val="20"/>
              </w:rPr>
            </w:pPr>
            <w:r w:rsidRPr="00D57DA1">
              <w:rPr>
                <w:sz w:val="20"/>
                <w:szCs w:val="20"/>
              </w:rPr>
              <w:t>22</w:t>
            </w:r>
          </w:p>
        </w:tc>
        <w:tc>
          <w:tcPr>
            <w:tcW w:w="1568" w:type="dxa"/>
            <w:shd w:val="clear" w:color="auto" w:fill="auto"/>
            <w:vAlign w:val="center"/>
          </w:tcPr>
          <w:p w14:paraId="39F06973" w14:textId="77777777" w:rsidR="00644AA8" w:rsidRPr="00D57DA1" w:rsidRDefault="00644AA8" w:rsidP="00644AA8">
            <w:pPr>
              <w:rPr>
                <w:sz w:val="20"/>
                <w:szCs w:val="20"/>
              </w:rPr>
            </w:pPr>
            <w:r w:rsidRPr="00D57DA1">
              <w:rPr>
                <w:sz w:val="20"/>
                <w:szCs w:val="20"/>
              </w:rPr>
              <w:t>Порубский</w:t>
            </w:r>
          </w:p>
        </w:tc>
        <w:tc>
          <w:tcPr>
            <w:tcW w:w="2045" w:type="dxa"/>
            <w:shd w:val="clear" w:color="auto" w:fill="auto"/>
            <w:vAlign w:val="center"/>
          </w:tcPr>
          <w:p w14:paraId="570A391E" w14:textId="77777777" w:rsidR="00644AA8" w:rsidRPr="00D57DA1" w:rsidRDefault="00644AA8" w:rsidP="00644AA8">
            <w:pPr>
              <w:rPr>
                <w:sz w:val="20"/>
                <w:szCs w:val="20"/>
              </w:rPr>
            </w:pPr>
            <w:r w:rsidRPr="00D57DA1">
              <w:rPr>
                <w:sz w:val="20"/>
                <w:szCs w:val="20"/>
              </w:rPr>
              <w:t>Государственный природный заказник, биологический (ботанический)</w:t>
            </w:r>
          </w:p>
        </w:tc>
        <w:tc>
          <w:tcPr>
            <w:tcW w:w="3535" w:type="dxa"/>
            <w:shd w:val="clear" w:color="auto" w:fill="auto"/>
            <w:vAlign w:val="center"/>
          </w:tcPr>
          <w:p w14:paraId="3E3E13A8" w14:textId="77777777" w:rsidR="00644AA8" w:rsidRPr="00D57DA1" w:rsidRDefault="00644AA8" w:rsidP="00861473">
            <w:pPr>
              <w:rPr>
                <w:sz w:val="20"/>
                <w:szCs w:val="20"/>
              </w:rPr>
            </w:pPr>
            <w:r w:rsidRPr="00D57DA1">
              <w:rPr>
                <w:sz w:val="20"/>
                <w:szCs w:val="20"/>
              </w:rPr>
              <w:t>Сохранение массива старовозрастных осиновых и еловых лесов, играющих роль ключевых местообитаний для редких видов лишайников и трутовых грибов</w:t>
            </w:r>
          </w:p>
        </w:tc>
        <w:tc>
          <w:tcPr>
            <w:tcW w:w="1701" w:type="dxa"/>
            <w:shd w:val="clear" w:color="auto" w:fill="auto"/>
            <w:vAlign w:val="center"/>
          </w:tcPr>
          <w:p w14:paraId="6E84F31D" w14:textId="77777777" w:rsidR="00644AA8" w:rsidRPr="00D57DA1" w:rsidRDefault="00644AA8" w:rsidP="00861473">
            <w:pPr>
              <w:rPr>
                <w:sz w:val="20"/>
                <w:szCs w:val="20"/>
              </w:rPr>
            </w:pPr>
            <w:r w:rsidRPr="00D57DA1">
              <w:rPr>
                <w:sz w:val="20"/>
                <w:szCs w:val="20"/>
              </w:rPr>
              <w:t xml:space="preserve">МО МР </w:t>
            </w:r>
            <w:r w:rsidRPr="00D57DA1">
              <w:rPr>
                <w:color w:val="000000"/>
                <w:sz w:val="20"/>
                <w:szCs w:val="20"/>
              </w:rPr>
              <w:t>«Прилузский»</w:t>
            </w:r>
          </w:p>
        </w:tc>
        <w:tc>
          <w:tcPr>
            <w:tcW w:w="991" w:type="dxa"/>
            <w:shd w:val="clear" w:color="auto" w:fill="auto"/>
            <w:vAlign w:val="center"/>
          </w:tcPr>
          <w:p w14:paraId="7D6F8CA1" w14:textId="77777777" w:rsidR="00644AA8" w:rsidRPr="00D57DA1" w:rsidRDefault="007D3E3E" w:rsidP="00316788">
            <w:pPr>
              <w:jc w:val="center"/>
              <w:rPr>
                <w:sz w:val="20"/>
                <w:szCs w:val="20"/>
              </w:rPr>
            </w:pPr>
            <w:r>
              <w:rPr>
                <w:sz w:val="20"/>
                <w:szCs w:val="20"/>
              </w:rPr>
              <w:t>4671</w:t>
            </w:r>
          </w:p>
        </w:tc>
      </w:tr>
      <w:tr w:rsidR="00644AA8" w:rsidRPr="00D57DA1" w14:paraId="22496BDE" w14:textId="77777777" w:rsidTr="00861473">
        <w:trPr>
          <w:cantSplit/>
          <w:jc w:val="center"/>
        </w:trPr>
        <w:tc>
          <w:tcPr>
            <w:tcW w:w="366" w:type="dxa"/>
            <w:shd w:val="clear" w:color="auto" w:fill="auto"/>
            <w:vAlign w:val="center"/>
          </w:tcPr>
          <w:p w14:paraId="42470739" w14:textId="77777777" w:rsidR="00644AA8" w:rsidRPr="00D57DA1" w:rsidRDefault="00644AA8" w:rsidP="00644AA8">
            <w:pPr>
              <w:jc w:val="center"/>
              <w:rPr>
                <w:sz w:val="20"/>
                <w:szCs w:val="20"/>
              </w:rPr>
            </w:pPr>
            <w:r w:rsidRPr="00D57DA1">
              <w:rPr>
                <w:sz w:val="20"/>
                <w:szCs w:val="20"/>
              </w:rPr>
              <w:t>23</w:t>
            </w:r>
          </w:p>
        </w:tc>
        <w:tc>
          <w:tcPr>
            <w:tcW w:w="1568" w:type="dxa"/>
            <w:shd w:val="clear" w:color="auto" w:fill="auto"/>
            <w:vAlign w:val="center"/>
          </w:tcPr>
          <w:p w14:paraId="39ECFE75" w14:textId="77777777" w:rsidR="00644AA8" w:rsidRPr="00D57DA1" w:rsidRDefault="00644AA8" w:rsidP="00644AA8">
            <w:pPr>
              <w:rPr>
                <w:sz w:val="20"/>
                <w:szCs w:val="20"/>
              </w:rPr>
            </w:pPr>
            <w:r w:rsidRPr="00D57DA1">
              <w:rPr>
                <w:sz w:val="20"/>
                <w:szCs w:val="20"/>
              </w:rPr>
              <w:t>Ужгинский</w:t>
            </w:r>
          </w:p>
        </w:tc>
        <w:tc>
          <w:tcPr>
            <w:tcW w:w="2045" w:type="dxa"/>
            <w:shd w:val="clear" w:color="auto" w:fill="auto"/>
            <w:vAlign w:val="center"/>
          </w:tcPr>
          <w:p w14:paraId="53EAA5CB" w14:textId="77777777" w:rsidR="00644AA8" w:rsidRPr="00D57DA1" w:rsidRDefault="00644AA8" w:rsidP="00644AA8">
            <w:pPr>
              <w:rPr>
                <w:sz w:val="20"/>
                <w:szCs w:val="20"/>
              </w:rPr>
            </w:pPr>
            <w:r w:rsidRPr="00D57DA1">
              <w:rPr>
                <w:sz w:val="20"/>
                <w:szCs w:val="20"/>
              </w:rPr>
              <w:t>Государственный природный заказник, биологический (ботанический)</w:t>
            </w:r>
          </w:p>
        </w:tc>
        <w:tc>
          <w:tcPr>
            <w:tcW w:w="3535" w:type="dxa"/>
            <w:shd w:val="clear" w:color="auto" w:fill="auto"/>
            <w:vAlign w:val="center"/>
          </w:tcPr>
          <w:p w14:paraId="6BE74E09" w14:textId="77777777" w:rsidR="00644AA8" w:rsidRPr="00D57DA1" w:rsidRDefault="00644AA8" w:rsidP="00861473">
            <w:pPr>
              <w:rPr>
                <w:sz w:val="20"/>
                <w:szCs w:val="20"/>
              </w:rPr>
            </w:pPr>
            <w:r w:rsidRPr="00D57DA1">
              <w:rPr>
                <w:sz w:val="20"/>
                <w:szCs w:val="20"/>
              </w:rPr>
              <w:t>Сохранение местообитаний редких видов растений</w:t>
            </w:r>
          </w:p>
        </w:tc>
        <w:tc>
          <w:tcPr>
            <w:tcW w:w="1701" w:type="dxa"/>
            <w:shd w:val="clear" w:color="auto" w:fill="auto"/>
            <w:vAlign w:val="center"/>
          </w:tcPr>
          <w:p w14:paraId="23A9A1B0" w14:textId="77777777" w:rsidR="00644AA8" w:rsidRPr="00D57DA1" w:rsidRDefault="00644AA8" w:rsidP="00861473">
            <w:pPr>
              <w:rPr>
                <w:sz w:val="20"/>
                <w:szCs w:val="20"/>
              </w:rPr>
            </w:pPr>
            <w:r w:rsidRPr="00D57DA1">
              <w:rPr>
                <w:sz w:val="20"/>
                <w:szCs w:val="20"/>
              </w:rPr>
              <w:t>МО МР «Койгородский»</w:t>
            </w:r>
          </w:p>
        </w:tc>
        <w:tc>
          <w:tcPr>
            <w:tcW w:w="991" w:type="dxa"/>
            <w:shd w:val="clear" w:color="auto" w:fill="auto"/>
            <w:vAlign w:val="center"/>
          </w:tcPr>
          <w:p w14:paraId="3DAC9E80" w14:textId="77777777" w:rsidR="00644AA8" w:rsidRPr="00D57DA1" w:rsidRDefault="007D3E3E" w:rsidP="00E0088F">
            <w:pPr>
              <w:jc w:val="center"/>
              <w:rPr>
                <w:sz w:val="20"/>
                <w:szCs w:val="20"/>
              </w:rPr>
            </w:pPr>
            <w:r>
              <w:rPr>
                <w:sz w:val="20"/>
                <w:szCs w:val="20"/>
              </w:rPr>
              <w:t>1958</w:t>
            </w:r>
          </w:p>
        </w:tc>
      </w:tr>
      <w:tr w:rsidR="00644AA8" w:rsidRPr="00D57DA1" w14:paraId="46C7C3CA" w14:textId="77777777" w:rsidTr="00861473">
        <w:trPr>
          <w:cantSplit/>
          <w:jc w:val="center"/>
        </w:trPr>
        <w:tc>
          <w:tcPr>
            <w:tcW w:w="10206" w:type="dxa"/>
            <w:gridSpan w:val="6"/>
            <w:shd w:val="clear" w:color="auto" w:fill="auto"/>
            <w:vAlign w:val="center"/>
          </w:tcPr>
          <w:p w14:paraId="75BBF58B" w14:textId="77777777" w:rsidR="00644AA8" w:rsidRPr="00D57DA1" w:rsidRDefault="00644AA8" w:rsidP="009144A1">
            <w:pPr>
              <w:spacing w:before="60" w:after="60"/>
              <w:jc w:val="center"/>
              <w:rPr>
                <w:sz w:val="20"/>
                <w:szCs w:val="20"/>
              </w:rPr>
            </w:pPr>
            <w:r w:rsidRPr="00D57DA1">
              <w:rPr>
                <w:sz w:val="20"/>
                <w:szCs w:val="20"/>
              </w:rPr>
              <w:t>ООПТ для сохранения уникальных геологических и палеонтологических объектов</w:t>
            </w:r>
          </w:p>
        </w:tc>
      </w:tr>
      <w:tr w:rsidR="00644AA8" w:rsidRPr="00D57DA1" w14:paraId="54B84026" w14:textId="77777777" w:rsidTr="00861473">
        <w:trPr>
          <w:cantSplit/>
          <w:jc w:val="center"/>
        </w:trPr>
        <w:tc>
          <w:tcPr>
            <w:tcW w:w="366" w:type="dxa"/>
            <w:shd w:val="clear" w:color="auto" w:fill="auto"/>
            <w:vAlign w:val="center"/>
          </w:tcPr>
          <w:p w14:paraId="78AF049B" w14:textId="77777777" w:rsidR="00644AA8" w:rsidRPr="00D57DA1" w:rsidRDefault="00644AA8" w:rsidP="00644AA8">
            <w:pPr>
              <w:jc w:val="center"/>
              <w:rPr>
                <w:sz w:val="20"/>
                <w:szCs w:val="20"/>
              </w:rPr>
            </w:pPr>
            <w:r w:rsidRPr="00D57DA1">
              <w:rPr>
                <w:sz w:val="20"/>
                <w:szCs w:val="20"/>
              </w:rPr>
              <w:lastRenderedPageBreak/>
              <w:t>24</w:t>
            </w:r>
          </w:p>
        </w:tc>
        <w:tc>
          <w:tcPr>
            <w:tcW w:w="1568" w:type="dxa"/>
            <w:shd w:val="clear" w:color="auto" w:fill="auto"/>
            <w:vAlign w:val="center"/>
          </w:tcPr>
          <w:p w14:paraId="6D50A18C" w14:textId="77777777" w:rsidR="00644AA8" w:rsidRPr="00D57DA1" w:rsidRDefault="00644AA8" w:rsidP="00644AA8">
            <w:pPr>
              <w:rPr>
                <w:sz w:val="20"/>
                <w:szCs w:val="20"/>
              </w:rPr>
            </w:pPr>
            <w:r w:rsidRPr="00D57DA1">
              <w:rPr>
                <w:sz w:val="20"/>
                <w:szCs w:val="20"/>
              </w:rPr>
              <w:t>Цильменский</w:t>
            </w:r>
          </w:p>
        </w:tc>
        <w:tc>
          <w:tcPr>
            <w:tcW w:w="2045" w:type="dxa"/>
            <w:shd w:val="clear" w:color="auto" w:fill="auto"/>
          </w:tcPr>
          <w:p w14:paraId="49525FC9" w14:textId="77777777" w:rsidR="00644AA8" w:rsidRPr="00D57DA1" w:rsidRDefault="00644AA8" w:rsidP="00644AA8">
            <w:pPr>
              <w:rPr>
                <w:sz w:val="20"/>
                <w:szCs w:val="20"/>
              </w:rPr>
            </w:pPr>
            <w:r w:rsidRPr="00D57DA1">
              <w:rPr>
                <w:sz w:val="20"/>
                <w:szCs w:val="20"/>
              </w:rPr>
              <w:t>Памятник природы регионального значения (геологический)</w:t>
            </w:r>
          </w:p>
        </w:tc>
        <w:tc>
          <w:tcPr>
            <w:tcW w:w="3535" w:type="dxa"/>
            <w:shd w:val="clear" w:color="auto" w:fill="auto"/>
          </w:tcPr>
          <w:p w14:paraId="78317975" w14:textId="77777777" w:rsidR="00644AA8" w:rsidRPr="00D57DA1" w:rsidRDefault="00644AA8" w:rsidP="00644AA8">
            <w:pPr>
              <w:rPr>
                <w:sz w:val="20"/>
                <w:szCs w:val="20"/>
              </w:rPr>
            </w:pPr>
            <w:r w:rsidRPr="00D57DA1">
              <w:rPr>
                <w:sz w:val="20"/>
                <w:szCs w:val="20"/>
              </w:rPr>
              <w:t>Сохранение разреза, являющегося стратотипом усть-мыльского горизонта нижнего триаса и уникальным местонахождением ископаемых позвоночных</w:t>
            </w:r>
          </w:p>
        </w:tc>
        <w:tc>
          <w:tcPr>
            <w:tcW w:w="1701" w:type="dxa"/>
            <w:shd w:val="clear" w:color="auto" w:fill="auto"/>
          </w:tcPr>
          <w:p w14:paraId="1D0D7CBC" w14:textId="77777777" w:rsidR="00644AA8" w:rsidRPr="00D57DA1" w:rsidRDefault="00644AA8" w:rsidP="00644AA8">
            <w:pPr>
              <w:rPr>
                <w:sz w:val="20"/>
                <w:szCs w:val="20"/>
              </w:rPr>
            </w:pPr>
            <w:r w:rsidRPr="00D57DA1">
              <w:rPr>
                <w:sz w:val="20"/>
                <w:szCs w:val="20"/>
              </w:rPr>
              <w:t>МО МР «Усть-Цилемский»</w:t>
            </w:r>
          </w:p>
        </w:tc>
        <w:tc>
          <w:tcPr>
            <w:tcW w:w="991" w:type="dxa"/>
            <w:shd w:val="clear" w:color="auto" w:fill="auto"/>
            <w:vAlign w:val="center"/>
          </w:tcPr>
          <w:p w14:paraId="2976FC42" w14:textId="77777777" w:rsidR="00644AA8" w:rsidRPr="00D57DA1" w:rsidRDefault="00C206D8" w:rsidP="00E0088F">
            <w:pPr>
              <w:jc w:val="center"/>
              <w:rPr>
                <w:sz w:val="20"/>
                <w:szCs w:val="20"/>
              </w:rPr>
            </w:pPr>
            <w:r>
              <w:rPr>
                <w:sz w:val="20"/>
                <w:szCs w:val="20"/>
              </w:rPr>
              <w:t>8,7</w:t>
            </w:r>
          </w:p>
        </w:tc>
      </w:tr>
      <w:tr w:rsidR="00644AA8" w:rsidRPr="00D57DA1" w14:paraId="2C025191" w14:textId="77777777" w:rsidTr="00861473">
        <w:trPr>
          <w:cantSplit/>
          <w:jc w:val="center"/>
        </w:trPr>
        <w:tc>
          <w:tcPr>
            <w:tcW w:w="366" w:type="dxa"/>
            <w:shd w:val="clear" w:color="auto" w:fill="auto"/>
            <w:vAlign w:val="center"/>
          </w:tcPr>
          <w:p w14:paraId="3B81D948" w14:textId="77777777" w:rsidR="00644AA8" w:rsidRPr="00D57DA1" w:rsidRDefault="00644AA8" w:rsidP="00644AA8">
            <w:pPr>
              <w:jc w:val="center"/>
              <w:rPr>
                <w:sz w:val="20"/>
                <w:szCs w:val="20"/>
              </w:rPr>
            </w:pPr>
            <w:r w:rsidRPr="00D57DA1">
              <w:rPr>
                <w:sz w:val="20"/>
                <w:szCs w:val="20"/>
              </w:rPr>
              <w:t>25</w:t>
            </w:r>
          </w:p>
        </w:tc>
        <w:tc>
          <w:tcPr>
            <w:tcW w:w="1568" w:type="dxa"/>
            <w:shd w:val="clear" w:color="auto" w:fill="auto"/>
            <w:vAlign w:val="center"/>
          </w:tcPr>
          <w:p w14:paraId="7F797313" w14:textId="77777777" w:rsidR="00644AA8" w:rsidRPr="00D57DA1" w:rsidRDefault="00644AA8" w:rsidP="00644AA8">
            <w:pPr>
              <w:rPr>
                <w:sz w:val="20"/>
                <w:szCs w:val="20"/>
              </w:rPr>
            </w:pPr>
            <w:r w:rsidRPr="00D57DA1">
              <w:rPr>
                <w:sz w:val="20"/>
                <w:szCs w:val="20"/>
              </w:rPr>
              <w:t>Точильная гора</w:t>
            </w:r>
          </w:p>
        </w:tc>
        <w:tc>
          <w:tcPr>
            <w:tcW w:w="2045" w:type="dxa"/>
            <w:shd w:val="clear" w:color="auto" w:fill="auto"/>
          </w:tcPr>
          <w:p w14:paraId="71408A86" w14:textId="77777777" w:rsidR="00644AA8" w:rsidRPr="00D57DA1" w:rsidRDefault="00644AA8" w:rsidP="00644AA8">
            <w:pPr>
              <w:rPr>
                <w:sz w:val="20"/>
                <w:szCs w:val="20"/>
              </w:rPr>
            </w:pPr>
            <w:r w:rsidRPr="00D57DA1">
              <w:rPr>
                <w:sz w:val="20"/>
                <w:szCs w:val="20"/>
              </w:rPr>
              <w:t>Памятник природы регионального значения (геологический)</w:t>
            </w:r>
          </w:p>
        </w:tc>
        <w:tc>
          <w:tcPr>
            <w:tcW w:w="3535" w:type="dxa"/>
            <w:shd w:val="clear" w:color="auto" w:fill="auto"/>
          </w:tcPr>
          <w:p w14:paraId="540F22CD" w14:textId="77777777" w:rsidR="00644AA8" w:rsidRPr="00D57DA1" w:rsidRDefault="00644AA8" w:rsidP="00644AA8">
            <w:pPr>
              <w:rPr>
                <w:sz w:val="20"/>
                <w:szCs w:val="20"/>
              </w:rPr>
            </w:pPr>
            <w:r w:rsidRPr="00D57DA1">
              <w:rPr>
                <w:sz w:val="20"/>
                <w:szCs w:val="20"/>
              </w:rPr>
              <w:t>Сохранение остатков древнего горного промысла точильного камня, единственного на севере России по своим качественным характеристикам</w:t>
            </w:r>
          </w:p>
        </w:tc>
        <w:tc>
          <w:tcPr>
            <w:tcW w:w="1701" w:type="dxa"/>
            <w:shd w:val="clear" w:color="auto" w:fill="auto"/>
          </w:tcPr>
          <w:p w14:paraId="63B6F081" w14:textId="77777777" w:rsidR="00644AA8" w:rsidRPr="00D57DA1" w:rsidRDefault="00644AA8" w:rsidP="00644AA8">
            <w:pPr>
              <w:rPr>
                <w:sz w:val="20"/>
                <w:szCs w:val="20"/>
              </w:rPr>
            </w:pPr>
            <w:r w:rsidRPr="00D57DA1">
              <w:rPr>
                <w:sz w:val="20"/>
                <w:szCs w:val="20"/>
              </w:rPr>
              <w:t>МО ГО «Вуктыл»</w:t>
            </w:r>
          </w:p>
        </w:tc>
        <w:tc>
          <w:tcPr>
            <w:tcW w:w="991" w:type="dxa"/>
            <w:shd w:val="clear" w:color="auto" w:fill="auto"/>
            <w:vAlign w:val="center"/>
          </w:tcPr>
          <w:p w14:paraId="7C35837D" w14:textId="77777777" w:rsidR="00644AA8" w:rsidRPr="00D57DA1" w:rsidRDefault="00C206D8" w:rsidP="00E0088F">
            <w:pPr>
              <w:jc w:val="center"/>
              <w:rPr>
                <w:sz w:val="20"/>
                <w:szCs w:val="20"/>
              </w:rPr>
            </w:pPr>
            <w:r>
              <w:rPr>
                <w:sz w:val="20"/>
                <w:szCs w:val="20"/>
              </w:rPr>
              <w:t>34,5</w:t>
            </w:r>
          </w:p>
        </w:tc>
      </w:tr>
      <w:tr w:rsidR="00644AA8" w:rsidRPr="00D57DA1" w14:paraId="015B9264" w14:textId="77777777" w:rsidTr="00861473">
        <w:trPr>
          <w:cantSplit/>
          <w:jc w:val="center"/>
        </w:trPr>
        <w:tc>
          <w:tcPr>
            <w:tcW w:w="366" w:type="dxa"/>
            <w:shd w:val="clear" w:color="auto" w:fill="auto"/>
            <w:vAlign w:val="center"/>
          </w:tcPr>
          <w:p w14:paraId="6FFFE497" w14:textId="77777777" w:rsidR="00644AA8" w:rsidRPr="00D57DA1" w:rsidRDefault="00644AA8" w:rsidP="00644AA8">
            <w:pPr>
              <w:jc w:val="center"/>
              <w:rPr>
                <w:sz w:val="20"/>
                <w:szCs w:val="20"/>
              </w:rPr>
            </w:pPr>
            <w:r w:rsidRPr="00D57DA1">
              <w:rPr>
                <w:sz w:val="20"/>
                <w:szCs w:val="20"/>
              </w:rPr>
              <w:t>26</w:t>
            </w:r>
          </w:p>
        </w:tc>
        <w:tc>
          <w:tcPr>
            <w:tcW w:w="1568" w:type="dxa"/>
            <w:shd w:val="clear" w:color="auto" w:fill="auto"/>
            <w:vAlign w:val="center"/>
          </w:tcPr>
          <w:p w14:paraId="46F1688B" w14:textId="77777777" w:rsidR="00644AA8" w:rsidRPr="00D57DA1" w:rsidRDefault="00644AA8" w:rsidP="00644AA8">
            <w:pPr>
              <w:rPr>
                <w:sz w:val="20"/>
                <w:szCs w:val="20"/>
              </w:rPr>
            </w:pPr>
            <w:r w:rsidRPr="00D57DA1">
              <w:rPr>
                <w:sz w:val="20"/>
                <w:szCs w:val="20"/>
              </w:rPr>
              <w:t>Риф Седью</w:t>
            </w:r>
          </w:p>
        </w:tc>
        <w:tc>
          <w:tcPr>
            <w:tcW w:w="2045" w:type="dxa"/>
            <w:shd w:val="clear" w:color="auto" w:fill="auto"/>
          </w:tcPr>
          <w:p w14:paraId="364487B8" w14:textId="77777777" w:rsidR="00644AA8" w:rsidRPr="00D57DA1" w:rsidRDefault="00644AA8" w:rsidP="00644AA8">
            <w:pPr>
              <w:rPr>
                <w:sz w:val="20"/>
                <w:szCs w:val="20"/>
              </w:rPr>
            </w:pPr>
            <w:r w:rsidRPr="00D57DA1">
              <w:rPr>
                <w:sz w:val="20"/>
                <w:szCs w:val="20"/>
              </w:rPr>
              <w:t>Памятник природы регионального значения (геологический)</w:t>
            </w:r>
          </w:p>
        </w:tc>
        <w:tc>
          <w:tcPr>
            <w:tcW w:w="3535" w:type="dxa"/>
            <w:shd w:val="clear" w:color="auto" w:fill="auto"/>
          </w:tcPr>
          <w:p w14:paraId="7E1774E8" w14:textId="77777777" w:rsidR="00644AA8" w:rsidRPr="00D57DA1" w:rsidRDefault="00644AA8" w:rsidP="00644AA8">
            <w:pPr>
              <w:rPr>
                <w:sz w:val="20"/>
                <w:szCs w:val="20"/>
              </w:rPr>
            </w:pPr>
            <w:r w:rsidRPr="00D57DA1">
              <w:rPr>
                <w:sz w:val="20"/>
                <w:szCs w:val="20"/>
              </w:rPr>
              <w:t>Сохранение ископаемого рифа позднедевонского возраста</w:t>
            </w:r>
          </w:p>
        </w:tc>
        <w:tc>
          <w:tcPr>
            <w:tcW w:w="1701" w:type="dxa"/>
            <w:shd w:val="clear" w:color="auto" w:fill="auto"/>
          </w:tcPr>
          <w:p w14:paraId="64ECEB07" w14:textId="77777777" w:rsidR="00644AA8" w:rsidRPr="00D57DA1" w:rsidRDefault="00644AA8" w:rsidP="00644AA8">
            <w:pPr>
              <w:rPr>
                <w:snapToGrid w:val="0"/>
                <w:sz w:val="20"/>
                <w:szCs w:val="20"/>
              </w:rPr>
            </w:pPr>
            <w:r w:rsidRPr="00D57DA1">
              <w:rPr>
                <w:sz w:val="20"/>
                <w:szCs w:val="20"/>
              </w:rPr>
              <w:t>МО ГО «Ухта»</w:t>
            </w:r>
          </w:p>
        </w:tc>
        <w:tc>
          <w:tcPr>
            <w:tcW w:w="991" w:type="dxa"/>
            <w:shd w:val="clear" w:color="auto" w:fill="auto"/>
            <w:vAlign w:val="center"/>
          </w:tcPr>
          <w:p w14:paraId="70016A65" w14:textId="77777777" w:rsidR="00644AA8" w:rsidRPr="00D57DA1" w:rsidRDefault="00D4478D" w:rsidP="00861473">
            <w:pPr>
              <w:jc w:val="center"/>
              <w:rPr>
                <w:sz w:val="20"/>
                <w:szCs w:val="20"/>
              </w:rPr>
            </w:pPr>
            <w:r>
              <w:rPr>
                <w:sz w:val="20"/>
                <w:szCs w:val="20"/>
              </w:rPr>
              <w:t>1</w:t>
            </w:r>
          </w:p>
        </w:tc>
      </w:tr>
      <w:tr w:rsidR="00644AA8" w:rsidRPr="00D57DA1" w14:paraId="224BDF46" w14:textId="77777777" w:rsidTr="00861473">
        <w:trPr>
          <w:cantSplit/>
          <w:jc w:val="center"/>
        </w:trPr>
        <w:tc>
          <w:tcPr>
            <w:tcW w:w="366" w:type="dxa"/>
            <w:shd w:val="clear" w:color="auto" w:fill="auto"/>
            <w:vAlign w:val="center"/>
          </w:tcPr>
          <w:p w14:paraId="310BB6CF" w14:textId="77777777" w:rsidR="00644AA8" w:rsidRPr="00D57DA1" w:rsidRDefault="00644AA8" w:rsidP="00644AA8">
            <w:pPr>
              <w:jc w:val="center"/>
              <w:rPr>
                <w:sz w:val="20"/>
                <w:szCs w:val="20"/>
              </w:rPr>
            </w:pPr>
            <w:r w:rsidRPr="00D57DA1">
              <w:rPr>
                <w:sz w:val="20"/>
                <w:szCs w:val="20"/>
              </w:rPr>
              <w:t>27</w:t>
            </w:r>
          </w:p>
        </w:tc>
        <w:tc>
          <w:tcPr>
            <w:tcW w:w="1568" w:type="dxa"/>
            <w:shd w:val="clear" w:color="auto" w:fill="auto"/>
            <w:vAlign w:val="center"/>
          </w:tcPr>
          <w:p w14:paraId="2970EAAF" w14:textId="77777777" w:rsidR="00644AA8" w:rsidRPr="00D57DA1" w:rsidRDefault="00644AA8" w:rsidP="00644AA8">
            <w:pPr>
              <w:rPr>
                <w:sz w:val="20"/>
                <w:szCs w:val="20"/>
              </w:rPr>
            </w:pPr>
            <w:r w:rsidRPr="00D57DA1">
              <w:rPr>
                <w:sz w:val="20"/>
                <w:szCs w:val="20"/>
              </w:rPr>
              <w:t xml:space="preserve">Обнажение </w:t>
            </w:r>
            <w:r w:rsidR="001A33B4" w:rsidRPr="00D57DA1">
              <w:rPr>
                <w:sz w:val="20"/>
                <w:szCs w:val="20"/>
              </w:rPr>
              <w:br/>
            </w:r>
            <w:r w:rsidRPr="00D57DA1">
              <w:rPr>
                <w:sz w:val="20"/>
                <w:szCs w:val="20"/>
              </w:rPr>
              <w:t>Доманик</w:t>
            </w:r>
          </w:p>
        </w:tc>
        <w:tc>
          <w:tcPr>
            <w:tcW w:w="2045" w:type="dxa"/>
            <w:shd w:val="clear" w:color="auto" w:fill="auto"/>
          </w:tcPr>
          <w:p w14:paraId="6BE8057D" w14:textId="77777777" w:rsidR="00644AA8" w:rsidRPr="00D57DA1" w:rsidRDefault="00644AA8" w:rsidP="00644AA8">
            <w:pPr>
              <w:rPr>
                <w:sz w:val="20"/>
                <w:szCs w:val="20"/>
              </w:rPr>
            </w:pPr>
            <w:r w:rsidRPr="00D57DA1">
              <w:rPr>
                <w:sz w:val="20"/>
                <w:szCs w:val="20"/>
              </w:rPr>
              <w:t>Памятник природы регионального значения (геологический)</w:t>
            </w:r>
          </w:p>
        </w:tc>
        <w:tc>
          <w:tcPr>
            <w:tcW w:w="3535" w:type="dxa"/>
            <w:shd w:val="clear" w:color="auto" w:fill="auto"/>
          </w:tcPr>
          <w:p w14:paraId="3F2780A9" w14:textId="77777777" w:rsidR="00644AA8" w:rsidRPr="00D57DA1" w:rsidRDefault="00644AA8" w:rsidP="00644AA8">
            <w:pPr>
              <w:rPr>
                <w:sz w:val="20"/>
                <w:szCs w:val="20"/>
              </w:rPr>
            </w:pPr>
            <w:r w:rsidRPr="00D57DA1">
              <w:rPr>
                <w:sz w:val="20"/>
                <w:szCs w:val="20"/>
              </w:rPr>
              <w:t>Сохранение коренных выходов отложений доманикового горизонта франского яруса верхнего девона</w:t>
            </w:r>
          </w:p>
        </w:tc>
        <w:tc>
          <w:tcPr>
            <w:tcW w:w="1701" w:type="dxa"/>
            <w:shd w:val="clear" w:color="auto" w:fill="auto"/>
          </w:tcPr>
          <w:p w14:paraId="697FB95F" w14:textId="77777777" w:rsidR="00644AA8" w:rsidRPr="00D57DA1" w:rsidRDefault="00644AA8" w:rsidP="00644AA8">
            <w:pPr>
              <w:rPr>
                <w:sz w:val="20"/>
                <w:szCs w:val="20"/>
              </w:rPr>
            </w:pPr>
            <w:r w:rsidRPr="00D57DA1">
              <w:rPr>
                <w:sz w:val="20"/>
                <w:szCs w:val="20"/>
              </w:rPr>
              <w:t>МО ГО «Ухта»</w:t>
            </w:r>
          </w:p>
        </w:tc>
        <w:tc>
          <w:tcPr>
            <w:tcW w:w="991" w:type="dxa"/>
            <w:shd w:val="clear" w:color="auto" w:fill="auto"/>
            <w:vAlign w:val="center"/>
          </w:tcPr>
          <w:p w14:paraId="63F75384" w14:textId="77777777" w:rsidR="00644AA8" w:rsidRPr="00D57DA1" w:rsidRDefault="00191967" w:rsidP="00861473">
            <w:pPr>
              <w:jc w:val="center"/>
              <w:rPr>
                <w:sz w:val="20"/>
                <w:szCs w:val="20"/>
              </w:rPr>
            </w:pPr>
            <w:r>
              <w:rPr>
                <w:sz w:val="20"/>
                <w:szCs w:val="20"/>
              </w:rPr>
              <w:t>0,32</w:t>
            </w:r>
          </w:p>
        </w:tc>
      </w:tr>
    </w:tbl>
    <w:p w14:paraId="53C13E9F" w14:textId="04A52075" w:rsidR="001A33B4" w:rsidRPr="00D57DA1" w:rsidRDefault="001A33B4">
      <w:pPr>
        <w:rPr>
          <w:b/>
          <w:bCs/>
          <w:i/>
          <w:iCs/>
        </w:rPr>
      </w:pPr>
      <w:bookmarkStart w:id="30" w:name="_Toc27574031"/>
      <w:r w:rsidRPr="00D57DA1">
        <w:br w:type="page"/>
      </w:r>
    </w:p>
    <w:p w14:paraId="378C2A76" w14:textId="2A08F41D" w:rsidR="00090397" w:rsidRPr="00D57DA1" w:rsidRDefault="008D4272" w:rsidP="00E76EC2">
      <w:pPr>
        <w:pStyle w:val="2"/>
      </w:pPr>
      <w:bookmarkStart w:id="31" w:name="_Toc58245885"/>
      <w:r>
        <w:lastRenderedPageBreak/>
        <w:t>3</w:t>
      </w:r>
      <w:r w:rsidR="00090397" w:rsidRPr="00D57DA1">
        <w:t xml:space="preserve">.1. Предложения по организации особо охраняемых природных территорий </w:t>
      </w:r>
      <w:r w:rsidR="00090397" w:rsidRPr="00D57DA1">
        <w:br/>
        <w:t>в целях сохранения типичных ландшафтов равнинных тундр</w:t>
      </w:r>
      <w:bookmarkEnd w:id="30"/>
      <w:bookmarkEnd w:id="31"/>
    </w:p>
    <w:p w14:paraId="1745BC66" w14:textId="77777777" w:rsidR="00090397" w:rsidRPr="00D57DA1" w:rsidRDefault="00090397" w:rsidP="00090397">
      <w:pPr>
        <w:pStyle w:val="a3"/>
        <w:ind w:left="0" w:firstLine="720"/>
        <w:jc w:val="both"/>
        <w:rPr>
          <w:sz w:val="24"/>
          <w:szCs w:val="24"/>
        </w:rPr>
      </w:pPr>
    </w:p>
    <w:p w14:paraId="69594C20" w14:textId="77777777" w:rsidR="00090397" w:rsidRPr="00D57DA1" w:rsidRDefault="00090397" w:rsidP="00090397">
      <w:pPr>
        <w:pStyle w:val="a3"/>
        <w:spacing w:line="360" w:lineRule="auto"/>
        <w:ind w:left="0" w:firstLine="720"/>
        <w:jc w:val="both"/>
        <w:rPr>
          <w:sz w:val="24"/>
          <w:szCs w:val="24"/>
        </w:rPr>
      </w:pPr>
      <w:r w:rsidRPr="00D57DA1">
        <w:rPr>
          <w:sz w:val="24"/>
          <w:szCs w:val="24"/>
        </w:rPr>
        <w:t xml:space="preserve">Ландшафты типичных равнинных тундр европейского северо-востока </w:t>
      </w:r>
      <w:r w:rsidR="00AB2B02" w:rsidRPr="00D57DA1">
        <w:rPr>
          <w:sz w:val="24"/>
          <w:szCs w:val="24"/>
        </w:rPr>
        <w:t>Р</w:t>
      </w:r>
      <w:r w:rsidRPr="00D57DA1">
        <w:rPr>
          <w:sz w:val="24"/>
          <w:szCs w:val="24"/>
        </w:rPr>
        <w:t>оссии в настоящее время не обеспечены территориальной охраной в системе ООПТ Республики Коми.</w:t>
      </w:r>
      <w:r w:rsidR="00AB2B02" w:rsidRPr="00D57DA1">
        <w:rPr>
          <w:sz w:val="24"/>
          <w:szCs w:val="24"/>
        </w:rPr>
        <w:t xml:space="preserve"> </w:t>
      </w:r>
      <w:r w:rsidR="0030394A" w:rsidRPr="00D57DA1">
        <w:rPr>
          <w:sz w:val="24"/>
          <w:szCs w:val="24"/>
        </w:rPr>
        <w:t xml:space="preserve">Для восполнения этого пробела специалистами Института биологии ФИЦ Коми НЦ УрО РАН в </w:t>
      </w:r>
      <w:smartTag w:uri="urn:schemas-microsoft-com:office:smarttags" w:element="metricconverter">
        <w:smartTagPr>
          <w:attr w:name="ProductID" w:val="2012 г"/>
        </w:smartTagPr>
        <w:r w:rsidR="0030394A" w:rsidRPr="00D57DA1">
          <w:rPr>
            <w:sz w:val="24"/>
            <w:szCs w:val="24"/>
          </w:rPr>
          <w:t>2012 г</w:t>
        </w:r>
      </w:smartTag>
      <w:r w:rsidR="0030394A" w:rsidRPr="00D57DA1">
        <w:rPr>
          <w:sz w:val="24"/>
          <w:szCs w:val="24"/>
        </w:rPr>
        <w:t>.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w:t>
      </w:r>
      <w:r w:rsidRPr="00D57DA1">
        <w:rPr>
          <w:sz w:val="24"/>
          <w:szCs w:val="24"/>
        </w:rPr>
        <w:t xml:space="preserve"> </w:t>
      </w:r>
      <w:r w:rsidR="00EF61A1" w:rsidRPr="00D57DA1">
        <w:rPr>
          <w:sz w:val="24"/>
          <w:szCs w:val="24"/>
        </w:rPr>
        <w:t>выбран и обследован ключевой участок в бассейне реки Силова-Яха. По результатам обследования сформулировано предложение об организации комплексного (ландшафтного) заказника «Силова-Яха».</w:t>
      </w:r>
    </w:p>
    <w:p w14:paraId="21CA54DF" w14:textId="77777777" w:rsidR="00776F6A" w:rsidRPr="00D57DA1" w:rsidRDefault="00776F6A" w:rsidP="00A57D43">
      <w:pPr>
        <w:pStyle w:val="a3"/>
        <w:spacing w:line="360" w:lineRule="auto"/>
        <w:ind w:left="0"/>
        <w:jc w:val="center"/>
        <w:rPr>
          <w:sz w:val="24"/>
          <w:szCs w:val="24"/>
        </w:rPr>
      </w:pPr>
    </w:p>
    <w:p w14:paraId="6A26C268" w14:textId="77777777" w:rsidR="00090397" w:rsidRPr="00D57DA1" w:rsidRDefault="00090397" w:rsidP="00E76EC2">
      <w:pPr>
        <w:pStyle w:val="a3"/>
        <w:ind w:left="0"/>
        <w:jc w:val="center"/>
        <w:rPr>
          <w:b/>
          <w:smallCaps/>
          <w:sz w:val="24"/>
          <w:szCs w:val="24"/>
        </w:rPr>
      </w:pPr>
      <w:bookmarkStart w:id="32" w:name="_Ref378339297"/>
      <w:r w:rsidRPr="00D57DA1">
        <w:rPr>
          <w:b/>
          <w:smallCaps/>
          <w:sz w:val="24"/>
          <w:szCs w:val="24"/>
        </w:rPr>
        <w:t>Комплексный заказник регионального значения «Силова</w:t>
      </w:r>
      <w:r w:rsidR="00507B29" w:rsidRPr="00D57DA1">
        <w:rPr>
          <w:b/>
          <w:smallCaps/>
          <w:sz w:val="24"/>
          <w:szCs w:val="24"/>
        </w:rPr>
        <w:t>я</w:t>
      </w:r>
      <w:r w:rsidRPr="00D57DA1">
        <w:rPr>
          <w:b/>
          <w:smallCaps/>
          <w:sz w:val="24"/>
          <w:szCs w:val="24"/>
        </w:rPr>
        <w:t>ха»</w:t>
      </w:r>
      <w:bookmarkEnd w:id="32"/>
    </w:p>
    <w:p w14:paraId="6BFCEFFD" w14:textId="77777777" w:rsidR="00EF61A1" w:rsidRPr="00D57DA1" w:rsidRDefault="00EF61A1" w:rsidP="00E76EC2">
      <w:pPr>
        <w:pStyle w:val="aff5"/>
        <w:spacing w:before="0" w:beforeAutospacing="0" w:after="0" w:afterAutospacing="0"/>
        <w:jc w:val="center"/>
        <w:rPr>
          <w:smallCaps/>
        </w:rPr>
      </w:pPr>
    </w:p>
    <w:p w14:paraId="618F9F70" w14:textId="77777777" w:rsidR="00EF61A1" w:rsidRPr="00D57DA1" w:rsidRDefault="00EF61A1" w:rsidP="00E76EC2">
      <w:pPr>
        <w:pStyle w:val="afa"/>
        <w:spacing w:line="360" w:lineRule="auto"/>
        <w:ind w:right="-1" w:firstLine="709"/>
        <w:rPr>
          <w:szCs w:val="24"/>
        </w:rPr>
      </w:pPr>
      <w:r w:rsidRPr="00D57DA1">
        <w:rPr>
          <w:szCs w:val="24"/>
        </w:rPr>
        <w:t>Заказник будет образован с целью сохранения эталонных ландшафтов равнинных субарктических тундр европейского северо-востока России, ключевых биотопов редких видов растений и животных, занесенных в Красную книгу Республики Коми и Красную книгу Российской Федерации.</w:t>
      </w:r>
    </w:p>
    <w:p w14:paraId="5DE4867E" w14:textId="77777777" w:rsidR="00C31284" w:rsidRPr="00D57DA1" w:rsidRDefault="00C31284" w:rsidP="00E76EC2">
      <w:pPr>
        <w:pStyle w:val="afa"/>
        <w:spacing w:line="360" w:lineRule="auto"/>
        <w:ind w:right="-1" w:firstLine="709"/>
        <w:rPr>
          <w:szCs w:val="24"/>
        </w:rPr>
      </w:pPr>
      <w:r w:rsidRPr="00D57DA1">
        <w:rPr>
          <w:szCs w:val="24"/>
        </w:rPr>
        <w:t>Основные задачи заказника:</w:t>
      </w:r>
    </w:p>
    <w:p w14:paraId="230884D0" w14:textId="77777777" w:rsidR="00C31284" w:rsidRPr="00D57DA1" w:rsidRDefault="00C31284" w:rsidP="00EB5527">
      <w:pPr>
        <w:pStyle w:val="afa"/>
        <w:numPr>
          <w:ilvl w:val="0"/>
          <w:numId w:val="10"/>
        </w:numPr>
        <w:tabs>
          <w:tab w:val="left" w:pos="993"/>
        </w:tabs>
        <w:spacing w:line="360" w:lineRule="auto"/>
        <w:ind w:left="0" w:right="-1" w:firstLine="709"/>
        <w:rPr>
          <w:szCs w:val="24"/>
        </w:rPr>
      </w:pPr>
      <w:r w:rsidRPr="00D57DA1">
        <w:rPr>
          <w:szCs w:val="24"/>
        </w:rPr>
        <w:t>сохранение экологического равновесия, ландшафтного и биологического разнообразия, ключевых местообитаний редких видов животных, растений и их популяций;</w:t>
      </w:r>
    </w:p>
    <w:p w14:paraId="18DBEEC4" w14:textId="77777777" w:rsidR="00C31284" w:rsidRPr="00D57DA1" w:rsidRDefault="00C31284" w:rsidP="00EB5527">
      <w:pPr>
        <w:pStyle w:val="afa"/>
        <w:numPr>
          <w:ilvl w:val="0"/>
          <w:numId w:val="10"/>
        </w:numPr>
        <w:tabs>
          <w:tab w:val="left" w:pos="993"/>
        </w:tabs>
        <w:spacing w:line="360" w:lineRule="auto"/>
        <w:ind w:left="0" w:right="-1" w:firstLine="709"/>
        <w:rPr>
          <w:szCs w:val="24"/>
        </w:rPr>
      </w:pPr>
      <w:r w:rsidRPr="00D57DA1">
        <w:rPr>
          <w:szCs w:val="24"/>
        </w:rPr>
        <w:t>сохранение целостности растительного и почвенного покрова, водных экосистем;</w:t>
      </w:r>
    </w:p>
    <w:p w14:paraId="48638874" w14:textId="77777777" w:rsidR="00C31284" w:rsidRPr="00D57DA1" w:rsidRDefault="00C31284" w:rsidP="00EB5527">
      <w:pPr>
        <w:pStyle w:val="afa"/>
        <w:numPr>
          <w:ilvl w:val="0"/>
          <w:numId w:val="10"/>
        </w:numPr>
        <w:tabs>
          <w:tab w:val="left" w:pos="993"/>
        </w:tabs>
        <w:spacing w:line="360" w:lineRule="auto"/>
        <w:ind w:left="0" w:right="-1" w:firstLine="709"/>
        <w:rPr>
          <w:szCs w:val="24"/>
        </w:rPr>
      </w:pPr>
      <w:r w:rsidRPr="00D57DA1">
        <w:rPr>
          <w:szCs w:val="24"/>
        </w:rPr>
        <w:t>создание условий для изучения естественных процессов в природных комплексах и контроля изменений их состояния.</w:t>
      </w:r>
    </w:p>
    <w:p w14:paraId="2D76AD46" w14:textId="77777777" w:rsidR="00C31284" w:rsidRPr="00D57DA1" w:rsidRDefault="00F656D7" w:rsidP="00E76EC2">
      <w:pPr>
        <w:pStyle w:val="afa"/>
        <w:spacing w:line="360" w:lineRule="auto"/>
        <w:ind w:right="-1" w:firstLine="709"/>
        <w:rPr>
          <w:szCs w:val="24"/>
        </w:rPr>
      </w:pPr>
      <w:r w:rsidRPr="00D57DA1">
        <w:rPr>
          <w:szCs w:val="24"/>
        </w:rPr>
        <w:t>Проектируемый з</w:t>
      </w:r>
      <w:r w:rsidR="00C31284" w:rsidRPr="00D57DA1">
        <w:rPr>
          <w:szCs w:val="24"/>
        </w:rPr>
        <w:t>аказник расположен на территории муниципального образования городского округа «Воркута» (далее – МО ГО «Воркута»), в подзоне субарктических кустарниковых тундр в среднем течении р. Силоваяха (бассейн р. Воркута – правого притока р.</w:t>
      </w:r>
      <w:r w:rsidR="00E76EC2" w:rsidRPr="00D57DA1">
        <w:rPr>
          <w:szCs w:val="24"/>
          <w:lang w:val="en-US"/>
        </w:rPr>
        <w:t> </w:t>
      </w:r>
      <w:r w:rsidR="00C31284" w:rsidRPr="00D57DA1">
        <w:rPr>
          <w:szCs w:val="24"/>
        </w:rPr>
        <w:t>Усы, впадающего в р. Печору).</w:t>
      </w:r>
    </w:p>
    <w:p w14:paraId="3CE215D2" w14:textId="77777777" w:rsidR="00090397" w:rsidRPr="00D57DA1" w:rsidRDefault="00C31284" w:rsidP="00C31284">
      <w:pPr>
        <w:pStyle w:val="afa"/>
        <w:spacing w:line="360" w:lineRule="auto"/>
        <w:ind w:right="368" w:firstLine="709"/>
        <w:rPr>
          <w:szCs w:val="24"/>
        </w:rPr>
      </w:pPr>
      <w:r w:rsidRPr="00D57DA1">
        <w:rPr>
          <w:szCs w:val="24"/>
        </w:rPr>
        <w:t xml:space="preserve">Площадь территории заказника составит </w:t>
      </w:r>
      <w:r w:rsidR="003F3978">
        <w:rPr>
          <w:szCs w:val="24"/>
        </w:rPr>
        <w:t xml:space="preserve">19326,8 </w:t>
      </w:r>
      <w:r w:rsidRPr="00D57DA1">
        <w:rPr>
          <w:szCs w:val="24"/>
        </w:rPr>
        <w:t xml:space="preserve">га. </w:t>
      </w:r>
    </w:p>
    <w:p w14:paraId="486BE664" w14:textId="77777777" w:rsidR="00C31284" w:rsidRPr="00D57DA1" w:rsidRDefault="00200988" w:rsidP="00C31284">
      <w:pPr>
        <w:spacing w:line="360" w:lineRule="auto"/>
        <w:ind w:firstLine="709"/>
        <w:jc w:val="both"/>
      </w:pPr>
      <w:r w:rsidRPr="00D57DA1">
        <w:t>В</w:t>
      </w:r>
      <w:r w:rsidR="00C31284" w:rsidRPr="00D57DA1">
        <w:t xml:space="preserve"> тектоническом отношении территория </w:t>
      </w:r>
      <w:r w:rsidR="00F656D7" w:rsidRPr="00D57DA1">
        <w:t xml:space="preserve">проектируемого </w:t>
      </w:r>
      <w:r w:rsidR="00C31284" w:rsidRPr="00D57DA1">
        <w:t xml:space="preserve">заказника относится к Предуральскому краевому прогибу, который выполнен мощными толщами пермских и триасовых отложений. Перекрывающие их четвертичные отложения представлены ледниковыми валунными суглинками. Рельеф представляет собой повышенную денудационно-аккумулятивную равнину. В речных долинах представлен комплекс валдайских и голоценовых террас. Подземные воды приурочены к пермским отложениям, трещинные, напорные. Они пресные, гидрокарбонатно-натриево-кальциевые. </w:t>
      </w:r>
    </w:p>
    <w:p w14:paraId="6E7260A5" w14:textId="77777777" w:rsidR="00C31284" w:rsidRPr="00D57DA1" w:rsidRDefault="00C31284" w:rsidP="00C31284">
      <w:pPr>
        <w:spacing w:line="360" w:lineRule="auto"/>
        <w:ind w:firstLine="709"/>
        <w:jc w:val="both"/>
      </w:pPr>
      <w:r w:rsidRPr="00D57DA1">
        <w:t xml:space="preserve">На территории </w:t>
      </w:r>
      <w:r w:rsidR="00F656D7" w:rsidRPr="00D57DA1">
        <w:t xml:space="preserve">проектируемого </w:t>
      </w:r>
      <w:r w:rsidRPr="00D57DA1">
        <w:t>заказника представлены типичные ландшафты полого-увалистых тундровых равнин Предуралья подзоны субарктических кустарниковых тундр. На водораз</w:t>
      </w:r>
      <w:r w:rsidRPr="00D57DA1">
        <w:lastRenderedPageBreak/>
        <w:t xml:space="preserve">дельных пространствах обширные площади занимают ивняки разнотравные, ерники моховые, ивняково-ерниково-моховые тундры, плоскобугристые болота. Вдоль водотоков встречаются разнотравные, разнотравно-злаковые луговины, ивняки; на возвышенных местах – различные варианты кустарничковых тундр, в том числе и сообщества кустарничковых тундр с участием охраняемых видов сосудистых растений. К склонам реки Силоваяхи приурочены участки лугов и нивальных луговин. </w:t>
      </w:r>
    </w:p>
    <w:p w14:paraId="34F27D5F" w14:textId="77777777" w:rsidR="00C31284" w:rsidRPr="00D57DA1" w:rsidRDefault="00C31284" w:rsidP="00C31284">
      <w:pPr>
        <w:spacing w:line="360" w:lineRule="auto"/>
        <w:ind w:firstLine="709"/>
        <w:jc w:val="both"/>
      </w:pPr>
      <w:r w:rsidRPr="00D57DA1">
        <w:t xml:space="preserve">При инвентаризации биологического разнообразия в наземных экосистемах </w:t>
      </w:r>
      <w:r w:rsidR="00F656D7" w:rsidRPr="00D57DA1">
        <w:t xml:space="preserve">проектируемого </w:t>
      </w:r>
      <w:r w:rsidRPr="00D57DA1">
        <w:t>заказника зарегистрированы: 254 вида сосудистых растений, 33 вида млекопитающих, 63 вида птиц, 38 видов дневных бабочек и 14 видов стрекоз.</w:t>
      </w:r>
    </w:p>
    <w:p w14:paraId="55C080D9" w14:textId="77777777" w:rsidR="00BB710D" w:rsidRPr="00D57DA1" w:rsidRDefault="00BB710D" w:rsidP="00BB710D">
      <w:pPr>
        <w:spacing w:line="360" w:lineRule="auto"/>
        <w:ind w:firstLine="709"/>
        <w:jc w:val="both"/>
      </w:pPr>
      <w:r w:rsidRPr="00D57DA1">
        <w:t xml:space="preserve">На территории заказника расположены места произрастания / обитания порядка 38 видов сосудистых растений, 25 видов насекомых и четырех видов птиц, охраняемых и нуждающихся в постоянном контроле численности популяций как на уровне Российской Федерации, так и в Республике Коми. </w:t>
      </w:r>
      <w:r w:rsidRPr="00D57DA1">
        <w:rPr>
          <w:bCs/>
        </w:rPr>
        <w:t xml:space="preserve">Местообитания редких видов </w:t>
      </w:r>
      <w:r w:rsidRPr="00D57DA1">
        <w:t xml:space="preserve">сосудистых растений </w:t>
      </w:r>
      <w:r w:rsidRPr="00D57DA1">
        <w:rPr>
          <w:bCs/>
        </w:rPr>
        <w:t xml:space="preserve">сосредоточены в местах выхода коренных пород (скал) </w:t>
      </w:r>
      <w:r w:rsidRPr="00D57DA1">
        <w:t xml:space="preserve">вдоль реки Силоваяхи </w:t>
      </w:r>
      <w:r w:rsidRPr="00D57DA1">
        <w:rPr>
          <w:bCs/>
        </w:rPr>
        <w:t xml:space="preserve">(лапчатка Кузнецова – </w:t>
      </w:r>
      <w:r w:rsidRPr="00D57DA1">
        <w:rPr>
          <w:i/>
          <w:lang w:val="en-US"/>
        </w:rPr>
        <w:t>Potentilla</w:t>
      </w:r>
      <w:r w:rsidRPr="00D57DA1">
        <w:rPr>
          <w:i/>
        </w:rPr>
        <w:t xml:space="preserve"> </w:t>
      </w:r>
      <w:r w:rsidRPr="00D57DA1">
        <w:rPr>
          <w:i/>
          <w:lang w:val="en-US"/>
        </w:rPr>
        <w:t>kuznetzowii</w:t>
      </w:r>
      <w:r w:rsidRPr="00D57DA1">
        <w:t>,</w:t>
      </w:r>
      <w:r w:rsidRPr="00D57DA1">
        <w:rPr>
          <w:i/>
        </w:rPr>
        <w:t xml:space="preserve"> </w:t>
      </w:r>
      <w:r w:rsidRPr="00D57DA1">
        <w:rPr>
          <w:bCs/>
        </w:rPr>
        <w:t xml:space="preserve">арника Ильина – </w:t>
      </w:r>
      <w:r w:rsidRPr="00D57DA1">
        <w:rPr>
          <w:i/>
        </w:rPr>
        <w:t>Arnica iljinii</w:t>
      </w:r>
      <w:r w:rsidRPr="00D57DA1">
        <w:t xml:space="preserve">, камнеломка супротивнолистная </w:t>
      </w:r>
      <w:r w:rsidRPr="00D57DA1">
        <w:rPr>
          <w:bCs/>
        </w:rPr>
        <w:t xml:space="preserve">– </w:t>
      </w:r>
      <w:r w:rsidRPr="00D57DA1">
        <w:rPr>
          <w:i/>
          <w:lang w:val="en-US"/>
        </w:rPr>
        <w:t>Saxifraga</w:t>
      </w:r>
      <w:r w:rsidRPr="00D57DA1">
        <w:rPr>
          <w:i/>
        </w:rPr>
        <w:t xml:space="preserve"> </w:t>
      </w:r>
      <w:r w:rsidRPr="00D57DA1">
        <w:rPr>
          <w:i/>
          <w:lang w:val="en-US"/>
        </w:rPr>
        <w:t>oppositifolia</w:t>
      </w:r>
      <w:r w:rsidRPr="00D57DA1">
        <w:rPr>
          <w:i/>
        </w:rPr>
        <w:t xml:space="preserve"> </w:t>
      </w:r>
      <w:r w:rsidRPr="00D57DA1">
        <w:t>и др</w:t>
      </w:r>
      <w:r w:rsidRPr="00D57DA1">
        <w:rPr>
          <w:i/>
        </w:rPr>
        <w:t>.</w:t>
      </w:r>
      <w:r w:rsidRPr="00D57DA1">
        <w:t xml:space="preserve">) </w:t>
      </w:r>
      <w:r w:rsidRPr="00D57DA1">
        <w:rPr>
          <w:bCs/>
        </w:rPr>
        <w:t>и на участках пятнистых тундр</w:t>
      </w:r>
      <w:r w:rsidRPr="00D57DA1">
        <w:t xml:space="preserve"> и луговин</w:t>
      </w:r>
      <w:r w:rsidRPr="00D57DA1">
        <w:rPr>
          <w:bCs/>
        </w:rPr>
        <w:t xml:space="preserve"> вблизи реки – на расстоянии до </w:t>
      </w:r>
      <w:r w:rsidRPr="00D57DA1">
        <w:t>200-</w:t>
      </w:r>
      <w:smartTag w:uri="urn:schemas-microsoft-com:office:smarttags" w:element="metricconverter">
        <w:smartTagPr>
          <w:attr w:name="ProductID" w:val="300 м"/>
        </w:smartTagPr>
        <w:r w:rsidRPr="00D57DA1">
          <w:t xml:space="preserve">300 </w:t>
        </w:r>
        <w:r w:rsidRPr="00D57DA1">
          <w:rPr>
            <w:bCs/>
          </w:rPr>
          <w:t>м</w:t>
        </w:r>
      </w:smartTag>
      <w:r w:rsidRPr="00D57DA1">
        <w:rPr>
          <w:bCs/>
        </w:rPr>
        <w:t xml:space="preserve"> от русла (родиола четырехчленная – </w:t>
      </w:r>
      <w:r w:rsidRPr="00D57DA1">
        <w:rPr>
          <w:i/>
          <w:lang w:val="en-US"/>
        </w:rPr>
        <w:t>Rhodiola</w:t>
      </w:r>
      <w:r w:rsidRPr="00D57DA1">
        <w:rPr>
          <w:i/>
        </w:rPr>
        <w:t xml:space="preserve"> </w:t>
      </w:r>
      <w:r w:rsidRPr="00D57DA1">
        <w:rPr>
          <w:i/>
          <w:lang w:val="en-US"/>
        </w:rPr>
        <w:t>quadrifida</w:t>
      </w:r>
      <w:r w:rsidRPr="00D57DA1">
        <w:t>,</w:t>
      </w:r>
      <w:r w:rsidRPr="00D57DA1">
        <w:rPr>
          <w:i/>
        </w:rPr>
        <w:t xml:space="preserve"> </w:t>
      </w:r>
      <w:r w:rsidRPr="00D57DA1">
        <w:t xml:space="preserve">пепельник разнолистный </w:t>
      </w:r>
      <w:r w:rsidRPr="00D57DA1">
        <w:rPr>
          <w:bCs/>
        </w:rPr>
        <w:t xml:space="preserve">– </w:t>
      </w:r>
      <w:r w:rsidRPr="00D57DA1">
        <w:rPr>
          <w:i/>
          <w:lang w:val="en-US"/>
        </w:rPr>
        <w:t>Tefroseris</w:t>
      </w:r>
      <w:r w:rsidRPr="00D57DA1">
        <w:rPr>
          <w:i/>
        </w:rPr>
        <w:t xml:space="preserve"> </w:t>
      </w:r>
      <w:r w:rsidRPr="00D57DA1">
        <w:rPr>
          <w:i/>
          <w:lang w:val="en-US"/>
        </w:rPr>
        <w:t>heterophylla</w:t>
      </w:r>
      <w:r w:rsidRPr="00D57DA1">
        <w:t xml:space="preserve">). </w:t>
      </w:r>
    </w:p>
    <w:p w14:paraId="551BEEC8" w14:textId="77777777" w:rsidR="00BB710D" w:rsidRPr="00D57DA1" w:rsidRDefault="00BB710D" w:rsidP="00BB710D">
      <w:pPr>
        <w:spacing w:line="360" w:lineRule="auto"/>
        <w:ind w:firstLine="709"/>
        <w:jc w:val="both"/>
      </w:pPr>
      <w:r w:rsidRPr="00D57DA1">
        <w:t xml:space="preserve">В составе локальной энтомофауны заказника отмечены редкие жуки (жужелица блестящая </w:t>
      </w:r>
      <w:r w:rsidRPr="00D57DA1">
        <w:rPr>
          <w:bCs/>
        </w:rPr>
        <w:t xml:space="preserve">– </w:t>
      </w:r>
      <w:r w:rsidRPr="00D57DA1">
        <w:rPr>
          <w:i/>
          <w:lang w:val="en-US"/>
        </w:rPr>
        <w:t>Carabus</w:t>
      </w:r>
      <w:r w:rsidRPr="00D57DA1">
        <w:rPr>
          <w:i/>
        </w:rPr>
        <w:t xml:space="preserve"> </w:t>
      </w:r>
      <w:r w:rsidRPr="00D57DA1">
        <w:rPr>
          <w:i/>
          <w:lang w:val="en-US"/>
        </w:rPr>
        <w:t>nitens</w:t>
      </w:r>
      <w:r w:rsidRPr="00D57DA1">
        <w:t xml:space="preserve">, ж. королевская </w:t>
      </w:r>
      <w:r w:rsidRPr="00D57DA1">
        <w:rPr>
          <w:bCs/>
        </w:rPr>
        <w:t xml:space="preserve">– </w:t>
      </w:r>
      <w:r w:rsidRPr="00D57DA1">
        <w:rPr>
          <w:i/>
          <w:lang w:val="en-US"/>
        </w:rPr>
        <w:t>C</w:t>
      </w:r>
      <w:r w:rsidRPr="00D57DA1">
        <w:rPr>
          <w:i/>
        </w:rPr>
        <w:t xml:space="preserve">. </w:t>
      </w:r>
      <w:r w:rsidRPr="00D57DA1">
        <w:rPr>
          <w:i/>
          <w:lang w:val="en-US"/>
        </w:rPr>
        <w:t>regalis</w:t>
      </w:r>
      <w:r w:rsidRPr="00D57DA1">
        <w:t xml:space="preserve">, ж. ребристая </w:t>
      </w:r>
      <w:r w:rsidRPr="00D57DA1">
        <w:rPr>
          <w:bCs/>
        </w:rPr>
        <w:t xml:space="preserve">– </w:t>
      </w:r>
      <w:r w:rsidRPr="00D57DA1">
        <w:rPr>
          <w:i/>
          <w:lang w:val="en-US"/>
        </w:rPr>
        <w:t>C</w:t>
      </w:r>
      <w:r w:rsidRPr="00D57DA1">
        <w:rPr>
          <w:i/>
        </w:rPr>
        <w:t>. </w:t>
      </w:r>
      <w:r w:rsidRPr="00D57DA1">
        <w:rPr>
          <w:i/>
          <w:lang w:val="en-US"/>
        </w:rPr>
        <w:t>canaliculatus</w:t>
      </w:r>
      <w:r w:rsidRPr="00D57DA1">
        <w:t xml:space="preserve">) и бабочки (аполлон феб </w:t>
      </w:r>
      <w:r w:rsidRPr="00D57DA1">
        <w:rPr>
          <w:bCs/>
        </w:rPr>
        <w:t xml:space="preserve">– </w:t>
      </w:r>
      <w:r w:rsidRPr="00D57DA1">
        <w:rPr>
          <w:i/>
          <w:lang w:val="en-US"/>
        </w:rPr>
        <w:t>Parnassius</w:t>
      </w:r>
      <w:r w:rsidRPr="00D57DA1">
        <w:rPr>
          <w:i/>
        </w:rPr>
        <w:t xml:space="preserve"> </w:t>
      </w:r>
      <w:r w:rsidRPr="00D57DA1">
        <w:rPr>
          <w:i/>
          <w:lang w:val="en-US"/>
        </w:rPr>
        <w:t>phoebus</w:t>
      </w:r>
      <w:r w:rsidRPr="00D57DA1">
        <w:t xml:space="preserve">, шашечница идуна </w:t>
      </w:r>
      <w:r w:rsidRPr="00D57DA1">
        <w:rPr>
          <w:bCs/>
        </w:rPr>
        <w:t xml:space="preserve">– </w:t>
      </w:r>
      <w:r w:rsidRPr="00D57DA1">
        <w:rPr>
          <w:i/>
          <w:lang w:val="en-US"/>
        </w:rPr>
        <w:t>Euphydryas</w:t>
      </w:r>
      <w:r w:rsidRPr="00D57DA1">
        <w:rPr>
          <w:i/>
        </w:rPr>
        <w:t xml:space="preserve"> </w:t>
      </w:r>
      <w:r w:rsidRPr="00D57DA1">
        <w:rPr>
          <w:i/>
          <w:lang w:val="en-US"/>
        </w:rPr>
        <w:t>iduna</w:t>
      </w:r>
      <w:r w:rsidRPr="00D57DA1">
        <w:t xml:space="preserve">, перламутровка благородная </w:t>
      </w:r>
      <w:r w:rsidRPr="00D57DA1">
        <w:rPr>
          <w:bCs/>
        </w:rPr>
        <w:t xml:space="preserve">– </w:t>
      </w:r>
      <w:r w:rsidRPr="00D57DA1">
        <w:rPr>
          <w:i/>
          <w:lang w:val="en-US"/>
        </w:rPr>
        <w:t>Issoria</w:t>
      </w:r>
      <w:r w:rsidRPr="00D57DA1">
        <w:rPr>
          <w:i/>
        </w:rPr>
        <w:t xml:space="preserve"> </w:t>
      </w:r>
      <w:r w:rsidRPr="00D57DA1">
        <w:rPr>
          <w:i/>
          <w:lang w:val="en-US"/>
        </w:rPr>
        <w:t>eugenia</w:t>
      </w:r>
      <w:r w:rsidRPr="00D57DA1">
        <w:t xml:space="preserve">, п. арктическая </w:t>
      </w:r>
      <w:r w:rsidRPr="00D57DA1">
        <w:rPr>
          <w:bCs/>
        </w:rPr>
        <w:t xml:space="preserve">– </w:t>
      </w:r>
      <w:r w:rsidRPr="00D57DA1">
        <w:rPr>
          <w:i/>
          <w:lang w:val="en-US"/>
        </w:rPr>
        <w:t>C</w:t>
      </w:r>
      <w:r w:rsidRPr="00D57DA1">
        <w:rPr>
          <w:i/>
        </w:rPr>
        <w:t xml:space="preserve">. </w:t>
      </w:r>
      <w:r w:rsidRPr="00D57DA1">
        <w:rPr>
          <w:i/>
          <w:lang w:val="en-US"/>
        </w:rPr>
        <w:t>improba</w:t>
      </w:r>
      <w:r w:rsidRPr="00D57DA1">
        <w:t xml:space="preserve">, голубянка арктическая </w:t>
      </w:r>
      <w:r w:rsidRPr="00D57DA1">
        <w:rPr>
          <w:bCs/>
        </w:rPr>
        <w:t xml:space="preserve">– </w:t>
      </w:r>
      <w:r w:rsidRPr="00D57DA1">
        <w:rPr>
          <w:i/>
          <w:lang w:val="en-US"/>
        </w:rPr>
        <w:t>Agriades</w:t>
      </w:r>
      <w:r w:rsidRPr="00D57DA1">
        <w:rPr>
          <w:i/>
        </w:rPr>
        <w:t xml:space="preserve"> </w:t>
      </w:r>
      <w:r w:rsidRPr="00D57DA1">
        <w:rPr>
          <w:i/>
          <w:lang w:val="en-US"/>
        </w:rPr>
        <w:t>glandon</w:t>
      </w:r>
      <w:r w:rsidRPr="00D57DA1">
        <w:t xml:space="preserve">, павлиноглазка малая </w:t>
      </w:r>
      <w:r w:rsidRPr="00D57DA1">
        <w:rPr>
          <w:bCs/>
        </w:rPr>
        <w:t xml:space="preserve">– </w:t>
      </w:r>
      <w:r w:rsidRPr="00D57DA1">
        <w:rPr>
          <w:i/>
          <w:lang w:val="en-US"/>
        </w:rPr>
        <w:t>Saturnia</w:t>
      </w:r>
      <w:r w:rsidRPr="00D57DA1">
        <w:rPr>
          <w:i/>
        </w:rPr>
        <w:t xml:space="preserve"> </w:t>
      </w:r>
      <w:r w:rsidRPr="00D57DA1">
        <w:rPr>
          <w:i/>
          <w:lang w:val="en-US"/>
        </w:rPr>
        <w:t>pavonia</w:t>
      </w:r>
      <w:r w:rsidRPr="00D57DA1">
        <w:t xml:space="preserve">, хвостоносец махаон </w:t>
      </w:r>
      <w:r w:rsidRPr="00D57DA1">
        <w:rPr>
          <w:bCs/>
        </w:rPr>
        <w:t xml:space="preserve">– </w:t>
      </w:r>
      <w:r w:rsidRPr="00D57DA1">
        <w:rPr>
          <w:i/>
          <w:lang w:val="en-US"/>
        </w:rPr>
        <w:t>Papilio</w:t>
      </w:r>
      <w:r w:rsidRPr="00D57DA1">
        <w:rPr>
          <w:i/>
        </w:rPr>
        <w:t xml:space="preserve"> </w:t>
      </w:r>
      <w:r w:rsidRPr="00D57DA1">
        <w:rPr>
          <w:i/>
          <w:lang w:val="en-US"/>
        </w:rPr>
        <w:t>machaon</w:t>
      </w:r>
      <w:r w:rsidRPr="00D57DA1">
        <w:t xml:space="preserve"> и др.). Местная популяция перламутровки благородной (</w:t>
      </w:r>
      <w:r w:rsidRPr="00D57DA1">
        <w:rPr>
          <w:i/>
          <w:lang w:val="en-US"/>
        </w:rPr>
        <w:t>Issoria</w:t>
      </w:r>
      <w:r w:rsidRPr="00D57DA1">
        <w:rPr>
          <w:i/>
        </w:rPr>
        <w:t xml:space="preserve"> </w:t>
      </w:r>
      <w:r w:rsidRPr="00D57DA1">
        <w:rPr>
          <w:i/>
          <w:lang w:val="en-US"/>
        </w:rPr>
        <w:t>eugenia</w:t>
      </w:r>
      <w:r w:rsidRPr="00D57DA1">
        <w:t>) имеет высокую численность. Выявлены достаточно многочисленные популяции редких стрекоз: коромысла сибирского (</w:t>
      </w:r>
      <w:r w:rsidRPr="00D57DA1">
        <w:rPr>
          <w:i/>
          <w:lang w:val="en-US"/>
        </w:rPr>
        <w:t>Aeshna</w:t>
      </w:r>
      <w:r w:rsidRPr="00D57DA1">
        <w:rPr>
          <w:i/>
        </w:rPr>
        <w:t xml:space="preserve"> </w:t>
      </w:r>
      <w:r w:rsidRPr="00D57DA1">
        <w:rPr>
          <w:i/>
          <w:lang w:val="en-US"/>
        </w:rPr>
        <w:t>crenata</w:t>
      </w:r>
      <w:r w:rsidRPr="00D57DA1">
        <w:t>) и бабки альпийской (</w:t>
      </w:r>
      <w:r w:rsidRPr="00D57DA1">
        <w:rPr>
          <w:i/>
          <w:lang w:val="en-US"/>
        </w:rPr>
        <w:t>Somatochlora</w:t>
      </w:r>
      <w:r w:rsidRPr="00D57DA1">
        <w:rPr>
          <w:i/>
        </w:rPr>
        <w:t xml:space="preserve"> </w:t>
      </w:r>
      <w:r w:rsidRPr="00D57DA1">
        <w:rPr>
          <w:i/>
          <w:lang w:val="en-US"/>
        </w:rPr>
        <w:t>alpestris</w:t>
      </w:r>
      <w:r w:rsidRPr="00D57DA1">
        <w:t>).</w:t>
      </w:r>
    </w:p>
    <w:p w14:paraId="2BA4425A" w14:textId="77777777" w:rsidR="00BB710D" w:rsidRPr="00D57DA1" w:rsidRDefault="00BB710D" w:rsidP="00BB710D">
      <w:pPr>
        <w:pStyle w:val="a5"/>
      </w:pPr>
      <w:r w:rsidRPr="00D57DA1">
        <w:t>Из редких и охраняемых птиц на гнездовье найден дупель (</w:t>
      </w:r>
      <w:r w:rsidRPr="00D57DA1">
        <w:rPr>
          <w:i/>
          <w:lang w:val="en-US"/>
        </w:rPr>
        <w:t>Gallinago</w:t>
      </w:r>
      <w:r w:rsidRPr="00D57DA1">
        <w:rPr>
          <w:i/>
        </w:rPr>
        <w:t xml:space="preserve"> </w:t>
      </w:r>
      <w:r w:rsidRPr="00D57DA1">
        <w:rPr>
          <w:i/>
          <w:lang w:val="en-US"/>
        </w:rPr>
        <w:t>media</w:t>
      </w:r>
      <w:r w:rsidRPr="00D57DA1">
        <w:t>), в период зимних перекочевок отмечена белая сова</w:t>
      </w:r>
      <w:r w:rsidRPr="00D57DA1">
        <w:rPr>
          <w:i/>
          <w:color w:val="000000"/>
        </w:rPr>
        <w:t xml:space="preserve"> </w:t>
      </w:r>
      <w:r w:rsidRPr="00D57DA1">
        <w:t>(</w:t>
      </w:r>
      <w:r w:rsidRPr="00D57DA1">
        <w:rPr>
          <w:i/>
          <w:color w:val="000000"/>
        </w:rPr>
        <w:t>Nyctea scandiaca</w:t>
      </w:r>
      <w:r w:rsidRPr="00D57DA1">
        <w:t xml:space="preserve">). В заказнике зарегистрированы также лебедь-кликун – </w:t>
      </w:r>
      <w:r w:rsidRPr="00D57DA1">
        <w:rPr>
          <w:i/>
        </w:rPr>
        <w:t>Cygnus cygnus</w:t>
      </w:r>
      <w:r w:rsidRPr="00D57DA1">
        <w:t xml:space="preserve"> и орлан-белохвост – </w:t>
      </w:r>
      <w:r w:rsidRPr="00D57DA1">
        <w:rPr>
          <w:i/>
        </w:rPr>
        <w:t>Haliaeetus albicilla</w:t>
      </w:r>
      <w:r w:rsidRPr="00D57DA1">
        <w:t>.</w:t>
      </w:r>
    </w:p>
    <w:p w14:paraId="57924C6A" w14:textId="77777777" w:rsidR="00BB710D" w:rsidRPr="00D57DA1" w:rsidRDefault="00BB710D" w:rsidP="00BB710D">
      <w:pPr>
        <w:spacing w:line="360" w:lineRule="auto"/>
        <w:ind w:firstLine="709"/>
        <w:jc w:val="both"/>
      </w:pPr>
      <w:r w:rsidRPr="00D57DA1">
        <w:t xml:space="preserve">Расположенные в бассейне р. Силоваяха многочисленные водоемы отражают спектр водных экосистем Большеземельской тундры и типичны для данного региона, являются эталонными гидрологическими объектами. По данным гидрохимического анализа они характеризуются как чистые, не испытывающие заметного антропогенного воздействия. </w:t>
      </w:r>
      <w:r w:rsidR="008C0C7E">
        <w:rPr>
          <w:noProof/>
        </w:rPr>
        <mc:AlternateContent>
          <mc:Choice Requires="wps">
            <w:drawing>
              <wp:anchor distT="0" distB="0" distL="114300" distR="114300" simplePos="0" relativeHeight="251657216" behindDoc="0" locked="0" layoutInCell="1" allowOverlap="1" wp14:anchorId="5D81C887" wp14:editId="56F6D42F">
                <wp:simplePos x="0" y="0"/>
                <wp:positionH relativeFrom="column">
                  <wp:posOffset>-1777365</wp:posOffset>
                </wp:positionH>
                <wp:positionV relativeFrom="paragraph">
                  <wp:posOffset>108585</wp:posOffset>
                </wp:positionV>
                <wp:extent cx="647700" cy="257175"/>
                <wp:effectExtent l="0" t="0" r="0" b="0"/>
                <wp:wrapNone/>
                <wp:docPr id="7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4FFB" w14:textId="77777777" w:rsidR="002218AD" w:rsidRPr="007A674D" w:rsidRDefault="002218AD" w:rsidP="00BB710D">
                            <w:pPr>
                              <w:rPr>
                                <w:rFonts w:ascii="Arial" w:hAnsi="Arial" w:cs="Arial"/>
                                <w:sz w:val="22"/>
                                <w:szCs w:val="22"/>
                              </w:rPr>
                            </w:pPr>
                            <w:r w:rsidRPr="007A674D">
                              <w:rPr>
                                <w:rFonts w:ascii="Arial" w:hAnsi="Arial" w:cs="Arial"/>
                                <w:sz w:val="22"/>
                                <w:szCs w:val="2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81C887" id="_x0000_t202" coordsize="21600,21600" o:spt="202" path="m,l,21600r21600,l21600,xe">
                <v:stroke joinstyle="miter"/>
                <v:path gradientshapeok="t" o:connecttype="rect"/>
              </v:shapetype>
              <v:shape id="Text Box 151" o:spid="_x0000_s1026" type="#_x0000_t202" style="position:absolute;left:0;text-align:left;margin-left:-139.95pt;margin-top:8.55pt;width:51pt;height:20.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xutAIAALsFAAAOAAAAZHJzL2Uyb0RvYy54bWysVG1vmzAQ/j5p/8Hyd8rLTAiopGpDmCZ1&#10;L1K7H+CACdbAZrYT0lX77zubJE1bTZq28cGyfefn7rl7uMurfd+hHVOaS5Hj8CLAiIlK1lxscvz1&#10;vvTmGGlDRU07KViOH5jGV4u3by7HIWORbGVXM4UAROhsHHLcGjNkvq+rlvVUX8iBCTA2UvXUwFFt&#10;/FrREdD7zo+CYOaPUtWDkhXTGm6LyYgXDr9pWGU+N41mBnU5htyMW5Vb13b1F5c02yg6tLw6pEH/&#10;IouecgFBT1AFNRRtFX8F1fNKSS0bc1HJ3pdNwyvmOACbMHjB5q6lA3NcoDh6OJVJ/z/Y6tPui0K8&#10;znESYiRoDz26Z3uDbuQehXFoCzQOOgO/uwE8zR4M0GhHVg+3svqmkZDLlooNu1ZKji2jNSToXvpn&#10;TyccbUHW40dZQyC6NdIB7RvV2+pBPRCgQ6MeTs2xyVRwOSNJEoClAlMUJ2ES29x8mh0fD0qb90z2&#10;yG5yrKD3DpzubrWZXI8uNpaQJe861/9OPLsAzOkGQsNTa7NJuHY+pkG6mq/mxCPRbOWRoCi863JJ&#10;vFkJGRXviuWyCH/auCHJWl7XTNgwR2mF5M9adxD5JIqTuLTseG3hbEpabdbLTqEdBWmX7jsU5MzN&#10;f56GqxdweUEpjEhwE6VeOZsnHilJ7KVJMPeCML1JZwFJSVE+p3TLBft3SmjMcRpH8aSl33IL3Pea&#10;G816bmB4dLzP8fzkRDOrwJWoXWsN5d20PyuFTf+pFNDuY6OdXq1EJ7Ga/XoPKFbEa1k/gHKVBGWB&#10;CGHiwaaV6gdGI0yPHOvvW6oYRt0HAepPQ0LsuHEHEicRHNS5ZX1uoaICqBwbjKbt0kwjajsovmkh&#10;0vS/CXkNf0zDnZqfsgIq9gATwpE6TDM7gs7Pzutp5i5+AQAA//8DAFBLAwQUAAYACAAAACEA6ed4&#10;d94AAAALAQAADwAAAGRycy9kb3ducmV2LnhtbEyPwU7DMAyG70i8Q2Qkbl3SiS20NJ0QiCuIAZN2&#10;y1qvrWicqsnW8vaYEzva/6ffn4vN7HpxxjF0ngykCwUCqfJ1R42Bz4+X5B5EiJZq23tCAz8YYFNe&#10;XxU2r/1E73jexkZwCYXcGmhjHHIpQ9Wis2HhByTOjn50NvI4NrIe7cTlrpdLpdbS2Y74QmsHfGqx&#10;+t6enIGv1+N+d6femme3GiY/K0kuk8bc3syPDyAizvEfhj99VoeSnQ7+RHUQvYFkqbOMWU50CoKJ&#10;JNWaNwcDK70GWRby8ofyFwAA//8DAFBLAQItABQABgAIAAAAIQC2gziS/gAAAOEBAAATAAAAAAAA&#10;AAAAAAAAAAAAAABbQ29udGVudF9UeXBlc10ueG1sUEsBAi0AFAAGAAgAAAAhADj9If/WAAAAlAEA&#10;AAsAAAAAAAAAAAAAAAAALwEAAF9yZWxzLy5yZWxzUEsBAi0AFAAGAAgAAAAhAORAbG60AgAAuwUA&#10;AA4AAAAAAAAAAAAAAAAALgIAAGRycy9lMm9Eb2MueG1sUEsBAi0AFAAGAAgAAAAhAOnneHfeAAAA&#10;CwEAAA8AAAAAAAAAAAAAAAAADgUAAGRycy9kb3ducmV2LnhtbFBLBQYAAAAABAAEAPMAAAAZBgAA&#10;AAA=&#10;" filled="f" stroked="f">
                <v:textbox>
                  <w:txbxContent>
                    <w:p w14:paraId="596E4FFB" w14:textId="77777777" w:rsidR="002218AD" w:rsidRPr="007A674D" w:rsidRDefault="002218AD" w:rsidP="00BB710D">
                      <w:pPr>
                        <w:rPr>
                          <w:rFonts w:ascii="Arial" w:hAnsi="Arial" w:cs="Arial"/>
                          <w:sz w:val="22"/>
                          <w:szCs w:val="22"/>
                        </w:rPr>
                      </w:pPr>
                      <w:r w:rsidRPr="007A674D">
                        <w:rPr>
                          <w:rFonts w:ascii="Arial" w:hAnsi="Arial" w:cs="Arial"/>
                          <w:sz w:val="22"/>
                          <w:szCs w:val="22"/>
                        </w:rPr>
                        <w:t>№1</w:t>
                      </w:r>
                    </w:p>
                  </w:txbxContent>
                </v:textbox>
              </v:shape>
            </w:pict>
          </mc:Fallback>
        </mc:AlternateContent>
      </w:r>
      <w:r w:rsidRPr="00D57DA1">
        <w:t xml:space="preserve">В озерах зарегистрированы многочисленные популяции трех редких видов водорослей, занесенных в Красную книгу Республики Коми (2019): ностока сливовидного – </w:t>
      </w:r>
      <w:r w:rsidRPr="00D57DA1">
        <w:rPr>
          <w:i/>
        </w:rPr>
        <w:t>N</w:t>
      </w:r>
      <w:r w:rsidRPr="00D57DA1">
        <w:rPr>
          <w:i/>
          <w:lang w:val="en-US"/>
        </w:rPr>
        <w:t>ostoc</w:t>
      </w:r>
      <w:r w:rsidRPr="00D57DA1">
        <w:rPr>
          <w:i/>
        </w:rPr>
        <w:t xml:space="preserve"> pruniforme</w:t>
      </w:r>
      <w:r w:rsidRPr="00D57DA1">
        <w:t xml:space="preserve">, леманеи – </w:t>
      </w:r>
      <w:r w:rsidRPr="00D57DA1">
        <w:rPr>
          <w:i/>
          <w:lang w:val="en-US"/>
        </w:rPr>
        <w:t>Lemanea</w:t>
      </w:r>
      <w:r w:rsidRPr="00D57DA1">
        <w:rPr>
          <w:i/>
        </w:rPr>
        <w:t xml:space="preserve"> </w:t>
      </w:r>
      <w:r w:rsidRPr="00D57DA1">
        <w:rPr>
          <w:i/>
          <w:lang w:val="en-US"/>
        </w:rPr>
        <w:t>fluviatilis</w:t>
      </w:r>
      <w:r w:rsidRPr="00D57DA1">
        <w:t xml:space="preserve">, толипеллы канадской – </w:t>
      </w:r>
      <w:r w:rsidRPr="00D57DA1">
        <w:rPr>
          <w:i/>
          <w:lang w:val="en-US"/>
        </w:rPr>
        <w:t>Tolypella</w:t>
      </w:r>
      <w:r w:rsidRPr="00D57DA1">
        <w:rPr>
          <w:i/>
        </w:rPr>
        <w:t xml:space="preserve"> с</w:t>
      </w:r>
      <w:r w:rsidRPr="00D57DA1">
        <w:rPr>
          <w:i/>
          <w:lang w:val="en-US"/>
        </w:rPr>
        <w:t>anadensis</w:t>
      </w:r>
      <w:r w:rsidRPr="00D57DA1">
        <w:t>.</w:t>
      </w:r>
    </w:p>
    <w:p w14:paraId="228A508E" w14:textId="77777777" w:rsidR="00A03B3A" w:rsidRPr="00D57DA1" w:rsidRDefault="00A03B3A" w:rsidP="00BB710D">
      <w:pPr>
        <w:spacing w:line="360" w:lineRule="auto"/>
        <w:ind w:firstLine="709"/>
        <w:jc w:val="both"/>
      </w:pPr>
      <w:r w:rsidRPr="00D57DA1">
        <w:t>Состояние природных комплексов оценено как близкое к естественному.</w:t>
      </w:r>
    </w:p>
    <w:p w14:paraId="2F412D75" w14:textId="77777777" w:rsidR="00C31284" w:rsidRPr="00D57DA1" w:rsidRDefault="00C31284" w:rsidP="00C1619C">
      <w:pPr>
        <w:pStyle w:val="aff5"/>
        <w:spacing w:before="0" w:beforeAutospacing="0" w:after="0" w:afterAutospacing="0" w:line="360" w:lineRule="auto"/>
        <w:ind w:firstLine="709"/>
        <w:jc w:val="both"/>
      </w:pPr>
      <w:r w:rsidRPr="00D57DA1">
        <w:t>Границы заказника будут проходить следующим образом:</w:t>
      </w:r>
    </w:p>
    <w:p w14:paraId="3E40E840" w14:textId="6B4549B5" w:rsidR="00EC0508" w:rsidRPr="00D57DA1" w:rsidRDefault="00E33946" w:rsidP="00C1619C">
      <w:pPr>
        <w:pStyle w:val="aff5"/>
        <w:spacing w:before="0" w:beforeAutospacing="0" w:after="0" w:afterAutospacing="0" w:line="360" w:lineRule="auto"/>
        <w:ind w:firstLine="709"/>
        <w:jc w:val="both"/>
      </w:pPr>
      <w:r w:rsidRPr="005B3FF8">
        <w:rPr>
          <w:rFonts w:eastAsiaTheme="majorEastAsia"/>
          <w:bCs/>
        </w:rPr>
        <w:lastRenderedPageBreak/>
        <w:t xml:space="preserve">Граница заказника проходит от точки 1 с координатами 68°18'26,061"с.ш. 64°32'24,835"в.д., лежащей на правом берегу р. Силоваяха вниз по течению реки по правому берегу до точки 2 с координатами 68°19'55,687"с.ш. 64°33'29,941"в.д., далее на юго-восток по прямой до точки 3 с координатами 68°19'33,801"с.ш. 64°36'32,378"в.д., потом на северо-восток по прямой до точки 4 с координатами 68°20'4,989"с.ш. 64°38'13,139"в.д., далее 3300 м на северо-запад по прямой до правого берега р. Силоваяха. Далее по правому берегу реки вниз по течению до устья реки Сизимтывис. Далее по левому берегу р. Сизимтывис вверх по течению до устья ее безымянного правого притока (т.5 68°20'17,236"с.ш. 64°47'56,625"в.д.), далее по левому берегу этого притока до его истока (т.6 68°20'9,014"с.ш. 64°51'22,623"в.д.). Далее по прямой линии на юго-восток до точки 7 с координатами  68°19'40,278"с.ш. 64°53'47,263"в.д. Далее 2170 м по прямой линии на северо-восток до истока безымянной реки, левого притока реки Сизимъюнкошор, берущего свое начало в озере без названия. Далее по правому берегу безымянной реки вниз по течению до ее устья. Далее по левому берегу реки Сизимъюнкошор вверх по течению до истока. Затем по прямой линии 5200 м в юго-восточном направлении до северо-восточной оконечности озера без названия, откуда берет свое начало река Мал. Хальмеръю (т.8 68°14'37,022"с.ш. 65°0'37,761"в.д.). Далее по прямой в юго-западном направлении 3150 м до истока реки Каменистый (т.9 68°12'57,802"с.ш. 64°59'40,627"в.д.). Далее по правому берегу реки Каменистый вниз по течению до устья ее правого безымянного притока (т.10 68°12'21,572"с.ш. 64°55'37,597"в.д.). Далее по прямой линии на северо-запад 2930 м до устья реки без названия (т.11 68°12'44,649"с.ш. 64°51'30,857"в.д.). Далее по прямой линии на северо-запад до исходной точки. </w:t>
      </w:r>
      <w:r w:rsidR="00EC0508" w:rsidRPr="00D57DA1">
        <w:t xml:space="preserve">Карта-схема границ </w:t>
      </w:r>
      <w:r w:rsidR="00F656D7" w:rsidRPr="00D57DA1">
        <w:t xml:space="preserve">проектируемого </w:t>
      </w:r>
      <w:r w:rsidR="00EC0508" w:rsidRPr="00D57DA1">
        <w:t>заказника представлена на рис</w:t>
      </w:r>
      <w:r w:rsidR="007206B3" w:rsidRPr="00D57DA1">
        <w:t>унке</w:t>
      </w:r>
      <w:r w:rsidR="00EC0508" w:rsidRPr="00D57DA1">
        <w:t xml:space="preserve"> </w:t>
      </w:r>
      <w:r w:rsidR="009144A1" w:rsidRPr="00D57DA1">
        <w:t>1</w:t>
      </w:r>
      <w:r w:rsidR="00EC0508" w:rsidRPr="00D57DA1">
        <w:t>.</w:t>
      </w:r>
    </w:p>
    <w:p w14:paraId="5B1ABFFB" w14:textId="5825AE10" w:rsidR="001A33B4" w:rsidRPr="00D57DA1" w:rsidRDefault="001D18A2" w:rsidP="00F05DC2">
      <w:pPr>
        <w:pStyle w:val="aff5"/>
        <w:spacing w:before="0" w:beforeAutospacing="0" w:after="0" w:afterAutospacing="0" w:line="360" w:lineRule="auto"/>
        <w:ind w:firstLine="709"/>
        <w:jc w:val="both"/>
      </w:pPr>
      <w:r w:rsidRPr="00D57DA1">
        <w:t xml:space="preserve">Сведения о режиме особой охраны </w:t>
      </w:r>
      <w:r w:rsidR="00F656D7" w:rsidRPr="00D57DA1">
        <w:t xml:space="preserve">проектируемого </w:t>
      </w:r>
      <w:r w:rsidRPr="00D57DA1">
        <w:t xml:space="preserve">заказника приведены в проекте положения (см. Приложение </w:t>
      </w:r>
      <w:r w:rsidR="001A5F6A">
        <w:t>1</w:t>
      </w:r>
      <w:r w:rsidR="00C154EB" w:rsidRPr="00D57DA1">
        <w:t>, Книга 2</w:t>
      </w:r>
      <w:r w:rsidRPr="00D57DA1">
        <w:t>).</w:t>
      </w:r>
    </w:p>
    <w:p w14:paraId="2C43ED21" w14:textId="77777777" w:rsidR="001A33B4" w:rsidRPr="00D57DA1" w:rsidRDefault="001A33B4" w:rsidP="001A33B4">
      <w:pPr>
        <w:pStyle w:val="aff5"/>
        <w:spacing w:before="0" w:beforeAutospacing="0" w:after="0" w:afterAutospacing="0" w:line="360" w:lineRule="auto"/>
        <w:ind w:firstLine="709"/>
        <w:jc w:val="both"/>
      </w:pPr>
      <w:r w:rsidRPr="000F5151">
        <w:t>Анализ картографических материалов показывает, что участки распределенного фонда недр в предложенных границах комплексного заказника «Силоваяха» отсутствуют. Часть</w:t>
      </w:r>
      <w:r w:rsidRPr="00D57DA1">
        <w:t xml:space="preserve"> территории, где предложено создать заказник, относится к сфере интересов Воркутинского хозяйства Коми республиканского общества охотников и рыболовов. Это обстоятельство учтено при подготовке положения о заказнике в части установления разрешенных и запрещенных видов хозяйственной деятельности.</w:t>
      </w:r>
    </w:p>
    <w:p w14:paraId="44ECE8E0" w14:textId="77777777" w:rsidR="001A33B4" w:rsidRPr="00D57DA1" w:rsidRDefault="001A33B4" w:rsidP="001A33B4">
      <w:pPr>
        <w:pStyle w:val="a3"/>
        <w:spacing w:line="360" w:lineRule="auto"/>
        <w:ind w:left="0" w:firstLine="720"/>
        <w:jc w:val="both"/>
        <w:rPr>
          <w:rFonts w:eastAsia="Calibri"/>
          <w:sz w:val="24"/>
          <w:szCs w:val="24"/>
        </w:rPr>
      </w:pPr>
      <w:r w:rsidRPr="00D57DA1">
        <w:rPr>
          <w:rFonts w:eastAsia="Calibri"/>
          <w:sz w:val="24"/>
          <w:szCs w:val="24"/>
        </w:rPr>
        <w:t>Других территорий, перспективных для сохранения ненарушенных участков типичных равнинных субарктических тундр, в республике нет.</w:t>
      </w:r>
    </w:p>
    <w:p w14:paraId="4FAEA3B4" w14:textId="77777777" w:rsidR="009144A1" w:rsidRPr="00D57DA1" w:rsidRDefault="009144A1" w:rsidP="00F05DC2">
      <w:pPr>
        <w:pStyle w:val="aff5"/>
        <w:spacing w:before="0" w:beforeAutospacing="0" w:after="0" w:afterAutospacing="0" w:line="360" w:lineRule="auto"/>
        <w:ind w:firstLine="709"/>
        <w:jc w:val="both"/>
        <w:rPr>
          <w:noProof/>
        </w:rPr>
      </w:pPr>
      <w:r w:rsidRPr="00D57DA1">
        <w:rPr>
          <w:noProof/>
        </w:rPr>
        <w:br w:type="page"/>
      </w:r>
    </w:p>
    <w:p w14:paraId="79CB116B" w14:textId="77777777" w:rsidR="007206B3" w:rsidRPr="00D57DA1" w:rsidRDefault="002A155D" w:rsidP="007206B3">
      <w:pPr>
        <w:pStyle w:val="a3"/>
        <w:ind w:left="0"/>
        <w:jc w:val="center"/>
        <w:rPr>
          <w:rFonts w:eastAsia="Calibri"/>
          <w:sz w:val="24"/>
          <w:szCs w:val="24"/>
        </w:rPr>
      </w:pPr>
      <w:r w:rsidRPr="00C957DC">
        <w:rPr>
          <w:noProof/>
        </w:rPr>
        <w:lastRenderedPageBreak/>
        <w:drawing>
          <wp:inline distT="0" distB="0" distL="0" distR="0" wp14:anchorId="5636F38D" wp14:editId="152A5851">
            <wp:extent cx="6480175" cy="4572635"/>
            <wp:effectExtent l="0" t="0" r="0" b="0"/>
            <wp:docPr id="9" name="Рисунок 9" descr="силоваяха_круп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иловаяха_крупн"/>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80175" cy="4572635"/>
                    </a:xfrm>
                    <a:prstGeom prst="rect">
                      <a:avLst/>
                    </a:prstGeom>
                    <a:noFill/>
                    <a:ln>
                      <a:noFill/>
                    </a:ln>
                  </pic:spPr>
                </pic:pic>
              </a:graphicData>
            </a:graphic>
          </wp:inline>
        </w:drawing>
      </w:r>
    </w:p>
    <w:p w14:paraId="7E683EB0" w14:textId="77777777" w:rsidR="007206B3" w:rsidRPr="00D57DA1" w:rsidRDefault="007206B3" w:rsidP="007206B3">
      <w:pPr>
        <w:pStyle w:val="aff5"/>
        <w:spacing w:before="0" w:beforeAutospacing="0" w:after="0" w:afterAutospacing="0"/>
        <w:jc w:val="center"/>
      </w:pPr>
    </w:p>
    <w:p w14:paraId="0039D9DB" w14:textId="77777777" w:rsidR="00F05DC2" w:rsidRPr="00D57DA1" w:rsidRDefault="00EC0508" w:rsidP="009144A1">
      <w:pPr>
        <w:pStyle w:val="aff5"/>
        <w:spacing w:before="0" w:beforeAutospacing="0" w:after="0" w:afterAutospacing="0"/>
        <w:jc w:val="center"/>
      </w:pPr>
      <w:r w:rsidRPr="00D57DA1">
        <w:t xml:space="preserve">Рис. </w:t>
      </w:r>
      <w:r w:rsidR="009144A1" w:rsidRPr="00D57DA1">
        <w:t xml:space="preserve">1. </w:t>
      </w:r>
      <w:r w:rsidRPr="00D57DA1">
        <w:t xml:space="preserve">Карта-схема границ </w:t>
      </w:r>
      <w:r w:rsidR="00F656D7" w:rsidRPr="00D57DA1">
        <w:t xml:space="preserve">проектируемого </w:t>
      </w:r>
      <w:r w:rsidRPr="00D57DA1">
        <w:t>заказника «Силова</w:t>
      </w:r>
      <w:r w:rsidR="007E2767" w:rsidRPr="00D57DA1">
        <w:t>я</w:t>
      </w:r>
      <w:r w:rsidRPr="00D57DA1">
        <w:t>ха».</w:t>
      </w:r>
    </w:p>
    <w:p w14:paraId="46675A09" w14:textId="77777777" w:rsidR="00110372" w:rsidRPr="00D57DA1" w:rsidRDefault="008D4272" w:rsidP="007206B3">
      <w:pPr>
        <w:pStyle w:val="2"/>
      </w:pPr>
      <w:bookmarkStart w:id="33" w:name="_Toc58245886"/>
      <w:r>
        <w:t>3</w:t>
      </w:r>
      <w:r w:rsidR="00110372" w:rsidRPr="00D57DA1">
        <w:t>.</w:t>
      </w:r>
      <w:r w:rsidR="007D7AAD" w:rsidRPr="00D57DA1">
        <w:t>2</w:t>
      </w:r>
      <w:r w:rsidR="00110372" w:rsidRPr="00D57DA1">
        <w:t xml:space="preserve">. Предложения по организации особо охраняемых природных территорий </w:t>
      </w:r>
      <w:r w:rsidR="00110372" w:rsidRPr="00D57DA1">
        <w:br/>
        <w:t>в целях сохранения типичных ландшафтов плоскобугристых болот</w:t>
      </w:r>
      <w:bookmarkEnd w:id="33"/>
    </w:p>
    <w:p w14:paraId="05F5DCF2" w14:textId="77777777" w:rsidR="007D7AAD" w:rsidRPr="00D57DA1" w:rsidRDefault="007D7AAD" w:rsidP="007D7AAD">
      <w:pPr>
        <w:rPr>
          <w:lang w:eastAsia="en-US"/>
        </w:rPr>
      </w:pPr>
    </w:p>
    <w:p w14:paraId="4429F154" w14:textId="77777777" w:rsidR="007D7AAD" w:rsidRPr="00D57DA1" w:rsidRDefault="007D7AAD" w:rsidP="007D7AAD">
      <w:pPr>
        <w:pStyle w:val="Default"/>
        <w:spacing w:line="360" w:lineRule="auto"/>
        <w:ind w:firstLine="709"/>
        <w:jc w:val="both"/>
      </w:pPr>
      <w:r w:rsidRPr="00D57DA1">
        <w:rPr>
          <w:rFonts w:eastAsia="Calibri"/>
          <w:lang w:eastAsia="ru-RU"/>
        </w:rPr>
        <w:t>Болот</w:t>
      </w:r>
      <w:r w:rsidRPr="00D57DA1">
        <w:rPr>
          <w:rFonts w:eastAsia="Calibri"/>
        </w:rPr>
        <w:t>ные массивы хорошо представлены в региональной системе ООПТ, тем не менее, в ней имеется существенный пробел: отсутствует эталон плоскобугристых болот.</w:t>
      </w:r>
      <w:r w:rsidRPr="00D57DA1">
        <w:t xml:space="preserve"> Ареал плоскобугристых болот, совпадает с подзоной южной тундры (Пьявченко, 1955; Юрковская, 1980; Сафронова, Юрковская, 2005). </w:t>
      </w:r>
      <w:r w:rsidRPr="00D57DA1">
        <w:rPr>
          <w:rFonts w:eastAsia="Calibri"/>
        </w:rPr>
        <w:t xml:space="preserve">Их массивы </w:t>
      </w:r>
      <w:r w:rsidRPr="00D57DA1">
        <w:t xml:space="preserve">располагаются в неглубоких депрессиях на плато, на склонах водоразделов, реже на надпойменных террасах рек. Плоскобугристые болота развиваются в условиях распространения многолетней мерзлоты, что находит отражение в их морфологии и в структуре растительности. Болота данного типа представляют собой плоские мерзлые бугры, между которыми расположены понижения – топи, озерки, ложбина стока. Высота бугров, обычно, не превышает </w:t>
      </w:r>
      <w:smartTag w:uri="urn:schemas-microsoft-com:office:smarttags" w:element="metricconverter">
        <w:smartTagPr>
          <w:attr w:name="ProductID" w:val="1 метра"/>
        </w:smartTagPr>
        <w:r w:rsidRPr="00D57DA1">
          <w:t>1 метра</w:t>
        </w:r>
      </w:smartTag>
      <w:r w:rsidRPr="00D57DA1">
        <w:t xml:space="preserve">, размеры в поперечнике могут достигать </w:t>
      </w:r>
      <w:smartTag w:uri="urn:schemas-microsoft-com:office:smarttags" w:element="metricconverter">
        <w:smartTagPr>
          <w:attr w:name="ProductID" w:val="50 м"/>
        </w:smartTagPr>
        <w:r w:rsidRPr="00D57DA1">
          <w:t>50 м</w:t>
        </w:r>
      </w:smartTag>
      <w:r w:rsidRPr="00D57DA1">
        <w:t xml:space="preserve"> и более. Растительный покров болот однородный на всем протяжении и представлен кустарничково-морошково-мохово-лишайниковыми сообществами на буграх и осоково-сфагновыми, осоково-моховыми фитоценозами в понижениях. Незначительную площадь в ложбинах стока занимают ивняки, травяно-моховые и др. фитоценозы. </w:t>
      </w:r>
    </w:p>
    <w:p w14:paraId="181BECF3" w14:textId="77777777" w:rsidR="007D7AAD" w:rsidRPr="00D57DA1" w:rsidRDefault="007D7AAD" w:rsidP="007D7AAD">
      <w:pPr>
        <w:pStyle w:val="Default"/>
        <w:spacing w:line="360" w:lineRule="auto"/>
        <w:ind w:firstLine="709"/>
        <w:jc w:val="both"/>
      </w:pPr>
      <w:r w:rsidRPr="00D57DA1">
        <w:t>Участки плоскобугристых болот встречаются на территории проектируемого заказника «Силова-Яха», но они занимают на его территории подчиненное положение. Р.Н. Алексеевой с соавто</w:t>
      </w:r>
      <w:r w:rsidRPr="00D57DA1">
        <w:lastRenderedPageBreak/>
        <w:t>рами (1998) описана плоскобугристая болотная система, расположенная несколько южнее, в северной лесотундре.</w:t>
      </w:r>
      <w:r w:rsidR="0011234A" w:rsidRPr="00D57DA1">
        <w:t xml:space="preserve"> Предлагается организовать здесь </w:t>
      </w:r>
      <w:r w:rsidR="00D475A4" w:rsidRPr="00D57DA1">
        <w:t xml:space="preserve">гидрологический (болотный) заказник </w:t>
      </w:r>
      <w:r w:rsidR="00402D6B" w:rsidRPr="00D57DA1">
        <w:t>«</w:t>
      </w:r>
      <w:r w:rsidR="00367047" w:rsidRPr="00D57DA1">
        <w:t>Плоскобугристые болота водораздела рек Сейда и Лёк-Воркута</w:t>
      </w:r>
      <w:r w:rsidR="00402D6B" w:rsidRPr="00D57DA1">
        <w:rPr>
          <w:sz w:val="22"/>
          <w:szCs w:val="22"/>
        </w:rPr>
        <w:t>».</w:t>
      </w:r>
    </w:p>
    <w:p w14:paraId="025DDA0F" w14:textId="77777777" w:rsidR="00402D6B" w:rsidRPr="00D57DA1" w:rsidRDefault="00402D6B" w:rsidP="001A33B4">
      <w:pPr>
        <w:pStyle w:val="a3"/>
        <w:spacing w:line="360" w:lineRule="auto"/>
        <w:ind w:left="0" w:firstLine="720"/>
        <w:jc w:val="both"/>
        <w:rPr>
          <w:smallCaps/>
          <w:sz w:val="24"/>
          <w:szCs w:val="24"/>
        </w:rPr>
      </w:pPr>
    </w:p>
    <w:p w14:paraId="65831244" w14:textId="77777777" w:rsidR="00402D6B" w:rsidRPr="00D57DA1" w:rsidRDefault="00644AA8" w:rsidP="00644AA8">
      <w:pPr>
        <w:pStyle w:val="a3"/>
        <w:ind w:left="0"/>
        <w:jc w:val="center"/>
        <w:rPr>
          <w:b/>
          <w:smallCaps/>
          <w:sz w:val="24"/>
          <w:szCs w:val="24"/>
        </w:rPr>
      </w:pPr>
      <w:r w:rsidRPr="00D57DA1">
        <w:rPr>
          <w:b/>
          <w:smallCaps/>
          <w:sz w:val="24"/>
          <w:szCs w:val="24"/>
        </w:rPr>
        <w:t xml:space="preserve">Гидрологический (болотный) заказник регионального значения </w:t>
      </w:r>
      <w:r w:rsidRPr="00D57DA1">
        <w:rPr>
          <w:b/>
          <w:smallCaps/>
          <w:sz w:val="24"/>
          <w:szCs w:val="24"/>
        </w:rPr>
        <w:br/>
        <w:t>«Плоскобугристые болота водораздела рек Сейда и Лёк-Воркута»</w:t>
      </w:r>
    </w:p>
    <w:p w14:paraId="7060A9F9" w14:textId="77777777" w:rsidR="00644AA8" w:rsidRPr="00D57DA1" w:rsidRDefault="00644AA8" w:rsidP="00F05DC2">
      <w:pPr>
        <w:pStyle w:val="aff5"/>
        <w:spacing w:before="0" w:beforeAutospacing="0" w:after="0" w:afterAutospacing="0"/>
        <w:ind w:firstLine="709"/>
        <w:jc w:val="both"/>
      </w:pPr>
    </w:p>
    <w:p w14:paraId="47659C2F" w14:textId="77777777" w:rsidR="00402D6B" w:rsidRPr="00D57DA1" w:rsidRDefault="00402D6B" w:rsidP="00402D6B">
      <w:pPr>
        <w:pStyle w:val="aff5"/>
        <w:spacing w:before="0" w:beforeAutospacing="0" w:after="0" w:afterAutospacing="0" w:line="360" w:lineRule="auto"/>
        <w:ind w:firstLine="709"/>
        <w:jc w:val="both"/>
      </w:pPr>
      <w:r w:rsidRPr="00D57DA1">
        <w:t>Заказник будет образован с целью сохранения ландшафтов эталонных плоскобугристых болот.</w:t>
      </w:r>
    </w:p>
    <w:p w14:paraId="2025921D" w14:textId="77777777" w:rsidR="00402D6B" w:rsidRPr="00D57DA1" w:rsidRDefault="00402D6B" w:rsidP="00402D6B">
      <w:pPr>
        <w:pStyle w:val="aff5"/>
        <w:spacing w:before="0" w:beforeAutospacing="0" w:after="0" w:afterAutospacing="0" w:line="360" w:lineRule="auto"/>
        <w:ind w:firstLine="709"/>
        <w:jc w:val="both"/>
      </w:pPr>
      <w:r w:rsidRPr="00D57DA1">
        <w:t xml:space="preserve">Основные задачи заказника: </w:t>
      </w:r>
    </w:p>
    <w:p w14:paraId="5C63309C" w14:textId="77777777" w:rsidR="00402D6B" w:rsidRPr="00D57DA1" w:rsidRDefault="00402D6B" w:rsidP="00EB5527">
      <w:pPr>
        <w:pStyle w:val="aff5"/>
        <w:numPr>
          <w:ilvl w:val="0"/>
          <w:numId w:val="11"/>
        </w:numPr>
        <w:tabs>
          <w:tab w:val="left" w:pos="993"/>
        </w:tabs>
        <w:spacing w:before="0" w:beforeAutospacing="0" w:after="0" w:afterAutospacing="0" w:line="360" w:lineRule="auto"/>
        <w:ind w:left="142" w:firstLine="567"/>
        <w:jc w:val="both"/>
      </w:pPr>
      <w:r w:rsidRPr="00D57DA1">
        <w:t>сохранение экологического равновесия;</w:t>
      </w:r>
    </w:p>
    <w:p w14:paraId="644CB4D9" w14:textId="77777777" w:rsidR="00402D6B" w:rsidRPr="00D57DA1" w:rsidRDefault="00402D6B" w:rsidP="00EB5527">
      <w:pPr>
        <w:pStyle w:val="aff5"/>
        <w:numPr>
          <w:ilvl w:val="0"/>
          <w:numId w:val="11"/>
        </w:numPr>
        <w:tabs>
          <w:tab w:val="left" w:pos="993"/>
        </w:tabs>
        <w:spacing w:before="0" w:beforeAutospacing="0" w:after="0" w:afterAutospacing="0" w:line="360" w:lineRule="auto"/>
        <w:ind w:left="142" w:firstLine="567"/>
        <w:jc w:val="both"/>
      </w:pPr>
      <w:r w:rsidRPr="00D57DA1">
        <w:t>сохранение ландшафтного и биологического разнообразия;</w:t>
      </w:r>
    </w:p>
    <w:p w14:paraId="6DC2E36A" w14:textId="77777777" w:rsidR="00402D6B" w:rsidRPr="00D57DA1" w:rsidRDefault="00402D6B" w:rsidP="00EB5527">
      <w:pPr>
        <w:pStyle w:val="afa"/>
        <w:numPr>
          <w:ilvl w:val="0"/>
          <w:numId w:val="11"/>
        </w:numPr>
        <w:tabs>
          <w:tab w:val="left" w:pos="993"/>
        </w:tabs>
        <w:spacing w:line="360" w:lineRule="auto"/>
        <w:ind w:left="142" w:right="369" w:firstLine="567"/>
        <w:rPr>
          <w:szCs w:val="24"/>
        </w:rPr>
      </w:pPr>
      <w:r w:rsidRPr="00D57DA1">
        <w:rPr>
          <w:szCs w:val="24"/>
        </w:rPr>
        <w:t>поддержание гидрологического режима наземных и водных экосистем;</w:t>
      </w:r>
    </w:p>
    <w:p w14:paraId="689B39A3" w14:textId="77777777" w:rsidR="00402D6B" w:rsidRPr="00D57DA1" w:rsidRDefault="00402D6B" w:rsidP="00EB5527">
      <w:pPr>
        <w:pStyle w:val="aff5"/>
        <w:numPr>
          <w:ilvl w:val="0"/>
          <w:numId w:val="11"/>
        </w:numPr>
        <w:tabs>
          <w:tab w:val="left" w:pos="993"/>
        </w:tabs>
        <w:spacing w:before="0" w:beforeAutospacing="0" w:after="0" w:afterAutospacing="0" w:line="360" w:lineRule="auto"/>
        <w:ind w:left="142" w:firstLine="567"/>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25FF2438" w14:textId="77777777" w:rsidR="00402D6B" w:rsidRPr="00D57DA1" w:rsidRDefault="008234DD" w:rsidP="00402D6B">
      <w:pPr>
        <w:pStyle w:val="aff5"/>
        <w:spacing w:before="0" w:beforeAutospacing="0" w:after="0" w:afterAutospacing="0" w:line="360" w:lineRule="auto"/>
        <w:ind w:firstLine="709"/>
        <w:jc w:val="both"/>
      </w:pPr>
      <w:r w:rsidRPr="00D57DA1">
        <w:t>Проектируемый з</w:t>
      </w:r>
      <w:r w:rsidR="00402D6B" w:rsidRPr="00D57DA1">
        <w:t>аказник расположен на территории муниципального образования городского округа «Воркута», в Усинском лесотундровом геоботаническом округе, на водоразделе рек Сейда и Лёк-Воркута (бассейн р. Усы – правого притока Печоры).</w:t>
      </w:r>
    </w:p>
    <w:p w14:paraId="481D3170" w14:textId="77777777" w:rsidR="00402D6B" w:rsidRPr="00D57DA1" w:rsidRDefault="00402D6B" w:rsidP="00402D6B">
      <w:pPr>
        <w:pStyle w:val="aff5"/>
        <w:spacing w:before="0" w:beforeAutospacing="0" w:after="0" w:afterAutospacing="0" w:line="360" w:lineRule="auto"/>
        <w:ind w:firstLine="709"/>
        <w:jc w:val="both"/>
      </w:pPr>
      <w:r w:rsidRPr="00D57DA1">
        <w:t>Площадь территории заказника состав</w:t>
      </w:r>
      <w:r w:rsidR="00F656D7" w:rsidRPr="00D57DA1">
        <w:t>и</w:t>
      </w:r>
      <w:r w:rsidRPr="00D57DA1">
        <w:t xml:space="preserve">т </w:t>
      </w:r>
      <w:r w:rsidR="002A155D">
        <w:t>11891</w:t>
      </w:r>
      <w:r w:rsidR="00AC5DA4" w:rsidRPr="00D57DA1">
        <w:t xml:space="preserve"> </w:t>
      </w:r>
      <w:r w:rsidRPr="00D57DA1">
        <w:t>га.</w:t>
      </w:r>
    </w:p>
    <w:p w14:paraId="22FE7F43" w14:textId="77777777" w:rsidR="00914EF3" w:rsidRPr="00D57DA1" w:rsidRDefault="00914EF3" w:rsidP="00914EF3">
      <w:pPr>
        <w:pStyle w:val="aff5"/>
        <w:spacing w:before="0" w:beforeAutospacing="0" w:after="0" w:afterAutospacing="0" w:line="360" w:lineRule="auto"/>
        <w:ind w:firstLine="709"/>
        <w:jc w:val="both"/>
      </w:pPr>
      <w:r w:rsidRPr="00D57DA1">
        <w:t xml:space="preserve">В тектоническом отношении территория </w:t>
      </w:r>
      <w:r w:rsidR="00F656D7" w:rsidRPr="00D57DA1">
        <w:t xml:space="preserve">проектируемого </w:t>
      </w:r>
      <w:r w:rsidRPr="00D57DA1">
        <w:t>заказника относится к впадине Предуральского краевого прогиба, которая выполнена толщами песчаников, глин, аргиллитов, алевритов верхнего отдела меловой системы, перекрытых четвертичными моренными валунными суглинками. Ландшафты представлены комплексами плоскобугристых и крупнобугристых болот с озерками.</w:t>
      </w:r>
    </w:p>
    <w:p w14:paraId="1865048F" w14:textId="77777777" w:rsidR="00914EF3" w:rsidRPr="00D57DA1" w:rsidRDefault="00914EF3" w:rsidP="00914EF3">
      <w:pPr>
        <w:pStyle w:val="aff5"/>
        <w:spacing w:before="0" w:beforeAutospacing="0" w:after="0" w:afterAutospacing="0" w:line="360" w:lineRule="auto"/>
        <w:ind w:firstLine="709"/>
        <w:jc w:val="both"/>
      </w:pPr>
      <w:r w:rsidRPr="00D57DA1">
        <w:t xml:space="preserve">В границах </w:t>
      </w:r>
      <w:r w:rsidR="00F656D7" w:rsidRPr="00D57DA1">
        <w:t xml:space="preserve">проектируемого </w:t>
      </w:r>
      <w:r w:rsidRPr="00D57DA1">
        <w:t>заказника расположена система плоскобугристых болот с единичными урочищами крупнобугристых торфяников, приуроченных к озерам и ручьям. Структура растительного покрова болот связана с распространением вечной мерзлоты. Болотная система относится к типу травяно-лишайниковых плоскобугристых болот и характеризуется хорошо выраженным микрорельефом. Значительную ее часть занимают повышения, или бугры. Преобладающая высота бугров 1.0</w:t>
      </w:r>
      <w:r w:rsidR="00A57D43" w:rsidRPr="00D57DA1">
        <w:t>-</w:t>
      </w:r>
      <w:r w:rsidRPr="00D57DA1">
        <w:t>1.5 м, максимальная – до 2</w:t>
      </w:r>
      <w:r w:rsidR="00A57D43" w:rsidRPr="00D57DA1">
        <w:t>-</w:t>
      </w:r>
      <w:r w:rsidRPr="00D57DA1">
        <w:t xml:space="preserve">3 м. Их длина иногда превышает </w:t>
      </w:r>
      <w:smartTag w:uri="urn:schemas-microsoft-com:office:smarttags" w:element="metricconverter">
        <w:smartTagPr>
          <w:attr w:name="ProductID" w:val="100 м"/>
        </w:smartTagPr>
        <w:r w:rsidRPr="00D57DA1">
          <w:t>100 м</w:t>
        </w:r>
      </w:smartTag>
      <w:r w:rsidRPr="00D57DA1">
        <w:t xml:space="preserve">. Пространство между буграми представлено мочажинами, топями, обводненными ложбинами стока и вторичными озерками. Расчлененность микрорельефа находит отражение в структуре растительного покрова. Для плоскобугристых болот характерны бугристый, бугристо-топяной и бугристо-озерково-топяной растительные комплексы. Растительный покров плоских бугров характеризуется однородностью и мозаичностью. Растительность бугров представлена полидоминантными кустарничково-мохово-лишайниковыми, кустарничково-морошково-мохово-лишайниковыми и кустарничково-лишайниковыми фитоценозами. Растения сообществ низкорослые, приземистые, часто угнетены, их </w:t>
      </w:r>
      <w:r w:rsidRPr="00D57DA1">
        <w:lastRenderedPageBreak/>
        <w:t>общее проективное покрытие варьирует от 55 до 70</w:t>
      </w:r>
      <w:r w:rsidR="00F73F1F" w:rsidRPr="00D57DA1">
        <w:t xml:space="preserve"> </w:t>
      </w:r>
      <w:r w:rsidRPr="00D57DA1">
        <w:t>%. Плоская мелкокочковатая поверхность бугров и их склоны покрыты растительными сообществами, в составе которых преобладают береза карликовая (</w:t>
      </w:r>
      <w:r w:rsidRPr="00D57DA1">
        <w:rPr>
          <w:i/>
        </w:rPr>
        <w:t>Веtula nаnа</w:t>
      </w:r>
      <w:r w:rsidRPr="00D57DA1">
        <w:t>), багульник болотный (</w:t>
      </w:r>
      <w:r w:rsidRPr="00D57DA1">
        <w:rPr>
          <w:i/>
        </w:rPr>
        <w:t xml:space="preserve">Ledumpalustre </w:t>
      </w:r>
      <w:r w:rsidRPr="00D57DA1">
        <w:t xml:space="preserve">var. </w:t>
      </w:r>
      <w:r w:rsidRPr="00D57DA1">
        <w:rPr>
          <w:i/>
        </w:rPr>
        <w:t>dесumbens</w:t>
      </w:r>
      <w:r w:rsidRPr="00D57DA1">
        <w:t>), вороника гермафродитная (</w:t>
      </w:r>
      <w:r w:rsidRPr="00D57DA1">
        <w:rPr>
          <w:i/>
        </w:rPr>
        <w:t>Empetrum hermaphroditum</w:t>
      </w:r>
      <w:r w:rsidRPr="00D57DA1">
        <w:t>), голубика (</w:t>
      </w:r>
      <w:r w:rsidRPr="00D57DA1">
        <w:rPr>
          <w:i/>
        </w:rPr>
        <w:t>Vaccinium uliginosum</w:t>
      </w:r>
      <w:r w:rsidRPr="00D57DA1">
        <w:t>), черника (</w:t>
      </w:r>
      <w:r w:rsidRPr="00D57DA1">
        <w:rPr>
          <w:i/>
        </w:rPr>
        <w:t>V. myrtillus</w:t>
      </w:r>
      <w:r w:rsidRPr="00D57DA1">
        <w:t>) и морошка</w:t>
      </w:r>
      <w:r w:rsidR="00F73F1F" w:rsidRPr="00D57DA1">
        <w:t xml:space="preserve"> приземистая</w:t>
      </w:r>
      <w:r w:rsidRPr="00D57DA1">
        <w:t xml:space="preserve"> (</w:t>
      </w:r>
      <w:r w:rsidRPr="00D57DA1">
        <w:rPr>
          <w:i/>
        </w:rPr>
        <w:t>Rubus chamaemorus</w:t>
      </w:r>
      <w:r w:rsidRPr="00D57DA1">
        <w:t>). Напочвенный покров смешанный, образован мхами и лишайниками. Преобладающую часть поверхности бугров (до 90</w:t>
      </w:r>
      <w:r w:rsidR="00F73F1F" w:rsidRPr="00D57DA1">
        <w:t xml:space="preserve"> </w:t>
      </w:r>
      <w:r w:rsidRPr="00D57DA1">
        <w:t>%) занимают лишайники: флафоцетрария снежная (</w:t>
      </w:r>
      <w:r w:rsidRPr="00D57DA1">
        <w:rPr>
          <w:i/>
        </w:rPr>
        <w:t>Flavocetraria nivalis</w:t>
      </w:r>
      <w:r w:rsidRPr="00D57DA1">
        <w:t>), ф. клобучковая (</w:t>
      </w:r>
      <w:r w:rsidRPr="00D57DA1">
        <w:rPr>
          <w:i/>
        </w:rPr>
        <w:t>F. cucullata</w:t>
      </w:r>
      <w:r w:rsidRPr="00D57DA1">
        <w:t>), цетрария исландская (</w:t>
      </w:r>
      <w:r w:rsidRPr="00D57DA1">
        <w:rPr>
          <w:i/>
        </w:rPr>
        <w:t>Cetraria islandica</w:t>
      </w:r>
      <w:r w:rsidRPr="00D57DA1">
        <w:t xml:space="preserve">), виды из рода кладония (кладония лесная – </w:t>
      </w:r>
      <w:r w:rsidRPr="00D57DA1">
        <w:rPr>
          <w:i/>
        </w:rPr>
        <w:t>Cladonia arbuscula</w:t>
      </w:r>
      <w:r w:rsidRPr="00D57DA1">
        <w:t>, к.</w:t>
      </w:r>
      <w:r w:rsidR="00A57D43" w:rsidRPr="00D57DA1">
        <w:t> </w:t>
      </w:r>
      <w:r w:rsidRPr="00D57DA1">
        <w:t xml:space="preserve">мягкая – </w:t>
      </w:r>
      <w:r w:rsidRPr="00D57DA1">
        <w:rPr>
          <w:i/>
        </w:rPr>
        <w:t>C.</w:t>
      </w:r>
      <w:r w:rsidR="00644AA8" w:rsidRPr="00D57DA1">
        <w:rPr>
          <w:i/>
        </w:rPr>
        <w:t> </w:t>
      </w:r>
      <w:r w:rsidRPr="00D57DA1">
        <w:rPr>
          <w:i/>
        </w:rPr>
        <w:t>mitis</w:t>
      </w:r>
      <w:r w:rsidRPr="00D57DA1">
        <w:t xml:space="preserve">, к. оленья – </w:t>
      </w:r>
      <w:r w:rsidRPr="00D57DA1">
        <w:rPr>
          <w:i/>
        </w:rPr>
        <w:t>C. rangiferina</w:t>
      </w:r>
      <w:r w:rsidRPr="00D57DA1">
        <w:t xml:space="preserve">, к. красноплодная – </w:t>
      </w:r>
      <w:r w:rsidRPr="00D57DA1">
        <w:rPr>
          <w:i/>
        </w:rPr>
        <w:t>C. coccifera</w:t>
      </w:r>
      <w:r w:rsidRPr="00D57DA1">
        <w:t xml:space="preserve"> и др.), икмадо́фила пу́стошная (</w:t>
      </w:r>
      <w:r w:rsidRPr="00D57DA1">
        <w:rPr>
          <w:i/>
        </w:rPr>
        <w:t>Icmadophila ericetorum</w:t>
      </w:r>
      <w:r w:rsidRPr="00D57DA1">
        <w:t>) и др. Участки, покрытые лишайниками, чередуются с участками деградированного мохового покрова и обнаженного торфа. Среди мхов преобладают политрихум сжатый (</w:t>
      </w:r>
      <w:r w:rsidRPr="00D57DA1">
        <w:rPr>
          <w:i/>
        </w:rPr>
        <w:t>Polytrichum strictum</w:t>
      </w:r>
      <w:r w:rsidRPr="00D57DA1">
        <w:t>), плевроциум Шребера (</w:t>
      </w:r>
      <w:r w:rsidRPr="00D57DA1">
        <w:rPr>
          <w:i/>
        </w:rPr>
        <w:t>Pleurozium schreberi</w:t>
      </w:r>
      <w:r w:rsidRPr="00D57DA1">
        <w:t>), виды рода дикранум (Dicranum), сфагнумы бурый, Руссова, компактный (</w:t>
      </w:r>
      <w:r w:rsidRPr="00D57DA1">
        <w:rPr>
          <w:i/>
        </w:rPr>
        <w:t>Sphagnum fuscum</w:t>
      </w:r>
      <w:r w:rsidRPr="00D57DA1">
        <w:t xml:space="preserve">, </w:t>
      </w:r>
      <w:r w:rsidRPr="00D57DA1">
        <w:rPr>
          <w:i/>
        </w:rPr>
        <w:t>S. russowii</w:t>
      </w:r>
      <w:r w:rsidRPr="00D57DA1">
        <w:t xml:space="preserve">, </w:t>
      </w:r>
      <w:r w:rsidRPr="00D57DA1">
        <w:rPr>
          <w:i/>
        </w:rPr>
        <w:t>S.</w:t>
      </w:r>
      <w:r w:rsidR="00A57D43" w:rsidRPr="00D57DA1">
        <w:rPr>
          <w:i/>
        </w:rPr>
        <w:t> </w:t>
      </w:r>
      <w:r w:rsidRPr="00D57DA1">
        <w:rPr>
          <w:i/>
        </w:rPr>
        <w:t>compactum</w:t>
      </w:r>
      <w:r w:rsidRPr="00D57DA1">
        <w:t>). Около 10</w:t>
      </w:r>
      <w:r w:rsidR="00A57D43" w:rsidRPr="00D57DA1">
        <w:t>-</w:t>
      </w:r>
      <w:r w:rsidRPr="00D57DA1">
        <w:t>15</w:t>
      </w:r>
      <w:r w:rsidR="00F73F1F" w:rsidRPr="00D57DA1">
        <w:t xml:space="preserve"> </w:t>
      </w:r>
      <w:r w:rsidRPr="00D57DA1">
        <w:t>% поверхности бугров занимают «голые» торфяные пятна, участки с отсутствующим или деградированным растительным покровом. На них отмечены только водоросли, отдельные виды лишайников и пионерные виды мхов.</w:t>
      </w:r>
    </w:p>
    <w:p w14:paraId="766CA5E8" w14:textId="77777777" w:rsidR="00914EF3" w:rsidRPr="00D57DA1" w:rsidRDefault="00914EF3" w:rsidP="00914EF3">
      <w:pPr>
        <w:pStyle w:val="aff5"/>
        <w:spacing w:before="0" w:beforeAutospacing="0" w:after="0" w:afterAutospacing="0" w:line="360" w:lineRule="auto"/>
        <w:ind w:firstLine="709"/>
        <w:jc w:val="both"/>
      </w:pPr>
      <w:r w:rsidRPr="00D57DA1">
        <w:t>Понижения микрорельефа обводнены. Они образованы, преимущественно, пушицево-сфагновыми и осоково-сфагновыми фитоценозами. В травяно-кустарничковом ярусе доминирует один из следующих видов: пушица рыжеватая (</w:t>
      </w:r>
      <w:r w:rsidRPr="00D57DA1">
        <w:rPr>
          <w:i/>
        </w:rPr>
        <w:t>Eriophorum russeolum</w:t>
      </w:r>
      <w:r w:rsidRPr="00D57DA1">
        <w:t>), осока водяная (</w:t>
      </w:r>
      <w:r w:rsidRPr="00D57DA1">
        <w:rPr>
          <w:i/>
        </w:rPr>
        <w:t>Carex aquatilis</w:t>
      </w:r>
      <w:r w:rsidRPr="00D57DA1">
        <w:t>), о. кругловатая (</w:t>
      </w:r>
      <w:r w:rsidRPr="00D57DA1">
        <w:rPr>
          <w:i/>
        </w:rPr>
        <w:t>C. rotundata</w:t>
      </w:r>
      <w:r w:rsidRPr="00D57DA1">
        <w:t>), о. заливная (</w:t>
      </w:r>
      <w:r w:rsidRPr="00D57DA1">
        <w:rPr>
          <w:i/>
        </w:rPr>
        <w:t>С. paupercula</w:t>
      </w:r>
      <w:r w:rsidRPr="00D57DA1">
        <w:t>). Кроме перечисленных видов в понижениях, иногда обильно, произрастают осоки пепельно-серая (</w:t>
      </w:r>
      <w:r w:rsidRPr="00D57DA1">
        <w:rPr>
          <w:i/>
        </w:rPr>
        <w:t>Carex cinerea</w:t>
      </w:r>
      <w:r w:rsidRPr="00D57DA1">
        <w:t>) и редкоцветковая (</w:t>
      </w:r>
      <w:r w:rsidRPr="00D57DA1">
        <w:rPr>
          <w:i/>
        </w:rPr>
        <w:t>С. rariflora</w:t>
      </w:r>
      <w:r w:rsidRPr="00D57DA1">
        <w:t>), пушица многоколосковая (</w:t>
      </w:r>
      <w:r w:rsidRPr="00D57DA1">
        <w:rPr>
          <w:i/>
        </w:rPr>
        <w:t>Eriophorum polystachion</w:t>
      </w:r>
      <w:r w:rsidRPr="00D57DA1">
        <w:t>) и сабельник болотный (</w:t>
      </w:r>
      <w:r w:rsidRPr="00D57DA1">
        <w:rPr>
          <w:i/>
        </w:rPr>
        <w:t>Comarum palustre</w:t>
      </w:r>
      <w:r w:rsidRPr="00D57DA1">
        <w:t>). Участие других видов не значительно. Напочвенный покров образован сфагнумом береговым (</w:t>
      </w:r>
      <w:r w:rsidRPr="00D57DA1">
        <w:rPr>
          <w:i/>
        </w:rPr>
        <w:t>Sphagnum riparium</w:t>
      </w:r>
      <w:r w:rsidRPr="00D57DA1">
        <w:t>) и с. Линдберга (</w:t>
      </w:r>
      <w:r w:rsidRPr="00D57DA1">
        <w:rPr>
          <w:i/>
        </w:rPr>
        <w:t>S. lindbergii</w:t>
      </w:r>
      <w:r w:rsidRPr="00D57DA1">
        <w:t>), варнсторфией бесколечковой (</w:t>
      </w:r>
      <w:r w:rsidRPr="00D57DA1">
        <w:rPr>
          <w:i/>
        </w:rPr>
        <w:t>Warnstorfia exannulata</w:t>
      </w:r>
      <w:r w:rsidRPr="00D57DA1">
        <w:t>) и в. плавающей (</w:t>
      </w:r>
      <w:r w:rsidRPr="00D57DA1">
        <w:rPr>
          <w:i/>
        </w:rPr>
        <w:t>W. fluitans</w:t>
      </w:r>
      <w:r w:rsidRPr="00D57DA1">
        <w:t>). В отдельных топях обильны политрихум обыкновенный (</w:t>
      </w:r>
      <w:r w:rsidRPr="00D57DA1">
        <w:rPr>
          <w:i/>
        </w:rPr>
        <w:t>Polytrichum commune</w:t>
      </w:r>
      <w:r w:rsidRPr="00D57DA1">
        <w:t>), страминергон соломенно-желтый (</w:t>
      </w:r>
      <w:r w:rsidRPr="00D57DA1">
        <w:rPr>
          <w:i/>
        </w:rPr>
        <w:t>Straminergon stramineum)</w:t>
      </w:r>
      <w:r w:rsidRPr="00D57DA1">
        <w:t>, сфагнум оттопыренный (</w:t>
      </w:r>
      <w:r w:rsidRPr="00D57DA1">
        <w:rPr>
          <w:i/>
        </w:rPr>
        <w:t>Sphagnum squarrosum</w:t>
      </w:r>
      <w:r w:rsidRPr="00D57DA1">
        <w:t xml:space="preserve">), печеночники из родов цефалозия (Cephalozia), калипогея (Calypogea) и др. </w:t>
      </w:r>
    </w:p>
    <w:p w14:paraId="4125ABD1" w14:textId="3F4C4F85" w:rsidR="00914EF3" w:rsidRPr="00D57DA1" w:rsidRDefault="00914EF3" w:rsidP="00914EF3">
      <w:pPr>
        <w:pStyle w:val="aff5"/>
        <w:spacing w:before="0" w:beforeAutospacing="0" w:after="0" w:afterAutospacing="0" w:line="360" w:lineRule="auto"/>
        <w:ind w:firstLine="709"/>
        <w:jc w:val="both"/>
      </w:pPr>
      <w:r w:rsidRPr="00D57DA1">
        <w:t>В пределах болотной системы, расположенной на водоразделе рек Сейда и Лёк-Воркута выявлено около 100 видов сосудистых</w:t>
      </w:r>
      <w:r w:rsidR="00636E9E">
        <w:t xml:space="preserve"> </w:t>
      </w:r>
      <w:r w:rsidRPr="00D57DA1">
        <w:t xml:space="preserve">растений, мхов и лишайников. Ряд видов относятся к лекарственным и хозяйственно-ценным (багульник болотный – </w:t>
      </w:r>
      <w:r w:rsidRPr="00D57DA1">
        <w:rPr>
          <w:i/>
        </w:rPr>
        <w:t>Ledum palustre</w:t>
      </w:r>
      <w:r w:rsidRPr="00D57DA1">
        <w:t xml:space="preserve">, морошка приземистая – </w:t>
      </w:r>
      <w:r w:rsidRPr="00D57DA1">
        <w:rPr>
          <w:i/>
        </w:rPr>
        <w:t>Rubus chamaemorus</w:t>
      </w:r>
      <w:r w:rsidRPr="00D57DA1">
        <w:t xml:space="preserve">, голубика – </w:t>
      </w:r>
      <w:r w:rsidRPr="00D57DA1">
        <w:rPr>
          <w:i/>
        </w:rPr>
        <w:t>Vaccinium uliginosum</w:t>
      </w:r>
      <w:r w:rsidRPr="00D57DA1">
        <w:t xml:space="preserve">, вахта трехлистная – </w:t>
      </w:r>
      <w:r w:rsidRPr="00D57DA1">
        <w:rPr>
          <w:i/>
        </w:rPr>
        <w:t>Menyanthes trifoliata</w:t>
      </w:r>
      <w:r w:rsidRPr="00D57DA1">
        <w:t>). Редких и нуждающихся в охране видов не выявлено.</w:t>
      </w:r>
    </w:p>
    <w:p w14:paraId="5D3D588D" w14:textId="77777777" w:rsidR="00367047" w:rsidRPr="00D57DA1" w:rsidRDefault="00367047" w:rsidP="00367047">
      <w:pPr>
        <w:spacing w:line="360" w:lineRule="auto"/>
        <w:ind w:firstLine="709"/>
        <w:jc w:val="both"/>
      </w:pPr>
      <w:r w:rsidRPr="00D57DA1">
        <w:t>Состояние природных комплексов оценено как близкое к естественному.</w:t>
      </w:r>
    </w:p>
    <w:p w14:paraId="157AFB15" w14:textId="77777777" w:rsidR="00891486" w:rsidRPr="00D57DA1" w:rsidRDefault="00891486" w:rsidP="00891486">
      <w:pPr>
        <w:pStyle w:val="aff5"/>
        <w:spacing w:before="0" w:beforeAutospacing="0" w:after="0" w:afterAutospacing="0" w:line="360" w:lineRule="auto"/>
        <w:ind w:firstLine="709"/>
        <w:jc w:val="both"/>
      </w:pPr>
      <w:r w:rsidRPr="00D57DA1">
        <w:t>Границы заказника будут проходить следующим образом:</w:t>
      </w:r>
    </w:p>
    <w:p w14:paraId="50BA333E" w14:textId="7935571F" w:rsidR="00891486" w:rsidRPr="00D57DA1" w:rsidRDefault="00E33946" w:rsidP="00891486">
      <w:pPr>
        <w:pStyle w:val="aff5"/>
        <w:spacing w:before="0" w:beforeAutospacing="0" w:after="0" w:afterAutospacing="0" w:line="360" w:lineRule="auto"/>
        <w:ind w:firstLine="709"/>
        <w:jc w:val="both"/>
      </w:pPr>
      <w:r w:rsidRPr="00050F5E">
        <w:rPr>
          <w:lang w:eastAsia="en-US"/>
        </w:rPr>
        <w:t xml:space="preserve">Границы заказника начинается от устья р. Покойница-Шор (левый приток р. Сейда) по левому берегу р. Покойница-Шор вверх по течению до истока реки в точке № 1 с координатами </w:t>
      </w:r>
      <w:r w:rsidRPr="00050F5E">
        <w:rPr>
          <w:lang w:eastAsia="en-US"/>
        </w:rPr>
        <w:lastRenderedPageBreak/>
        <w:t>67°26'59,47"с.ш. 63°19'43,83"в.д., далее 4,2 км в северо-восточном направлении до юго-восточной оконечности озера без названия в точке № 2 с координатами 67°28'44,01"с.ш. 63°23'29,08 "в.д., далее 2 км в восточном направлении до истока реки без названия, берущего своё начало с озера без названия в точке № 3 с координатами 67°28'45,47"с.ш. 63°26'17,16 "в.д., далее по правому берегу реки без названия вниз по течению до места впадения в р. Мал. Ярвож в точке № 4 с координатами 67°28'16,32"с.ш. 63°30'47,50 "в.д., далее по левому берегу р. Мал. Ярвож вверх по течению до устья левого притока реки без названия в точке №5 с координатами 67°26'54,15"с.ш. 63°32'02,84 "в.д., далее в юго-западном направлении 6,5 км до устья реки без названия в точке № 6 с координатами 67°25'19,09"с.ш. 63°23'53,67 "в.д., далее по правому берегу реки без названия (правого притока р. Лекворкута) вниз по течению до ее устья, далее по правом берегу р. Лекворкута до устья реки без названия в точке № 7 с координатами 67°23'54,65"с.ш. 63°22'15,42 "в.д., далее по левому берегу реки без названия до ее истока в точке №8 с координатами 67°23'54,82"с.ш. 63°19'46,07 "в.д., далее по прямой в юго-западном направлении 4,25 км до пересечения с правым берегом ручья без названия в точке № 9 с координатами 67°22'01,37"с.ш. 63°16'24,61 "в.д., далее по правому берегу реки без названия (правый приток р. Комашор)  вниз по течению до места впадения в р. Комашор, далее по правому берегу р. Комашор вниз по течению до пересечения с условной линией проходящей вдоль левого берега р. Сейда  на расстоянии 500 метров от береговой линии, далее преимущественно в северо-восточном направлении по условной линии проходящей вдоль левого берега р. Сейда  на расстоянии 500 метров от береговой линии вверх по течению до исходной точки.</w:t>
      </w:r>
    </w:p>
    <w:p w14:paraId="124CB1CF" w14:textId="77777777" w:rsidR="00EC0508" w:rsidRPr="00D57DA1" w:rsidRDefault="00EC0508" w:rsidP="00EC0508">
      <w:pPr>
        <w:pStyle w:val="aff5"/>
        <w:spacing w:before="0" w:beforeAutospacing="0" w:after="0" w:afterAutospacing="0" w:line="360" w:lineRule="auto"/>
        <w:ind w:firstLine="709"/>
        <w:jc w:val="both"/>
      </w:pPr>
      <w:r w:rsidRPr="00D57DA1">
        <w:t xml:space="preserve">Карта-схема границ </w:t>
      </w:r>
      <w:r w:rsidR="00F656D7" w:rsidRPr="00D57DA1">
        <w:t xml:space="preserve">проектируемого </w:t>
      </w:r>
      <w:r w:rsidRPr="00D57DA1">
        <w:t>заказника представлена на рис</w:t>
      </w:r>
      <w:r w:rsidR="00861473" w:rsidRPr="00D57DA1">
        <w:t>унке</w:t>
      </w:r>
      <w:r w:rsidRPr="00D57DA1">
        <w:t xml:space="preserve"> </w:t>
      </w:r>
      <w:r w:rsidR="00A57D43" w:rsidRPr="00D57DA1">
        <w:t>2</w:t>
      </w:r>
      <w:r w:rsidRPr="00D57DA1">
        <w:t>.</w:t>
      </w:r>
    </w:p>
    <w:p w14:paraId="234E1556" w14:textId="35A60A58" w:rsidR="001D18A2" w:rsidRPr="00D57DA1" w:rsidRDefault="001D18A2" w:rsidP="001D18A2">
      <w:pPr>
        <w:pStyle w:val="aff5"/>
        <w:spacing w:before="0" w:beforeAutospacing="0" w:after="0" w:afterAutospacing="0" w:line="360" w:lineRule="auto"/>
        <w:ind w:firstLine="567"/>
        <w:jc w:val="both"/>
      </w:pPr>
      <w:r w:rsidRPr="00D57DA1">
        <w:t xml:space="preserve">Сведения о режиме особой охраны </w:t>
      </w:r>
      <w:r w:rsidR="00F656D7" w:rsidRPr="00D57DA1">
        <w:t xml:space="preserve">проектируемого </w:t>
      </w:r>
      <w:r w:rsidRPr="00D57DA1">
        <w:t>заказника приведены в проекте положения (</w:t>
      </w:r>
      <w:r w:rsidRPr="001A5F6A">
        <w:t xml:space="preserve">см. Приложение </w:t>
      </w:r>
      <w:r w:rsidR="001A5F6A" w:rsidRPr="001A5F6A">
        <w:t>2</w:t>
      </w:r>
      <w:r w:rsidR="00C154EB" w:rsidRPr="001A5F6A">
        <w:t>, Книга 2</w:t>
      </w:r>
      <w:r w:rsidRPr="00D57DA1">
        <w:t>).</w:t>
      </w:r>
    </w:p>
    <w:p w14:paraId="0595547F" w14:textId="77777777" w:rsidR="00110372" w:rsidRPr="00D57DA1" w:rsidRDefault="00367047" w:rsidP="00C1619C">
      <w:pPr>
        <w:pStyle w:val="a3"/>
        <w:spacing w:line="360" w:lineRule="auto"/>
        <w:ind w:left="0" w:firstLine="720"/>
        <w:jc w:val="both"/>
        <w:rPr>
          <w:sz w:val="24"/>
          <w:szCs w:val="24"/>
        </w:rPr>
      </w:pPr>
      <w:r w:rsidRPr="00D57DA1">
        <w:rPr>
          <w:rFonts w:eastAsia="Calibri"/>
          <w:sz w:val="24"/>
          <w:szCs w:val="24"/>
        </w:rPr>
        <w:t>Интересы третьих лиц на территории проектируемого заказника «</w:t>
      </w:r>
      <w:r w:rsidRPr="00D57DA1">
        <w:rPr>
          <w:sz w:val="24"/>
          <w:szCs w:val="24"/>
        </w:rPr>
        <w:t>Плоскобугристые болота водораздела рек Сейда и Лёк-Воркута» отсутствуют</w:t>
      </w:r>
      <w:r w:rsidR="00631D92" w:rsidRPr="00D57DA1">
        <w:rPr>
          <w:sz w:val="24"/>
          <w:szCs w:val="24"/>
        </w:rPr>
        <w:t>.</w:t>
      </w:r>
    </w:p>
    <w:p w14:paraId="4CD72DDB" w14:textId="77777777" w:rsidR="00644AA8" w:rsidRPr="00D57DA1" w:rsidRDefault="00644AA8" w:rsidP="00644AA8">
      <w:pPr>
        <w:pStyle w:val="a3"/>
        <w:ind w:left="0"/>
        <w:jc w:val="center"/>
        <w:rPr>
          <w:sz w:val="24"/>
          <w:szCs w:val="24"/>
        </w:rPr>
      </w:pPr>
    </w:p>
    <w:p w14:paraId="7606FA5B" w14:textId="77777777" w:rsidR="00644AA8" w:rsidRPr="00D57DA1" w:rsidRDefault="00644AA8" w:rsidP="00C1619C">
      <w:pPr>
        <w:pStyle w:val="a3"/>
        <w:spacing w:line="360" w:lineRule="auto"/>
        <w:ind w:left="0" w:firstLine="720"/>
        <w:jc w:val="both"/>
        <w:rPr>
          <w:sz w:val="24"/>
          <w:szCs w:val="24"/>
        </w:rPr>
      </w:pPr>
    </w:p>
    <w:p w14:paraId="04BF600F" w14:textId="77777777" w:rsidR="00A57D43" w:rsidRPr="00D57DA1" w:rsidRDefault="00A57D43">
      <w:pPr>
        <w:rPr>
          <w:rFonts w:eastAsia="Calibri"/>
        </w:rPr>
      </w:pPr>
      <w:r w:rsidRPr="00D57DA1">
        <w:br w:type="page"/>
      </w:r>
    </w:p>
    <w:p w14:paraId="3CD4E19D" w14:textId="77777777" w:rsidR="00A57D43" w:rsidRPr="00D57DA1" w:rsidRDefault="0053795C" w:rsidP="00861473">
      <w:pPr>
        <w:pStyle w:val="aff5"/>
        <w:spacing w:before="0" w:beforeAutospacing="0" w:after="0" w:afterAutospacing="0"/>
        <w:jc w:val="center"/>
      </w:pPr>
      <w:r w:rsidRPr="004E7174">
        <w:rPr>
          <w:noProof/>
        </w:rPr>
        <w:lastRenderedPageBreak/>
        <w:drawing>
          <wp:inline distT="0" distB="0" distL="0" distR="0" wp14:anchorId="148AEB14" wp14:editId="306914F7">
            <wp:extent cx="5799575" cy="8195368"/>
            <wp:effectExtent l="0" t="0" r="0" b="0"/>
            <wp:docPr id="10" name="Рисунок 10" descr="D:\СХЕМА развития системы ООПТ\1. Проектируемые ООПТ\Плоскобугристые болота водораздела рек Сейда и Лёк-Воркута\Постановление\Карта границ Плоскобугристые болота водораздела рек Сейда и Лёк-Ворку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А развития системы ООПТ\1. Проектируемые ООПТ\Плоскобугристые болота водораздела рек Сейда и Лёк-Воркута\Постановление\Карта границ Плоскобугристые болота водораздела рек Сейда и Лёк-Воркута.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09476" cy="8209359"/>
                    </a:xfrm>
                    <a:prstGeom prst="rect">
                      <a:avLst/>
                    </a:prstGeom>
                    <a:noFill/>
                    <a:ln>
                      <a:noFill/>
                    </a:ln>
                  </pic:spPr>
                </pic:pic>
              </a:graphicData>
            </a:graphic>
          </wp:inline>
        </w:drawing>
      </w:r>
    </w:p>
    <w:p w14:paraId="4DE0066C" w14:textId="77777777" w:rsidR="006F6167" w:rsidRPr="00D57DA1" w:rsidRDefault="006F6167" w:rsidP="006F6167">
      <w:pPr>
        <w:pStyle w:val="aff5"/>
        <w:spacing w:before="0" w:beforeAutospacing="0" w:after="0" w:afterAutospacing="0"/>
        <w:jc w:val="center"/>
      </w:pPr>
    </w:p>
    <w:p w14:paraId="26633487" w14:textId="77777777" w:rsidR="00A57D43" w:rsidRPr="00D57DA1" w:rsidRDefault="00E86768" w:rsidP="006F6167">
      <w:pPr>
        <w:pStyle w:val="aff5"/>
        <w:spacing w:before="0" w:beforeAutospacing="0" w:after="0" w:afterAutospacing="0"/>
        <w:jc w:val="center"/>
        <w:rPr>
          <w:b/>
          <w:bCs/>
          <w:i/>
          <w:iCs/>
        </w:rPr>
      </w:pPr>
      <w:r w:rsidRPr="00D57DA1">
        <w:t xml:space="preserve">Рис. </w:t>
      </w:r>
      <w:r w:rsidR="00A57D43" w:rsidRPr="00D57DA1">
        <w:t xml:space="preserve">2. </w:t>
      </w:r>
      <w:r w:rsidR="00EC0508" w:rsidRPr="00D57DA1">
        <w:t xml:space="preserve">Карта-схема границ </w:t>
      </w:r>
      <w:r w:rsidR="00F656D7" w:rsidRPr="00D57DA1">
        <w:t xml:space="preserve">проектируемого </w:t>
      </w:r>
      <w:r w:rsidR="00EC0508" w:rsidRPr="00D57DA1">
        <w:t xml:space="preserve">заказника </w:t>
      </w:r>
      <w:r w:rsidR="006F6167" w:rsidRPr="00D57DA1">
        <w:br/>
      </w:r>
      <w:r w:rsidRPr="00D57DA1">
        <w:t>«Плоскобугристые болота водораздела рек Сейда и Лёк-Воркута»</w:t>
      </w:r>
      <w:r w:rsidR="00EC0508" w:rsidRPr="00D57DA1">
        <w:t>.</w:t>
      </w:r>
      <w:r w:rsidR="00A57D43" w:rsidRPr="00D57DA1">
        <w:br w:type="page"/>
      </w:r>
    </w:p>
    <w:p w14:paraId="46E2E9F9" w14:textId="77777777" w:rsidR="00110372" w:rsidRPr="00D57DA1" w:rsidRDefault="008D4272" w:rsidP="006F6167">
      <w:pPr>
        <w:pStyle w:val="2"/>
      </w:pPr>
      <w:bookmarkStart w:id="34" w:name="_Toc58245887"/>
      <w:r>
        <w:lastRenderedPageBreak/>
        <w:t>3</w:t>
      </w:r>
      <w:r w:rsidR="00110372" w:rsidRPr="00D57DA1">
        <w:t xml:space="preserve">.3. Предложения по организации особо охраняемых природных территорий </w:t>
      </w:r>
      <w:r w:rsidR="00110372" w:rsidRPr="00D57DA1">
        <w:br/>
        <w:t>в целях сохранения типичных ландшафтов пологоувалистых лесотундровых равнин Предуралья и Кряжа Чернышова, низменных моренных лесотундровых равнин</w:t>
      </w:r>
      <w:bookmarkEnd w:id="34"/>
    </w:p>
    <w:p w14:paraId="0A36C183" w14:textId="77777777" w:rsidR="00631D92" w:rsidRPr="00D57DA1" w:rsidRDefault="00631D92" w:rsidP="00631D92">
      <w:pPr>
        <w:rPr>
          <w:lang w:eastAsia="en-US"/>
        </w:rPr>
      </w:pPr>
    </w:p>
    <w:p w14:paraId="71AA8013" w14:textId="77777777" w:rsidR="00631D92" w:rsidRPr="00D57DA1" w:rsidRDefault="00631D92" w:rsidP="00631D92">
      <w:pPr>
        <w:pStyle w:val="a3"/>
        <w:spacing w:line="360" w:lineRule="auto"/>
        <w:ind w:left="0" w:firstLine="720"/>
        <w:jc w:val="both"/>
        <w:rPr>
          <w:rFonts w:eastAsia="Calibri"/>
          <w:sz w:val="24"/>
          <w:szCs w:val="24"/>
        </w:rPr>
      </w:pPr>
      <w:r w:rsidRPr="00D57DA1">
        <w:rPr>
          <w:rFonts w:eastAsia="Calibri"/>
          <w:sz w:val="24"/>
          <w:szCs w:val="24"/>
        </w:rPr>
        <w:t>Для сохранения типичных ландшафтов пологоувалистых лесотундровых равнин Предуралья и Кряжа Чернышова, низменных моренных лесотундровых равнин</w:t>
      </w:r>
      <w:r w:rsidR="00DB5D08" w:rsidRPr="00D57DA1">
        <w:rPr>
          <w:rFonts w:eastAsia="Calibri"/>
          <w:sz w:val="24"/>
          <w:szCs w:val="24"/>
        </w:rPr>
        <w:t>, которые в настоящее время не обеспечены территориальной охраной в региональной системе ООПТ,</w:t>
      </w:r>
      <w:r w:rsidRPr="00D57DA1">
        <w:rPr>
          <w:rFonts w:eastAsia="Calibri"/>
          <w:sz w:val="24"/>
          <w:szCs w:val="24"/>
        </w:rPr>
        <w:t xml:space="preserve"> предложено организовать три комплексных (ландшафтных) заказника: </w:t>
      </w:r>
      <w:r w:rsidR="00A50B46" w:rsidRPr="00D57DA1">
        <w:rPr>
          <w:rFonts w:eastAsia="Calibri"/>
          <w:sz w:val="24"/>
          <w:szCs w:val="24"/>
        </w:rPr>
        <w:t>«</w:t>
      </w:r>
      <w:r w:rsidR="00D46874" w:rsidRPr="00D46874">
        <w:rPr>
          <w:rFonts w:eastAsia="Calibri"/>
          <w:sz w:val="24"/>
          <w:szCs w:val="24"/>
        </w:rPr>
        <w:t>Водораздел рек Большой Пятомбойю и Малый Пятомбойю»</w:t>
      </w:r>
      <w:r w:rsidRPr="00D57DA1">
        <w:rPr>
          <w:rFonts w:eastAsia="Calibri"/>
          <w:sz w:val="24"/>
          <w:szCs w:val="24"/>
        </w:rPr>
        <w:t>, «Лесотундровый», «Тибейвиска».</w:t>
      </w:r>
    </w:p>
    <w:p w14:paraId="35004FAA" w14:textId="77777777" w:rsidR="00DB5D08" w:rsidRPr="00D57DA1" w:rsidRDefault="00DB5D08" w:rsidP="00F05DC2">
      <w:pPr>
        <w:pStyle w:val="a3"/>
        <w:ind w:left="0" w:firstLine="720"/>
        <w:jc w:val="both"/>
        <w:rPr>
          <w:rFonts w:eastAsia="Calibri"/>
          <w:b/>
          <w:sz w:val="24"/>
          <w:szCs w:val="24"/>
        </w:rPr>
      </w:pPr>
    </w:p>
    <w:p w14:paraId="67FD02D9" w14:textId="77777777" w:rsidR="00DB5D08" w:rsidRPr="00D57DA1" w:rsidRDefault="00DB5D08" w:rsidP="00861473">
      <w:pPr>
        <w:pStyle w:val="a3"/>
        <w:keepNext/>
        <w:ind w:left="0"/>
        <w:jc w:val="center"/>
        <w:rPr>
          <w:rFonts w:eastAsia="Calibri"/>
          <w:b/>
          <w:smallCaps/>
          <w:sz w:val="24"/>
          <w:szCs w:val="24"/>
        </w:rPr>
      </w:pPr>
      <w:r w:rsidRPr="00D57DA1">
        <w:rPr>
          <w:rFonts w:eastAsia="Calibri"/>
          <w:b/>
          <w:smallCaps/>
          <w:sz w:val="24"/>
          <w:szCs w:val="24"/>
        </w:rPr>
        <w:t>К</w:t>
      </w:r>
      <w:r w:rsidR="00861473" w:rsidRPr="00D57DA1">
        <w:rPr>
          <w:rFonts w:eastAsia="Calibri"/>
          <w:b/>
          <w:smallCaps/>
          <w:sz w:val="24"/>
          <w:szCs w:val="24"/>
        </w:rPr>
        <w:t xml:space="preserve">омплексный (ландшафтный) заказник республиканского значения </w:t>
      </w:r>
      <w:r w:rsidR="00861473" w:rsidRPr="00D57DA1">
        <w:rPr>
          <w:rFonts w:eastAsia="Calibri"/>
          <w:b/>
          <w:smallCaps/>
          <w:sz w:val="24"/>
          <w:szCs w:val="24"/>
        </w:rPr>
        <w:br/>
      </w:r>
      <w:r w:rsidR="006F6167" w:rsidRPr="00D57DA1">
        <w:rPr>
          <w:rFonts w:eastAsia="Calibri"/>
          <w:b/>
          <w:smallCaps/>
          <w:sz w:val="24"/>
          <w:szCs w:val="24"/>
        </w:rPr>
        <w:t>«</w:t>
      </w:r>
      <w:r w:rsidR="00D46874" w:rsidRPr="00D46874">
        <w:rPr>
          <w:rFonts w:eastAsia="Calibri"/>
          <w:b/>
          <w:smallCaps/>
          <w:sz w:val="24"/>
          <w:szCs w:val="24"/>
        </w:rPr>
        <w:t>Водораздел рек Боль</w:t>
      </w:r>
      <w:r w:rsidR="00D46874">
        <w:rPr>
          <w:rFonts w:eastAsia="Calibri"/>
          <w:b/>
          <w:smallCaps/>
          <w:sz w:val="24"/>
          <w:szCs w:val="24"/>
        </w:rPr>
        <w:t>шой Пятомбойю и Малый Пятомбойю</w:t>
      </w:r>
      <w:r w:rsidR="006F6167" w:rsidRPr="00D57DA1">
        <w:rPr>
          <w:rFonts w:eastAsia="Calibri"/>
          <w:b/>
          <w:smallCaps/>
          <w:sz w:val="24"/>
          <w:szCs w:val="24"/>
        </w:rPr>
        <w:t>»</w:t>
      </w:r>
    </w:p>
    <w:p w14:paraId="706333B8" w14:textId="77777777" w:rsidR="007D5A6E" w:rsidRPr="00D57DA1" w:rsidRDefault="007D5A6E" w:rsidP="007D5A6E">
      <w:pPr>
        <w:pStyle w:val="afa"/>
        <w:ind w:right="368" w:firstLine="709"/>
        <w:rPr>
          <w:rFonts w:eastAsia="Calibri"/>
          <w:szCs w:val="24"/>
        </w:rPr>
      </w:pPr>
    </w:p>
    <w:p w14:paraId="28C40179" w14:textId="77777777" w:rsidR="00DB5D08" w:rsidRPr="00D57DA1" w:rsidRDefault="00DB5D08" w:rsidP="00F05DC2">
      <w:pPr>
        <w:pStyle w:val="afa"/>
        <w:spacing w:line="348" w:lineRule="auto"/>
        <w:ind w:right="368" w:firstLine="709"/>
        <w:rPr>
          <w:szCs w:val="24"/>
        </w:rPr>
      </w:pPr>
      <w:r w:rsidRPr="00D57DA1">
        <w:rPr>
          <w:rFonts w:eastAsia="Calibri"/>
          <w:szCs w:val="24"/>
        </w:rPr>
        <w:t xml:space="preserve">Заказник будет образован с целью </w:t>
      </w:r>
      <w:r w:rsidRPr="00D57DA1">
        <w:rPr>
          <w:szCs w:val="24"/>
        </w:rPr>
        <w:t>сохранения ландшафтов полого-увалистой лесотундровой равнины Предуралья и плоскобугристых болот на южном пределе их распространения, ключевых биотопов редких видов растений, грибов и животных, занесенных в Красную книгу Республики Коми и Красную книгу Российской Федерации.</w:t>
      </w:r>
    </w:p>
    <w:p w14:paraId="02793A87" w14:textId="77777777" w:rsidR="00DB5D08" w:rsidRPr="00D57DA1" w:rsidRDefault="00DB5D08" w:rsidP="00F05DC2">
      <w:pPr>
        <w:pStyle w:val="afa"/>
        <w:spacing w:line="348" w:lineRule="auto"/>
        <w:ind w:right="368" w:firstLine="709"/>
        <w:rPr>
          <w:szCs w:val="24"/>
        </w:rPr>
      </w:pPr>
      <w:r w:rsidRPr="00D57DA1">
        <w:rPr>
          <w:szCs w:val="24"/>
        </w:rPr>
        <w:t>Основные задачи заказника:</w:t>
      </w:r>
    </w:p>
    <w:p w14:paraId="7FC71006" w14:textId="77777777" w:rsidR="00DB5D08" w:rsidRPr="00D57DA1" w:rsidRDefault="00DB5D08" w:rsidP="00EB5527">
      <w:pPr>
        <w:pStyle w:val="afa"/>
        <w:numPr>
          <w:ilvl w:val="0"/>
          <w:numId w:val="12"/>
        </w:numPr>
        <w:tabs>
          <w:tab w:val="left" w:pos="993"/>
        </w:tabs>
        <w:spacing w:line="348" w:lineRule="auto"/>
        <w:ind w:left="0" w:right="374" w:firstLine="709"/>
        <w:rPr>
          <w:szCs w:val="24"/>
        </w:rPr>
      </w:pPr>
      <w:r w:rsidRPr="00D57DA1">
        <w:rPr>
          <w:szCs w:val="24"/>
        </w:rPr>
        <w:t>сохранение экологического равновесия, ландшафтного и биологического разнообразия, ключевых местообитаний редких видов животных, растений, грибов и их популяций;</w:t>
      </w:r>
    </w:p>
    <w:p w14:paraId="12BEC539" w14:textId="77777777" w:rsidR="00DB5D08" w:rsidRPr="00D57DA1" w:rsidRDefault="00DB5D08" w:rsidP="00EB5527">
      <w:pPr>
        <w:pStyle w:val="afa"/>
        <w:numPr>
          <w:ilvl w:val="0"/>
          <w:numId w:val="12"/>
        </w:numPr>
        <w:tabs>
          <w:tab w:val="left" w:pos="993"/>
        </w:tabs>
        <w:spacing w:line="348" w:lineRule="auto"/>
        <w:ind w:left="0" w:right="374" w:firstLine="709"/>
        <w:rPr>
          <w:szCs w:val="24"/>
        </w:rPr>
      </w:pPr>
      <w:r w:rsidRPr="00D57DA1">
        <w:rPr>
          <w:szCs w:val="24"/>
        </w:rPr>
        <w:t>сохранение целостности растительного и почвенного покрова, водных экосистем;</w:t>
      </w:r>
    </w:p>
    <w:p w14:paraId="3BA0DCAC" w14:textId="77777777" w:rsidR="00DB5D08" w:rsidRPr="00D57DA1" w:rsidRDefault="00DB5D08" w:rsidP="00EB5527">
      <w:pPr>
        <w:pStyle w:val="afa"/>
        <w:numPr>
          <w:ilvl w:val="0"/>
          <w:numId w:val="12"/>
        </w:numPr>
        <w:tabs>
          <w:tab w:val="left" w:pos="993"/>
        </w:tabs>
        <w:spacing w:line="348" w:lineRule="auto"/>
        <w:ind w:left="0" w:right="369" w:firstLine="709"/>
        <w:rPr>
          <w:szCs w:val="24"/>
        </w:rPr>
      </w:pPr>
      <w:r w:rsidRPr="00D57DA1">
        <w:rPr>
          <w:szCs w:val="24"/>
        </w:rPr>
        <w:t>создание условий для изучения естественных процессов в природных комплексах и контроля изменений их состояния.</w:t>
      </w:r>
    </w:p>
    <w:p w14:paraId="253E7878" w14:textId="77777777" w:rsidR="008234DD" w:rsidRPr="00D57DA1" w:rsidRDefault="008234DD" w:rsidP="00F05DC2">
      <w:pPr>
        <w:pStyle w:val="afa"/>
        <w:spacing w:line="348" w:lineRule="auto"/>
        <w:ind w:right="369" w:firstLine="709"/>
        <w:rPr>
          <w:szCs w:val="24"/>
        </w:rPr>
      </w:pPr>
      <w:r w:rsidRPr="00D57DA1">
        <w:rPr>
          <w:szCs w:val="24"/>
        </w:rPr>
        <w:t xml:space="preserve">Проектируемый </w:t>
      </w:r>
      <w:r w:rsidR="00940A91" w:rsidRPr="00D57DA1">
        <w:rPr>
          <w:szCs w:val="24"/>
        </w:rPr>
        <w:t>з</w:t>
      </w:r>
      <w:r w:rsidRPr="00D57DA1">
        <w:rPr>
          <w:szCs w:val="24"/>
        </w:rPr>
        <w:t>аказник расположен на территории муниципального образования городского округа «Воркута» (далее – МО ГО «Воркута»), в полосе притундровых лесов (Усинский лесотундровый геоботанический округ), на водоразделе рек Большой Пятомбойю и Мал</w:t>
      </w:r>
      <w:r w:rsidR="003E7C4B" w:rsidRPr="00D57DA1">
        <w:rPr>
          <w:szCs w:val="24"/>
        </w:rPr>
        <w:t>ы</w:t>
      </w:r>
      <w:r w:rsidRPr="00D57DA1">
        <w:rPr>
          <w:szCs w:val="24"/>
        </w:rPr>
        <w:t>й Пятомбойю (притоков р. Большая Роговая, бассейн р. Усы).</w:t>
      </w:r>
    </w:p>
    <w:p w14:paraId="68A06018" w14:textId="77777777" w:rsidR="008234DD" w:rsidRPr="00D57DA1" w:rsidRDefault="008234DD" w:rsidP="00F05DC2">
      <w:pPr>
        <w:pStyle w:val="afa"/>
        <w:spacing w:line="348" w:lineRule="auto"/>
        <w:ind w:right="369" w:firstLine="709"/>
        <w:rPr>
          <w:szCs w:val="24"/>
        </w:rPr>
      </w:pPr>
      <w:r w:rsidRPr="00D57DA1">
        <w:rPr>
          <w:szCs w:val="24"/>
        </w:rPr>
        <w:t xml:space="preserve">Площадь территории </w:t>
      </w:r>
      <w:r w:rsidR="00940A91" w:rsidRPr="00D57DA1">
        <w:t>проектируемого</w:t>
      </w:r>
      <w:r w:rsidR="00940A91" w:rsidRPr="00D57DA1">
        <w:rPr>
          <w:szCs w:val="24"/>
        </w:rPr>
        <w:t xml:space="preserve"> </w:t>
      </w:r>
      <w:r w:rsidRPr="00D57DA1">
        <w:rPr>
          <w:szCs w:val="24"/>
        </w:rPr>
        <w:t xml:space="preserve">заказника составит </w:t>
      </w:r>
      <w:r w:rsidR="00D46874">
        <w:rPr>
          <w:szCs w:val="24"/>
        </w:rPr>
        <w:t>49155,4</w:t>
      </w:r>
      <w:r w:rsidR="003E7C4B" w:rsidRPr="00D57DA1">
        <w:rPr>
          <w:szCs w:val="24"/>
        </w:rPr>
        <w:t xml:space="preserve"> </w:t>
      </w:r>
      <w:r w:rsidRPr="00D57DA1">
        <w:rPr>
          <w:szCs w:val="24"/>
        </w:rPr>
        <w:t>га.</w:t>
      </w:r>
    </w:p>
    <w:p w14:paraId="6B936404" w14:textId="77777777" w:rsidR="008234DD" w:rsidRPr="00D57DA1" w:rsidRDefault="008234DD" w:rsidP="00F05DC2">
      <w:pPr>
        <w:spacing w:line="348" w:lineRule="auto"/>
        <w:ind w:firstLine="709"/>
        <w:jc w:val="both"/>
      </w:pPr>
      <w:r w:rsidRPr="00D57DA1">
        <w:t xml:space="preserve">В тектоническом отношении территория </w:t>
      </w:r>
      <w:r w:rsidR="00940A91" w:rsidRPr="00D57DA1">
        <w:t xml:space="preserve">проектируемого </w:t>
      </w:r>
      <w:r w:rsidRPr="00D57DA1">
        <w:t>заказника относится к Предуральскому краевому прогибу, который здесь выполнен мощными толщами пермских отложений. Перекрывающие их четвертичные отложения представлены ледниковыми валунными суглинками. В речных долинах представлен комплекс валдайских и голоценовых террас. Подземные воды приурочены к пермским отложениям, трещинные, напорные. Они пресные, гидрокарбонатно-натриево-кальциевые. Рельеф холмисто-увалистый, местами изрезанный моренными всхолмлениями.</w:t>
      </w:r>
    </w:p>
    <w:p w14:paraId="1070CB7E" w14:textId="77777777" w:rsidR="008234DD" w:rsidRPr="00D57DA1" w:rsidRDefault="008234DD" w:rsidP="00F05DC2">
      <w:pPr>
        <w:spacing w:line="348" w:lineRule="auto"/>
        <w:ind w:firstLine="709"/>
        <w:jc w:val="both"/>
      </w:pPr>
      <w:r w:rsidRPr="00D57DA1">
        <w:t xml:space="preserve">На территории </w:t>
      </w:r>
      <w:r w:rsidR="00571411" w:rsidRPr="00D57DA1">
        <w:t xml:space="preserve">проектируемого </w:t>
      </w:r>
      <w:r w:rsidRPr="00D57DA1">
        <w:t>заказника представлены типичные ландшафты полого-увалистой лесотундровой равнины Предуралья и плоскобугристых болот на южном пределе их распространения. Облик растительности сходен с растительным покровом южной оконечности Большеземельской тундры. На водораздельных пространствах обширные площади занимают ерниковые тундры (мохово-лишайниковые, моховые и сфагновые), ивняково-ерниково-моховые тундры, ив</w:t>
      </w:r>
      <w:r w:rsidRPr="00D57DA1">
        <w:lastRenderedPageBreak/>
        <w:t xml:space="preserve">няки (моховые, разнотравные, сфагновые). В дренированных местообитаниях развиты кустарничковые тундры. Значительную часть территории покрывают болота. </w:t>
      </w:r>
      <w:r w:rsidRPr="00D57DA1">
        <w:rPr>
          <w:kern w:val="1"/>
        </w:rPr>
        <w:t>К слабодренированным участкам водораздельных пространств</w:t>
      </w:r>
      <w:r w:rsidR="00571411" w:rsidRPr="00D57DA1">
        <w:rPr>
          <w:kern w:val="1"/>
        </w:rPr>
        <w:t xml:space="preserve"> </w:t>
      </w:r>
      <w:r w:rsidRPr="00D57DA1">
        <w:rPr>
          <w:kern w:val="1"/>
        </w:rPr>
        <w:t xml:space="preserve">и </w:t>
      </w:r>
      <w:r w:rsidRPr="00D57DA1">
        <w:t>понижениям между увалами (мусюрами) приурочены бугристые болота.</w:t>
      </w:r>
      <w:r w:rsidRPr="00D57DA1">
        <w:rPr>
          <w:kern w:val="1"/>
        </w:rPr>
        <w:t xml:space="preserve"> Они представлены плоскобугристыми и крупнобугристыми массивами, которые располагаются изолированно друг от друга, либо образуют обширные смешанные системы</w:t>
      </w:r>
      <w:r w:rsidRPr="00D57DA1">
        <w:t xml:space="preserve">. Растительный покров болот носит комплексный характер. Бугры кустарничково-лишайниковые или кустарничково-мохово-лишайниковые, реже кустарничково-моховые. </w:t>
      </w:r>
      <w:r w:rsidRPr="00D57DA1">
        <w:rPr>
          <w:iCs/>
        </w:rPr>
        <w:t xml:space="preserve">Пространство между буграми представлено топями, мочажинами, ложбинами стока, и озерками. В их растительном покрове преобладают пушицево-сфагновые и осоково-сфагновые фитоценозы, встречаются </w:t>
      </w:r>
      <w:r w:rsidRPr="00D57DA1">
        <w:t xml:space="preserve">осоковые и </w:t>
      </w:r>
      <w:r w:rsidRPr="00D57DA1">
        <w:rPr>
          <w:iCs/>
        </w:rPr>
        <w:t xml:space="preserve">осоково-травяно-сфагновые сообщества. </w:t>
      </w:r>
      <w:r w:rsidRPr="00D57DA1">
        <w:t>П</w:t>
      </w:r>
      <w:r w:rsidRPr="00D57DA1">
        <w:rPr>
          <w:color w:val="000000"/>
          <w:lang w:eastAsia="ar-SA"/>
        </w:rPr>
        <w:t>о берегам зарастающих озер, в истоках рек</w:t>
      </w:r>
      <w:r w:rsidRPr="00D57DA1">
        <w:t xml:space="preserve"> и в небольшим депрессиях распространены небольшие по площади травяные и травяно-моховые мезотрофные болота. По склонам речных долин изредка отмечены острова разреженных еловых (из ели сибирской – </w:t>
      </w:r>
      <w:r w:rsidRPr="00D57DA1">
        <w:rPr>
          <w:i/>
          <w:lang w:val="en-US"/>
        </w:rPr>
        <w:t>Picea</w:t>
      </w:r>
      <w:r w:rsidRPr="00D57DA1">
        <w:rPr>
          <w:i/>
        </w:rPr>
        <w:t xml:space="preserve"> </w:t>
      </w:r>
      <w:r w:rsidRPr="00D57DA1">
        <w:rPr>
          <w:i/>
          <w:lang w:val="en-US"/>
        </w:rPr>
        <w:t>obovata</w:t>
      </w:r>
      <w:r w:rsidRPr="00D57DA1">
        <w:t xml:space="preserve">) лесов. Вдоль водотоков встречаются пойменные луга и ивняки. </w:t>
      </w:r>
    </w:p>
    <w:p w14:paraId="523B52C0" w14:textId="77777777" w:rsidR="00445FA8" w:rsidRPr="00D57DA1" w:rsidRDefault="00445FA8" w:rsidP="00F05DC2">
      <w:pPr>
        <w:spacing w:line="348" w:lineRule="auto"/>
        <w:ind w:firstLine="709"/>
        <w:jc w:val="both"/>
      </w:pPr>
      <w:r w:rsidRPr="00D57DA1">
        <w:t xml:space="preserve">В бугорковатых тундрах дренированных автономных позиций на суглинках развиты </w:t>
      </w:r>
      <w:r w:rsidRPr="00D57DA1">
        <w:rPr>
          <w:iCs/>
        </w:rPr>
        <w:t>глееземы типичные</w:t>
      </w:r>
      <w:r w:rsidRPr="00D57DA1">
        <w:t xml:space="preserve">, образующие комплексы с </w:t>
      </w:r>
      <w:r w:rsidRPr="00D57DA1">
        <w:rPr>
          <w:iCs/>
        </w:rPr>
        <w:t>торфяно-глееземами</w:t>
      </w:r>
      <w:r w:rsidRPr="00D57DA1">
        <w:rPr>
          <w:i/>
          <w:iCs/>
        </w:rPr>
        <w:t xml:space="preserve"> </w:t>
      </w:r>
      <w:r w:rsidRPr="00D57DA1">
        <w:t xml:space="preserve">бугорков. В менее дренированных условиях плоских водоразделов, на склонах и в ложбинах с дополнительным поверхностным увлажнением, в депрессиях по периферии болот преобладают торфяно-глееземы мерзлотные. Под ерниково-мохово-лишайниковой растительностью на отложениях песчаного гранулометрического состава оглеение выражено слабее; здесь представлены </w:t>
      </w:r>
      <w:r w:rsidRPr="00D57DA1">
        <w:rPr>
          <w:iCs/>
        </w:rPr>
        <w:t xml:space="preserve">глееземы перегнойно-торфяные иллювиально-ожелезненные. </w:t>
      </w:r>
      <w:r w:rsidRPr="00D57DA1">
        <w:t xml:space="preserve">В долинах рек и по склонам моренных холмов под пологом редколесий </w:t>
      </w:r>
      <w:r w:rsidRPr="00D57DA1">
        <w:rPr>
          <w:bCs/>
        </w:rPr>
        <w:t>встречаются тундровые поверхностно-глеевые дифференцированные (в том числе оподзоленные) торфянисто-перегнойные почвы.</w:t>
      </w:r>
      <w:r w:rsidRPr="00D57DA1">
        <w:t xml:space="preserve"> К плоскобугристым болотам приурочен комплекс торфяных олиготрофных деструктивных мерзлотных (на буграх) и торфяных олиготрофных (в мочажинах) почв. </w:t>
      </w:r>
    </w:p>
    <w:p w14:paraId="48E26F82" w14:textId="77777777" w:rsidR="008234DD" w:rsidRPr="00D57DA1" w:rsidRDefault="008234DD" w:rsidP="00F05DC2">
      <w:pPr>
        <w:spacing w:line="348" w:lineRule="auto"/>
        <w:ind w:firstLine="709"/>
        <w:jc w:val="both"/>
      </w:pPr>
      <w:r w:rsidRPr="00D57DA1">
        <w:t xml:space="preserve">Флора высших сосудистых споровых, голосеменных и цветковых растений </w:t>
      </w:r>
      <w:r w:rsidR="005C7A7D" w:rsidRPr="00D57DA1">
        <w:t xml:space="preserve">проектируемого </w:t>
      </w:r>
      <w:r w:rsidRPr="00D57DA1">
        <w:t xml:space="preserve">заказника насчитывает 189 видов, относящихся к 108 родам и 44 семействам. Она типична для полосы притундровых лесов: доля видов бореальной широтной группы выше, чем совокупная доля растений арктической, аркто-альпийской, гипоарктической групп. Бореальные виды, характерные для таежной зоны, произрастают в интразональных экотопах – в долинах рек и ручьев. Антропогенное воздействие на флору минимальное, в ее составе обнаружено лишь несколько полизональных сорных видов. Карантинные растения не зарегистрированы. В </w:t>
      </w:r>
      <w:r w:rsidR="005C7A7D" w:rsidRPr="00D57DA1">
        <w:t xml:space="preserve">проектируемом </w:t>
      </w:r>
      <w:r w:rsidRPr="00D57DA1">
        <w:t>заказнике произрастают три вида растений, которые занесены в Красную книгу Республики Коми (2019): мятлик сизый (</w:t>
      </w:r>
      <w:r w:rsidRPr="00D57DA1">
        <w:rPr>
          <w:i/>
        </w:rPr>
        <w:t>Poa glauca</w:t>
      </w:r>
      <w:r w:rsidRPr="00D57DA1">
        <w:t>), бодяк девясиловидный (</w:t>
      </w:r>
      <w:r w:rsidRPr="00D57DA1">
        <w:rPr>
          <w:i/>
        </w:rPr>
        <w:t>Cirsium helenioides</w:t>
      </w:r>
      <w:r w:rsidRPr="00D57DA1">
        <w:t>), скерда многостебельная (</w:t>
      </w:r>
      <w:r w:rsidRPr="00D57DA1">
        <w:rPr>
          <w:i/>
        </w:rPr>
        <w:t>Crepis multicaulis</w:t>
      </w:r>
      <w:r w:rsidRPr="00D57DA1">
        <w:t xml:space="preserve">). Еще четыре таксона включены в </w:t>
      </w:r>
      <w:r w:rsidR="00A65644" w:rsidRPr="00D57DA1">
        <w:t xml:space="preserve">Приложение </w:t>
      </w:r>
      <w:r w:rsidRPr="00D57DA1">
        <w:t>1 к региональной Красной книге, как нуждающиеся в постоянном контроле численности популяций в природе: лютик Палласа (</w:t>
      </w:r>
      <w:r w:rsidRPr="00D57DA1">
        <w:rPr>
          <w:i/>
        </w:rPr>
        <w:t>Ranunculus pallasii</w:t>
      </w:r>
      <w:r w:rsidRPr="00D57DA1">
        <w:t>), лютик крошечный (</w:t>
      </w:r>
      <w:r w:rsidRPr="00D57DA1">
        <w:rPr>
          <w:i/>
        </w:rPr>
        <w:t>Ranunculus pygmaens</w:t>
      </w:r>
      <w:r w:rsidRPr="00D57DA1">
        <w:t>), луазелеурия лежачая (</w:t>
      </w:r>
      <w:r w:rsidRPr="00D57DA1">
        <w:rPr>
          <w:i/>
        </w:rPr>
        <w:t>Loiseleuria procumbens</w:t>
      </w:r>
      <w:r w:rsidRPr="00D57DA1">
        <w:t>), вероника альпийская (</w:t>
      </w:r>
      <w:r w:rsidRPr="00D57DA1">
        <w:rPr>
          <w:i/>
        </w:rPr>
        <w:t>Veronica alpina</w:t>
      </w:r>
      <w:r w:rsidRPr="00D57DA1">
        <w:t>). Редкие сосудистые растения встречаются в различных типах фитоценозов, в ряде случаев участвуют в формировании растительных сообществ в качестве ценозообразователей.</w:t>
      </w:r>
    </w:p>
    <w:p w14:paraId="31DCAD50" w14:textId="77777777" w:rsidR="008234DD" w:rsidRPr="00D57DA1" w:rsidRDefault="008234DD" w:rsidP="00F05DC2">
      <w:pPr>
        <w:spacing w:line="348" w:lineRule="auto"/>
        <w:ind w:firstLine="709"/>
        <w:jc w:val="both"/>
        <w:rPr>
          <w:iCs/>
        </w:rPr>
      </w:pPr>
      <w:r w:rsidRPr="00D57DA1">
        <w:lastRenderedPageBreak/>
        <w:t>Биота лишайников насчитывает 106 видов (104 таксонов, включая подвид и варитет) из 38 родов и 20 семейств. Разнообразие лишайников можно охарактеризовать как невысокое. В растительных сообществах выявлены местообитания шести охраняемых в Республике Коми видов лишайников (</w:t>
      </w:r>
      <w:r w:rsidRPr="00D57DA1">
        <w:rPr>
          <w:i/>
          <w:iCs/>
        </w:rPr>
        <w:t>Cetraria laevigata</w:t>
      </w:r>
      <w:r w:rsidRPr="00D57DA1">
        <w:rPr>
          <w:iCs/>
        </w:rPr>
        <w:t xml:space="preserve">, </w:t>
      </w:r>
      <w:r w:rsidRPr="00D57DA1">
        <w:rPr>
          <w:i/>
          <w:iCs/>
        </w:rPr>
        <w:t>Hypogymnia austerodes</w:t>
      </w:r>
      <w:r w:rsidRPr="00D57DA1">
        <w:rPr>
          <w:iCs/>
        </w:rPr>
        <w:t xml:space="preserve">, </w:t>
      </w:r>
      <w:r w:rsidRPr="00D57DA1">
        <w:rPr>
          <w:i/>
          <w:iCs/>
          <w:lang w:val="en-US"/>
        </w:rPr>
        <w:t>Lichenomphalia</w:t>
      </w:r>
      <w:r w:rsidRPr="00D57DA1">
        <w:rPr>
          <w:i/>
          <w:iCs/>
        </w:rPr>
        <w:t xml:space="preserve"> </w:t>
      </w:r>
      <w:r w:rsidRPr="00D57DA1">
        <w:rPr>
          <w:i/>
          <w:iCs/>
          <w:lang w:val="en-US"/>
        </w:rPr>
        <w:t>hudsoniana</w:t>
      </w:r>
      <w:r w:rsidRPr="00D57DA1">
        <w:rPr>
          <w:iCs/>
        </w:rPr>
        <w:t>,</w:t>
      </w:r>
      <w:r w:rsidRPr="00D57DA1">
        <w:rPr>
          <w:i/>
          <w:iCs/>
        </w:rPr>
        <w:t xml:space="preserve"> Nephroma helveticum</w:t>
      </w:r>
      <w:r w:rsidRPr="00D57DA1">
        <w:rPr>
          <w:iCs/>
        </w:rPr>
        <w:t>,</w:t>
      </w:r>
      <w:r w:rsidRPr="00D57DA1">
        <w:rPr>
          <w:i/>
          <w:iCs/>
        </w:rPr>
        <w:t xml:space="preserve"> Nephroma isidiosum</w:t>
      </w:r>
      <w:r w:rsidRPr="00D57DA1">
        <w:rPr>
          <w:iCs/>
        </w:rPr>
        <w:t>,</w:t>
      </w:r>
      <w:r w:rsidRPr="00D57DA1">
        <w:rPr>
          <w:i/>
          <w:iCs/>
        </w:rPr>
        <w:t xml:space="preserve"> Peltigera frippii</w:t>
      </w:r>
      <w:r w:rsidRPr="00D57DA1">
        <w:rPr>
          <w:iCs/>
        </w:rPr>
        <w:t>)</w:t>
      </w:r>
      <w:r w:rsidRPr="00D57DA1">
        <w:t xml:space="preserve"> и одного таксона, нуждающегося в биологическом надзоре за состоянием его популяции в природе и включенного в </w:t>
      </w:r>
      <w:r w:rsidR="00A65644" w:rsidRPr="00D57DA1">
        <w:t xml:space="preserve">Приложение </w:t>
      </w:r>
      <w:r w:rsidRPr="00D57DA1">
        <w:t xml:space="preserve">1 к Красной книге Республики Коми (2019) – </w:t>
      </w:r>
      <w:r w:rsidRPr="00D57DA1">
        <w:rPr>
          <w:i/>
          <w:iCs/>
        </w:rPr>
        <w:t>Peltigera venosa</w:t>
      </w:r>
      <w:r w:rsidRPr="00D57DA1">
        <w:rPr>
          <w:iCs/>
        </w:rPr>
        <w:t>. Редкие виды лишайников отмечены на торфяных буграх на бугристых болотах, в тундрах (</w:t>
      </w:r>
      <w:r w:rsidRPr="00D57DA1">
        <w:rPr>
          <w:i/>
          <w:iCs/>
        </w:rPr>
        <w:t>Cetraria laevigata</w:t>
      </w:r>
      <w:r w:rsidRPr="00D57DA1">
        <w:rPr>
          <w:iCs/>
        </w:rPr>
        <w:t xml:space="preserve">, </w:t>
      </w:r>
      <w:r w:rsidRPr="00D57DA1">
        <w:rPr>
          <w:i/>
          <w:iCs/>
        </w:rPr>
        <w:t>Lichenomphalia hudsoniana</w:t>
      </w:r>
      <w:r w:rsidRPr="00D57DA1">
        <w:rPr>
          <w:iCs/>
        </w:rPr>
        <w:t>,</w:t>
      </w:r>
      <w:r w:rsidRPr="00D57DA1">
        <w:rPr>
          <w:i/>
          <w:iCs/>
        </w:rPr>
        <w:t xml:space="preserve"> Peltigera frippii</w:t>
      </w:r>
      <w:r w:rsidRPr="00D57DA1">
        <w:rPr>
          <w:iCs/>
        </w:rPr>
        <w:t>), на склоне каньона на берегу р. Седьяхи (</w:t>
      </w:r>
      <w:r w:rsidRPr="00D57DA1">
        <w:rPr>
          <w:i/>
          <w:iCs/>
        </w:rPr>
        <w:t>Lichenomphalia hudsoniana</w:t>
      </w:r>
      <w:r w:rsidRPr="00D57DA1">
        <w:rPr>
          <w:iCs/>
        </w:rPr>
        <w:t xml:space="preserve">, </w:t>
      </w:r>
      <w:r w:rsidRPr="00D57DA1">
        <w:rPr>
          <w:i/>
          <w:iCs/>
        </w:rPr>
        <w:t>Nephroma helveticum</w:t>
      </w:r>
      <w:r w:rsidRPr="00D57DA1">
        <w:rPr>
          <w:iCs/>
        </w:rPr>
        <w:t xml:space="preserve">, </w:t>
      </w:r>
      <w:r w:rsidRPr="00D57DA1">
        <w:rPr>
          <w:i/>
          <w:iCs/>
        </w:rPr>
        <w:t>Peltigera venosa</w:t>
      </w:r>
      <w:r w:rsidRPr="00D57DA1">
        <w:rPr>
          <w:iCs/>
        </w:rPr>
        <w:t>), в ерниковом еловом редколесье (</w:t>
      </w:r>
      <w:r w:rsidRPr="00D57DA1">
        <w:rPr>
          <w:i/>
          <w:iCs/>
        </w:rPr>
        <w:t>Hypogymnia austerodes, Nephroma isidiosum</w:t>
      </w:r>
      <w:r w:rsidRPr="00D57DA1">
        <w:rPr>
          <w:iCs/>
        </w:rPr>
        <w:t xml:space="preserve">). </w:t>
      </w:r>
    </w:p>
    <w:p w14:paraId="79F19CCB" w14:textId="77777777" w:rsidR="008234DD" w:rsidRPr="00D57DA1" w:rsidRDefault="008234DD" w:rsidP="00F05DC2">
      <w:pPr>
        <w:spacing w:line="348" w:lineRule="auto"/>
        <w:ind w:firstLine="709"/>
        <w:jc w:val="both"/>
      </w:pPr>
      <w:r w:rsidRPr="00D57DA1">
        <w:t xml:space="preserve">Фауна булавоусых чешуекрылых насчитывает 26 видов из шести семейств и оценочно около 120 видов высших разноусых чешуекрылых из 8 семейств. На территории </w:t>
      </w:r>
      <w:r w:rsidR="005C7A7D" w:rsidRPr="00D57DA1">
        <w:t xml:space="preserve">проектируемого </w:t>
      </w:r>
      <w:r w:rsidRPr="00D57DA1">
        <w:t>заказника расположены места обитания двух охраняемых видов чешуекрылых, занесенных в Красную книгу Республики Коми (2019): перламутровки благородной (</w:t>
      </w:r>
      <w:r w:rsidRPr="00D57DA1">
        <w:rPr>
          <w:i/>
          <w:iCs/>
        </w:rPr>
        <w:t>Issoria eugenia</w:t>
      </w:r>
      <w:r w:rsidRPr="00D57DA1">
        <w:t>) и павлиноглазки малой (</w:t>
      </w:r>
      <w:r w:rsidRPr="00D57DA1">
        <w:rPr>
          <w:i/>
          <w:iCs/>
        </w:rPr>
        <w:t>Saturnia pavonia</w:t>
      </w:r>
      <w:r w:rsidRPr="00D57DA1">
        <w:t>). Еще 6 видов местной лепидоптерофауны требуют особого внимания к их состоянию в природной среде и рекомендованы для биологического надзора: хвостоносец махаон (</w:t>
      </w:r>
      <w:r w:rsidRPr="00D57DA1">
        <w:rPr>
          <w:i/>
          <w:iCs/>
          <w:lang w:val="en-US"/>
        </w:rPr>
        <w:t>Papilio</w:t>
      </w:r>
      <w:r w:rsidRPr="00D57DA1">
        <w:rPr>
          <w:i/>
          <w:iCs/>
        </w:rPr>
        <w:t xml:space="preserve"> </w:t>
      </w:r>
      <w:r w:rsidRPr="00D57DA1">
        <w:rPr>
          <w:i/>
          <w:iCs/>
          <w:lang w:val="en-US"/>
        </w:rPr>
        <w:t>machaon</w:t>
      </w:r>
      <w:r w:rsidRPr="00D57DA1">
        <w:t>), червонец пятнистый (</w:t>
      </w:r>
      <w:r w:rsidRPr="00D57DA1">
        <w:rPr>
          <w:i/>
          <w:iCs/>
        </w:rPr>
        <w:t>Lycaena phlaeas</w:t>
      </w:r>
      <w:r w:rsidRPr="00D57DA1">
        <w:t>), чернушка мраморная (</w:t>
      </w:r>
      <w:r w:rsidRPr="00D57DA1">
        <w:rPr>
          <w:i/>
          <w:iCs/>
        </w:rPr>
        <w:t>Erebia discoidalis</w:t>
      </w:r>
      <w:r w:rsidRPr="00D57DA1">
        <w:t>), толстоголовка васильковая (</w:t>
      </w:r>
      <w:r w:rsidRPr="00D57DA1">
        <w:rPr>
          <w:i/>
          <w:iCs/>
        </w:rPr>
        <w:t>Pyrgus centaureae</w:t>
      </w:r>
      <w:r w:rsidRPr="00D57DA1">
        <w:t>), медведица лапландская (</w:t>
      </w:r>
      <w:r w:rsidRPr="00D57DA1">
        <w:rPr>
          <w:i/>
          <w:iCs/>
        </w:rPr>
        <w:t>Pararctia lapponica</w:t>
      </w:r>
      <w:r w:rsidRPr="00D57DA1">
        <w:t>), м. Квензеля (</w:t>
      </w:r>
      <w:r w:rsidRPr="00D57DA1">
        <w:rPr>
          <w:i/>
          <w:iCs/>
        </w:rPr>
        <w:t>Grammia quenseli</w:t>
      </w:r>
      <w:r w:rsidRPr="00D57DA1">
        <w:t>).</w:t>
      </w:r>
    </w:p>
    <w:p w14:paraId="45190391" w14:textId="77777777" w:rsidR="008234DD" w:rsidRPr="00D57DA1" w:rsidRDefault="008234DD" w:rsidP="00F05DC2">
      <w:pPr>
        <w:spacing w:line="348" w:lineRule="auto"/>
        <w:ind w:firstLine="709"/>
        <w:jc w:val="both"/>
      </w:pPr>
      <w:r w:rsidRPr="00D57DA1">
        <w:t xml:space="preserve">В составе орнитофауны </w:t>
      </w:r>
      <w:r w:rsidR="005C7A7D" w:rsidRPr="00D57DA1">
        <w:t xml:space="preserve">проектируемого </w:t>
      </w:r>
      <w:r w:rsidRPr="00D57DA1">
        <w:t>заказника зарегистрировано 73 вида. Поймы рек и ручьев территории, плоскобугристые болота служат местами остановок во время миграций гуменника (</w:t>
      </w:r>
      <w:r w:rsidRPr="00D57DA1">
        <w:rPr>
          <w:i/>
          <w:iCs/>
        </w:rPr>
        <w:t>Anser fabalis</w:t>
      </w:r>
      <w:r w:rsidRPr="00D57DA1">
        <w:rPr>
          <w:iCs/>
        </w:rPr>
        <w:t>)</w:t>
      </w:r>
      <w:r w:rsidRPr="00D57DA1">
        <w:t>, белолобого гуся (</w:t>
      </w:r>
      <w:r w:rsidRPr="00D57DA1">
        <w:rPr>
          <w:i/>
        </w:rPr>
        <w:t>Anser albifrons</w:t>
      </w:r>
      <w:r w:rsidRPr="00D57DA1">
        <w:t>), лебедей, речных и нырковых уток, сапсана (</w:t>
      </w:r>
      <w:r w:rsidRPr="00D57DA1">
        <w:rPr>
          <w:i/>
          <w:lang w:val="en-US"/>
        </w:rPr>
        <w:t>Falco</w:t>
      </w:r>
      <w:r w:rsidRPr="00D57DA1">
        <w:rPr>
          <w:i/>
        </w:rPr>
        <w:t xml:space="preserve"> </w:t>
      </w:r>
      <w:r w:rsidRPr="00D57DA1">
        <w:rPr>
          <w:i/>
          <w:lang w:val="en-US"/>
        </w:rPr>
        <w:t>peregrinus</w:t>
      </w:r>
      <w:r w:rsidRPr="00D57DA1">
        <w:t>). Отмечены редкие таксоны, занесенные в Красные книги Российской Федерации (2002) и Республики Коми (2019): европейская чернозобая гагара (</w:t>
      </w:r>
      <w:r w:rsidRPr="00D57DA1">
        <w:rPr>
          <w:i/>
          <w:lang w:val="en-US"/>
        </w:rPr>
        <w:t>Gavia</w:t>
      </w:r>
      <w:r w:rsidRPr="00D57DA1">
        <w:rPr>
          <w:i/>
        </w:rPr>
        <w:t xml:space="preserve"> </w:t>
      </w:r>
      <w:r w:rsidRPr="00D57DA1">
        <w:rPr>
          <w:i/>
          <w:lang w:val="en-US"/>
        </w:rPr>
        <w:t>arctica</w:t>
      </w:r>
      <w:r w:rsidRPr="00D57DA1">
        <w:rPr>
          <w:i/>
        </w:rPr>
        <w:t xml:space="preserve"> </w:t>
      </w:r>
      <w:r w:rsidRPr="00D57DA1">
        <w:rPr>
          <w:i/>
          <w:lang w:val="en-US"/>
        </w:rPr>
        <w:t>arctica</w:t>
      </w:r>
      <w:r w:rsidRPr="00D57DA1">
        <w:t>), лебедь-кликун (</w:t>
      </w:r>
      <w:r w:rsidRPr="00D57DA1">
        <w:rPr>
          <w:i/>
          <w:lang w:val="en-US"/>
        </w:rPr>
        <w:t>Cygnus</w:t>
      </w:r>
      <w:r w:rsidRPr="00D57DA1">
        <w:rPr>
          <w:i/>
        </w:rPr>
        <w:t xml:space="preserve"> с</w:t>
      </w:r>
      <w:r w:rsidRPr="00D57DA1">
        <w:rPr>
          <w:i/>
          <w:lang w:val="en-US"/>
        </w:rPr>
        <w:t>ygnus</w:t>
      </w:r>
      <w:r w:rsidRPr="00D57DA1">
        <w:t>), малый лебедь (</w:t>
      </w:r>
      <w:r w:rsidRPr="00D57DA1">
        <w:rPr>
          <w:i/>
          <w:lang w:val="en-US"/>
        </w:rPr>
        <w:t>Cygnus</w:t>
      </w:r>
      <w:r w:rsidRPr="00D57DA1">
        <w:rPr>
          <w:i/>
        </w:rPr>
        <w:t xml:space="preserve"> </w:t>
      </w:r>
      <w:r w:rsidRPr="00D57DA1">
        <w:rPr>
          <w:i/>
          <w:lang w:val="en-US"/>
        </w:rPr>
        <w:t>bewickii</w:t>
      </w:r>
      <w:r w:rsidRPr="00D57DA1">
        <w:t>), сапсан, белая сова (</w:t>
      </w:r>
      <w:r w:rsidRPr="00D57DA1">
        <w:rPr>
          <w:i/>
          <w:lang w:val="en-US"/>
        </w:rPr>
        <w:t>Nyctea</w:t>
      </w:r>
      <w:r w:rsidRPr="00D57DA1">
        <w:rPr>
          <w:i/>
        </w:rPr>
        <w:t xml:space="preserve"> </w:t>
      </w:r>
      <w:r w:rsidRPr="00D57DA1">
        <w:rPr>
          <w:i/>
          <w:lang w:val="en-US"/>
        </w:rPr>
        <w:t>scandica</w:t>
      </w:r>
      <w:r w:rsidRPr="00D57DA1">
        <w:t>). Краснозобая гагара (</w:t>
      </w:r>
      <w:r w:rsidRPr="00D57DA1">
        <w:rPr>
          <w:i/>
          <w:lang w:val="en-US"/>
        </w:rPr>
        <w:t>Gavia</w:t>
      </w:r>
      <w:r w:rsidRPr="00D57DA1">
        <w:rPr>
          <w:i/>
        </w:rPr>
        <w:t xml:space="preserve"> </w:t>
      </w:r>
      <w:r w:rsidRPr="00D57DA1">
        <w:rPr>
          <w:i/>
          <w:lang w:val="en-US"/>
        </w:rPr>
        <w:t>stellata</w:t>
      </w:r>
      <w:r w:rsidRPr="00D57DA1">
        <w:t xml:space="preserve">), включена в </w:t>
      </w:r>
      <w:r w:rsidR="00A65644" w:rsidRPr="00D57DA1">
        <w:t xml:space="preserve">Приложение </w:t>
      </w:r>
      <w:r w:rsidRPr="00D57DA1">
        <w:t>1 к Красной книге Республики Коми (2019) как вид, нуждающийся в биологическом надзоре.</w:t>
      </w:r>
    </w:p>
    <w:p w14:paraId="6BAABA33" w14:textId="77777777" w:rsidR="008234DD" w:rsidRPr="00D57DA1" w:rsidRDefault="008234DD" w:rsidP="00F05DC2">
      <w:pPr>
        <w:spacing w:line="348" w:lineRule="auto"/>
        <w:ind w:firstLine="709"/>
        <w:jc w:val="both"/>
      </w:pPr>
      <w:r w:rsidRPr="00D57DA1">
        <w:t>Состояние природных комплексов оценено как близкое к естественному.</w:t>
      </w:r>
    </w:p>
    <w:p w14:paraId="0FB61F48" w14:textId="77777777" w:rsidR="008234DD" w:rsidRPr="00D57DA1" w:rsidRDefault="008234DD" w:rsidP="00F05DC2">
      <w:pPr>
        <w:pStyle w:val="aff5"/>
        <w:keepNext/>
        <w:spacing w:before="0" w:beforeAutospacing="0" w:after="0" w:afterAutospacing="0" w:line="348" w:lineRule="auto"/>
        <w:ind w:firstLine="709"/>
        <w:jc w:val="both"/>
      </w:pPr>
      <w:r w:rsidRPr="00D57DA1">
        <w:t>Границы заказника будут проходить следующим образом:</w:t>
      </w:r>
    </w:p>
    <w:p w14:paraId="58DABE3C" w14:textId="77777777" w:rsidR="00D46874" w:rsidRDefault="00D46874" w:rsidP="00F05DC2">
      <w:pPr>
        <w:pStyle w:val="aff5"/>
        <w:spacing w:before="0" w:beforeAutospacing="0" w:after="0" w:afterAutospacing="0" w:line="348" w:lineRule="auto"/>
        <w:ind w:firstLine="709"/>
        <w:jc w:val="both"/>
        <w:rPr>
          <w:rFonts w:eastAsia="Times New Roman"/>
        </w:rPr>
      </w:pPr>
      <w:r w:rsidRPr="00D46874">
        <w:rPr>
          <w:rFonts w:eastAsia="Times New Roman"/>
        </w:rPr>
        <w:t xml:space="preserve">Граница заказника начинается от места пересечения р. Бол. Пятомбойю и границы Республики Коми, далее по левому берегу р. Бол. Пятомбойю вверх по течению преимущественно в юго-восточном направлении до ее истока в точке с координатами 67°12'54,56" с.ш. 62°38'41,72" в.д. Далее по прямой линии в юго-восточном направлении 17,4 км до устья реки без названия (правый приток р. Седъяха) в точке с координатами 67°03'36,02" с.ш. 62°37'33,35" в.д. Далее по левому берегу реки без названия (правый приток р. Седъяха) вверх по течению до ее истока (точка с координатами 67°3'8,38" с.ш. 62°31'11,90" в.д.), далее на юго-запад 2,05 км по прямой до истока реки без названия (точка с координатами 67°2'23,33"с.ш. 62°29'06,30"в.д.), затем по правому берегу реки без названия вниз по течению до ее впадения в р. Микитъю,  далее по правому берегу р. Микитъю вниз </w:t>
      </w:r>
      <w:r w:rsidRPr="00D46874">
        <w:rPr>
          <w:rFonts w:eastAsia="Times New Roman"/>
        </w:rPr>
        <w:lastRenderedPageBreak/>
        <w:t>по течению на протяжении 2,54 км до устья реки Варукшор (правый приток р. Микитъю), далее по левому берегу реки Варукшор вверх по его течению 2,07 км до устья его правого притока без названия (точка с координатами 67°0'32,83"с.ш. 62°24'0,71"в.д.), далее по левому берегу этого притока вверх по течению до его истока (точка с координатами 67°1'13,92" с.ш. 62°21'03,66" в.д.), затем на северо-запад по прямой линии 2,1 км до истока р. Пасьтэмъюнко, далее по правому берегу р. Пасьтэмъюнко вниз по течению до устья реки без названия (левый приток р. Пасьтэмъюнко), расположенного в 10,3 км от устья р. Пасьтэмъюнко (точка с координатами 66°59'32,63" с.ш. 62°9'13,91" в.д.). Далее по прямой в северо-западном направлении 4,35 м до устья реки без названия (левый приток р. Пальник-Юнко, расположенного в 4,97 км выше по течению устья р. Юнковож. Далее по левому берегу р. Пальник-Юнко вверх по течению 9 700 м до устья правого притока без названия (точка с координатами 67°3'46,09" с.ш. 62°10'41,47"в.д.),  далее по левому берегу  притока вверх по течению до его истока, затем по прямой 1 км на юго-запад до истока ручья без названия (точка с координатами 67°4'7,93" с.ш. 62°7'56,4" в.д.), далее по правому берегу ручья вниз по течению до его впадения в р. Пальник-Ю, далее по левому берегу  р. Пальник-Ю вверх по течению до устья р. Воргашор, далее по прямой в северо-западном направлении 7,72 км до устья ручья без названия, левого притока р. Мал. Пятомбойю (точка с координатами 67°11'43,68" с.ш. 62°10'58,65"в.д.). Далее по левому берегу р. Мал. Пятомбойю вверх по течению до устья ручья без названия (точка с координатами 67°14'33,48" с.ш. 62°26'12,07"в.д.), далее в северо-восточном направлении 4,6 км до исходной точки.</w:t>
      </w:r>
    </w:p>
    <w:p w14:paraId="5AC0DCA9" w14:textId="77777777" w:rsidR="00E86768" w:rsidRPr="00D57DA1" w:rsidRDefault="00E86768" w:rsidP="00F05DC2">
      <w:pPr>
        <w:pStyle w:val="aff5"/>
        <w:spacing w:before="0" w:beforeAutospacing="0" w:after="0" w:afterAutospacing="0" w:line="348" w:lineRule="auto"/>
        <w:ind w:firstLine="709"/>
        <w:jc w:val="both"/>
      </w:pPr>
      <w:r w:rsidRPr="00D57DA1">
        <w:t xml:space="preserve">Карта-схема границ </w:t>
      </w:r>
      <w:r w:rsidR="005C7A7D" w:rsidRPr="00D57DA1">
        <w:t xml:space="preserve">проектируемого </w:t>
      </w:r>
      <w:r w:rsidRPr="00D57DA1">
        <w:t xml:space="preserve">заказника </w:t>
      </w:r>
      <w:r w:rsidR="00A50B46" w:rsidRPr="00D57DA1">
        <w:t>«</w:t>
      </w:r>
      <w:r w:rsidR="00D46874" w:rsidRPr="00D46874">
        <w:t>Водораздел рек Боль</w:t>
      </w:r>
      <w:r w:rsidR="00D46874">
        <w:t>шой Пятомбойю и Малый Пятомбойю</w:t>
      </w:r>
      <w:r w:rsidR="00A50B46" w:rsidRPr="00D57DA1">
        <w:t>»</w:t>
      </w:r>
      <w:r w:rsidRPr="00D57DA1">
        <w:t xml:space="preserve"> </w:t>
      </w:r>
      <w:r w:rsidR="00512166" w:rsidRPr="00D57DA1">
        <w:t xml:space="preserve">представлена </w:t>
      </w:r>
      <w:r w:rsidRPr="00D57DA1">
        <w:t>на рис</w:t>
      </w:r>
      <w:r w:rsidR="00861473" w:rsidRPr="00D57DA1">
        <w:t>унке</w:t>
      </w:r>
      <w:r w:rsidR="00F05DC2" w:rsidRPr="00D57DA1">
        <w:t xml:space="preserve"> 3</w:t>
      </w:r>
      <w:r w:rsidRPr="00D57DA1">
        <w:t xml:space="preserve">. </w:t>
      </w:r>
    </w:p>
    <w:p w14:paraId="33DE2992" w14:textId="60F578E4" w:rsidR="001D18A2" w:rsidRPr="00D57DA1" w:rsidRDefault="001D18A2" w:rsidP="00F05DC2">
      <w:pPr>
        <w:pStyle w:val="aff5"/>
        <w:spacing w:before="0" w:beforeAutospacing="0" w:after="0" w:afterAutospacing="0" w:line="348" w:lineRule="auto"/>
        <w:ind w:firstLine="709"/>
        <w:jc w:val="both"/>
      </w:pPr>
      <w:r w:rsidRPr="00D57DA1">
        <w:t xml:space="preserve">Сведения о режиме особой охраны </w:t>
      </w:r>
      <w:r w:rsidR="005C7A7D" w:rsidRPr="00D57DA1">
        <w:t xml:space="preserve">проектируемого </w:t>
      </w:r>
      <w:r w:rsidRPr="00D57DA1">
        <w:t>заказника приведены в проекте положения (</w:t>
      </w:r>
      <w:r w:rsidRPr="001A5F6A">
        <w:t xml:space="preserve">см. Приложение </w:t>
      </w:r>
      <w:r w:rsidR="001A5F6A" w:rsidRPr="001A5F6A">
        <w:t>3</w:t>
      </w:r>
      <w:r w:rsidR="00C154EB" w:rsidRPr="001A5F6A">
        <w:t>, Книга 2</w:t>
      </w:r>
      <w:r w:rsidRPr="00D57DA1">
        <w:t>).</w:t>
      </w:r>
    </w:p>
    <w:p w14:paraId="6CED8846" w14:textId="77777777" w:rsidR="008234DD" w:rsidRPr="00D57DA1" w:rsidRDefault="008234DD" w:rsidP="00F05DC2">
      <w:pPr>
        <w:pStyle w:val="afa"/>
        <w:spacing w:line="348" w:lineRule="auto"/>
        <w:ind w:right="369" w:firstLine="709"/>
        <w:rPr>
          <w:rFonts w:eastAsia="Calibri"/>
          <w:szCs w:val="24"/>
        </w:rPr>
      </w:pPr>
      <w:r w:rsidRPr="00D57DA1">
        <w:rPr>
          <w:rFonts w:eastAsia="Calibri"/>
          <w:szCs w:val="24"/>
        </w:rPr>
        <w:t xml:space="preserve">Интересы третьих лиц на территории проектируемого заказника </w:t>
      </w:r>
      <w:r w:rsidR="00E966B1" w:rsidRPr="00D57DA1">
        <w:t>«</w:t>
      </w:r>
      <w:r w:rsidR="00E966B1" w:rsidRPr="00D46874">
        <w:t>Водораздел рек Боль</w:t>
      </w:r>
      <w:r w:rsidR="00E966B1">
        <w:t>шой Пятомбойю и Малый Пятомбойю</w:t>
      </w:r>
      <w:r w:rsidR="00E966B1" w:rsidRPr="00D57DA1">
        <w:t>»</w:t>
      </w:r>
      <w:r w:rsidR="00E966B1">
        <w:t xml:space="preserve"> </w:t>
      </w:r>
      <w:r w:rsidRPr="00D57DA1">
        <w:rPr>
          <w:rFonts w:eastAsia="Calibri"/>
          <w:szCs w:val="24"/>
        </w:rPr>
        <w:t xml:space="preserve">отсутствуют. </w:t>
      </w:r>
    </w:p>
    <w:p w14:paraId="6F91D525" w14:textId="77777777" w:rsidR="00861473" w:rsidRPr="00D57DA1" w:rsidRDefault="00E966B1" w:rsidP="00F05DC2">
      <w:pPr>
        <w:pStyle w:val="aff5"/>
        <w:spacing w:before="0" w:beforeAutospacing="0" w:after="0" w:afterAutospacing="0" w:line="360" w:lineRule="auto"/>
        <w:jc w:val="center"/>
      </w:pPr>
      <w:r w:rsidRPr="00966F12">
        <w:rPr>
          <w:b/>
          <w:noProof/>
          <w:sz w:val="28"/>
          <w:szCs w:val="28"/>
        </w:rPr>
        <w:lastRenderedPageBreak/>
        <w:drawing>
          <wp:inline distT="0" distB="0" distL="0" distR="0" wp14:anchorId="4A561222" wp14:editId="63028A5A">
            <wp:extent cx="5743575" cy="8124825"/>
            <wp:effectExtent l="0" t="0" r="9525" b="9525"/>
            <wp:docPr id="16" name="Рисунок 16" descr="Карта границ Водораздел рек Большой Пятомбойю и Малой Пятомбой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границ Водораздел рек Большой Пятомбойю и Малой Пятомбойю"/>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3575" cy="8124825"/>
                    </a:xfrm>
                    <a:prstGeom prst="rect">
                      <a:avLst/>
                    </a:prstGeom>
                    <a:noFill/>
                    <a:ln>
                      <a:noFill/>
                    </a:ln>
                  </pic:spPr>
                </pic:pic>
              </a:graphicData>
            </a:graphic>
          </wp:inline>
        </w:drawing>
      </w:r>
    </w:p>
    <w:p w14:paraId="48AAE60D" w14:textId="77777777" w:rsidR="00861473" w:rsidRPr="00D57DA1" w:rsidRDefault="00512166" w:rsidP="00F05DC2">
      <w:pPr>
        <w:pStyle w:val="aff5"/>
        <w:spacing w:before="0" w:beforeAutospacing="0" w:after="0" w:afterAutospacing="0"/>
        <w:jc w:val="center"/>
      </w:pPr>
      <w:r w:rsidRPr="00D57DA1">
        <w:t xml:space="preserve">Рис. </w:t>
      </w:r>
      <w:r w:rsidR="00E91F13" w:rsidRPr="00D57DA1">
        <w:t xml:space="preserve">3. </w:t>
      </w:r>
      <w:r w:rsidR="00E86768" w:rsidRPr="00D57DA1">
        <w:t xml:space="preserve">Карта-схема границ </w:t>
      </w:r>
      <w:r w:rsidR="005C7A7D" w:rsidRPr="00D57DA1">
        <w:t xml:space="preserve">проектируемого </w:t>
      </w:r>
      <w:r w:rsidR="00E86768" w:rsidRPr="00D57DA1">
        <w:t xml:space="preserve">заказника </w:t>
      </w:r>
      <w:r w:rsidR="00F05DC2" w:rsidRPr="00D57DA1">
        <w:br/>
      </w:r>
      <w:r w:rsidR="00E966B1" w:rsidRPr="00D57DA1">
        <w:t>«</w:t>
      </w:r>
      <w:r w:rsidR="00E966B1" w:rsidRPr="00D46874">
        <w:t>Водораздел рек Боль</w:t>
      </w:r>
      <w:r w:rsidR="00E966B1">
        <w:t>шой Пятомбойю и Малый Пятомбойю</w:t>
      </w:r>
      <w:r w:rsidR="00E966B1" w:rsidRPr="00D57DA1">
        <w:t>»</w:t>
      </w:r>
      <w:r w:rsidR="00E86768" w:rsidRPr="00D57DA1">
        <w:t>.</w:t>
      </w:r>
    </w:p>
    <w:p w14:paraId="5F485311" w14:textId="77777777" w:rsidR="00E966B1" w:rsidRDefault="00E966B1" w:rsidP="008015B2">
      <w:pPr>
        <w:pStyle w:val="afa"/>
        <w:jc w:val="center"/>
        <w:rPr>
          <w:rFonts w:eastAsia="Calibri"/>
          <w:b/>
          <w:smallCaps/>
          <w:szCs w:val="24"/>
        </w:rPr>
      </w:pPr>
    </w:p>
    <w:p w14:paraId="74A7A4EA" w14:textId="77777777" w:rsidR="00E966B1" w:rsidRDefault="00E966B1" w:rsidP="008015B2">
      <w:pPr>
        <w:pStyle w:val="afa"/>
        <w:jc w:val="center"/>
        <w:rPr>
          <w:rFonts w:eastAsia="Calibri"/>
          <w:b/>
          <w:smallCaps/>
          <w:szCs w:val="24"/>
        </w:rPr>
      </w:pPr>
    </w:p>
    <w:p w14:paraId="5E6E9ADE" w14:textId="77777777" w:rsidR="00E966B1" w:rsidRDefault="00E966B1" w:rsidP="008015B2">
      <w:pPr>
        <w:pStyle w:val="afa"/>
        <w:jc w:val="center"/>
        <w:rPr>
          <w:rFonts w:eastAsia="Calibri"/>
          <w:b/>
          <w:smallCaps/>
          <w:szCs w:val="24"/>
        </w:rPr>
      </w:pPr>
    </w:p>
    <w:p w14:paraId="54382C36" w14:textId="77777777" w:rsidR="00E966B1" w:rsidRDefault="00E966B1" w:rsidP="008015B2">
      <w:pPr>
        <w:pStyle w:val="afa"/>
        <w:jc w:val="center"/>
        <w:rPr>
          <w:rFonts w:eastAsia="Calibri"/>
          <w:b/>
          <w:smallCaps/>
          <w:szCs w:val="24"/>
        </w:rPr>
      </w:pPr>
    </w:p>
    <w:p w14:paraId="0A04ED3C" w14:textId="77777777" w:rsidR="00E966B1" w:rsidRDefault="00E966B1" w:rsidP="008015B2">
      <w:pPr>
        <w:pStyle w:val="afa"/>
        <w:jc w:val="center"/>
        <w:rPr>
          <w:rFonts w:eastAsia="Calibri"/>
          <w:b/>
          <w:smallCaps/>
          <w:szCs w:val="24"/>
        </w:rPr>
      </w:pPr>
    </w:p>
    <w:p w14:paraId="7A0DD38F" w14:textId="77777777" w:rsidR="00E966B1" w:rsidRDefault="00E966B1" w:rsidP="008015B2">
      <w:pPr>
        <w:pStyle w:val="afa"/>
        <w:jc w:val="center"/>
        <w:rPr>
          <w:rFonts w:eastAsia="Calibri"/>
          <w:b/>
          <w:smallCaps/>
          <w:szCs w:val="24"/>
        </w:rPr>
      </w:pPr>
    </w:p>
    <w:p w14:paraId="7F7A2110" w14:textId="77777777" w:rsidR="008234DD" w:rsidRPr="00D57DA1" w:rsidRDefault="00182EDC" w:rsidP="008015B2">
      <w:pPr>
        <w:pStyle w:val="afa"/>
        <w:jc w:val="center"/>
        <w:rPr>
          <w:rFonts w:eastAsia="Calibri"/>
          <w:smallCaps/>
          <w:szCs w:val="24"/>
        </w:rPr>
      </w:pPr>
      <w:r w:rsidRPr="00D57DA1">
        <w:rPr>
          <w:rFonts w:eastAsia="Calibri"/>
          <w:b/>
          <w:smallCaps/>
          <w:szCs w:val="24"/>
        </w:rPr>
        <w:lastRenderedPageBreak/>
        <w:t>К</w:t>
      </w:r>
      <w:r w:rsidR="00861473" w:rsidRPr="00D57DA1">
        <w:rPr>
          <w:rFonts w:eastAsia="Calibri"/>
          <w:b/>
          <w:smallCaps/>
          <w:szCs w:val="24"/>
        </w:rPr>
        <w:t>омплексный (ландшафтный) заказник республиканского значения «лесотундровый»</w:t>
      </w:r>
    </w:p>
    <w:p w14:paraId="0B53566E" w14:textId="77777777" w:rsidR="007D5A6E" w:rsidRPr="00D57DA1" w:rsidRDefault="007D5A6E" w:rsidP="007D5A6E">
      <w:pPr>
        <w:pStyle w:val="afa"/>
        <w:ind w:right="368" w:firstLine="709"/>
        <w:rPr>
          <w:szCs w:val="24"/>
        </w:rPr>
      </w:pPr>
    </w:p>
    <w:p w14:paraId="172777EE" w14:textId="77777777" w:rsidR="00C16504" w:rsidRPr="00D57DA1" w:rsidRDefault="00C16504" w:rsidP="00C16504">
      <w:pPr>
        <w:pStyle w:val="afa"/>
        <w:spacing w:line="360" w:lineRule="auto"/>
        <w:ind w:right="368" w:firstLine="709"/>
        <w:rPr>
          <w:szCs w:val="24"/>
        </w:rPr>
      </w:pPr>
      <w:r w:rsidRPr="00D57DA1">
        <w:rPr>
          <w:szCs w:val="24"/>
        </w:rPr>
        <w:t>Заказник будет образован с целью сохранения ландшафтов полого-увалистых лесотундровых равнин кряжа Чернышева, а также зандровых и озерно-аллювиальных песчаных лесотундровых равнин.</w:t>
      </w:r>
    </w:p>
    <w:p w14:paraId="6030A141" w14:textId="77777777" w:rsidR="00C16504" w:rsidRPr="00D57DA1" w:rsidRDefault="00C16504" w:rsidP="00C16504">
      <w:pPr>
        <w:pStyle w:val="afa"/>
        <w:spacing w:line="360" w:lineRule="auto"/>
        <w:ind w:right="368" w:firstLine="709"/>
        <w:rPr>
          <w:szCs w:val="24"/>
        </w:rPr>
      </w:pPr>
      <w:r w:rsidRPr="00D57DA1">
        <w:rPr>
          <w:szCs w:val="24"/>
        </w:rPr>
        <w:t>Основные задачи заказника:</w:t>
      </w:r>
    </w:p>
    <w:p w14:paraId="44A71281" w14:textId="77777777" w:rsidR="00C16504" w:rsidRPr="00D57DA1" w:rsidRDefault="00C16504" w:rsidP="00EB5527">
      <w:pPr>
        <w:pStyle w:val="afa"/>
        <w:numPr>
          <w:ilvl w:val="0"/>
          <w:numId w:val="13"/>
        </w:numPr>
        <w:tabs>
          <w:tab w:val="left" w:pos="993"/>
        </w:tabs>
        <w:spacing w:line="360" w:lineRule="auto"/>
        <w:ind w:left="0" w:right="374" w:firstLine="709"/>
        <w:rPr>
          <w:szCs w:val="24"/>
        </w:rPr>
      </w:pPr>
      <w:r w:rsidRPr="00D57DA1">
        <w:rPr>
          <w:szCs w:val="24"/>
        </w:rPr>
        <w:t>сохранение экологического равновесия, ландшафтного и биологического разнообразия полосы притундровых лесов, в том числе ключевых местообитаний редких видов животных, растений и их популяций;</w:t>
      </w:r>
    </w:p>
    <w:p w14:paraId="587DBB2C" w14:textId="77777777" w:rsidR="00C16504" w:rsidRPr="00D57DA1" w:rsidRDefault="00C16504" w:rsidP="00EB5527">
      <w:pPr>
        <w:pStyle w:val="afa"/>
        <w:numPr>
          <w:ilvl w:val="0"/>
          <w:numId w:val="13"/>
        </w:numPr>
        <w:tabs>
          <w:tab w:val="left" w:pos="993"/>
        </w:tabs>
        <w:spacing w:line="360" w:lineRule="auto"/>
        <w:ind w:left="0" w:right="374" w:firstLine="709"/>
        <w:rPr>
          <w:szCs w:val="24"/>
        </w:rPr>
      </w:pPr>
      <w:r w:rsidRPr="00D57DA1">
        <w:rPr>
          <w:szCs w:val="24"/>
        </w:rPr>
        <w:t>сохранение целостности растительного и почвенного покрова, водных экосистем;</w:t>
      </w:r>
    </w:p>
    <w:p w14:paraId="6A827ECB" w14:textId="77777777" w:rsidR="00C16504" w:rsidRPr="00D57DA1" w:rsidRDefault="00C16504" w:rsidP="00EB5527">
      <w:pPr>
        <w:pStyle w:val="afa"/>
        <w:numPr>
          <w:ilvl w:val="0"/>
          <w:numId w:val="13"/>
        </w:numPr>
        <w:tabs>
          <w:tab w:val="left" w:pos="993"/>
        </w:tabs>
        <w:spacing w:line="360" w:lineRule="auto"/>
        <w:ind w:left="0" w:right="369" w:firstLine="709"/>
        <w:rPr>
          <w:szCs w:val="24"/>
        </w:rPr>
      </w:pPr>
      <w:r w:rsidRPr="00D57DA1">
        <w:rPr>
          <w:szCs w:val="24"/>
        </w:rPr>
        <w:t>создание условий для изучения естественных процессов в природных комплексах и контроля изменений их состояния.</w:t>
      </w:r>
    </w:p>
    <w:p w14:paraId="2B471C98" w14:textId="77777777" w:rsidR="00090D15" w:rsidRPr="00090D15" w:rsidRDefault="005C7A7D" w:rsidP="00887FBC">
      <w:pPr>
        <w:pStyle w:val="afa"/>
        <w:spacing w:line="360" w:lineRule="auto"/>
        <w:ind w:right="369" w:firstLine="708"/>
      </w:pPr>
      <w:r w:rsidRPr="00D57DA1">
        <w:rPr>
          <w:szCs w:val="24"/>
        </w:rPr>
        <w:t>Проектируемый з</w:t>
      </w:r>
      <w:r w:rsidR="00C16504" w:rsidRPr="00D57DA1">
        <w:rPr>
          <w:szCs w:val="24"/>
        </w:rPr>
        <w:t xml:space="preserve">аказник расположен на территории муниципального образования городского округа «Инта» (далее – МО ГО «Инта»), в полосе притундровых лесов (Адзьвинский лесотундровый геоботанический округ), на водоразделе </w:t>
      </w:r>
      <w:r w:rsidR="00090D15" w:rsidRPr="00090D15">
        <w:t>рек Левый Фома-Ю, Правый Фома-Ю и притоков Малой Роговой (бассейн р. Усы).</w:t>
      </w:r>
    </w:p>
    <w:p w14:paraId="6220CDCE" w14:textId="77777777" w:rsidR="00C16504" w:rsidRPr="00D57DA1" w:rsidRDefault="00C16504" w:rsidP="00090D15">
      <w:pPr>
        <w:pStyle w:val="afa"/>
        <w:spacing w:line="360" w:lineRule="auto"/>
        <w:ind w:right="369" w:firstLine="709"/>
      </w:pPr>
      <w:r w:rsidRPr="00D57DA1">
        <w:t xml:space="preserve">Площадь территории заказника составит </w:t>
      </w:r>
      <w:r w:rsidR="009D1FF0" w:rsidRPr="00D57DA1">
        <w:t>9</w:t>
      </w:r>
      <w:r w:rsidR="00090D15">
        <w:t>331</w:t>
      </w:r>
      <w:r w:rsidRPr="00D57DA1">
        <w:t xml:space="preserve"> га.</w:t>
      </w:r>
    </w:p>
    <w:p w14:paraId="1F8448D5" w14:textId="77777777" w:rsidR="000E7E77" w:rsidRPr="00D57DA1" w:rsidRDefault="000E7E77" w:rsidP="000E7E77">
      <w:pPr>
        <w:spacing w:line="360" w:lineRule="auto"/>
        <w:ind w:firstLine="709"/>
        <w:jc w:val="both"/>
      </w:pPr>
      <w:r w:rsidRPr="00D57DA1">
        <w:t xml:space="preserve">В тектоническом отношении территория </w:t>
      </w:r>
      <w:r w:rsidR="005C7A7D" w:rsidRPr="00D57DA1">
        <w:t xml:space="preserve">проектируемого </w:t>
      </w:r>
      <w:r w:rsidRPr="00D57DA1">
        <w:t>заказника относится к Предуральскому краевому прогибу. Здесь расположены поднятия гряды (кряжа) Чернышёва, сложенной песчаниками и известняками. Перекрывающие их четвертичные отложения представлены ледниковыми валунными суглинками и флювиогляциальными песками. В речных долинах представлен комплекс валдайских и голоценовых террас, сложенных аллювилальными песчано-глинистыми и торфяными отложениями. Подземные воды пластово-поровые, трещинные и трещинно-карстовые, разнообразные по минирализации и химическому составу. Рельеф пологогрядово-холмистый, местами моренно-увалистый, местами почти низинный. Долины рек хорошо развиты.</w:t>
      </w:r>
    </w:p>
    <w:p w14:paraId="30EAC38F" w14:textId="77777777" w:rsidR="000E7E77" w:rsidRPr="00D57DA1" w:rsidRDefault="000E7E77" w:rsidP="000E7E77">
      <w:pPr>
        <w:spacing w:line="360" w:lineRule="auto"/>
        <w:ind w:firstLine="709"/>
        <w:jc w:val="both"/>
      </w:pPr>
      <w:r w:rsidRPr="00D57DA1">
        <w:t xml:space="preserve">На территории </w:t>
      </w:r>
      <w:r w:rsidR="005C7A7D" w:rsidRPr="00D57DA1">
        <w:t xml:space="preserve">проектируемого </w:t>
      </w:r>
      <w:r w:rsidRPr="00D57DA1">
        <w:t>заказника представлены типичные ландшафты полого-увалистых лесотундровых равнин кряжа Черныш</w:t>
      </w:r>
      <w:r w:rsidR="005C7A7D" w:rsidRPr="00D57DA1">
        <w:t>ё</w:t>
      </w:r>
      <w:r w:rsidRPr="00D57DA1">
        <w:t>ва, а также зандровых и озерно-аллювиальных песчаных лесотундровых равнин. Почвы тундровые, суглинистые поверхностно-глеевые, супесчаные и песчаные неясноподзолистые. Облик растительности сходен с растительным покровом южной оконечности Большеземельской тундры. В растительном покрове в зависимости от степени увлажнения и условий дренажа наблюдается своеобразное распределение тундровых и болотных сообществ, а также присутствие еловых и березовых редколесий. Выположенные гребневые части увалов и террасированные склоны гряд занимают ерниковые и ивняково-ерниковые моховые тундры, в которых в кустарниковом ярусе господствуют береза карликовая (</w:t>
      </w:r>
      <w:r w:rsidRPr="00D57DA1">
        <w:rPr>
          <w:i/>
        </w:rPr>
        <w:t>Betula nana</w:t>
      </w:r>
      <w:r w:rsidRPr="00D57DA1">
        <w:t>) и ива с</w:t>
      </w:r>
      <w:r w:rsidR="00FE357C" w:rsidRPr="00D57DA1">
        <w:t>из</w:t>
      </w:r>
      <w:r w:rsidRPr="00D57DA1">
        <w:t>ая (</w:t>
      </w:r>
      <w:r w:rsidRPr="00D57DA1">
        <w:rPr>
          <w:i/>
        </w:rPr>
        <w:t>Salix glauca</w:t>
      </w:r>
      <w:r w:rsidRPr="00D57DA1">
        <w:t xml:space="preserve">), а в напочвенном покрове – зеленые мхи. На хорошо дренированных вершинах гряд и мусюров, обдуваемых бровках склонов с легким иногда щебнистым субстратом развиты кустарничково-лишайниковые и мохово-лишайниковые (в т.ч. пятнистые) тундры. На слабодренированных </w:t>
      </w:r>
      <w:r w:rsidRPr="00D57DA1">
        <w:lastRenderedPageBreak/>
        <w:t>участках водораздельных плато преобладают ерниковые и/или мелкоерниковые кустарничково-моховые тундры, часто бугорковатые. По периферии таких участков, переходящих в пологие склоны, где условия дренажа лучше, такие сообщества сменяют ерниковые (мелкоерниковые) кустарничково-мохово-лишайниковые тундры со значительным участием в напочвенном покрове лишайников из родов Cladonia, Cetraria, Peltigera и др. В нижних частях склонов, где зимой происходит задержка снеговой массы, увеличивается обилие ивы в кустарниковом ярусе, здесь располагаются ерниково-ивняковые тундровые сообщества травяно-моховые. Ивняки разнотравные и разнотравно-осоковые с господством в верхнем ярусе ивы с</w:t>
      </w:r>
      <w:r w:rsidR="001378A3" w:rsidRPr="00D57DA1">
        <w:t>из</w:t>
      </w:r>
      <w:r w:rsidR="00F73F1F" w:rsidRPr="00D57DA1">
        <w:t>ой</w:t>
      </w:r>
      <w:r w:rsidRPr="00D57DA1">
        <w:t xml:space="preserve"> (</w:t>
      </w:r>
      <w:r w:rsidRPr="00D57DA1">
        <w:rPr>
          <w:i/>
        </w:rPr>
        <w:t>Salix glauca</w:t>
      </w:r>
      <w:r w:rsidRPr="00D57DA1">
        <w:t>), и.</w:t>
      </w:r>
      <w:r w:rsidR="00861473" w:rsidRPr="00D57DA1">
        <w:t> </w:t>
      </w:r>
      <w:r w:rsidRPr="00D57DA1">
        <w:t>шерстистой (</w:t>
      </w:r>
      <w:r w:rsidRPr="00D57DA1">
        <w:rPr>
          <w:i/>
        </w:rPr>
        <w:t>S. lanata</w:t>
      </w:r>
      <w:r w:rsidRPr="00D57DA1">
        <w:t>), и. филиколистной (</w:t>
      </w:r>
      <w:r w:rsidRPr="00D57DA1">
        <w:rPr>
          <w:i/>
        </w:rPr>
        <w:t>S. phylicifolia</w:t>
      </w:r>
      <w:r w:rsidRPr="00D57DA1">
        <w:t xml:space="preserve">) занимают также и ложбины стока на водоразделах и склонах. </w:t>
      </w:r>
    </w:p>
    <w:p w14:paraId="395D16EC" w14:textId="77777777" w:rsidR="000E7E77" w:rsidRPr="00D57DA1" w:rsidRDefault="000E7E77" w:rsidP="000E7E77">
      <w:pPr>
        <w:spacing w:line="360" w:lineRule="auto"/>
        <w:ind w:firstLine="709"/>
        <w:jc w:val="both"/>
      </w:pPr>
      <w:r w:rsidRPr="00D57DA1">
        <w:t xml:space="preserve">На пологих слабодренированных участках склонов и в депрессиях рельефа встречаются небольшие верховые болота кустарничково-травяно-сфагновые и осоково-пушицево-сфагновые. </w:t>
      </w:r>
      <w:r w:rsidR="00FE357C" w:rsidRPr="00D57DA1">
        <w:t>Н</w:t>
      </w:r>
      <w:r w:rsidRPr="00D57DA1">
        <w:t>ебольши</w:t>
      </w:r>
      <w:r w:rsidR="00FE357C" w:rsidRPr="00D57DA1">
        <w:t>е</w:t>
      </w:r>
      <w:r w:rsidRPr="00D57DA1">
        <w:t xml:space="preserve"> озер</w:t>
      </w:r>
      <w:r w:rsidR="00FE357C" w:rsidRPr="00D57DA1">
        <w:t>а</w:t>
      </w:r>
      <w:r w:rsidRPr="00D57DA1">
        <w:t>, как правило, окружены комплексами плоскобугристых и грядово-мочажинных болот с мелкоерниковыми кустарничково-мохово-лишайниковыми сообществами на буграх и грядах и осоково-(пушицево-) сфагновыми сообществами в мочажинах. Небольшие участки осоковых сфагновых болот встречаются на месте бывших термокарстовых озер.</w:t>
      </w:r>
    </w:p>
    <w:p w14:paraId="43452AA2" w14:textId="77777777" w:rsidR="000E7E77" w:rsidRPr="00D57DA1" w:rsidRDefault="000E7E77" w:rsidP="000E7E77">
      <w:pPr>
        <w:spacing w:line="360" w:lineRule="auto"/>
        <w:ind w:firstLine="709"/>
        <w:jc w:val="both"/>
      </w:pPr>
      <w:r w:rsidRPr="00D57DA1">
        <w:t>Некоторые участки относительно дренированных склонов водораздельного плато, а также части слабоврезанных долин малых рек и ручьев занимают березовые криволесья и березово-еловые кустарничково-травяно-моховые редкостойные леса с кустарниковым ярусом из березы карликовой (</w:t>
      </w:r>
      <w:r w:rsidRPr="00D57DA1">
        <w:rPr>
          <w:i/>
        </w:rPr>
        <w:t>Betula nana</w:t>
      </w:r>
      <w:r w:rsidRPr="00D57DA1">
        <w:t>) и различных видов ивы. В южной части территории леса занимают бóльшие площади, увеличивается сомкнутость древостоев, что выражается в снижении обилия тундровых видов в нижних ярусах растительных сообществ.</w:t>
      </w:r>
    </w:p>
    <w:p w14:paraId="4F816CF5" w14:textId="77777777" w:rsidR="000E7E77" w:rsidRPr="00D57DA1" w:rsidRDefault="000E7E77" w:rsidP="000E7E77">
      <w:pPr>
        <w:spacing w:line="360" w:lineRule="auto"/>
        <w:ind w:firstLine="709"/>
        <w:jc w:val="both"/>
      </w:pPr>
      <w:r w:rsidRPr="00D57DA1">
        <w:t xml:space="preserve">В долинах рек с выраженной поймой развиты пойменные ряды растительности, состоящие из прирусловых ивняков разнотравных и осоково-разнотравных, перемежающихся с пойменными разнотравными лугами, часто заболоченными, а также участками низинных осоковых болот. </w:t>
      </w:r>
    </w:p>
    <w:p w14:paraId="333DC042" w14:textId="77777777" w:rsidR="000E7E77" w:rsidRPr="00D57DA1" w:rsidRDefault="000E7E77" w:rsidP="000E7E77">
      <w:pPr>
        <w:spacing w:line="360" w:lineRule="auto"/>
        <w:ind w:firstLine="709"/>
        <w:jc w:val="both"/>
      </w:pPr>
      <w:r w:rsidRPr="00D57DA1">
        <w:t>В долин</w:t>
      </w:r>
      <w:r w:rsidR="00FE357C" w:rsidRPr="00D57DA1">
        <w:t>е</w:t>
      </w:r>
      <w:r w:rsidRPr="00D57DA1">
        <w:t xml:space="preserve"> р</w:t>
      </w:r>
      <w:r w:rsidR="00FE357C" w:rsidRPr="00D57DA1">
        <w:t>.</w:t>
      </w:r>
      <w:r w:rsidRPr="00D57DA1">
        <w:t xml:space="preserve"> Юнкошор имеются выходы коренных пород со специфической растительностью. Растительность обнажений имеет мозаичную структуру, здесь произрастает ряд тундровых и таежных видов, а также комплекс кальцефильных видов. Среди них есть таксоны, занесенные в Красную книгу Республики Коми (2019): арника Ильина (</w:t>
      </w:r>
      <w:r w:rsidRPr="00D57DA1">
        <w:rPr>
          <w:i/>
        </w:rPr>
        <w:t>Arnica iljinii</w:t>
      </w:r>
      <w:r w:rsidRPr="00D57DA1">
        <w:t>), вудсия гладкая (</w:t>
      </w:r>
      <w:r w:rsidRPr="00D57DA1">
        <w:rPr>
          <w:i/>
        </w:rPr>
        <w:t>Woodsia glabella</w:t>
      </w:r>
      <w:r w:rsidRPr="00D57DA1">
        <w:t>), ветреница лесная (</w:t>
      </w:r>
      <w:r w:rsidRPr="00D57DA1">
        <w:rPr>
          <w:i/>
        </w:rPr>
        <w:t>Anemone sylvestris</w:t>
      </w:r>
      <w:r w:rsidRPr="00D57DA1">
        <w:t>), диапенсия лапландская (</w:t>
      </w:r>
      <w:r w:rsidRPr="00D57DA1">
        <w:rPr>
          <w:i/>
        </w:rPr>
        <w:t>Diapensia lapponica</w:t>
      </w:r>
      <w:r w:rsidRPr="00D57DA1">
        <w:t>), лютик серножелтый (</w:t>
      </w:r>
      <w:r w:rsidRPr="00D57DA1">
        <w:rPr>
          <w:i/>
        </w:rPr>
        <w:t>Ranunculus sulphureus</w:t>
      </w:r>
      <w:r w:rsidRPr="00D57DA1">
        <w:t>), драба альпийская (</w:t>
      </w:r>
      <w:r w:rsidRPr="00D57DA1">
        <w:rPr>
          <w:i/>
        </w:rPr>
        <w:t>Draba alpina</w:t>
      </w:r>
      <w:r w:rsidRPr="00D57DA1">
        <w:t>), копеечник альпийский (</w:t>
      </w:r>
      <w:r w:rsidRPr="00D57DA1">
        <w:rPr>
          <w:i/>
        </w:rPr>
        <w:t>Hedysarum alpinum</w:t>
      </w:r>
      <w:r w:rsidRPr="00D57DA1">
        <w:t>), леукорхис беловатый (</w:t>
      </w:r>
      <w:r w:rsidRPr="00D57DA1">
        <w:rPr>
          <w:i/>
        </w:rPr>
        <w:t>Leucorchis albida</w:t>
      </w:r>
      <w:r w:rsidRPr="00D57DA1">
        <w:t>), осока ледниковая (</w:t>
      </w:r>
      <w:r w:rsidRPr="00D57DA1">
        <w:rPr>
          <w:i/>
        </w:rPr>
        <w:t>Carex glacialis</w:t>
      </w:r>
      <w:r w:rsidRPr="00D57DA1">
        <w:t xml:space="preserve">) и </w:t>
      </w:r>
      <w:r w:rsidR="00A65644" w:rsidRPr="00D57DA1">
        <w:t xml:space="preserve">Приложение </w:t>
      </w:r>
      <w:r w:rsidRPr="00D57DA1">
        <w:t>1 к ней как нуждающиеся в биологическом надзоре: крупка серая (</w:t>
      </w:r>
      <w:r w:rsidRPr="00D57DA1">
        <w:rPr>
          <w:i/>
        </w:rPr>
        <w:t>Draba cinerea</w:t>
      </w:r>
      <w:r w:rsidRPr="00D57DA1">
        <w:t>), луазелеурия лежачая (</w:t>
      </w:r>
      <w:r w:rsidRPr="00D57DA1">
        <w:rPr>
          <w:i/>
        </w:rPr>
        <w:t>Loiseleuria procumbens</w:t>
      </w:r>
      <w:r w:rsidRPr="00D57DA1">
        <w:t>), филлодоце голубая (</w:t>
      </w:r>
      <w:r w:rsidRPr="00D57DA1">
        <w:rPr>
          <w:i/>
        </w:rPr>
        <w:t>Phyllodoce caerulea</w:t>
      </w:r>
      <w:r w:rsidRPr="00D57DA1">
        <w:t>), смолевка бесстебельная (</w:t>
      </w:r>
      <w:r w:rsidRPr="00D57DA1">
        <w:rPr>
          <w:i/>
        </w:rPr>
        <w:t>Xamilenis acaulis</w:t>
      </w:r>
      <w:r w:rsidRPr="00D57DA1">
        <w:t>), астрагал норвежский (</w:t>
      </w:r>
      <w:r w:rsidRPr="00D57DA1">
        <w:rPr>
          <w:i/>
        </w:rPr>
        <w:t>Astragalus norvegicus</w:t>
      </w:r>
      <w:r w:rsidRPr="00D57DA1">
        <w:t>), копеечник арктический (</w:t>
      </w:r>
      <w:r w:rsidRPr="00D57DA1">
        <w:rPr>
          <w:i/>
        </w:rPr>
        <w:t>Hedysarum</w:t>
      </w:r>
      <w:r w:rsidRPr="00D57DA1">
        <w:rPr>
          <w:i/>
          <w:iCs/>
          <w:sz w:val="28"/>
          <w:szCs w:val="28"/>
        </w:rPr>
        <w:t xml:space="preserve"> </w:t>
      </w:r>
      <w:r w:rsidRPr="00D57DA1">
        <w:rPr>
          <w:i/>
        </w:rPr>
        <w:t>arcticum</w:t>
      </w:r>
      <w:r w:rsidRPr="00D57DA1">
        <w:t>), лютик гиперборейский (</w:t>
      </w:r>
      <w:r w:rsidRPr="00D57DA1">
        <w:rPr>
          <w:i/>
        </w:rPr>
        <w:t>Ranunculus hyperboreus</w:t>
      </w:r>
      <w:r w:rsidRPr="00D57DA1">
        <w:t>).</w:t>
      </w:r>
    </w:p>
    <w:p w14:paraId="630561DE" w14:textId="77777777" w:rsidR="000E7E77" w:rsidRPr="00D57DA1" w:rsidRDefault="000E7E77" w:rsidP="000E7E77">
      <w:pPr>
        <w:spacing w:line="360" w:lineRule="auto"/>
        <w:ind w:firstLine="709"/>
        <w:jc w:val="both"/>
      </w:pPr>
      <w:r w:rsidRPr="00D57DA1">
        <w:t xml:space="preserve">Характерной особенностью территории является наличие песчаных раздувов, расположенных преимущественно в бассейне р. Юнкошор. Возобновление растительности на таких участках </w:t>
      </w:r>
      <w:r w:rsidRPr="00D57DA1">
        <w:lastRenderedPageBreak/>
        <w:t>подавляется неблагоприятными гидрологическими и температурными условиями и постоянным перевиванием ветром песчаных отложений. Оно происходит путем вторжения отдельных экземпляров растений, постепенно формирующих группировки, в микропонижения рельефа.</w:t>
      </w:r>
    </w:p>
    <w:p w14:paraId="60885CD6" w14:textId="77777777" w:rsidR="001F15F8" w:rsidRPr="00D57DA1" w:rsidRDefault="001F15F8" w:rsidP="001F15F8">
      <w:pPr>
        <w:spacing w:line="360" w:lineRule="auto"/>
        <w:ind w:firstLine="709"/>
        <w:jc w:val="both"/>
      </w:pPr>
      <w:r w:rsidRPr="00D57DA1">
        <w:t xml:space="preserve">Лепидоптерофауна заказника имеет типичные черты для южной части гипоарктического пояса Восточной Европы. Среди высших чешуекрылых (оценочно около 200 видов) по численности и встречаемости в природных сообществах лидируют представители гипоаркто-бореальной и северно-бореальной ландшафтно-зональных групп. Некоторые виды включены в Приложение 1 к Красной книге Республики Коми (2019): </w:t>
      </w:r>
      <w:r w:rsidRPr="00D57DA1">
        <w:rPr>
          <w:bCs/>
          <w:color w:val="000000"/>
          <w:lang w:eastAsia="ar-SA"/>
        </w:rPr>
        <w:t>чернушка мраморная</w:t>
      </w:r>
      <w:r w:rsidRPr="00D57DA1">
        <w:rPr>
          <w:color w:val="000000"/>
          <w:lang w:eastAsia="ar-SA"/>
        </w:rPr>
        <w:t xml:space="preserve"> (</w:t>
      </w:r>
      <w:r w:rsidRPr="00D57DA1">
        <w:rPr>
          <w:i/>
          <w:iCs/>
          <w:color w:val="000000"/>
          <w:lang w:val="en-US" w:eastAsia="ar-SA"/>
        </w:rPr>
        <w:t>Erebia</w:t>
      </w:r>
      <w:r w:rsidRPr="00D57DA1">
        <w:rPr>
          <w:i/>
          <w:iCs/>
          <w:color w:val="000000"/>
          <w:lang w:eastAsia="ar-SA"/>
        </w:rPr>
        <w:t xml:space="preserve"> </w:t>
      </w:r>
      <w:r w:rsidRPr="00D57DA1">
        <w:rPr>
          <w:i/>
          <w:iCs/>
          <w:color w:val="000000"/>
          <w:lang w:val="en-US" w:eastAsia="ar-SA"/>
        </w:rPr>
        <w:t>discoidalis</w:t>
      </w:r>
      <w:r w:rsidRPr="00D57DA1">
        <w:rPr>
          <w:color w:val="000000"/>
          <w:lang w:eastAsia="ar-SA"/>
        </w:rPr>
        <w:t xml:space="preserve">), </w:t>
      </w:r>
      <w:r w:rsidRPr="00D57DA1">
        <w:rPr>
          <w:color w:val="000000"/>
        </w:rPr>
        <w:t>толстоголовка васильковая</w:t>
      </w:r>
      <w:r w:rsidRPr="00D57DA1">
        <w:rPr>
          <w:color w:val="000000"/>
          <w:lang w:eastAsia="ar-SA"/>
        </w:rPr>
        <w:t xml:space="preserve"> (</w:t>
      </w:r>
      <w:r w:rsidRPr="00D57DA1">
        <w:rPr>
          <w:i/>
          <w:iCs/>
          <w:color w:val="000000"/>
        </w:rPr>
        <w:t>Pyrgus centaureae</w:t>
      </w:r>
      <w:r w:rsidRPr="00D57DA1">
        <w:rPr>
          <w:color w:val="000000"/>
        </w:rPr>
        <w:t>), червонец пятнистый (</w:t>
      </w:r>
      <w:r w:rsidRPr="00D57DA1">
        <w:rPr>
          <w:i/>
          <w:iCs/>
          <w:color w:val="000000"/>
          <w:lang w:val="en-US"/>
        </w:rPr>
        <w:t>Lycaena</w:t>
      </w:r>
      <w:r w:rsidRPr="00D57DA1">
        <w:rPr>
          <w:i/>
          <w:iCs/>
          <w:color w:val="000000"/>
        </w:rPr>
        <w:t xml:space="preserve"> </w:t>
      </w:r>
      <w:r w:rsidRPr="00D57DA1">
        <w:rPr>
          <w:i/>
          <w:iCs/>
          <w:color w:val="000000"/>
          <w:lang w:val="en-US"/>
        </w:rPr>
        <w:t>phlaeas</w:t>
      </w:r>
      <w:r w:rsidRPr="00D57DA1">
        <w:rPr>
          <w:color w:val="000000"/>
        </w:rPr>
        <w:t>) и голубянка карликовая (</w:t>
      </w:r>
      <w:r w:rsidRPr="00D57DA1">
        <w:rPr>
          <w:i/>
          <w:iCs/>
          <w:color w:val="000000"/>
          <w:lang w:val="en-US"/>
        </w:rPr>
        <w:t>Cupido</w:t>
      </w:r>
      <w:r w:rsidRPr="00D57DA1">
        <w:rPr>
          <w:i/>
          <w:iCs/>
          <w:color w:val="000000"/>
        </w:rPr>
        <w:t xml:space="preserve"> </w:t>
      </w:r>
      <w:r w:rsidRPr="00D57DA1">
        <w:rPr>
          <w:i/>
          <w:iCs/>
          <w:color w:val="000000"/>
          <w:lang w:val="en-US"/>
        </w:rPr>
        <w:t>minimus</w:t>
      </w:r>
      <w:r w:rsidRPr="00D57DA1">
        <w:rPr>
          <w:color w:val="000000"/>
        </w:rPr>
        <w:t xml:space="preserve">). Последние два из упомянутых видов обитают в местах выхода коренных пород. </w:t>
      </w:r>
    </w:p>
    <w:p w14:paraId="6A5E59C0" w14:textId="77777777" w:rsidR="001F15F8" w:rsidRPr="00D57DA1" w:rsidRDefault="001F15F8" w:rsidP="001F15F8">
      <w:pPr>
        <w:pStyle w:val="afff"/>
        <w:spacing w:line="360" w:lineRule="auto"/>
        <w:ind w:firstLine="709"/>
        <w:jc w:val="both"/>
        <w:rPr>
          <w:rFonts w:ascii="Times New Roman" w:hAnsi="Times New Roman"/>
          <w:sz w:val="24"/>
          <w:szCs w:val="24"/>
          <w:lang w:eastAsia="ar-SA"/>
        </w:rPr>
      </w:pPr>
      <w:r w:rsidRPr="00D57DA1">
        <w:rPr>
          <w:rFonts w:ascii="Times New Roman" w:hAnsi="Times New Roman"/>
          <w:sz w:val="24"/>
          <w:szCs w:val="24"/>
        </w:rPr>
        <w:t xml:space="preserve">Фауна птиц насчитывает 58 видов семи современных отрядов и характеризуется как переходная </w:t>
      </w:r>
      <w:r w:rsidRPr="00D57DA1">
        <w:rPr>
          <w:rFonts w:ascii="Times New Roman" w:hAnsi="Times New Roman"/>
          <w:sz w:val="24"/>
          <w:szCs w:val="24"/>
          <w:lang w:eastAsia="ru-RU"/>
        </w:rPr>
        <w:t>–</w:t>
      </w:r>
      <w:r w:rsidRPr="00D57DA1">
        <w:rPr>
          <w:rFonts w:ascii="Times New Roman" w:hAnsi="Times New Roman"/>
          <w:sz w:val="24"/>
          <w:szCs w:val="24"/>
        </w:rPr>
        <w:t xml:space="preserve"> тежно-тундровая. В населении </w:t>
      </w:r>
      <w:r w:rsidRPr="00D57DA1">
        <w:rPr>
          <w:rFonts w:ascii="Times New Roman" w:hAnsi="Times New Roman"/>
          <w:spacing w:val="-1"/>
          <w:sz w:val="24"/>
          <w:szCs w:val="24"/>
        </w:rPr>
        <w:t xml:space="preserve">птиц </w:t>
      </w:r>
      <w:r w:rsidRPr="00D57DA1">
        <w:rPr>
          <w:rFonts w:ascii="Times New Roman" w:hAnsi="Times New Roman"/>
          <w:sz w:val="24"/>
          <w:szCs w:val="24"/>
        </w:rPr>
        <w:t>по численности преобладают арктические (45</w:t>
      </w:r>
      <w:r w:rsidR="003726A5" w:rsidRPr="00D57DA1">
        <w:rPr>
          <w:rFonts w:ascii="Times New Roman" w:hAnsi="Times New Roman"/>
          <w:sz w:val="24"/>
          <w:szCs w:val="24"/>
        </w:rPr>
        <w:t xml:space="preserve"> </w:t>
      </w:r>
      <w:r w:rsidRPr="00D57DA1">
        <w:rPr>
          <w:rFonts w:ascii="Times New Roman" w:hAnsi="Times New Roman"/>
          <w:sz w:val="24"/>
          <w:szCs w:val="24"/>
        </w:rPr>
        <w:t>%), сибирские (28</w:t>
      </w:r>
      <w:r w:rsidR="003726A5" w:rsidRPr="00D57DA1">
        <w:rPr>
          <w:rFonts w:ascii="Times New Roman" w:hAnsi="Times New Roman"/>
          <w:sz w:val="24"/>
          <w:szCs w:val="24"/>
        </w:rPr>
        <w:t xml:space="preserve"> </w:t>
      </w:r>
      <w:r w:rsidRPr="00D57DA1">
        <w:rPr>
          <w:rFonts w:ascii="Times New Roman" w:hAnsi="Times New Roman"/>
          <w:sz w:val="24"/>
          <w:szCs w:val="24"/>
        </w:rPr>
        <w:t xml:space="preserve">%) и широко распространенные </w:t>
      </w:r>
      <w:r w:rsidRPr="00D57DA1">
        <w:rPr>
          <w:rFonts w:ascii="Times New Roman" w:hAnsi="Times New Roman"/>
          <w:spacing w:val="-1"/>
          <w:sz w:val="24"/>
          <w:szCs w:val="24"/>
        </w:rPr>
        <w:t>(20</w:t>
      </w:r>
      <w:r w:rsidR="003726A5" w:rsidRPr="00D57DA1">
        <w:rPr>
          <w:rFonts w:ascii="Times New Roman" w:hAnsi="Times New Roman"/>
          <w:spacing w:val="-1"/>
          <w:sz w:val="24"/>
          <w:szCs w:val="24"/>
        </w:rPr>
        <w:t xml:space="preserve"> </w:t>
      </w:r>
      <w:r w:rsidRPr="00D57DA1">
        <w:rPr>
          <w:rFonts w:ascii="Times New Roman" w:hAnsi="Times New Roman"/>
          <w:spacing w:val="-1"/>
          <w:sz w:val="24"/>
          <w:szCs w:val="24"/>
        </w:rPr>
        <w:t>%) таксоны, главным образом насекомоядные (62</w:t>
      </w:r>
      <w:r w:rsidR="003726A5" w:rsidRPr="00D57DA1">
        <w:rPr>
          <w:rFonts w:ascii="Times New Roman" w:hAnsi="Times New Roman"/>
          <w:spacing w:val="-1"/>
          <w:sz w:val="24"/>
          <w:szCs w:val="24"/>
        </w:rPr>
        <w:t xml:space="preserve"> </w:t>
      </w:r>
      <w:r w:rsidRPr="00D57DA1">
        <w:rPr>
          <w:rFonts w:ascii="Times New Roman" w:hAnsi="Times New Roman"/>
          <w:spacing w:val="-1"/>
          <w:sz w:val="24"/>
          <w:szCs w:val="24"/>
        </w:rPr>
        <w:t>%</w:t>
      </w:r>
      <w:r w:rsidR="003726A5" w:rsidRPr="00D57DA1">
        <w:rPr>
          <w:rFonts w:ascii="Times New Roman" w:hAnsi="Times New Roman"/>
          <w:spacing w:val="-1"/>
          <w:sz w:val="24"/>
          <w:szCs w:val="24"/>
        </w:rPr>
        <w:t xml:space="preserve"> </w:t>
      </w:r>
      <w:r w:rsidRPr="00D57DA1">
        <w:rPr>
          <w:rFonts w:ascii="Times New Roman" w:hAnsi="Times New Roman"/>
          <w:spacing w:val="-1"/>
          <w:sz w:val="24"/>
          <w:szCs w:val="24"/>
        </w:rPr>
        <w:t>от общей численности) и растительноядные (27</w:t>
      </w:r>
      <w:r w:rsidR="003726A5" w:rsidRPr="00D57DA1">
        <w:rPr>
          <w:rFonts w:ascii="Times New Roman" w:hAnsi="Times New Roman"/>
          <w:spacing w:val="-1"/>
          <w:sz w:val="24"/>
          <w:szCs w:val="24"/>
        </w:rPr>
        <w:t xml:space="preserve"> </w:t>
      </w:r>
      <w:r w:rsidRPr="00D57DA1">
        <w:rPr>
          <w:rFonts w:ascii="Times New Roman" w:hAnsi="Times New Roman"/>
          <w:spacing w:val="-1"/>
          <w:sz w:val="24"/>
          <w:szCs w:val="24"/>
        </w:rPr>
        <w:t>%) виды.</w:t>
      </w:r>
      <w:r w:rsidRPr="00D57DA1">
        <w:rPr>
          <w:rFonts w:ascii="Times New Roman" w:hAnsi="Times New Roman"/>
          <w:sz w:val="24"/>
          <w:szCs w:val="24"/>
        </w:rPr>
        <w:t xml:space="preserve"> По численности и видовому составу во всех основных местообитаниях преобладают воробьиные птицы, на доли которых приходится более 70</w:t>
      </w:r>
      <w:r w:rsidR="003726A5" w:rsidRPr="00D57DA1">
        <w:rPr>
          <w:rFonts w:ascii="Times New Roman" w:hAnsi="Times New Roman"/>
          <w:sz w:val="24"/>
          <w:szCs w:val="24"/>
        </w:rPr>
        <w:t xml:space="preserve"> </w:t>
      </w:r>
      <w:r w:rsidRPr="00D57DA1">
        <w:rPr>
          <w:rFonts w:ascii="Times New Roman" w:hAnsi="Times New Roman"/>
          <w:sz w:val="24"/>
          <w:szCs w:val="24"/>
        </w:rPr>
        <w:t>% от общего числа видов и 80</w:t>
      </w:r>
      <w:r w:rsidR="003726A5" w:rsidRPr="00D57DA1">
        <w:rPr>
          <w:rFonts w:ascii="Times New Roman" w:hAnsi="Times New Roman"/>
          <w:sz w:val="24"/>
          <w:szCs w:val="24"/>
        </w:rPr>
        <w:t xml:space="preserve"> </w:t>
      </w:r>
      <w:r w:rsidRPr="00D57DA1">
        <w:rPr>
          <w:rFonts w:ascii="Times New Roman" w:hAnsi="Times New Roman"/>
          <w:sz w:val="24"/>
          <w:szCs w:val="24"/>
        </w:rPr>
        <w:t>% суммарной численности птиц. В</w:t>
      </w:r>
      <w:r w:rsidRPr="00D57DA1">
        <w:rPr>
          <w:rFonts w:ascii="Times New Roman" w:hAnsi="Times New Roman"/>
          <w:sz w:val="24"/>
          <w:szCs w:val="24"/>
          <w:lang w:eastAsia="ar-SA"/>
        </w:rPr>
        <w:t xml:space="preserve"> летнее время на территории заказника отмечен орлан-белохвост (</w:t>
      </w:r>
      <w:r w:rsidRPr="00D57DA1">
        <w:rPr>
          <w:rFonts w:ascii="Times New Roman" w:hAnsi="Times New Roman"/>
          <w:i/>
          <w:sz w:val="24"/>
          <w:szCs w:val="24"/>
        </w:rPr>
        <w:t>Haliaeetus albicilla</w:t>
      </w:r>
      <w:r w:rsidRPr="00D57DA1">
        <w:rPr>
          <w:rFonts w:ascii="Times New Roman" w:hAnsi="Times New Roman"/>
          <w:sz w:val="24"/>
          <w:szCs w:val="24"/>
        </w:rPr>
        <w:t>), а</w:t>
      </w:r>
      <w:r w:rsidRPr="00D57DA1">
        <w:rPr>
          <w:rFonts w:ascii="Times New Roman" w:hAnsi="Times New Roman"/>
          <w:sz w:val="24"/>
          <w:szCs w:val="24"/>
          <w:lang w:eastAsia="ar-SA"/>
        </w:rPr>
        <w:t xml:space="preserve"> на весеннем и осеннем пролете на болотах и озерах регистрируются пискулька (</w:t>
      </w:r>
      <w:r w:rsidRPr="00D57DA1">
        <w:rPr>
          <w:rFonts w:ascii="Times New Roman" w:hAnsi="Times New Roman"/>
          <w:i/>
          <w:sz w:val="24"/>
          <w:szCs w:val="24"/>
        </w:rPr>
        <w:t>Anser erythropus</w:t>
      </w:r>
      <w:r w:rsidRPr="00D57DA1">
        <w:rPr>
          <w:rFonts w:ascii="Times New Roman" w:hAnsi="Times New Roman"/>
          <w:sz w:val="24"/>
          <w:szCs w:val="24"/>
        </w:rPr>
        <w:t>)</w:t>
      </w:r>
      <w:r w:rsidRPr="00D57DA1">
        <w:rPr>
          <w:rFonts w:ascii="Times New Roman" w:hAnsi="Times New Roman"/>
          <w:sz w:val="24"/>
          <w:szCs w:val="24"/>
          <w:lang w:eastAsia="ar-SA"/>
        </w:rPr>
        <w:t xml:space="preserve"> и малый лебедь (</w:t>
      </w:r>
      <w:r w:rsidRPr="00D57DA1">
        <w:rPr>
          <w:rFonts w:ascii="Times New Roman" w:hAnsi="Times New Roman"/>
          <w:i/>
          <w:sz w:val="24"/>
          <w:szCs w:val="24"/>
        </w:rPr>
        <w:t>Cygnus bewickii</w:t>
      </w:r>
      <w:r w:rsidRPr="00D57DA1">
        <w:rPr>
          <w:rFonts w:ascii="Times New Roman" w:hAnsi="Times New Roman"/>
          <w:sz w:val="24"/>
          <w:szCs w:val="24"/>
        </w:rPr>
        <w:t xml:space="preserve">), занесенные в Красные книги Российской Федерации (2001) и Республики Коми (2019). В региональную Красную книгу занесен встречающийся здесь </w:t>
      </w:r>
      <w:r w:rsidRPr="00D57DA1">
        <w:rPr>
          <w:rFonts w:ascii="Times New Roman" w:hAnsi="Times New Roman"/>
          <w:sz w:val="24"/>
          <w:szCs w:val="24"/>
          <w:lang w:eastAsia="ar-SA"/>
        </w:rPr>
        <w:t>лебедь-кликун (</w:t>
      </w:r>
      <w:r w:rsidRPr="00D57DA1">
        <w:rPr>
          <w:rFonts w:ascii="Times New Roman" w:hAnsi="Times New Roman"/>
          <w:i/>
          <w:sz w:val="24"/>
          <w:szCs w:val="24"/>
        </w:rPr>
        <w:t>Cygnus cygnus</w:t>
      </w:r>
      <w:r w:rsidRPr="00D57DA1">
        <w:rPr>
          <w:rFonts w:ascii="Times New Roman" w:hAnsi="Times New Roman"/>
          <w:sz w:val="24"/>
          <w:szCs w:val="24"/>
        </w:rPr>
        <w:t xml:space="preserve">). </w:t>
      </w:r>
    </w:p>
    <w:p w14:paraId="40A61D0D" w14:textId="77777777" w:rsidR="001F15F8" w:rsidRPr="00D57DA1" w:rsidRDefault="001F15F8" w:rsidP="001F15F8">
      <w:pPr>
        <w:spacing w:line="360" w:lineRule="auto"/>
        <w:ind w:firstLine="709"/>
        <w:jc w:val="both"/>
      </w:pPr>
      <w:r w:rsidRPr="00D57DA1">
        <w:rPr>
          <w:spacing w:val="-5"/>
        </w:rPr>
        <w:t>На</w:t>
      </w:r>
      <w:r w:rsidRPr="00D57DA1">
        <w:t xml:space="preserve"> территории проектируемого заказника возможно постоянное или временное обитание 31 вида млекопитающих из шести отрядов: Насекомоядные, Зайцеобразные, Грызуны, Рукокрылые, Хищные, Парнокопытные. По характеру распространения преобладают виды таежного фаунистического комплекса (45</w:t>
      </w:r>
      <w:r w:rsidR="00AB45E1" w:rsidRPr="00D57DA1">
        <w:t>.</w:t>
      </w:r>
      <w:r w:rsidRPr="00D57DA1">
        <w:t>2 %), широко распространенные виды (19</w:t>
      </w:r>
      <w:r w:rsidR="003726A5" w:rsidRPr="00D57DA1">
        <w:t>.</w:t>
      </w:r>
      <w:r w:rsidRPr="00D57DA1">
        <w:t>4 %). Меньшие доли приходятся на виды, распространенные преимущественно в лесных областях умеренного пояса (12</w:t>
      </w:r>
      <w:r w:rsidR="00AB45E1" w:rsidRPr="00D57DA1">
        <w:t>.</w:t>
      </w:r>
      <w:r w:rsidRPr="00D57DA1">
        <w:t xml:space="preserve">9 %) и виды тундрового фаунистического комплекса (9.7 %). Два вида (ондатра – </w:t>
      </w:r>
      <w:r w:rsidRPr="00D57DA1">
        <w:rPr>
          <w:i/>
        </w:rPr>
        <w:t>Ondatra zibethicus</w:t>
      </w:r>
      <w:r w:rsidRPr="00D57DA1">
        <w:t xml:space="preserve"> и американская норка – </w:t>
      </w:r>
      <w:r w:rsidRPr="00D57DA1">
        <w:rPr>
          <w:i/>
        </w:rPr>
        <w:t>Neovison vison</w:t>
      </w:r>
      <w:r w:rsidRPr="00D57DA1">
        <w:t>) являются чужеродными. К охотничьим ресурсам относятся 15 видов.</w:t>
      </w:r>
    </w:p>
    <w:p w14:paraId="3FB550B1" w14:textId="77777777" w:rsidR="000E7E77" w:rsidRPr="00D57DA1" w:rsidRDefault="000E7E77" w:rsidP="00A646EE">
      <w:pPr>
        <w:spacing w:line="360" w:lineRule="auto"/>
        <w:ind w:firstLine="709"/>
        <w:jc w:val="both"/>
      </w:pPr>
      <w:r w:rsidRPr="00D57DA1">
        <w:t>Состояние природных комплексов оценено как близкое к естественному.</w:t>
      </w:r>
    </w:p>
    <w:p w14:paraId="29E56F64" w14:textId="77777777" w:rsidR="00BC77AA" w:rsidRDefault="000E7E77" w:rsidP="00BC77AA">
      <w:pPr>
        <w:pStyle w:val="aff5"/>
        <w:keepNext/>
        <w:spacing w:before="0" w:beforeAutospacing="0" w:after="0" w:afterAutospacing="0" w:line="360" w:lineRule="auto"/>
        <w:ind w:firstLine="709"/>
        <w:jc w:val="both"/>
      </w:pPr>
      <w:r w:rsidRPr="00D57DA1">
        <w:t xml:space="preserve">Границы заказника будут проходить </w:t>
      </w:r>
      <w:r w:rsidR="00BC77AA" w:rsidRPr="00BC77AA">
        <w:t>от устья р. Нэлынявож, далее по правому берегу р. Мал. Роговая вниз по течению до устья р. Войсавож, далее левому берегу р. Войсавож вверх по течению до устья р. Юнкошор, далее по левому берегу вверх по течению р. Юнкошор до устья реки без названия в точке с координатами 66°51'45,02" с.ш. 60°17'19,74" в.д., далее в северо-восточном направлении по прямой линии 15,6 км до пересечения с устьем реки без названия в точке с коорди</w:t>
      </w:r>
      <w:r w:rsidR="00BC77AA" w:rsidRPr="00BC77AA">
        <w:lastRenderedPageBreak/>
        <w:t>натами 66°58'01,24" с.ш. 60°31'24,64" в.д, далее по правому берегу реки без названия (правый приток р. Нэлынявож) вниз по течению преимущественно в восточном направлении до места впадения в р. Нэлынявож, далее по правому берегу р. Нэлынявож вниз по течению до исходной точки.</w:t>
      </w:r>
    </w:p>
    <w:p w14:paraId="61EF280B" w14:textId="77777777" w:rsidR="005F10C0" w:rsidRPr="00D57DA1" w:rsidRDefault="005F10C0" w:rsidP="00BC77AA">
      <w:pPr>
        <w:pStyle w:val="aff5"/>
        <w:keepNext/>
        <w:spacing w:before="0" w:beforeAutospacing="0" w:after="0" w:afterAutospacing="0" w:line="360" w:lineRule="auto"/>
        <w:ind w:firstLine="709"/>
        <w:jc w:val="both"/>
      </w:pPr>
      <w:r w:rsidRPr="00D57DA1">
        <w:t xml:space="preserve">Карта-схема границ </w:t>
      </w:r>
      <w:r w:rsidR="005C7A7D" w:rsidRPr="00D57DA1">
        <w:t xml:space="preserve">проектируемого </w:t>
      </w:r>
      <w:r w:rsidRPr="00D57DA1">
        <w:t>заказника представлена на рис</w:t>
      </w:r>
      <w:r w:rsidR="00B67089" w:rsidRPr="00D57DA1">
        <w:t>унке</w:t>
      </w:r>
      <w:r w:rsidRPr="00D57DA1">
        <w:t xml:space="preserve"> </w:t>
      </w:r>
      <w:r w:rsidR="00E91F13" w:rsidRPr="00D57DA1">
        <w:t>4</w:t>
      </w:r>
      <w:r w:rsidRPr="00D57DA1">
        <w:t>.</w:t>
      </w:r>
    </w:p>
    <w:p w14:paraId="2EE00A3C" w14:textId="1D705986" w:rsidR="001D18A2" w:rsidRPr="001A5F6A" w:rsidRDefault="001D18A2" w:rsidP="00B67089">
      <w:pPr>
        <w:pStyle w:val="aff5"/>
        <w:spacing w:before="0" w:beforeAutospacing="0" w:after="0" w:afterAutospacing="0" w:line="360" w:lineRule="auto"/>
        <w:ind w:firstLine="709"/>
        <w:jc w:val="both"/>
      </w:pPr>
      <w:r w:rsidRPr="00D57DA1">
        <w:t xml:space="preserve">Сведения о режиме особой охраны </w:t>
      </w:r>
      <w:r w:rsidR="005C7A7D" w:rsidRPr="00D57DA1">
        <w:t xml:space="preserve">проектируемого </w:t>
      </w:r>
      <w:r w:rsidRPr="00D57DA1">
        <w:t>заказника приведены в проекте положения (</w:t>
      </w:r>
      <w:r w:rsidRPr="001A5F6A">
        <w:t xml:space="preserve">см. Приложение </w:t>
      </w:r>
      <w:r w:rsidR="001A5F6A" w:rsidRPr="001A5F6A">
        <w:t>4</w:t>
      </w:r>
      <w:r w:rsidR="00C154EB" w:rsidRPr="001A5F6A">
        <w:t>, Книга 2</w:t>
      </w:r>
      <w:r w:rsidRPr="001A5F6A">
        <w:t>).</w:t>
      </w:r>
    </w:p>
    <w:p w14:paraId="63F56A46" w14:textId="77777777" w:rsidR="008234DD" w:rsidRPr="00D57DA1" w:rsidRDefault="008234DD" w:rsidP="00A646EE">
      <w:pPr>
        <w:pStyle w:val="afa"/>
        <w:spacing w:line="360" w:lineRule="auto"/>
        <w:ind w:right="369" w:firstLine="709"/>
        <w:rPr>
          <w:szCs w:val="24"/>
        </w:rPr>
      </w:pPr>
      <w:r w:rsidRPr="001A5F6A">
        <w:rPr>
          <w:rFonts w:eastAsia="Calibri"/>
          <w:szCs w:val="24"/>
        </w:rPr>
        <w:t>Интересы третьих лиц на территории проектируемого заказника «Лесотундровый» отсутствуют.</w:t>
      </w:r>
    </w:p>
    <w:p w14:paraId="58FAEE66" w14:textId="77777777" w:rsidR="00B67089" w:rsidRPr="00D57DA1" w:rsidRDefault="00B67089" w:rsidP="00B67089">
      <w:pPr>
        <w:pStyle w:val="aff5"/>
        <w:spacing w:before="0" w:beforeAutospacing="0" w:after="0" w:afterAutospacing="0"/>
        <w:jc w:val="center"/>
      </w:pPr>
    </w:p>
    <w:p w14:paraId="2D989945" w14:textId="77777777" w:rsidR="000A3072" w:rsidRPr="00D57DA1" w:rsidRDefault="000A3072">
      <w:pPr>
        <w:rPr>
          <w:rFonts w:eastAsia="Calibri"/>
        </w:rPr>
      </w:pPr>
      <w:r w:rsidRPr="00D57DA1">
        <w:br w:type="page"/>
      </w:r>
    </w:p>
    <w:p w14:paraId="523CBA37" w14:textId="77777777" w:rsidR="00B67089" w:rsidRPr="00D57DA1" w:rsidRDefault="003949CB" w:rsidP="00B67089">
      <w:pPr>
        <w:pStyle w:val="aff5"/>
        <w:spacing w:before="0" w:beforeAutospacing="0" w:after="0" w:afterAutospacing="0"/>
        <w:jc w:val="center"/>
      </w:pPr>
      <w:r w:rsidRPr="006F64DC">
        <w:rPr>
          <w:noProof/>
        </w:rPr>
        <w:lastRenderedPageBreak/>
        <w:drawing>
          <wp:inline distT="0" distB="0" distL="0" distR="0" wp14:anchorId="73827D07" wp14:editId="700369AE">
            <wp:extent cx="5838825" cy="8267700"/>
            <wp:effectExtent l="0" t="0" r="9525" b="0"/>
            <wp:docPr id="18" name="Рисунок 18" descr="Карта границ_ Лесотундр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границ_ Лесотундр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8825" cy="8267700"/>
                    </a:xfrm>
                    <a:prstGeom prst="rect">
                      <a:avLst/>
                    </a:prstGeom>
                    <a:noFill/>
                    <a:ln>
                      <a:noFill/>
                    </a:ln>
                  </pic:spPr>
                </pic:pic>
              </a:graphicData>
            </a:graphic>
          </wp:inline>
        </w:drawing>
      </w:r>
    </w:p>
    <w:p w14:paraId="7EC0BB20" w14:textId="77777777" w:rsidR="00B67089" w:rsidRPr="00D57DA1" w:rsidRDefault="00B67089" w:rsidP="00B67089">
      <w:pPr>
        <w:pStyle w:val="aff5"/>
        <w:spacing w:before="0" w:beforeAutospacing="0" w:after="0" w:afterAutospacing="0"/>
        <w:jc w:val="center"/>
      </w:pPr>
    </w:p>
    <w:p w14:paraId="42D7B116" w14:textId="77777777" w:rsidR="00E91F13" w:rsidRPr="00D57DA1" w:rsidRDefault="005F10C0" w:rsidP="00E141D5">
      <w:pPr>
        <w:pStyle w:val="aff5"/>
        <w:spacing w:before="0" w:beforeAutospacing="0" w:after="0" w:afterAutospacing="0"/>
        <w:jc w:val="center"/>
        <w:rPr>
          <w:b/>
          <w:smallCaps/>
        </w:rPr>
      </w:pPr>
      <w:r w:rsidRPr="00D57DA1">
        <w:t xml:space="preserve">Рис. </w:t>
      </w:r>
      <w:r w:rsidR="00E91F13" w:rsidRPr="00D57DA1">
        <w:t>4</w:t>
      </w:r>
      <w:r w:rsidRPr="00D57DA1">
        <w:t xml:space="preserve">. Карта-схема границ </w:t>
      </w:r>
      <w:r w:rsidR="007053B3" w:rsidRPr="00D57DA1">
        <w:t xml:space="preserve">проектируемого </w:t>
      </w:r>
      <w:r w:rsidRPr="00D57DA1">
        <w:t>заказника «Лесотундровый».</w:t>
      </w:r>
      <w:r w:rsidR="00E91F13" w:rsidRPr="00D57DA1">
        <w:rPr>
          <w:b/>
          <w:smallCaps/>
        </w:rPr>
        <w:br w:type="page"/>
      </w:r>
    </w:p>
    <w:p w14:paraId="67B17993" w14:textId="77777777" w:rsidR="00DB5D08" w:rsidRPr="00D57DA1" w:rsidRDefault="00A646EE" w:rsidP="00B67089">
      <w:pPr>
        <w:pStyle w:val="a3"/>
        <w:ind w:left="0"/>
        <w:jc w:val="center"/>
        <w:rPr>
          <w:rFonts w:eastAsia="Calibri"/>
          <w:b/>
          <w:smallCaps/>
          <w:sz w:val="24"/>
          <w:szCs w:val="24"/>
        </w:rPr>
      </w:pPr>
      <w:r w:rsidRPr="00D57DA1">
        <w:rPr>
          <w:rFonts w:eastAsia="Calibri"/>
          <w:b/>
          <w:smallCaps/>
          <w:sz w:val="24"/>
          <w:szCs w:val="24"/>
        </w:rPr>
        <w:lastRenderedPageBreak/>
        <w:t>К</w:t>
      </w:r>
      <w:r w:rsidR="00B67089" w:rsidRPr="00D57DA1">
        <w:rPr>
          <w:rFonts w:eastAsia="Calibri"/>
          <w:b/>
          <w:smallCaps/>
          <w:sz w:val="24"/>
          <w:szCs w:val="24"/>
        </w:rPr>
        <w:t>омплексный (ландшафтный) заказник республиканского значения</w:t>
      </w:r>
      <w:r w:rsidRPr="00D57DA1">
        <w:rPr>
          <w:rFonts w:eastAsia="Calibri"/>
          <w:b/>
          <w:smallCaps/>
          <w:sz w:val="24"/>
          <w:szCs w:val="24"/>
        </w:rPr>
        <w:t xml:space="preserve"> «</w:t>
      </w:r>
      <w:r w:rsidR="00B67089" w:rsidRPr="00D57DA1">
        <w:rPr>
          <w:rFonts w:eastAsia="Calibri"/>
          <w:b/>
          <w:smallCaps/>
          <w:sz w:val="24"/>
          <w:szCs w:val="24"/>
        </w:rPr>
        <w:t>тибейвиска</w:t>
      </w:r>
      <w:r w:rsidRPr="00D57DA1">
        <w:rPr>
          <w:rFonts w:eastAsia="Calibri"/>
          <w:b/>
          <w:smallCaps/>
          <w:sz w:val="24"/>
          <w:szCs w:val="24"/>
        </w:rPr>
        <w:t>»</w:t>
      </w:r>
    </w:p>
    <w:p w14:paraId="1E91DB6A" w14:textId="77777777" w:rsidR="007D5A6E" w:rsidRPr="00D57DA1" w:rsidRDefault="007D5A6E" w:rsidP="007D5A6E">
      <w:pPr>
        <w:pStyle w:val="afa"/>
        <w:ind w:right="368" w:firstLine="709"/>
        <w:rPr>
          <w:szCs w:val="24"/>
        </w:rPr>
      </w:pPr>
    </w:p>
    <w:p w14:paraId="5C9B3145" w14:textId="77777777" w:rsidR="00A646EE" w:rsidRPr="00D57DA1" w:rsidRDefault="00A646EE" w:rsidP="00B67089">
      <w:pPr>
        <w:pStyle w:val="afa"/>
        <w:spacing w:line="360" w:lineRule="auto"/>
        <w:ind w:right="-1" w:firstLine="709"/>
        <w:rPr>
          <w:szCs w:val="24"/>
        </w:rPr>
      </w:pPr>
      <w:r w:rsidRPr="00D57DA1">
        <w:rPr>
          <w:szCs w:val="24"/>
        </w:rPr>
        <w:t>Заказник будет образован с целью сохранения ненарушенных ландшафтов низменных моренных лесотундровых равнин, ключевых биотопов редких видов растений и животных, занесенных в Красную книгу Республики Коми и Красную книгу Российской Федерации.</w:t>
      </w:r>
    </w:p>
    <w:p w14:paraId="48BE1402" w14:textId="77777777" w:rsidR="00A646EE" w:rsidRPr="00D57DA1" w:rsidRDefault="00A646EE" w:rsidP="00A646EE">
      <w:pPr>
        <w:pStyle w:val="afa"/>
        <w:spacing w:line="360" w:lineRule="auto"/>
        <w:ind w:right="368" w:firstLine="709"/>
        <w:rPr>
          <w:szCs w:val="24"/>
        </w:rPr>
      </w:pPr>
      <w:r w:rsidRPr="00D57DA1">
        <w:rPr>
          <w:szCs w:val="24"/>
        </w:rPr>
        <w:t>Основные задачи заказника:</w:t>
      </w:r>
    </w:p>
    <w:p w14:paraId="3F1278CD" w14:textId="77777777" w:rsidR="00A646EE" w:rsidRPr="00D57DA1" w:rsidRDefault="00A646EE" w:rsidP="00EB5527">
      <w:pPr>
        <w:pStyle w:val="afa"/>
        <w:numPr>
          <w:ilvl w:val="0"/>
          <w:numId w:val="14"/>
        </w:numPr>
        <w:tabs>
          <w:tab w:val="left" w:pos="993"/>
        </w:tabs>
        <w:spacing w:line="360" w:lineRule="auto"/>
        <w:ind w:left="0" w:right="-1" w:firstLine="709"/>
        <w:rPr>
          <w:szCs w:val="24"/>
        </w:rPr>
      </w:pPr>
      <w:r w:rsidRPr="00D57DA1">
        <w:rPr>
          <w:szCs w:val="24"/>
        </w:rPr>
        <w:t>сохранение экологического равновесия, ландшафтного и биологического разнообразия, ключевых местообитаний редких видов животных, растений, и их популяций;</w:t>
      </w:r>
    </w:p>
    <w:p w14:paraId="42B135C7" w14:textId="77777777" w:rsidR="00A646EE" w:rsidRPr="00D57DA1" w:rsidRDefault="00A646EE" w:rsidP="00EB5527">
      <w:pPr>
        <w:pStyle w:val="afa"/>
        <w:numPr>
          <w:ilvl w:val="0"/>
          <w:numId w:val="14"/>
        </w:numPr>
        <w:tabs>
          <w:tab w:val="left" w:pos="993"/>
        </w:tabs>
        <w:spacing w:line="360" w:lineRule="auto"/>
        <w:ind w:left="0" w:right="-1" w:firstLine="709"/>
        <w:rPr>
          <w:szCs w:val="24"/>
        </w:rPr>
      </w:pPr>
      <w:r w:rsidRPr="00D57DA1">
        <w:rPr>
          <w:szCs w:val="24"/>
        </w:rPr>
        <w:t>сохранение целостности растительного и почвенного покрова, водных экосистем;</w:t>
      </w:r>
    </w:p>
    <w:p w14:paraId="2368DCF3" w14:textId="77777777" w:rsidR="00A646EE" w:rsidRPr="00D57DA1" w:rsidRDefault="00A646EE" w:rsidP="00EB5527">
      <w:pPr>
        <w:pStyle w:val="afa"/>
        <w:numPr>
          <w:ilvl w:val="0"/>
          <w:numId w:val="14"/>
        </w:numPr>
        <w:tabs>
          <w:tab w:val="left" w:pos="993"/>
        </w:tabs>
        <w:spacing w:line="360" w:lineRule="auto"/>
        <w:ind w:left="0" w:right="-1" w:firstLine="709"/>
        <w:rPr>
          <w:szCs w:val="24"/>
        </w:rPr>
      </w:pPr>
      <w:r w:rsidRPr="00D57DA1">
        <w:rPr>
          <w:szCs w:val="24"/>
        </w:rPr>
        <w:t>создание условий для изучения естественных процессов в природных комплексах и контроля изменений их состояния.</w:t>
      </w:r>
    </w:p>
    <w:p w14:paraId="08F11EF6" w14:textId="77777777" w:rsidR="00A646EE" w:rsidRPr="00D57DA1" w:rsidRDefault="005C7A7D" w:rsidP="00B67089">
      <w:pPr>
        <w:pStyle w:val="afa"/>
        <w:spacing w:line="360" w:lineRule="auto"/>
        <w:ind w:right="-1" w:firstLine="709"/>
        <w:rPr>
          <w:szCs w:val="24"/>
        </w:rPr>
      </w:pPr>
      <w:r w:rsidRPr="00D57DA1">
        <w:rPr>
          <w:szCs w:val="24"/>
        </w:rPr>
        <w:t>Проектируемый з</w:t>
      </w:r>
      <w:r w:rsidR="00A646EE" w:rsidRPr="00D57DA1">
        <w:rPr>
          <w:szCs w:val="24"/>
        </w:rPr>
        <w:t xml:space="preserve">аказник расположен на территории муниципального образования городского округа «Усинск» (далее – МО ГО «Усинск»), </w:t>
      </w:r>
      <w:r w:rsidR="00E5211E" w:rsidRPr="00E5211E">
        <w:rPr>
          <w:szCs w:val="24"/>
        </w:rPr>
        <w:t>на водоразделе рек Тибейвиска и Яйшор</w:t>
      </w:r>
      <w:r w:rsidR="00A646EE" w:rsidRPr="00D57DA1">
        <w:rPr>
          <w:szCs w:val="24"/>
        </w:rPr>
        <w:t>.</w:t>
      </w:r>
    </w:p>
    <w:p w14:paraId="253D7E30" w14:textId="77777777" w:rsidR="00A646EE" w:rsidRPr="00D57DA1" w:rsidRDefault="00A646EE" w:rsidP="00A646EE">
      <w:pPr>
        <w:pStyle w:val="afa"/>
        <w:spacing w:line="360" w:lineRule="auto"/>
        <w:ind w:right="369" w:firstLine="709"/>
        <w:rPr>
          <w:szCs w:val="24"/>
        </w:rPr>
      </w:pPr>
      <w:r w:rsidRPr="00D57DA1">
        <w:rPr>
          <w:szCs w:val="24"/>
        </w:rPr>
        <w:t xml:space="preserve">Площадь территории </w:t>
      </w:r>
      <w:r w:rsidR="005C7A7D" w:rsidRPr="00D57DA1">
        <w:t>проектируемого</w:t>
      </w:r>
      <w:r w:rsidR="005C7A7D" w:rsidRPr="00D57DA1">
        <w:rPr>
          <w:szCs w:val="24"/>
        </w:rPr>
        <w:t xml:space="preserve"> </w:t>
      </w:r>
      <w:r w:rsidRPr="00D57DA1">
        <w:rPr>
          <w:szCs w:val="24"/>
        </w:rPr>
        <w:t>заказника состав</w:t>
      </w:r>
      <w:r w:rsidR="005C7A7D" w:rsidRPr="00D57DA1">
        <w:rPr>
          <w:szCs w:val="24"/>
        </w:rPr>
        <w:t>и</w:t>
      </w:r>
      <w:r w:rsidRPr="00D57DA1">
        <w:rPr>
          <w:szCs w:val="24"/>
        </w:rPr>
        <w:t xml:space="preserve">т </w:t>
      </w:r>
      <w:r w:rsidR="00E5211E">
        <w:rPr>
          <w:szCs w:val="24"/>
        </w:rPr>
        <w:t>13217</w:t>
      </w:r>
      <w:r w:rsidR="00C84F3B" w:rsidRPr="00D57DA1">
        <w:rPr>
          <w:szCs w:val="24"/>
        </w:rPr>
        <w:t xml:space="preserve"> </w:t>
      </w:r>
      <w:r w:rsidRPr="00D57DA1">
        <w:rPr>
          <w:szCs w:val="24"/>
        </w:rPr>
        <w:t>га.</w:t>
      </w:r>
    </w:p>
    <w:p w14:paraId="431EC177" w14:textId="77777777" w:rsidR="007B73EE" w:rsidRPr="00D57DA1" w:rsidRDefault="007B73EE" w:rsidP="007B73EE">
      <w:pPr>
        <w:pStyle w:val="afa"/>
        <w:spacing w:line="360" w:lineRule="auto"/>
        <w:ind w:right="-5" w:firstLine="709"/>
        <w:rPr>
          <w:szCs w:val="24"/>
        </w:rPr>
      </w:pPr>
      <w:r w:rsidRPr="00D57DA1">
        <w:rPr>
          <w:szCs w:val="24"/>
        </w:rPr>
        <w:t>В тектоническом отношении территория проектируемого заказника относится к Предуральскому краевому прогибу, который здесь выполнен толщами нижнего отдела меловых отложений (глинами, песками, печаниками, аргиллитами, алевритами</w:t>
      </w:r>
      <w:r w:rsidR="00E3106C" w:rsidRPr="00D57DA1">
        <w:rPr>
          <w:szCs w:val="24"/>
        </w:rPr>
        <w:t>)</w:t>
      </w:r>
      <w:r w:rsidRPr="00D57DA1">
        <w:rPr>
          <w:szCs w:val="24"/>
        </w:rPr>
        <w:t xml:space="preserve">. Перекрывающие их четвертичные отложения представлены ледниковыми валунными суглинками. В речных долинах представлен комплекс валдайских и голоценовых террас, сложенных аллювилальными песчано-глинистыми и торфяными отложениями. Подземные воды приурочены к отложениям перми, триаса, юры и мела, напорные, иногда изливающиеся. Они пресные, гидрокарбонатно-хлоридно-натриево-кальциевые. </w:t>
      </w:r>
    </w:p>
    <w:p w14:paraId="0DF0DDC2" w14:textId="77777777" w:rsidR="007B73EE" w:rsidRPr="00D57DA1" w:rsidRDefault="007B73EE" w:rsidP="007B73EE">
      <w:pPr>
        <w:pStyle w:val="afa"/>
        <w:spacing w:line="360" w:lineRule="auto"/>
        <w:ind w:right="-5" w:firstLine="709"/>
        <w:rPr>
          <w:szCs w:val="24"/>
        </w:rPr>
      </w:pPr>
      <w:r w:rsidRPr="00D57DA1">
        <w:rPr>
          <w:szCs w:val="24"/>
        </w:rPr>
        <w:t xml:space="preserve">Рельеф плоско увалисто-холмистый, местами со значительными пространствами низин. Территория </w:t>
      </w:r>
      <w:r w:rsidR="005C7A7D" w:rsidRPr="00D57DA1">
        <w:t>проектируемого</w:t>
      </w:r>
      <w:r w:rsidR="005C7A7D" w:rsidRPr="00D57DA1">
        <w:rPr>
          <w:szCs w:val="24"/>
        </w:rPr>
        <w:t xml:space="preserve"> </w:t>
      </w:r>
      <w:r w:rsidRPr="00D57DA1">
        <w:rPr>
          <w:szCs w:val="24"/>
        </w:rPr>
        <w:t>заказника делится грядой Ламбеймусюр на две части – северную, характеризующуюся выровненным рельефом с большим количеством заболоченных низменностей и южную – более облесенную с грядово-полого-холмистым рельефом. Долины рек большей частью хорошо разработаны.</w:t>
      </w:r>
    </w:p>
    <w:p w14:paraId="6C7801B0" w14:textId="77777777" w:rsidR="007B73EE" w:rsidRPr="00D57DA1" w:rsidRDefault="007B73EE" w:rsidP="007B73EE">
      <w:pPr>
        <w:pStyle w:val="afa"/>
        <w:spacing w:line="360" w:lineRule="auto"/>
        <w:ind w:right="-5" w:firstLine="709"/>
        <w:rPr>
          <w:szCs w:val="24"/>
        </w:rPr>
      </w:pPr>
      <w:r w:rsidRPr="00D57DA1">
        <w:rPr>
          <w:szCs w:val="24"/>
        </w:rPr>
        <w:t xml:space="preserve">На территории </w:t>
      </w:r>
      <w:r w:rsidR="003B3E20" w:rsidRPr="00D57DA1">
        <w:t>проектируемого</w:t>
      </w:r>
      <w:r w:rsidR="003B3E20" w:rsidRPr="00D57DA1">
        <w:rPr>
          <w:szCs w:val="24"/>
        </w:rPr>
        <w:t xml:space="preserve"> </w:t>
      </w:r>
      <w:r w:rsidRPr="00D57DA1">
        <w:rPr>
          <w:szCs w:val="24"/>
        </w:rPr>
        <w:t xml:space="preserve">заказника представлены типичные ландшафты полого-увалистых и низменных моренных лесотундровых равнин. Почвы тундровые, суглинистые поверхностно-глеевые, супесчаные и песчаные неясноподзолистые. </w:t>
      </w:r>
    </w:p>
    <w:p w14:paraId="52E5AF34" w14:textId="77777777" w:rsidR="007B73EE" w:rsidRPr="00D57DA1" w:rsidRDefault="007B73EE" w:rsidP="007B73EE">
      <w:pPr>
        <w:pStyle w:val="afa"/>
        <w:spacing w:line="360" w:lineRule="auto"/>
        <w:ind w:right="-5" w:firstLine="709"/>
        <w:rPr>
          <w:szCs w:val="24"/>
        </w:rPr>
      </w:pPr>
      <w:r w:rsidRPr="00D57DA1">
        <w:rPr>
          <w:szCs w:val="24"/>
        </w:rPr>
        <w:t>В северной части территории на хорошо дренированных плоских вершинах, протяженных средних участках склонов, а также некоторых выположенных элементах рельефа располагаются ерниковые кустарничково-мохово-лишайниковые тундры с невысоким кустарниковым ярусом из березы карликовой (</w:t>
      </w:r>
      <w:r w:rsidRPr="00D57DA1">
        <w:rPr>
          <w:i/>
          <w:szCs w:val="24"/>
        </w:rPr>
        <w:t>Betula nana</w:t>
      </w:r>
      <w:r w:rsidRPr="00D57DA1">
        <w:rPr>
          <w:szCs w:val="24"/>
        </w:rPr>
        <w:t>). В напочвенном покрове значительное обилие имеют представители рода Cladonia –</w:t>
      </w:r>
      <w:r w:rsidRPr="00D57DA1">
        <w:t xml:space="preserve"> </w:t>
      </w:r>
      <w:r w:rsidRPr="00D57DA1">
        <w:rPr>
          <w:i/>
          <w:szCs w:val="24"/>
        </w:rPr>
        <w:t>С. rangiferina</w:t>
      </w:r>
      <w:r w:rsidRPr="00D57DA1">
        <w:rPr>
          <w:szCs w:val="24"/>
        </w:rPr>
        <w:t xml:space="preserve">, </w:t>
      </w:r>
      <w:r w:rsidRPr="00D57DA1">
        <w:rPr>
          <w:i/>
          <w:szCs w:val="24"/>
        </w:rPr>
        <w:t>C. uncialis</w:t>
      </w:r>
      <w:r w:rsidRPr="00D57DA1">
        <w:rPr>
          <w:szCs w:val="24"/>
        </w:rPr>
        <w:t xml:space="preserve"> и др. Пологие умеренно дренированные склоны холмов и гряд занимают ивняково-ерниковые кустарничково-моховые или травяно-моховые тундры. В них с хорошо выражен кустарниковый ярус высотой до 0</w:t>
      </w:r>
      <w:r w:rsidR="00AB45E1" w:rsidRPr="00D57DA1">
        <w:rPr>
          <w:szCs w:val="24"/>
        </w:rPr>
        <w:t>.</w:t>
      </w:r>
      <w:r w:rsidRPr="00D57DA1">
        <w:rPr>
          <w:szCs w:val="24"/>
        </w:rPr>
        <w:t>8-0</w:t>
      </w:r>
      <w:r w:rsidR="00AB45E1" w:rsidRPr="00D57DA1">
        <w:rPr>
          <w:szCs w:val="24"/>
        </w:rPr>
        <w:t>.</w:t>
      </w:r>
      <w:r w:rsidRPr="00D57DA1">
        <w:rPr>
          <w:szCs w:val="24"/>
        </w:rPr>
        <w:t>9 м, сложенный березой карликовой (</w:t>
      </w:r>
      <w:r w:rsidRPr="00D57DA1">
        <w:rPr>
          <w:i/>
          <w:szCs w:val="24"/>
        </w:rPr>
        <w:t>Betula nana</w:t>
      </w:r>
      <w:r w:rsidRPr="00D57DA1">
        <w:rPr>
          <w:szCs w:val="24"/>
        </w:rPr>
        <w:t>), и ее постоянными спутниками  из рода ива – ивой шерстистой (</w:t>
      </w:r>
      <w:r w:rsidRPr="00D57DA1">
        <w:rPr>
          <w:i/>
          <w:szCs w:val="24"/>
        </w:rPr>
        <w:t>Salix lanata</w:t>
      </w:r>
      <w:r w:rsidRPr="00D57DA1">
        <w:rPr>
          <w:szCs w:val="24"/>
        </w:rPr>
        <w:t>) и ивой с</w:t>
      </w:r>
      <w:r w:rsidR="000272D3" w:rsidRPr="00D57DA1">
        <w:rPr>
          <w:szCs w:val="24"/>
        </w:rPr>
        <w:t>из</w:t>
      </w:r>
      <w:r w:rsidRPr="00D57DA1">
        <w:rPr>
          <w:szCs w:val="24"/>
        </w:rPr>
        <w:t>ой (</w:t>
      </w:r>
      <w:r w:rsidRPr="00D57DA1">
        <w:rPr>
          <w:i/>
          <w:szCs w:val="24"/>
        </w:rPr>
        <w:t xml:space="preserve">S. </w:t>
      </w:r>
      <w:r w:rsidRPr="00D57DA1">
        <w:rPr>
          <w:i/>
          <w:szCs w:val="24"/>
        </w:rPr>
        <w:lastRenderedPageBreak/>
        <w:t>glauca</w:t>
      </w:r>
      <w:r w:rsidRPr="00D57DA1">
        <w:rPr>
          <w:szCs w:val="24"/>
        </w:rPr>
        <w:t>). На более увлажненных склонах, реже на выровненных участках водоразделов развиты ерниково-ивняковые моховые тундры. Ложбины стока и нижние части склонов, подножья холмов и гряд, где идет активное снегонакопление занимают ивняки травяно-моховые из ивы шерстистой (</w:t>
      </w:r>
      <w:r w:rsidRPr="00D57DA1">
        <w:rPr>
          <w:i/>
          <w:szCs w:val="24"/>
        </w:rPr>
        <w:t>Salix lanata</w:t>
      </w:r>
      <w:r w:rsidRPr="00D57DA1">
        <w:rPr>
          <w:szCs w:val="24"/>
        </w:rPr>
        <w:t>), и. филиколистной (</w:t>
      </w:r>
      <w:r w:rsidRPr="00D57DA1">
        <w:rPr>
          <w:i/>
          <w:szCs w:val="24"/>
        </w:rPr>
        <w:t>S. phylicifolia</w:t>
      </w:r>
      <w:r w:rsidRPr="00D57DA1">
        <w:rPr>
          <w:szCs w:val="24"/>
        </w:rPr>
        <w:t>), и. лопарской (</w:t>
      </w:r>
      <w:r w:rsidRPr="00D57DA1">
        <w:rPr>
          <w:i/>
          <w:szCs w:val="24"/>
        </w:rPr>
        <w:t>S.</w:t>
      </w:r>
      <w:r w:rsidR="00B67089" w:rsidRPr="00D57DA1">
        <w:rPr>
          <w:i/>
          <w:szCs w:val="24"/>
        </w:rPr>
        <w:t> </w:t>
      </w:r>
      <w:r w:rsidRPr="00D57DA1">
        <w:rPr>
          <w:i/>
          <w:szCs w:val="24"/>
        </w:rPr>
        <w:t>lapponum</w:t>
      </w:r>
      <w:r w:rsidRPr="00D57DA1">
        <w:rPr>
          <w:szCs w:val="24"/>
        </w:rPr>
        <w:t>) и отчасти и. с</w:t>
      </w:r>
      <w:r w:rsidR="000272D3" w:rsidRPr="00D57DA1">
        <w:rPr>
          <w:szCs w:val="24"/>
        </w:rPr>
        <w:t>из</w:t>
      </w:r>
      <w:r w:rsidRPr="00D57DA1">
        <w:rPr>
          <w:szCs w:val="24"/>
        </w:rPr>
        <w:t>ой (</w:t>
      </w:r>
      <w:r w:rsidRPr="00D57DA1">
        <w:rPr>
          <w:i/>
          <w:szCs w:val="24"/>
        </w:rPr>
        <w:t>S. glauca</w:t>
      </w:r>
      <w:r w:rsidRPr="00D57DA1">
        <w:rPr>
          <w:szCs w:val="24"/>
        </w:rPr>
        <w:t xml:space="preserve">). Они отличаются значительной высотой кустарников, которая местами достигает </w:t>
      </w:r>
      <w:smartTag w:uri="urn:schemas-microsoft-com:office:smarttags" w:element="metricconverter">
        <w:smartTagPr>
          <w:attr w:name="ProductID" w:val="2 м"/>
        </w:smartTagPr>
        <w:r w:rsidRPr="00D57DA1">
          <w:rPr>
            <w:szCs w:val="24"/>
          </w:rPr>
          <w:t>2 м</w:t>
        </w:r>
      </w:smartTag>
      <w:r w:rsidRPr="00D57DA1">
        <w:rPr>
          <w:szCs w:val="24"/>
        </w:rPr>
        <w:t>, а так же высоким видовым разнообразием травяного яруса. Кроме того, ивняки травяно-моховые и разнотравно-осоковые располагаются по сырым низинам, окружают озерные котловины и болота. В северной части территории встречаюся небольшие участки березовых и березово-еловых редколесий. Они обычно приурочены к пологим склонам водоразделов,  надпойменных террас и долин рек Тибейвиска и Яйшор. В редколесьях хорошо выражен кустарниковый ярус из березы карликовой (</w:t>
      </w:r>
      <w:r w:rsidRPr="00D57DA1">
        <w:rPr>
          <w:i/>
          <w:szCs w:val="24"/>
        </w:rPr>
        <w:t>Betula nana</w:t>
      </w:r>
      <w:r w:rsidRPr="00D57DA1">
        <w:rPr>
          <w:szCs w:val="24"/>
        </w:rPr>
        <w:t xml:space="preserve">). В нижних ярусах доминируют кустарнички, мхи и лишайники. </w:t>
      </w:r>
    </w:p>
    <w:p w14:paraId="507F37E1" w14:textId="77777777" w:rsidR="007B73EE" w:rsidRPr="00D57DA1" w:rsidRDefault="007B73EE" w:rsidP="007B73EE">
      <w:pPr>
        <w:pStyle w:val="afa"/>
        <w:spacing w:line="360" w:lineRule="auto"/>
        <w:ind w:right="-5" w:firstLine="709"/>
        <w:rPr>
          <w:szCs w:val="24"/>
        </w:rPr>
      </w:pPr>
      <w:r w:rsidRPr="00D57DA1">
        <w:rPr>
          <w:szCs w:val="24"/>
        </w:rPr>
        <w:t>Наибольшее распространение в северной части территории заказника имеют комплексные плоскобугристые болота. Их обширные массивы располагаются на плоских участках водоразделов и в депрессиях на пологих склонах. Растительность болот довольно однообразная, флористически болотные комплексы представляют собой маловидовые группировки с ограниченным набором видов.  На буграх обычны кустарнички: багульник стелющийся (</w:t>
      </w:r>
      <w:r w:rsidRPr="00D57DA1">
        <w:rPr>
          <w:i/>
          <w:szCs w:val="24"/>
        </w:rPr>
        <w:t>Ledum decumbens</w:t>
      </w:r>
      <w:r w:rsidRPr="00D57DA1">
        <w:rPr>
          <w:szCs w:val="24"/>
        </w:rPr>
        <w:t>), водяника гермафродитная (</w:t>
      </w:r>
      <w:r w:rsidRPr="00D57DA1">
        <w:rPr>
          <w:i/>
          <w:szCs w:val="24"/>
        </w:rPr>
        <w:t>Empetrum hermaphroditum</w:t>
      </w:r>
      <w:r w:rsidRPr="00D57DA1">
        <w:rPr>
          <w:szCs w:val="24"/>
        </w:rPr>
        <w:t>) брусника (</w:t>
      </w:r>
      <w:r w:rsidRPr="00D57DA1">
        <w:rPr>
          <w:i/>
          <w:szCs w:val="24"/>
        </w:rPr>
        <w:t>Vaccinium vitis-idaea</w:t>
      </w:r>
      <w:r w:rsidRPr="00D57DA1">
        <w:rPr>
          <w:szCs w:val="24"/>
        </w:rPr>
        <w:t>), из трав – морошка приземистая (</w:t>
      </w:r>
      <w:r w:rsidRPr="00D57DA1">
        <w:rPr>
          <w:i/>
          <w:szCs w:val="24"/>
        </w:rPr>
        <w:t>Rubus chamaemorus</w:t>
      </w:r>
      <w:r w:rsidRPr="00D57DA1">
        <w:rPr>
          <w:szCs w:val="24"/>
        </w:rPr>
        <w:t>); в напочвенном покрове обычны лишайники из родов Cladonia, Cetraria, Flavocetraria. Для мочажин характерны осоки, пушицы и сфагновые мхи. Обводненные участки вдоль мелких водотоков, небольшие бессточные депрессии, а также зарастающие озера занимают осоково-сфагновые болота с небольшой примесью болотного разнотравья, у уреза воды часто переходящие в моновидовые сообщества из осоки водяной (</w:t>
      </w:r>
      <w:r w:rsidRPr="00D57DA1">
        <w:rPr>
          <w:i/>
          <w:szCs w:val="24"/>
        </w:rPr>
        <w:t>Carex aquatilis</w:t>
      </w:r>
      <w:r w:rsidRPr="00D57DA1">
        <w:rPr>
          <w:szCs w:val="24"/>
        </w:rPr>
        <w:t>). Вдоль рек Тибейвиска и Яйшор, ручьев Тыкелашор, Коральшор и других водотоков, имеющих выраженную пойму, вытянутыми прерывистыми контурами расположены ивняки разнотравные и злаково-разнотравные.</w:t>
      </w:r>
    </w:p>
    <w:p w14:paraId="3B8F9259" w14:textId="77777777" w:rsidR="007B73EE" w:rsidRPr="00D57DA1" w:rsidRDefault="007B73EE" w:rsidP="007B73EE">
      <w:pPr>
        <w:pStyle w:val="afa"/>
        <w:spacing w:line="360" w:lineRule="auto"/>
        <w:ind w:right="-5" w:firstLine="709"/>
        <w:rPr>
          <w:szCs w:val="24"/>
        </w:rPr>
      </w:pPr>
      <w:r w:rsidRPr="00D57DA1">
        <w:rPr>
          <w:szCs w:val="24"/>
        </w:rPr>
        <w:t>В южной части территории, где гряда Ламбеймусюр, имеющая превышение 50-</w:t>
      </w:r>
      <w:smartTag w:uri="urn:schemas-microsoft-com:office:smarttags" w:element="metricconverter">
        <w:smartTagPr>
          <w:attr w:name="ProductID" w:val="70 м"/>
        </w:smartTagPr>
        <w:r w:rsidRPr="00D57DA1">
          <w:rPr>
            <w:szCs w:val="24"/>
          </w:rPr>
          <w:t>70 м</w:t>
        </w:r>
      </w:smartTag>
      <w:r w:rsidRPr="00D57DA1">
        <w:rPr>
          <w:szCs w:val="24"/>
        </w:rPr>
        <w:t xml:space="preserve"> над прилегающей территорией, в определенной мере оказывает отепляющее воздействие и в меньшей степени выражено заболачивание, наблюдается бóльшее разнообразие сообществ с участием древесных пород. Верхние и средние части склонов здесь нередко занимают еловые редколесья ерниково-кустарничково-моховые. В нижних (реже увлажненных средних) частях склонов они переходят в еловые редколесья, чередующиеся с ивняками разнотравно-моховыми. Небольшие участки на хорошо дренированных гребнях холмов и гривах водоразделов, боровых террасах занимают ельники кустарничково-лишайниковые. Древесный ярус в таких сообществах крайне разреженный, но местами сомкнутость крон достигает величины 0.3. Ровные или пониженные пространства с затрудненным дренажом могут занимать ельники зеленомошно-сфагновые. Преобладание тундровых и болотных фитоценозов в растительном покрове южной части территории сохраняется.</w:t>
      </w:r>
    </w:p>
    <w:p w14:paraId="0DEE317C" w14:textId="77777777" w:rsidR="007B73EE" w:rsidRPr="00D57DA1" w:rsidRDefault="007B73EE" w:rsidP="007B73EE">
      <w:pPr>
        <w:pStyle w:val="afa"/>
        <w:spacing w:line="360" w:lineRule="auto"/>
        <w:ind w:right="-5" w:firstLine="709"/>
        <w:rPr>
          <w:szCs w:val="24"/>
        </w:rPr>
      </w:pPr>
      <w:r w:rsidRPr="00D57DA1">
        <w:rPr>
          <w:szCs w:val="24"/>
        </w:rPr>
        <w:lastRenderedPageBreak/>
        <w:t>Сорная растительность и растительность антропогенных местообитаний в заказнике отсутствует. Ландшафты заказника выполняют роль ключевых местообитаний редких видов растений, занесенных в Красную книгу Республики Коми (2019):</w:t>
      </w:r>
      <w:r w:rsidRPr="00D57DA1">
        <w:t xml:space="preserve"> </w:t>
      </w:r>
      <w:r w:rsidRPr="00D57DA1">
        <w:rPr>
          <w:szCs w:val="24"/>
        </w:rPr>
        <w:t>копеечника альпийского (</w:t>
      </w:r>
      <w:r w:rsidRPr="00D57DA1">
        <w:rPr>
          <w:i/>
          <w:szCs w:val="24"/>
        </w:rPr>
        <w:t>Hedysarum alpinum</w:t>
      </w:r>
      <w:r w:rsidRPr="00D57DA1">
        <w:rPr>
          <w:szCs w:val="24"/>
        </w:rPr>
        <w:t>), леукорхиса беловатого (</w:t>
      </w:r>
      <w:r w:rsidRPr="00D57DA1">
        <w:rPr>
          <w:i/>
          <w:szCs w:val="24"/>
        </w:rPr>
        <w:t>Leucorchis albida</w:t>
      </w:r>
      <w:r w:rsidRPr="00D57DA1">
        <w:rPr>
          <w:szCs w:val="24"/>
        </w:rPr>
        <w:t>), жирянки волосистой (</w:t>
      </w:r>
      <w:r w:rsidRPr="00D57DA1">
        <w:rPr>
          <w:i/>
          <w:szCs w:val="24"/>
        </w:rPr>
        <w:t>Pinguicula villosa</w:t>
      </w:r>
      <w:r w:rsidRPr="00D57DA1">
        <w:rPr>
          <w:szCs w:val="24"/>
        </w:rPr>
        <w:t>).</w:t>
      </w:r>
    </w:p>
    <w:p w14:paraId="05ED0AA9" w14:textId="77777777" w:rsidR="00EA7010" w:rsidRPr="00D57DA1" w:rsidRDefault="00EA7010" w:rsidP="00EA7010">
      <w:pPr>
        <w:pStyle w:val="afa"/>
        <w:spacing w:line="360" w:lineRule="auto"/>
        <w:ind w:right="-5" w:firstLine="709"/>
        <w:rPr>
          <w:lang w:eastAsia="ar-SA"/>
        </w:rPr>
      </w:pPr>
      <w:r w:rsidRPr="00D57DA1">
        <w:rPr>
          <w:szCs w:val="24"/>
        </w:rPr>
        <w:t xml:space="preserve">Фауна высших чешуекрылых заказника оценочно насчитывает около 180 видов, среди которых ведущая роль по численности и встречаемости в природных сообществах принадлежит  видам гипоарктического ландшафтно-зонального комплекса, в том числе и требующим особого внимания к их состоянию в природной среде и рекомендованным для бионадзора </w:t>
      </w:r>
      <w:r w:rsidR="00E66311" w:rsidRPr="00D57DA1">
        <w:rPr>
          <w:szCs w:val="24"/>
        </w:rPr>
        <w:t>(Прил</w:t>
      </w:r>
      <w:r w:rsidR="003B3E20" w:rsidRPr="00D57DA1">
        <w:rPr>
          <w:szCs w:val="24"/>
        </w:rPr>
        <w:t>о</w:t>
      </w:r>
      <w:r w:rsidR="00E66311" w:rsidRPr="00D57DA1">
        <w:rPr>
          <w:szCs w:val="24"/>
        </w:rPr>
        <w:t xml:space="preserve">жение 1 к </w:t>
      </w:r>
      <w:r w:rsidRPr="00D57DA1">
        <w:rPr>
          <w:szCs w:val="24"/>
        </w:rPr>
        <w:t>Красной книге Республики Коми</w:t>
      </w:r>
      <w:r w:rsidR="00E66311" w:rsidRPr="00D57DA1">
        <w:rPr>
          <w:szCs w:val="24"/>
        </w:rPr>
        <w:t>,</w:t>
      </w:r>
      <w:r w:rsidRPr="00D57DA1">
        <w:rPr>
          <w:szCs w:val="24"/>
        </w:rPr>
        <w:t xml:space="preserve"> 2019): </w:t>
      </w:r>
      <w:bookmarkStart w:id="35" w:name="_Hlk55454062"/>
      <w:r w:rsidRPr="00D57DA1">
        <w:rPr>
          <w:bCs/>
          <w:lang w:eastAsia="ar-SA"/>
        </w:rPr>
        <w:t>чернушка мраморная</w:t>
      </w:r>
      <w:r w:rsidRPr="00D57DA1">
        <w:rPr>
          <w:lang w:eastAsia="ar-SA"/>
        </w:rPr>
        <w:t xml:space="preserve"> (</w:t>
      </w:r>
      <w:r w:rsidRPr="00D57DA1">
        <w:rPr>
          <w:i/>
          <w:iCs/>
          <w:lang w:val="en-US" w:eastAsia="ar-SA"/>
        </w:rPr>
        <w:t>Erebia</w:t>
      </w:r>
      <w:r w:rsidRPr="00D57DA1">
        <w:rPr>
          <w:i/>
          <w:iCs/>
          <w:lang w:eastAsia="ar-SA"/>
        </w:rPr>
        <w:t xml:space="preserve"> </w:t>
      </w:r>
      <w:r w:rsidRPr="00D57DA1">
        <w:rPr>
          <w:i/>
          <w:iCs/>
          <w:lang w:val="en-US" w:eastAsia="ar-SA"/>
        </w:rPr>
        <w:t>discoidalis</w:t>
      </w:r>
      <w:r w:rsidRPr="00D57DA1">
        <w:rPr>
          <w:lang w:eastAsia="ar-SA"/>
        </w:rPr>
        <w:t xml:space="preserve">), </w:t>
      </w:r>
      <w:r w:rsidRPr="00D57DA1">
        <w:t>толстоголовка васильковая</w:t>
      </w:r>
      <w:r w:rsidRPr="00D57DA1">
        <w:rPr>
          <w:lang w:eastAsia="ar-SA"/>
        </w:rPr>
        <w:t xml:space="preserve"> (</w:t>
      </w:r>
      <w:r w:rsidRPr="00D57DA1">
        <w:rPr>
          <w:i/>
          <w:iCs/>
        </w:rPr>
        <w:t>Pyrgus centaureae</w:t>
      </w:r>
      <w:r w:rsidRPr="00D57DA1">
        <w:t>),</w:t>
      </w:r>
      <w:bookmarkEnd w:id="35"/>
      <w:r w:rsidRPr="00D57DA1">
        <w:t xml:space="preserve"> </w:t>
      </w:r>
      <w:r w:rsidRPr="00D57DA1">
        <w:rPr>
          <w:lang w:eastAsia="ar-SA"/>
        </w:rPr>
        <w:t>медведица Квензеля (</w:t>
      </w:r>
      <w:r w:rsidRPr="00D57DA1">
        <w:rPr>
          <w:i/>
          <w:lang w:val="pt-BR" w:eastAsia="ar-SA"/>
        </w:rPr>
        <w:t>Grammia</w:t>
      </w:r>
      <w:r w:rsidRPr="00D57DA1">
        <w:rPr>
          <w:i/>
          <w:lang w:eastAsia="ar-SA"/>
        </w:rPr>
        <w:t xml:space="preserve"> </w:t>
      </w:r>
      <w:r w:rsidRPr="00D57DA1">
        <w:rPr>
          <w:i/>
          <w:lang w:val="pt-BR" w:eastAsia="ar-SA"/>
        </w:rPr>
        <w:t>quenseli</w:t>
      </w:r>
      <w:r w:rsidRPr="00D57DA1">
        <w:rPr>
          <w:lang w:eastAsia="ar-SA"/>
        </w:rPr>
        <w:t>).</w:t>
      </w:r>
    </w:p>
    <w:p w14:paraId="71BEBA1A" w14:textId="77777777" w:rsidR="0054745E" w:rsidRPr="00D57DA1" w:rsidRDefault="0054745E" w:rsidP="00B67089">
      <w:pPr>
        <w:widowControl w:val="0"/>
        <w:spacing w:line="360" w:lineRule="auto"/>
        <w:ind w:firstLine="709"/>
        <w:jc w:val="both"/>
      </w:pPr>
      <w:r w:rsidRPr="00D57DA1">
        <w:rPr>
          <w:lang w:eastAsia="ar-SA"/>
        </w:rPr>
        <w:t>В заказнике обычны лягушки травяная (</w:t>
      </w:r>
      <w:r w:rsidRPr="00D57DA1">
        <w:rPr>
          <w:i/>
          <w:iCs/>
          <w:lang w:val="en-US"/>
        </w:rPr>
        <w:t>Rana</w:t>
      </w:r>
      <w:r w:rsidRPr="00D57DA1">
        <w:rPr>
          <w:i/>
          <w:iCs/>
        </w:rPr>
        <w:t xml:space="preserve"> </w:t>
      </w:r>
      <w:r w:rsidRPr="00D57DA1">
        <w:rPr>
          <w:i/>
          <w:iCs/>
          <w:lang w:val="en-US"/>
        </w:rPr>
        <w:t>temporaria</w:t>
      </w:r>
      <w:r w:rsidRPr="00D57DA1">
        <w:t>) и остромордая (</w:t>
      </w:r>
      <w:r w:rsidRPr="00D57DA1">
        <w:rPr>
          <w:i/>
          <w:iCs/>
          <w:lang w:val="en-US"/>
        </w:rPr>
        <w:t>R</w:t>
      </w:r>
      <w:r w:rsidRPr="00D57DA1">
        <w:rPr>
          <w:i/>
          <w:iCs/>
        </w:rPr>
        <w:t xml:space="preserve">. </w:t>
      </w:r>
      <w:r w:rsidRPr="00D57DA1">
        <w:rPr>
          <w:i/>
          <w:iCs/>
          <w:lang w:val="en-US"/>
        </w:rPr>
        <w:t>arvalis</w:t>
      </w:r>
      <w:r w:rsidRPr="00D57DA1">
        <w:t>), живородящая ящерица (</w:t>
      </w:r>
      <w:r w:rsidRPr="00D57DA1">
        <w:rPr>
          <w:i/>
          <w:iCs/>
        </w:rPr>
        <w:t>Lacerta vivipara</w:t>
      </w:r>
      <w:r w:rsidRPr="00D57DA1">
        <w:t xml:space="preserve">). </w:t>
      </w:r>
      <w:r w:rsidRPr="00D57DA1">
        <w:rPr>
          <w:lang w:eastAsia="ar-SA"/>
        </w:rPr>
        <w:t>Отмечено обитание 82 видов птиц из 10 современных отрядов. Орнитофауна типично таежная, ее основу составляют птицы сибирского происхождения (37</w:t>
      </w:r>
      <w:r w:rsidR="00AB45E1" w:rsidRPr="00D57DA1">
        <w:rPr>
          <w:lang w:eastAsia="ar-SA"/>
        </w:rPr>
        <w:t xml:space="preserve"> </w:t>
      </w:r>
      <w:r w:rsidRPr="00D57DA1">
        <w:rPr>
          <w:lang w:eastAsia="ar-SA"/>
        </w:rPr>
        <w:t>% от общего разнообразия птиц) и широко распространенные в Палеарктике виды (34</w:t>
      </w:r>
      <w:r w:rsidR="00AB45E1" w:rsidRPr="00D57DA1">
        <w:rPr>
          <w:lang w:eastAsia="ar-SA"/>
        </w:rPr>
        <w:t xml:space="preserve"> </w:t>
      </w:r>
      <w:r w:rsidRPr="00D57DA1">
        <w:rPr>
          <w:lang w:eastAsia="ar-SA"/>
        </w:rPr>
        <w:t>%). Меньше разнообразие арктических (18</w:t>
      </w:r>
      <w:r w:rsidR="00AB45E1" w:rsidRPr="00D57DA1">
        <w:rPr>
          <w:lang w:eastAsia="ar-SA"/>
        </w:rPr>
        <w:t xml:space="preserve"> </w:t>
      </w:r>
      <w:r w:rsidRPr="00D57DA1">
        <w:rPr>
          <w:lang w:eastAsia="ar-SA"/>
        </w:rPr>
        <w:t>%) и европейских (6</w:t>
      </w:r>
      <w:r w:rsidR="00AB45E1" w:rsidRPr="00D57DA1">
        <w:rPr>
          <w:lang w:eastAsia="ar-SA"/>
        </w:rPr>
        <w:t xml:space="preserve"> </w:t>
      </w:r>
      <w:r w:rsidRPr="00D57DA1">
        <w:rPr>
          <w:lang w:eastAsia="ar-SA"/>
        </w:rPr>
        <w:t xml:space="preserve">%) видов. Низкий фактор беспокойства и наличие доступных рыбных ресурсов обеспечивает успешное обитание на данной территории как рыбоядных хищных птиц </w:t>
      </w:r>
      <w:r w:rsidRPr="00D57DA1">
        <w:rPr>
          <w:color w:val="000000"/>
        </w:rPr>
        <w:t>–</w:t>
      </w:r>
      <w:r w:rsidRPr="00D57DA1">
        <w:t xml:space="preserve"> </w:t>
      </w:r>
      <w:r w:rsidRPr="00D57DA1">
        <w:rPr>
          <w:lang w:eastAsia="ar-SA"/>
        </w:rPr>
        <w:t>орлана-белохвоста (</w:t>
      </w:r>
      <w:r w:rsidRPr="00D57DA1">
        <w:rPr>
          <w:i/>
        </w:rPr>
        <w:t>Haliaeetus albicilla</w:t>
      </w:r>
      <w:r w:rsidRPr="00D57DA1">
        <w:t>) и скопы</w:t>
      </w:r>
      <w:r w:rsidRPr="00D57DA1">
        <w:rPr>
          <w:i/>
          <w:color w:val="000000"/>
        </w:rPr>
        <w:t xml:space="preserve"> </w:t>
      </w:r>
      <w:r w:rsidRPr="00D57DA1">
        <w:rPr>
          <w:color w:val="000000"/>
        </w:rPr>
        <w:t>(</w:t>
      </w:r>
      <w:r w:rsidRPr="00D57DA1">
        <w:rPr>
          <w:i/>
          <w:color w:val="000000"/>
        </w:rPr>
        <w:t>Pandion haliaetus</w:t>
      </w:r>
      <w:r w:rsidRPr="00D57DA1">
        <w:rPr>
          <w:color w:val="000000"/>
        </w:rPr>
        <w:t>), так и представителя орнитофагов – сапсана (</w:t>
      </w:r>
      <w:r w:rsidRPr="00D57DA1">
        <w:rPr>
          <w:i/>
          <w:color w:val="000000"/>
        </w:rPr>
        <w:t>Falco peregrinus</w:t>
      </w:r>
      <w:r w:rsidRPr="00D57DA1">
        <w:rPr>
          <w:color w:val="000000"/>
        </w:rPr>
        <w:t>). Эти виды занесены в Красную книгу Российской Федерации (2001).</w:t>
      </w:r>
      <w:r w:rsidRPr="00D57DA1">
        <w:rPr>
          <w:lang w:eastAsia="ar-SA"/>
        </w:rPr>
        <w:t xml:space="preserve"> Из редких видов, охраняемых на территории Республики Коми (2019), отмечены лебедь-кликун (</w:t>
      </w:r>
      <w:r w:rsidRPr="00D57DA1">
        <w:rPr>
          <w:i/>
          <w:color w:val="000000"/>
        </w:rPr>
        <w:t>Cygnus cygnus</w:t>
      </w:r>
      <w:r w:rsidRPr="00D57DA1">
        <w:rPr>
          <w:color w:val="000000"/>
        </w:rPr>
        <w:t>)</w:t>
      </w:r>
      <w:r w:rsidRPr="00D57DA1">
        <w:rPr>
          <w:lang w:eastAsia="ar-SA"/>
        </w:rPr>
        <w:t>, серый журавль (</w:t>
      </w:r>
      <w:r w:rsidRPr="00D57DA1">
        <w:rPr>
          <w:i/>
          <w:color w:val="000000"/>
        </w:rPr>
        <w:t>Grus grus</w:t>
      </w:r>
      <w:r w:rsidRPr="00D57DA1">
        <w:rPr>
          <w:color w:val="000000"/>
        </w:rPr>
        <w:t>)</w:t>
      </w:r>
      <w:r w:rsidRPr="00D57DA1">
        <w:rPr>
          <w:lang w:eastAsia="ar-SA"/>
        </w:rPr>
        <w:t>, европейская чернозобая гагара</w:t>
      </w:r>
      <w:r w:rsidRPr="00D57DA1">
        <w:rPr>
          <w:i/>
          <w:color w:val="000000"/>
        </w:rPr>
        <w:t xml:space="preserve"> </w:t>
      </w:r>
      <w:r w:rsidRPr="00D57DA1">
        <w:rPr>
          <w:color w:val="000000"/>
        </w:rPr>
        <w:t>(</w:t>
      </w:r>
      <w:r w:rsidRPr="00D57DA1">
        <w:rPr>
          <w:i/>
          <w:color w:val="000000"/>
          <w:lang w:val="en-US"/>
        </w:rPr>
        <w:t>Gavia</w:t>
      </w:r>
      <w:r w:rsidRPr="00D57DA1">
        <w:rPr>
          <w:i/>
          <w:color w:val="000000"/>
        </w:rPr>
        <w:t xml:space="preserve"> </w:t>
      </w:r>
      <w:r w:rsidRPr="00D57DA1">
        <w:rPr>
          <w:i/>
          <w:color w:val="000000"/>
          <w:lang w:val="en-US"/>
        </w:rPr>
        <w:t>arctica</w:t>
      </w:r>
      <w:r w:rsidRPr="00D57DA1">
        <w:rPr>
          <w:color w:val="000000"/>
        </w:rPr>
        <w:t>)</w:t>
      </w:r>
      <w:r w:rsidRPr="00D57DA1">
        <w:rPr>
          <w:lang w:eastAsia="ar-SA"/>
        </w:rPr>
        <w:t xml:space="preserve"> и серый сорокопут</w:t>
      </w:r>
      <w:r w:rsidRPr="00D57DA1">
        <w:rPr>
          <w:i/>
          <w:color w:val="000000"/>
        </w:rPr>
        <w:t xml:space="preserve"> </w:t>
      </w:r>
      <w:r w:rsidRPr="00D57DA1">
        <w:rPr>
          <w:color w:val="000000"/>
        </w:rPr>
        <w:t>(</w:t>
      </w:r>
      <w:r w:rsidRPr="00D57DA1">
        <w:rPr>
          <w:i/>
          <w:color w:val="000000"/>
        </w:rPr>
        <w:t>Lanius excubitor</w:t>
      </w:r>
      <w:r w:rsidRPr="00D57DA1">
        <w:rPr>
          <w:color w:val="000000"/>
        </w:rPr>
        <w:t xml:space="preserve">), которые </w:t>
      </w:r>
      <w:r w:rsidRPr="00D57DA1">
        <w:rPr>
          <w:lang w:eastAsia="ar-SA"/>
        </w:rPr>
        <w:t>обитают на обширных болотах, чередующихся с лесными участками и многочисленными озерами. На весеннем и осеннем пролете на болотах и озерах регистрируются пискулька (</w:t>
      </w:r>
      <w:r w:rsidRPr="00D57DA1">
        <w:rPr>
          <w:i/>
          <w:color w:val="000000"/>
        </w:rPr>
        <w:t>Anser erythropus</w:t>
      </w:r>
      <w:r w:rsidRPr="00D57DA1">
        <w:rPr>
          <w:color w:val="000000"/>
        </w:rPr>
        <w:t xml:space="preserve"> </w:t>
      </w:r>
      <w:r w:rsidRPr="00D57DA1">
        <w:rPr>
          <w:lang w:eastAsia="ar-SA"/>
        </w:rPr>
        <w:t>и малый лебедь (</w:t>
      </w:r>
      <w:r w:rsidRPr="00D57DA1">
        <w:rPr>
          <w:i/>
          <w:color w:val="000000"/>
        </w:rPr>
        <w:t>Cygnus bewickii</w:t>
      </w:r>
      <w:r w:rsidRPr="00D57DA1">
        <w:rPr>
          <w:color w:val="000000"/>
        </w:rPr>
        <w:t>)</w:t>
      </w:r>
      <w:r w:rsidRPr="00D57DA1">
        <w:rPr>
          <w:lang w:eastAsia="ar-SA"/>
        </w:rPr>
        <w:t xml:space="preserve">, а в период зимних кочевок </w:t>
      </w:r>
      <w:r w:rsidRPr="00D57DA1">
        <w:rPr>
          <w:color w:val="000000"/>
        </w:rPr>
        <w:t>–</w:t>
      </w:r>
      <w:r w:rsidRPr="00D57DA1">
        <w:t xml:space="preserve"> </w:t>
      </w:r>
      <w:r w:rsidRPr="00D57DA1">
        <w:rPr>
          <w:lang w:eastAsia="ar-SA"/>
        </w:rPr>
        <w:t>белая сова (</w:t>
      </w:r>
      <w:r w:rsidRPr="00D57DA1">
        <w:rPr>
          <w:i/>
          <w:color w:val="000000"/>
        </w:rPr>
        <w:t>Nyctea scandiaca</w:t>
      </w:r>
      <w:r w:rsidRPr="00D57DA1">
        <w:rPr>
          <w:color w:val="000000"/>
        </w:rPr>
        <w:t>)</w:t>
      </w:r>
      <w:r w:rsidRPr="00D57DA1">
        <w:rPr>
          <w:lang w:eastAsia="ar-SA"/>
        </w:rPr>
        <w:t>.</w:t>
      </w:r>
    </w:p>
    <w:p w14:paraId="3CF666F0" w14:textId="77777777" w:rsidR="0054745E" w:rsidRPr="00D57DA1" w:rsidRDefault="0054745E" w:rsidP="0054745E">
      <w:pPr>
        <w:pStyle w:val="afff"/>
        <w:spacing w:line="360" w:lineRule="auto"/>
        <w:ind w:firstLine="709"/>
        <w:jc w:val="both"/>
        <w:rPr>
          <w:rFonts w:ascii="Times New Roman" w:hAnsi="Times New Roman"/>
          <w:sz w:val="24"/>
          <w:szCs w:val="24"/>
        </w:rPr>
      </w:pPr>
      <w:r w:rsidRPr="00D57DA1">
        <w:rPr>
          <w:rFonts w:ascii="Times New Roman" w:hAnsi="Times New Roman"/>
          <w:spacing w:val="-5"/>
          <w:sz w:val="24"/>
          <w:szCs w:val="24"/>
        </w:rPr>
        <w:t>На</w:t>
      </w:r>
      <w:r w:rsidRPr="00D57DA1">
        <w:rPr>
          <w:rFonts w:ascii="Times New Roman" w:hAnsi="Times New Roman"/>
          <w:sz w:val="24"/>
          <w:szCs w:val="24"/>
        </w:rPr>
        <w:t xml:space="preserve"> территории заказника возможно постоянное или временное обитание 32 видов млекопитающих из шести отрядов: Насекомоядные, Зайцеобразные, Грызуны, Рукокрылые, Хищные, Парнокопытные. По характеру распространения преобладают виды таежного фаунистического комплекса (14 видов или 43.8 % от общего числа), далее идут широко распространенные виды (6 или 18.8 %), таксоны, обитающие преимущественно в лесных областях умеренного пояса (5 или 15.6 %), виды тундрового фаунистического комплекса (3 или 9.4 %). Два вида (ондатра – </w:t>
      </w:r>
      <w:r w:rsidRPr="00D57DA1">
        <w:rPr>
          <w:rFonts w:ascii="Times New Roman" w:hAnsi="Times New Roman"/>
          <w:i/>
          <w:sz w:val="24"/>
          <w:szCs w:val="24"/>
        </w:rPr>
        <w:t>Ondatra zibethicus</w:t>
      </w:r>
      <w:r w:rsidRPr="00D57DA1">
        <w:rPr>
          <w:rFonts w:ascii="Times New Roman" w:hAnsi="Times New Roman"/>
          <w:sz w:val="24"/>
          <w:szCs w:val="24"/>
        </w:rPr>
        <w:t xml:space="preserve"> и американская норка – </w:t>
      </w:r>
      <w:r w:rsidRPr="00D57DA1">
        <w:rPr>
          <w:rFonts w:ascii="Times New Roman" w:hAnsi="Times New Roman"/>
          <w:i/>
          <w:sz w:val="24"/>
          <w:szCs w:val="24"/>
        </w:rPr>
        <w:t>Neovison vison</w:t>
      </w:r>
      <w:r w:rsidRPr="00D57DA1">
        <w:rPr>
          <w:rFonts w:ascii="Times New Roman" w:hAnsi="Times New Roman"/>
          <w:sz w:val="24"/>
          <w:szCs w:val="24"/>
        </w:rPr>
        <w:t>) являются чужеродными. К охотничьим ресурсам относятся 16 видов.</w:t>
      </w:r>
    </w:p>
    <w:p w14:paraId="53D7E9D1" w14:textId="77777777" w:rsidR="004468FD" w:rsidRPr="00D57DA1" w:rsidRDefault="004468FD" w:rsidP="0054745E">
      <w:pPr>
        <w:spacing w:line="360" w:lineRule="auto"/>
        <w:ind w:firstLine="709"/>
        <w:jc w:val="both"/>
      </w:pPr>
      <w:r w:rsidRPr="00D57DA1">
        <w:t>Состояние природных комплексов оценено как близкое к естественному.</w:t>
      </w:r>
    </w:p>
    <w:p w14:paraId="1D31CE98" w14:textId="77777777" w:rsidR="00E5211E" w:rsidRDefault="004468FD" w:rsidP="00E5211E">
      <w:pPr>
        <w:pStyle w:val="aff5"/>
        <w:spacing w:before="0" w:beforeAutospacing="0" w:after="0" w:afterAutospacing="0" w:line="360" w:lineRule="auto"/>
        <w:ind w:firstLine="709"/>
        <w:jc w:val="both"/>
      </w:pPr>
      <w:r w:rsidRPr="00D57DA1">
        <w:t xml:space="preserve">Границы заказника будут проходить </w:t>
      </w:r>
      <w:r w:rsidR="00E5211E" w:rsidRPr="00E5211E">
        <w:t xml:space="preserve">от юго-восточной оконечности выдела 10 квартала 11 Мутноматерикского участкового лесничества Усинского лесничества, по восточной границе выдела 10 в юго-западном направлении 4500 метров, далее в южном направлении по условной прямой линии до пересечения с правым берегом безымянной реки, по правому берегу безымянной реки до ее </w:t>
      </w:r>
      <w:r w:rsidR="00E5211E" w:rsidRPr="00E5211E">
        <w:lastRenderedPageBreak/>
        <w:t>устья, далее в южном направлении по условной прямой линии до пересечения с границей квартала 11, далее по юго-западной, западной, северо-восточной и северной границе квартала 11 Мутноматерикского участкового лесничества Усинского лесничества до исходной точки.</w:t>
      </w:r>
    </w:p>
    <w:p w14:paraId="1ACF64A1" w14:textId="77777777" w:rsidR="005F10C0" w:rsidRPr="00D57DA1" w:rsidRDefault="005F10C0" w:rsidP="00E5211E">
      <w:pPr>
        <w:pStyle w:val="aff5"/>
        <w:spacing w:before="0" w:beforeAutospacing="0" w:after="0" w:afterAutospacing="0" w:line="360" w:lineRule="auto"/>
        <w:ind w:firstLine="709"/>
        <w:jc w:val="both"/>
      </w:pPr>
      <w:r w:rsidRPr="00D57DA1">
        <w:t xml:space="preserve">Карта-схема границ </w:t>
      </w:r>
      <w:r w:rsidR="003B3E20" w:rsidRPr="00D57DA1">
        <w:t xml:space="preserve">проектируемого </w:t>
      </w:r>
      <w:r w:rsidRPr="00D57DA1">
        <w:t>заказника представлена на рис</w:t>
      </w:r>
      <w:r w:rsidR="00E91F13" w:rsidRPr="00D57DA1">
        <w:t>унке</w:t>
      </w:r>
      <w:r w:rsidRPr="00D57DA1">
        <w:t xml:space="preserve"> </w:t>
      </w:r>
      <w:r w:rsidR="00E91F13" w:rsidRPr="00D57DA1">
        <w:t>5</w:t>
      </w:r>
      <w:r w:rsidRPr="00D57DA1">
        <w:t>.</w:t>
      </w:r>
    </w:p>
    <w:p w14:paraId="21542BF0" w14:textId="2D067408" w:rsidR="00555E20" w:rsidRPr="001A5F6A" w:rsidRDefault="00555E20" w:rsidP="00555E20">
      <w:pPr>
        <w:pStyle w:val="aff5"/>
        <w:spacing w:before="0" w:beforeAutospacing="0" w:after="0" w:afterAutospacing="0" w:line="360" w:lineRule="auto"/>
        <w:ind w:firstLine="567"/>
        <w:jc w:val="both"/>
      </w:pPr>
      <w:r w:rsidRPr="001A5F6A">
        <w:t xml:space="preserve">Сведения о режиме особой охраны </w:t>
      </w:r>
      <w:r w:rsidR="003B3E20" w:rsidRPr="001A5F6A">
        <w:t xml:space="preserve">проектируемого </w:t>
      </w:r>
      <w:r w:rsidRPr="001A5F6A">
        <w:t xml:space="preserve">заказника приведены в проекте положения (см. Приложение </w:t>
      </w:r>
      <w:r w:rsidR="001A5F6A" w:rsidRPr="001A5F6A">
        <w:t>5</w:t>
      </w:r>
      <w:r w:rsidR="00DD693D" w:rsidRPr="001A5F6A">
        <w:t>, Книга 2</w:t>
      </w:r>
      <w:r w:rsidRPr="001A5F6A">
        <w:t>).</w:t>
      </w:r>
    </w:p>
    <w:p w14:paraId="3526598D" w14:textId="77777777" w:rsidR="004468FD" w:rsidRPr="00D57DA1" w:rsidRDefault="004468FD" w:rsidP="004468FD">
      <w:pPr>
        <w:pStyle w:val="afa"/>
        <w:spacing w:line="360" w:lineRule="auto"/>
        <w:ind w:right="369" w:firstLine="709"/>
        <w:rPr>
          <w:rFonts w:eastAsia="Calibri"/>
          <w:szCs w:val="24"/>
        </w:rPr>
      </w:pPr>
      <w:r w:rsidRPr="001A5F6A">
        <w:rPr>
          <w:rFonts w:eastAsia="Calibri"/>
          <w:szCs w:val="24"/>
        </w:rPr>
        <w:t>Интересы третьих лиц на территории проектируемого заказника «Тибейвиска» отсутствуют.</w:t>
      </w:r>
    </w:p>
    <w:p w14:paraId="1B463504" w14:textId="77777777" w:rsidR="00B67089" w:rsidRPr="00D57DA1" w:rsidRDefault="00B67089" w:rsidP="00B67089">
      <w:pPr>
        <w:pStyle w:val="aff5"/>
        <w:spacing w:before="0" w:beforeAutospacing="0" w:after="0" w:afterAutospacing="0"/>
        <w:jc w:val="center"/>
      </w:pPr>
    </w:p>
    <w:p w14:paraId="6F6C962B" w14:textId="77777777" w:rsidR="00B67089" w:rsidRPr="00D57DA1" w:rsidRDefault="007C39A0" w:rsidP="00B67089">
      <w:pPr>
        <w:pStyle w:val="aff5"/>
        <w:spacing w:before="0" w:beforeAutospacing="0" w:after="0" w:afterAutospacing="0"/>
        <w:jc w:val="center"/>
      </w:pPr>
      <w:r>
        <w:rPr>
          <w:noProof/>
          <w:sz w:val="28"/>
          <w:szCs w:val="28"/>
        </w:rPr>
        <w:lastRenderedPageBreak/>
        <w:drawing>
          <wp:inline distT="0" distB="0" distL="0" distR="0" wp14:anchorId="4DFA2708" wp14:editId="10B82A43">
            <wp:extent cx="5991225" cy="8467011"/>
            <wp:effectExtent l="0" t="0" r="0" b="0"/>
            <wp:docPr id="2" name="Рисунок 2" descr="D:\Черепенина\Для Вали\Проекты-постановления\Схема_новые\Воркута\Тибейвиска\Заказник Тибейвиска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Воркута\Тибейвиска\Заказник Тибейвиска_крупно.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93121" cy="8469690"/>
                    </a:xfrm>
                    <a:prstGeom prst="rect">
                      <a:avLst/>
                    </a:prstGeom>
                    <a:noFill/>
                    <a:ln>
                      <a:noFill/>
                    </a:ln>
                  </pic:spPr>
                </pic:pic>
              </a:graphicData>
            </a:graphic>
          </wp:inline>
        </w:drawing>
      </w:r>
    </w:p>
    <w:p w14:paraId="33C9E6E8" w14:textId="77777777" w:rsidR="00B67089" w:rsidRPr="00D57DA1" w:rsidRDefault="00B67089" w:rsidP="00B67089">
      <w:pPr>
        <w:pStyle w:val="aff5"/>
        <w:spacing w:before="0" w:beforeAutospacing="0" w:after="0" w:afterAutospacing="0"/>
        <w:jc w:val="center"/>
      </w:pPr>
    </w:p>
    <w:p w14:paraId="63AC32B6" w14:textId="77777777" w:rsidR="00E91F13" w:rsidRPr="00D57DA1" w:rsidRDefault="00E91F13" w:rsidP="007C39A0">
      <w:pPr>
        <w:pStyle w:val="aff5"/>
        <w:spacing w:before="0" w:beforeAutospacing="0" w:after="0" w:afterAutospacing="0"/>
      </w:pPr>
    </w:p>
    <w:p w14:paraId="6022678D" w14:textId="77777777" w:rsidR="00E91F13" w:rsidRPr="00D57DA1" w:rsidRDefault="005F10C0" w:rsidP="00E141D5">
      <w:pPr>
        <w:pStyle w:val="aff5"/>
        <w:spacing w:before="0" w:beforeAutospacing="0" w:after="0" w:afterAutospacing="0"/>
        <w:jc w:val="center"/>
        <w:rPr>
          <w:b/>
          <w:bCs/>
          <w:i/>
          <w:iCs/>
        </w:rPr>
      </w:pPr>
      <w:r w:rsidRPr="00D57DA1">
        <w:t xml:space="preserve">Рис. </w:t>
      </w:r>
      <w:r w:rsidR="00E91F13" w:rsidRPr="00D57DA1">
        <w:t>5</w:t>
      </w:r>
      <w:r w:rsidRPr="00D57DA1">
        <w:t xml:space="preserve">. Карта-схема границ </w:t>
      </w:r>
      <w:r w:rsidR="003B3E20" w:rsidRPr="00D57DA1">
        <w:t xml:space="preserve">проектируемого </w:t>
      </w:r>
      <w:r w:rsidRPr="00D57DA1">
        <w:t>заказника «Тибейвиска».</w:t>
      </w:r>
      <w:r w:rsidR="00E91F13" w:rsidRPr="00D57DA1">
        <w:br w:type="page"/>
      </w:r>
    </w:p>
    <w:p w14:paraId="22EB7A98" w14:textId="77777777" w:rsidR="00B0405C" w:rsidRPr="00D57DA1" w:rsidRDefault="007C39A0" w:rsidP="00B67089">
      <w:pPr>
        <w:pStyle w:val="2"/>
      </w:pPr>
      <w:bookmarkStart w:id="36" w:name="_Toc58245888"/>
      <w:r>
        <w:rPr>
          <w:rFonts w:eastAsia="Calibri"/>
        </w:rPr>
        <w:lastRenderedPageBreak/>
        <w:t>3</w:t>
      </w:r>
      <w:r w:rsidR="004468FD" w:rsidRPr="00D57DA1">
        <w:rPr>
          <w:rFonts w:eastAsia="Calibri"/>
        </w:rPr>
        <w:t>.4.</w:t>
      </w:r>
      <w:r w:rsidR="004468FD" w:rsidRPr="00D57DA1">
        <w:t xml:space="preserve"> </w:t>
      </w:r>
      <w:r w:rsidR="00B0405C" w:rsidRPr="00D57DA1">
        <w:t xml:space="preserve">Предложения по организации особо охраняемых природных территорий </w:t>
      </w:r>
      <w:r w:rsidR="00E51F38" w:rsidRPr="00D57DA1">
        <w:br/>
      </w:r>
      <w:r w:rsidR="00B0405C" w:rsidRPr="00D57DA1">
        <w:t>в целях сохранения</w:t>
      </w:r>
      <w:r w:rsidR="00856FDA" w:rsidRPr="00D57DA1">
        <w:t xml:space="preserve"> ландшафтов наиболее высоких участков Тимана</w:t>
      </w:r>
      <w:bookmarkEnd w:id="36"/>
    </w:p>
    <w:p w14:paraId="3ECAE20D" w14:textId="77777777" w:rsidR="00E51F38" w:rsidRPr="00D57DA1" w:rsidRDefault="00E51F38" w:rsidP="00B67089">
      <w:pPr>
        <w:spacing w:line="360" w:lineRule="auto"/>
        <w:rPr>
          <w:lang w:eastAsia="en-US"/>
        </w:rPr>
      </w:pPr>
    </w:p>
    <w:p w14:paraId="084ED57B" w14:textId="77777777" w:rsidR="00AB22AD" w:rsidRPr="00D57DA1" w:rsidRDefault="00AB22AD" w:rsidP="00E91F13">
      <w:pPr>
        <w:pStyle w:val="afa"/>
        <w:jc w:val="center"/>
        <w:rPr>
          <w:rFonts w:eastAsia="Calibri"/>
          <w:b/>
          <w:smallCaps/>
          <w:color w:val="auto"/>
          <w:szCs w:val="24"/>
        </w:rPr>
      </w:pPr>
      <w:r w:rsidRPr="00D57DA1">
        <w:rPr>
          <w:rFonts w:eastAsia="Calibri"/>
          <w:b/>
          <w:smallCaps/>
          <w:color w:val="auto"/>
          <w:szCs w:val="24"/>
        </w:rPr>
        <w:t>К</w:t>
      </w:r>
      <w:r w:rsidR="00B67089" w:rsidRPr="00D57DA1">
        <w:rPr>
          <w:rFonts w:eastAsia="Calibri"/>
          <w:b/>
          <w:smallCaps/>
          <w:color w:val="auto"/>
          <w:szCs w:val="24"/>
        </w:rPr>
        <w:t>омплексный</w:t>
      </w:r>
      <w:r w:rsidRPr="00D57DA1">
        <w:rPr>
          <w:rFonts w:eastAsia="Calibri"/>
          <w:b/>
          <w:smallCaps/>
          <w:color w:val="auto"/>
          <w:szCs w:val="24"/>
        </w:rPr>
        <w:t xml:space="preserve"> (</w:t>
      </w:r>
      <w:r w:rsidR="00B67089" w:rsidRPr="00D57DA1">
        <w:rPr>
          <w:rFonts w:eastAsia="Calibri"/>
          <w:b/>
          <w:smallCaps/>
          <w:color w:val="auto"/>
          <w:szCs w:val="24"/>
        </w:rPr>
        <w:t xml:space="preserve">ландшафтный) заказник республиканского значения </w:t>
      </w:r>
      <w:r w:rsidRPr="00D57DA1">
        <w:rPr>
          <w:rFonts w:eastAsia="Calibri"/>
          <w:b/>
          <w:smallCaps/>
          <w:color w:val="auto"/>
          <w:szCs w:val="24"/>
        </w:rPr>
        <w:t>«</w:t>
      </w:r>
      <w:r w:rsidR="00B67089" w:rsidRPr="00D57DA1">
        <w:rPr>
          <w:rFonts w:eastAsia="Calibri"/>
          <w:b/>
          <w:smallCaps/>
          <w:color w:val="auto"/>
          <w:szCs w:val="24"/>
        </w:rPr>
        <w:t>очьпарма</w:t>
      </w:r>
      <w:r w:rsidRPr="00D57DA1">
        <w:rPr>
          <w:rFonts w:eastAsia="Calibri"/>
          <w:b/>
          <w:smallCaps/>
          <w:color w:val="auto"/>
          <w:szCs w:val="24"/>
        </w:rPr>
        <w:t>»</w:t>
      </w:r>
    </w:p>
    <w:p w14:paraId="53609178" w14:textId="77777777" w:rsidR="00B67089" w:rsidRPr="00D57DA1" w:rsidRDefault="00B67089" w:rsidP="00B67089">
      <w:pPr>
        <w:tabs>
          <w:tab w:val="left" w:pos="993"/>
        </w:tabs>
        <w:autoSpaceDE w:val="0"/>
        <w:autoSpaceDN w:val="0"/>
        <w:adjustRightInd w:val="0"/>
        <w:ind w:firstLine="709"/>
        <w:jc w:val="both"/>
      </w:pPr>
    </w:p>
    <w:p w14:paraId="3AB994DE" w14:textId="77777777" w:rsidR="00510B78" w:rsidRPr="00D57DA1" w:rsidRDefault="00510B78" w:rsidP="00510B78">
      <w:pPr>
        <w:tabs>
          <w:tab w:val="left" w:pos="993"/>
        </w:tabs>
        <w:autoSpaceDE w:val="0"/>
        <w:autoSpaceDN w:val="0"/>
        <w:adjustRightInd w:val="0"/>
        <w:spacing w:line="360" w:lineRule="auto"/>
        <w:ind w:firstLine="709"/>
        <w:jc w:val="both"/>
      </w:pPr>
      <w:r w:rsidRPr="00D57DA1">
        <w:t>Заказник будет создан с целью сохранения ландшафтов наиболее высоких участков Тимана, приуроченных к выходам метаморфических пород.</w:t>
      </w:r>
    </w:p>
    <w:p w14:paraId="7C90CE2E" w14:textId="77777777" w:rsidR="00510B78" w:rsidRPr="00D57DA1" w:rsidRDefault="00510B78" w:rsidP="00510B78">
      <w:pPr>
        <w:tabs>
          <w:tab w:val="left" w:pos="993"/>
        </w:tabs>
        <w:autoSpaceDE w:val="0"/>
        <w:autoSpaceDN w:val="0"/>
        <w:adjustRightInd w:val="0"/>
        <w:spacing w:line="360" w:lineRule="auto"/>
        <w:ind w:firstLine="709"/>
        <w:jc w:val="both"/>
      </w:pPr>
      <w:r w:rsidRPr="00D57DA1">
        <w:t xml:space="preserve">Основные задачи Заказника: </w:t>
      </w:r>
    </w:p>
    <w:p w14:paraId="5A42AA21" w14:textId="77777777" w:rsidR="00510B78" w:rsidRPr="00D57DA1" w:rsidRDefault="00510B78" w:rsidP="00EB5527">
      <w:pPr>
        <w:numPr>
          <w:ilvl w:val="0"/>
          <w:numId w:val="15"/>
        </w:numPr>
        <w:tabs>
          <w:tab w:val="left" w:pos="993"/>
        </w:tabs>
        <w:autoSpaceDE w:val="0"/>
        <w:autoSpaceDN w:val="0"/>
        <w:adjustRightInd w:val="0"/>
        <w:spacing w:line="360" w:lineRule="auto"/>
        <w:ind w:left="0" w:firstLine="709"/>
        <w:jc w:val="both"/>
      </w:pPr>
      <w:r w:rsidRPr="00D57DA1">
        <w:t xml:space="preserve">сохранение ландшафтного и биологического разнообразия; </w:t>
      </w:r>
    </w:p>
    <w:p w14:paraId="4A8591B9" w14:textId="77777777" w:rsidR="00510B78" w:rsidRPr="00D57DA1" w:rsidRDefault="00510B78" w:rsidP="00EB5527">
      <w:pPr>
        <w:numPr>
          <w:ilvl w:val="0"/>
          <w:numId w:val="15"/>
        </w:numPr>
        <w:tabs>
          <w:tab w:val="left" w:pos="993"/>
        </w:tabs>
        <w:autoSpaceDE w:val="0"/>
        <w:autoSpaceDN w:val="0"/>
        <w:adjustRightInd w:val="0"/>
        <w:spacing w:line="360" w:lineRule="auto"/>
        <w:ind w:left="0" w:firstLine="709"/>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013448F7" w14:textId="77777777" w:rsidR="00510B78" w:rsidRPr="00D57DA1" w:rsidRDefault="00510B78" w:rsidP="00510B78">
      <w:pPr>
        <w:tabs>
          <w:tab w:val="left" w:pos="1418"/>
        </w:tabs>
        <w:autoSpaceDE w:val="0"/>
        <w:autoSpaceDN w:val="0"/>
        <w:adjustRightInd w:val="0"/>
        <w:spacing w:line="360" w:lineRule="auto"/>
        <w:ind w:firstLine="709"/>
        <w:jc w:val="both"/>
      </w:pPr>
      <w:r w:rsidRPr="00D57DA1">
        <w:t xml:space="preserve">Проектируемый </w:t>
      </w:r>
      <w:r w:rsidR="00BC0977" w:rsidRPr="00D57DA1">
        <w:t>з</w:t>
      </w:r>
      <w:r w:rsidRPr="00D57DA1">
        <w:t xml:space="preserve">аказник находится на территории муниципального образования городского округа «Ухта», на границе с МО МР «Корткеросский» (бассейн р. Вычегды) в </w:t>
      </w:r>
      <w:smartTag w:uri="urn:schemas-microsoft-com:office:smarttags" w:element="metricconverter">
        <w:smartTagPr>
          <w:attr w:name="ProductID" w:val="26 км"/>
        </w:smartTagPr>
        <w:r w:rsidRPr="00D57DA1">
          <w:t>26 км</w:t>
        </w:r>
      </w:smartTag>
      <w:r w:rsidRPr="00D57DA1">
        <w:t xml:space="preserve"> северо-западнее д. Югыдтыдор (МО МР «Усть-Куломский»); в </w:t>
      </w:r>
      <w:smartTag w:uri="urn:schemas-microsoft-com:office:smarttags" w:element="metricconverter">
        <w:smartTagPr>
          <w:attr w:name="ProductID" w:val="220 м"/>
        </w:smartTagPr>
        <w:r w:rsidRPr="00D57DA1">
          <w:t>54 км</w:t>
        </w:r>
      </w:smartTag>
      <w:r w:rsidRPr="00D57DA1">
        <w:t xml:space="preserve"> в направлении на юго-восток от пгт Боровой (МО ГО </w:t>
      </w:r>
      <w:r w:rsidR="00E91F13" w:rsidRPr="00D57DA1">
        <w:t>«</w:t>
      </w:r>
      <w:r w:rsidRPr="00D57DA1">
        <w:t>Ухта</w:t>
      </w:r>
      <w:r w:rsidR="00E91F13" w:rsidRPr="00D57DA1">
        <w:t>»</w:t>
      </w:r>
      <w:r w:rsidRPr="00D57DA1">
        <w:t xml:space="preserve">) и в </w:t>
      </w:r>
      <w:smartTag w:uri="urn:schemas-microsoft-com:office:smarttags" w:element="metricconverter">
        <w:smartTagPr>
          <w:attr w:name="ProductID" w:val="220 м"/>
        </w:smartTagPr>
        <w:r w:rsidRPr="00D57DA1">
          <w:t>54 км</w:t>
        </w:r>
      </w:smartTag>
      <w:r w:rsidRPr="00D57DA1">
        <w:t xml:space="preserve"> – на северо-восток от с. Нившера (МО МР «Корткеросский»).</w:t>
      </w:r>
    </w:p>
    <w:p w14:paraId="4DDFEEA4" w14:textId="77777777" w:rsidR="00AB22AD" w:rsidRPr="00D57DA1" w:rsidRDefault="00510B78" w:rsidP="00510B78">
      <w:pPr>
        <w:pStyle w:val="aff5"/>
        <w:spacing w:before="0" w:beforeAutospacing="0" w:after="0" w:afterAutospacing="0" w:line="360" w:lineRule="auto"/>
        <w:ind w:firstLine="709"/>
        <w:jc w:val="both"/>
      </w:pPr>
      <w:r w:rsidRPr="00D57DA1">
        <w:t>Территория проектируемого заказника относится к Южно-Тиманскому елово-пихтовому округу и включает в себя кварталы №№ 250, 251, 262-264 Боровского участкового лесничества Ухтинского лесничества.</w:t>
      </w:r>
    </w:p>
    <w:p w14:paraId="22D2EB4A" w14:textId="77777777" w:rsidR="00510B78" w:rsidRPr="00D57DA1" w:rsidRDefault="00510B78" w:rsidP="00510B78">
      <w:pPr>
        <w:tabs>
          <w:tab w:val="left" w:pos="1134"/>
        </w:tabs>
        <w:autoSpaceDE w:val="0"/>
        <w:autoSpaceDN w:val="0"/>
        <w:adjustRightInd w:val="0"/>
        <w:spacing w:line="360" w:lineRule="auto"/>
        <w:ind w:firstLine="709"/>
        <w:jc w:val="both"/>
      </w:pPr>
      <w:r w:rsidRPr="00D57DA1">
        <w:t xml:space="preserve">Площадь территории заказника </w:t>
      </w:r>
      <w:r w:rsidR="00E3106C" w:rsidRPr="00D57DA1">
        <w:t xml:space="preserve">в указанных границах </w:t>
      </w:r>
      <w:r w:rsidRPr="00D57DA1">
        <w:t>состав</w:t>
      </w:r>
      <w:r w:rsidR="00E3106C" w:rsidRPr="00D57DA1">
        <w:t>и</w:t>
      </w:r>
      <w:r w:rsidRPr="00D57DA1">
        <w:t xml:space="preserve">т </w:t>
      </w:r>
      <w:r w:rsidR="00DA2CCF">
        <w:t>4001</w:t>
      </w:r>
      <w:r w:rsidRPr="00D57DA1">
        <w:t xml:space="preserve"> га.</w:t>
      </w:r>
    </w:p>
    <w:p w14:paraId="10992F6E" w14:textId="666FC17C" w:rsidR="00510B78" w:rsidRPr="00D57DA1" w:rsidRDefault="00510B78" w:rsidP="00510B78">
      <w:pPr>
        <w:tabs>
          <w:tab w:val="left" w:pos="1134"/>
        </w:tabs>
        <w:autoSpaceDE w:val="0"/>
        <w:autoSpaceDN w:val="0"/>
        <w:adjustRightInd w:val="0"/>
        <w:spacing w:line="360" w:lineRule="auto"/>
        <w:ind w:firstLine="709"/>
        <w:jc w:val="both"/>
      </w:pPr>
      <w:r w:rsidRPr="00D57DA1">
        <w:t xml:space="preserve">В проектируемом заказнике расположены отроги возвышенности  Очьпарма. На этой гряде расположены ландшафты наиболее высоких участков Тимана, приуроченных к выходам метаморфических пород. Гряда Очьпарма расположена в бассейне р. Вычегды. Она представляет собой водораздел между верховьями Ухты и Тобыша, Седью, Воли (правый приток Вычерды), протекающих с северо-восточной стороны гряды, верховьями Нившеры (левый приток Вишеры) и Выми и ее левыми притоками (Весляна, Ропча, Коин), текущими с юго-западной стороны гряды. Толща метаморфических пород здесь подразделяется на две свиты – ропчинскую и очпармскую. Залегающая внизу ропчинская свита сложена серыми массивными метаморфизированными известняками и доломитами мощностью до </w:t>
      </w:r>
      <w:smartTag w:uri="urn:schemas-microsoft-com:office:smarttags" w:element="metricconverter">
        <w:smartTagPr>
          <w:attr w:name="ProductID" w:val="220 м"/>
        </w:smartTagPr>
        <w:r w:rsidRPr="00D57DA1">
          <w:t>1400 м</w:t>
        </w:r>
      </w:smartTag>
      <w:r w:rsidRPr="00D57DA1">
        <w:t xml:space="preserve">. Горные породы сформировались в среднем кембрии, выявлены известняки более молодого возраста (девона или карбона). Очпармская свита опрокинута на ропчинскую свиту и оценивается как более древняя. Она состоит из глинисто-серицитовых сланцев, филлитов, серицитто-слюдистых, кварцево-серицитовых и кварцитовых сланцев, мощность толщи составляет более </w:t>
      </w:r>
      <w:smartTag w:uri="urn:schemas-microsoft-com:office:smarttags" w:element="metricconverter">
        <w:smartTagPr>
          <w:attr w:name="ProductID" w:val="220 м"/>
        </w:smartTagPr>
        <w:r w:rsidRPr="00D57DA1">
          <w:t>2500 м</w:t>
        </w:r>
      </w:smartTag>
      <w:r w:rsidRPr="00D57DA1">
        <w:t>.  Процессы гранитизации в сланцах выражены слабо. В филлитах и кварцитах присутствует сидерит (анкерит). Кроме того, в свите присутствуют тонкозернистые доломиты. Гряда имеет эрозионное расчленение, в ней выделяются обособленные возвышенности: Ныйнырек (282.6 м), Потчурк (</w:t>
      </w:r>
      <w:smartTag w:uri="urn:schemas-microsoft-com:office:smarttags" w:element="metricconverter">
        <w:smartTagPr>
          <w:attr w:name="ProductID" w:val="220 м"/>
        </w:smartTagPr>
        <w:r w:rsidRPr="00D57DA1">
          <w:t>325 м</w:t>
        </w:r>
      </w:smartTag>
      <w:r w:rsidRPr="00D57DA1">
        <w:t xml:space="preserve"> над ур. м), Пукадавожчурк (</w:t>
      </w:r>
      <w:smartTag w:uri="urn:schemas-microsoft-com:office:smarttags" w:element="metricconverter">
        <w:smartTagPr>
          <w:attr w:name="ProductID" w:val="220 м"/>
        </w:smartTagPr>
        <w:r w:rsidRPr="00D57DA1">
          <w:t>263 м</w:t>
        </w:r>
      </w:smartTag>
      <w:r w:rsidRPr="00D57DA1">
        <w:t>), Изчурк (</w:t>
      </w:r>
      <w:smartTag w:uri="urn:schemas-microsoft-com:office:smarttags" w:element="metricconverter">
        <w:smartTagPr>
          <w:attr w:name="ProductID" w:val="220 м"/>
        </w:smartTagPr>
        <w:r w:rsidRPr="00D57DA1">
          <w:t>269 м</w:t>
        </w:r>
      </w:smartTag>
      <w:r w:rsidRPr="00D57DA1">
        <w:t>), следующие общему простиранию Тимана. Рельеф крупнохолмистый, в наиболее высоких участках – низкогор</w:t>
      </w:r>
      <w:r w:rsidRPr="00D57DA1">
        <w:lastRenderedPageBreak/>
        <w:t>ный. Массивные возвышенности Очьпармы являются в основном горстовыми образованиями. Кристаллические сланцы Очьпармы, выходящие на дневную поверхность, отличаются интенсивной пиритизацией. В пиритах выявлено присутствие золота.</w:t>
      </w:r>
    </w:p>
    <w:p w14:paraId="5FBD559E" w14:textId="77777777" w:rsidR="00510B78" w:rsidRPr="00D57DA1" w:rsidRDefault="00510B78" w:rsidP="00510B78">
      <w:pPr>
        <w:tabs>
          <w:tab w:val="left" w:pos="1134"/>
        </w:tabs>
        <w:autoSpaceDE w:val="0"/>
        <w:autoSpaceDN w:val="0"/>
        <w:adjustRightInd w:val="0"/>
        <w:spacing w:line="360" w:lineRule="auto"/>
        <w:ind w:firstLine="709"/>
        <w:jc w:val="both"/>
      </w:pPr>
      <w:r w:rsidRPr="00D57DA1">
        <w:t xml:space="preserve">В проектируемый заказник входит северо-западная часть вершины Потчурк и ландшафты заболоченных депрессий между вершинами Потчурк и Ныйнырек. Максимальные отметки высот составляют </w:t>
      </w:r>
      <w:smartTag w:uri="urn:schemas-microsoft-com:office:smarttags" w:element="metricconverter">
        <w:smartTagPr>
          <w:attr w:name="ProductID" w:val="220 м"/>
        </w:smartTagPr>
        <w:r w:rsidRPr="00D57DA1">
          <w:t>220 м</w:t>
        </w:r>
      </w:smartTag>
      <w:r w:rsidRPr="00D57DA1">
        <w:t xml:space="preserve"> над ур. м. В почвенном покрове преобладают скрыто- или неясноподзолистые, обычно хорошо гумусированные суглинистые почвы. В местах выходов или близкого залегания известняков рапространены скрыто- или неясноподзолистые карбонатные почвы. В депрессиях рельефа дислоцированы подзолисто-глеевые и торфянисто-подзолистые почвы. В растительном покрое возвышенности Очьпарма изначально преобладали темнохвойные еловые, елово-пихтовые, а местами и пихтовые леса зеленомошного типа. На вершинах и в верхних частях склонов развиты травяно-зеленомошные кустарничково-зеленомошные и зеленомошные лесные сообщества, в нижних частях склонов и в мезопонижениях рельефа – кустарниково-зеленомошные фитоценозы. В депрессиях рельефа леса слабо заболоченные. На территориях, сопредельных с заказником, леса пройдены рубками. На вырубках началось формирование насаждений лиственных деревьев: березы пушистой (</w:t>
      </w:r>
      <w:r w:rsidRPr="00D57DA1">
        <w:rPr>
          <w:i/>
          <w:lang w:val="en-US"/>
        </w:rPr>
        <w:t>Betula</w:t>
      </w:r>
      <w:r w:rsidRPr="00D57DA1">
        <w:rPr>
          <w:i/>
        </w:rPr>
        <w:t xml:space="preserve"> </w:t>
      </w:r>
      <w:r w:rsidRPr="00D57DA1">
        <w:rPr>
          <w:i/>
          <w:lang w:val="en-US"/>
        </w:rPr>
        <w:t>pubescens</w:t>
      </w:r>
      <w:r w:rsidRPr="00D57DA1">
        <w:t>), реже осины (</w:t>
      </w:r>
      <w:r w:rsidRPr="00D57DA1">
        <w:rPr>
          <w:i/>
          <w:lang w:val="en-US"/>
        </w:rPr>
        <w:t>Populus</w:t>
      </w:r>
      <w:r w:rsidRPr="00D57DA1">
        <w:rPr>
          <w:i/>
        </w:rPr>
        <w:t xml:space="preserve"> </w:t>
      </w:r>
      <w:r w:rsidRPr="00D57DA1">
        <w:rPr>
          <w:i/>
          <w:lang w:val="en-US"/>
        </w:rPr>
        <w:t>tremula</w:t>
      </w:r>
      <w:r w:rsidRPr="00D57DA1">
        <w:t>) зеленомошного, реже травяного типов. В узких долинах рек небольшие площади занимают елово-пихтовые и пихтовые леса травяного типа; здесь же встречаются узкие полоски разнотравно-злаковых лугов. Болот очень мало; они приурочены к наиболее глубоким депрессиям между возвышенностями.</w:t>
      </w:r>
    </w:p>
    <w:p w14:paraId="7D8A7340" w14:textId="77777777" w:rsidR="0056774A" w:rsidRDefault="0056774A" w:rsidP="00510B78">
      <w:pPr>
        <w:pStyle w:val="aff5"/>
        <w:spacing w:before="0" w:beforeAutospacing="0" w:after="0" w:afterAutospacing="0" w:line="360" w:lineRule="auto"/>
        <w:ind w:firstLine="709"/>
        <w:jc w:val="both"/>
        <w:rPr>
          <w:rFonts w:eastAsia="Times New Roman"/>
        </w:rPr>
      </w:pPr>
      <w:r w:rsidRPr="0056774A">
        <w:rPr>
          <w:rFonts w:eastAsia="Times New Roman"/>
        </w:rPr>
        <w:t xml:space="preserve">Граница заказника проходит от северо-западной оконечности квартала 250 Боровского участкового лесничества Ухтинского лесничества по северной границе квартала 250, северной и восточной границам квартала 251, по северной и восточной границам квартала 264, далее по южным границам кварталов 264, 263, 262, по западной и северной границам квартала 262, далее по западной границе квартала 250 до исходной точки. </w:t>
      </w:r>
    </w:p>
    <w:p w14:paraId="43744AD2" w14:textId="77777777" w:rsidR="00AB22AD" w:rsidRPr="00D57DA1" w:rsidRDefault="00AB22AD" w:rsidP="00510B78">
      <w:pPr>
        <w:pStyle w:val="aff5"/>
        <w:spacing w:before="0" w:beforeAutospacing="0" w:after="0" w:afterAutospacing="0" w:line="360" w:lineRule="auto"/>
        <w:ind w:firstLine="709"/>
        <w:jc w:val="both"/>
      </w:pPr>
      <w:r w:rsidRPr="00D57DA1">
        <w:t>Карта-схема границ проектируемого заказника представлена на рис</w:t>
      </w:r>
      <w:r w:rsidR="00B67089" w:rsidRPr="00D57DA1">
        <w:t>унке</w:t>
      </w:r>
      <w:r w:rsidRPr="00D57DA1">
        <w:t xml:space="preserve"> </w:t>
      </w:r>
      <w:r w:rsidR="00E91F13" w:rsidRPr="00D57DA1">
        <w:t>6</w:t>
      </w:r>
      <w:r w:rsidRPr="00D57DA1">
        <w:t>.</w:t>
      </w:r>
    </w:p>
    <w:p w14:paraId="5F673BC5" w14:textId="6CAA3FB9" w:rsidR="00555E20" w:rsidRPr="00D57DA1" w:rsidRDefault="00555E20" w:rsidP="00A40BB8">
      <w:pPr>
        <w:tabs>
          <w:tab w:val="left" w:pos="1418"/>
        </w:tabs>
        <w:autoSpaceDE w:val="0"/>
        <w:autoSpaceDN w:val="0"/>
        <w:adjustRightInd w:val="0"/>
        <w:spacing w:line="360" w:lineRule="auto"/>
        <w:ind w:firstLine="709"/>
        <w:jc w:val="both"/>
      </w:pPr>
      <w:r w:rsidRPr="00D57DA1">
        <w:t xml:space="preserve">Сведения о режиме особой охраны </w:t>
      </w:r>
      <w:r w:rsidR="003B3E20" w:rsidRPr="00D57DA1">
        <w:t xml:space="preserve">проектируемого </w:t>
      </w:r>
      <w:r w:rsidRPr="00D57DA1">
        <w:t xml:space="preserve">заказника приведены в проекте положения </w:t>
      </w:r>
      <w:r w:rsidRPr="001A5F6A">
        <w:t>(см. Приложение</w:t>
      </w:r>
      <w:r w:rsidR="003B3E20" w:rsidRPr="001A5F6A">
        <w:t xml:space="preserve"> </w:t>
      </w:r>
      <w:r w:rsidR="001A5F6A" w:rsidRPr="001A5F6A">
        <w:t>6</w:t>
      </w:r>
      <w:r w:rsidR="00DD693D" w:rsidRPr="001A5F6A">
        <w:t>, Книга 2</w:t>
      </w:r>
      <w:r w:rsidRPr="001A5F6A">
        <w:t>).</w:t>
      </w:r>
    </w:p>
    <w:p w14:paraId="166CDA79" w14:textId="77777777" w:rsidR="00B67089" w:rsidRPr="00D57DA1" w:rsidRDefault="00B67089" w:rsidP="00B67089">
      <w:pPr>
        <w:pStyle w:val="aff5"/>
        <w:spacing w:before="0" w:beforeAutospacing="0" w:after="0" w:afterAutospacing="0"/>
        <w:jc w:val="center"/>
      </w:pPr>
    </w:p>
    <w:p w14:paraId="690608A1" w14:textId="77777777" w:rsidR="00B67089" w:rsidRPr="00D57DA1" w:rsidRDefault="00B67089" w:rsidP="00B67089">
      <w:pPr>
        <w:pStyle w:val="aff5"/>
        <w:spacing w:before="0" w:beforeAutospacing="0" w:after="0" w:afterAutospacing="0"/>
        <w:jc w:val="center"/>
      </w:pPr>
    </w:p>
    <w:p w14:paraId="2785FCEE" w14:textId="77777777" w:rsidR="00B67089" w:rsidRPr="00D57DA1" w:rsidRDefault="00B67089" w:rsidP="00B67089">
      <w:pPr>
        <w:pStyle w:val="aff5"/>
        <w:spacing w:before="0" w:beforeAutospacing="0" w:after="0" w:afterAutospacing="0"/>
        <w:jc w:val="center"/>
      </w:pPr>
    </w:p>
    <w:p w14:paraId="5A44F447" w14:textId="77777777" w:rsidR="00E91F13" w:rsidRPr="00D57DA1" w:rsidRDefault="00E91F13">
      <w:pPr>
        <w:rPr>
          <w:rFonts w:eastAsia="Calibri"/>
        </w:rPr>
      </w:pPr>
      <w:r w:rsidRPr="00D57DA1">
        <w:br w:type="page"/>
      </w:r>
    </w:p>
    <w:p w14:paraId="225C1C04" w14:textId="77777777" w:rsidR="00E91F13" w:rsidRPr="00D57DA1" w:rsidRDefault="00E91F13" w:rsidP="00B67089">
      <w:pPr>
        <w:pStyle w:val="aff5"/>
        <w:spacing w:before="0" w:beforeAutospacing="0" w:after="0" w:afterAutospacing="0"/>
        <w:jc w:val="center"/>
      </w:pPr>
    </w:p>
    <w:p w14:paraId="42AB7F39" w14:textId="77777777" w:rsidR="00E91F13" w:rsidRPr="00D57DA1" w:rsidRDefault="0056774A" w:rsidP="00B67089">
      <w:pPr>
        <w:pStyle w:val="aff5"/>
        <w:spacing w:before="0" w:beforeAutospacing="0" w:after="0" w:afterAutospacing="0"/>
        <w:jc w:val="center"/>
      </w:pPr>
      <w:r>
        <w:rPr>
          <w:b/>
          <w:noProof/>
          <w:sz w:val="28"/>
          <w:szCs w:val="28"/>
        </w:rPr>
        <w:drawing>
          <wp:inline distT="0" distB="0" distL="0" distR="0" wp14:anchorId="043A0357" wp14:editId="409EE085">
            <wp:extent cx="5964238" cy="8420100"/>
            <wp:effectExtent l="0" t="0" r="0" b="0"/>
            <wp:docPr id="4" name="Рисунок 4" descr="U:\ГБУ_РК_Центр_по_ООПТ\БД_ООПТ\Специалисты\Борискин\Проектируемые ООПТ\Проверил С.В\Очьпарма\Очпар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Очьпарма\Очпарма.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64924" cy="8421069"/>
                    </a:xfrm>
                    <a:prstGeom prst="rect">
                      <a:avLst/>
                    </a:prstGeom>
                    <a:noFill/>
                    <a:ln>
                      <a:noFill/>
                    </a:ln>
                  </pic:spPr>
                </pic:pic>
              </a:graphicData>
            </a:graphic>
          </wp:inline>
        </w:drawing>
      </w:r>
    </w:p>
    <w:p w14:paraId="483C8945" w14:textId="77777777" w:rsidR="00AB22AD" w:rsidRPr="00D57DA1" w:rsidRDefault="00AB22AD" w:rsidP="00B67089">
      <w:pPr>
        <w:pStyle w:val="aff5"/>
        <w:spacing w:before="0" w:beforeAutospacing="0" w:after="0" w:afterAutospacing="0"/>
        <w:jc w:val="center"/>
      </w:pPr>
      <w:r w:rsidRPr="00D57DA1">
        <w:t xml:space="preserve">Рис. </w:t>
      </w:r>
      <w:r w:rsidR="00E91F13" w:rsidRPr="00D57DA1">
        <w:t>6</w:t>
      </w:r>
      <w:r w:rsidRPr="00D57DA1">
        <w:t>. Карта-схема границ проектируемого заказника «Очьпарма».</w:t>
      </w:r>
    </w:p>
    <w:p w14:paraId="556AF48E" w14:textId="77777777" w:rsidR="00AB22AD" w:rsidRPr="00D57DA1" w:rsidRDefault="00AB22AD" w:rsidP="00555E20">
      <w:pPr>
        <w:pStyle w:val="aff5"/>
        <w:spacing w:before="0" w:beforeAutospacing="0" w:after="0" w:afterAutospacing="0" w:line="360" w:lineRule="auto"/>
        <w:ind w:firstLine="567"/>
        <w:jc w:val="both"/>
      </w:pPr>
    </w:p>
    <w:p w14:paraId="0334D949" w14:textId="77777777" w:rsidR="00E91F13" w:rsidRPr="00D57DA1" w:rsidRDefault="00E91F13">
      <w:pPr>
        <w:rPr>
          <w:b/>
          <w:bCs/>
          <w:i/>
          <w:iCs/>
        </w:rPr>
      </w:pPr>
      <w:r w:rsidRPr="00D57DA1">
        <w:br w:type="page"/>
      </w:r>
    </w:p>
    <w:p w14:paraId="1D807600" w14:textId="77777777" w:rsidR="004468FD" w:rsidRPr="00D57DA1" w:rsidRDefault="000A54C3" w:rsidP="00B67089">
      <w:pPr>
        <w:pStyle w:val="2"/>
      </w:pPr>
      <w:bookmarkStart w:id="37" w:name="_Toc58245889"/>
      <w:r>
        <w:lastRenderedPageBreak/>
        <w:t>3</w:t>
      </w:r>
      <w:r w:rsidR="00B0405C" w:rsidRPr="00D57DA1">
        <w:t xml:space="preserve">.5. </w:t>
      </w:r>
      <w:r w:rsidR="004468FD" w:rsidRPr="00D57DA1">
        <w:t xml:space="preserve">Предложения по организации особо охраняемых природных территорий </w:t>
      </w:r>
      <w:r w:rsidR="00B67089" w:rsidRPr="00D57DA1">
        <w:br/>
      </w:r>
      <w:r w:rsidR="004468FD" w:rsidRPr="00D57DA1">
        <w:t>в целях сохранения малонарушенных лесных территорий</w:t>
      </w:r>
      <w:bookmarkEnd w:id="37"/>
    </w:p>
    <w:p w14:paraId="643BA57B" w14:textId="77777777" w:rsidR="007D5A6E" w:rsidRPr="00D57DA1" w:rsidRDefault="007D5A6E" w:rsidP="007D5A6E">
      <w:pPr>
        <w:ind w:firstLine="709"/>
        <w:jc w:val="both"/>
      </w:pPr>
    </w:p>
    <w:p w14:paraId="5F485B77" w14:textId="7EAE5246" w:rsidR="00856FDA" w:rsidRPr="00D57DA1" w:rsidRDefault="00856FDA" w:rsidP="00AB22AD">
      <w:pPr>
        <w:spacing w:line="360" w:lineRule="auto"/>
        <w:ind w:firstLine="709"/>
        <w:jc w:val="both"/>
      </w:pPr>
      <w:r w:rsidRPr="00D57DA1">
        <w:t>Для сохранения массивов малонарушенных лесов предложено организовать комплексный (ландшафтный) заказник «Тобышский</w:t>
      </w:r>
      <w:r w:rsidR="005655E9">
        <w:t>»</w:t>
      </w:r>
      <w:r w:rsidRPr="00D57DA1">
        <w:t xml:space="preserve"> в крайнесеверной подзоне тайги, комплексные (ландшафтные) заказники «Водораздел рек Пыссы и Содзима»</w:t>
      </w:r>
      <w:r w:rsidR="00A712DD">
        <w:t xml:space="preserve"> и «Карпогорский» </w:t>
      </w:r>
      <w:r w:rsidRPr="00D57DA1">
        <w:t xml:space="preserve">в северной подзоне тайги. </w:t>
      </w:r>
    </w:p>
    <w:p w14:paraId="75E9C0C4" w14:textId="77777777" w:rsidR="00856FDA" w:rsidRPr="00D57DA1" w:rsidRDefault="00856FDA" w:rsidP="00E91F13">
      <w:pPr>
        <w:spacing w:line="360" w:lineRule="auto"/>
        <w:jc w:val="center"/>
        <w:rPr>
          <w:b/>
          <w:smallCaps/>
        </w:rPr>
      </w:pPr>
    </w:p>
    <w:p w14:paraId="2395058F" w14:textId="77777777" w:rsidR="00856FDA" w:rsidRPr="00D57DA1" w:rsidRDefault="00856FDA" w:rsidP="00856FDA">
      <w:pPr>
        <w:jc w:val="center"/>
        <w:rPr>
          <w:b/>
          <w:smallCaps/>
        </w:rPr>
      </w:pPr>
      <w:r w:rsidRPr="00D57DA1">
        <w:rPr>
          <w:b/>
          <w:smallCaps/>
        </w:rPr>
        <w:t>Комплексный (ландшафтный) заказник регионального значения «Тобышский»</w:t>
      </w:r>
    </w:p>
    <w:p w14:paraId="2702F739" w14:textId="77777777" w:rsidR="00856FDA" w:rsidRPr="00D57DA1" w:rsidRDefault="00856FDA" w:rsidP="00856FDA">
      <w:pPr>
        <w:ind w:firstLine="709"/>
        <w:jc w:val="both"/>
      </w:pPr>
    </w:p>
    <w:p w14:paraId="37D308FE" w14:textId="77777777" w:rsidR="00856FDA" w:rsidRPr="00D57DA1" w:rsidRDefault="00856FDA" w:rsidP="00FD3CBA">
      <w:pPr>
        <w:spacing w:line="360" w:lineRule="auto"/>
        <w:ind w:firstLine="709"/>
        <w:jc w:val="both"/>
      </w:pPr>
      <w:r w:rsidRPr="00D57DA1">
        <w:t xml:space="preserve">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специалистами Института биологии ФИЦ Коми НЦ УрО РАН в </w:t>
      </w:r>
      <w:smartTag w:uri="urn:schemas-microsoft-com:office:smarttags" w:element="metricconverter">
        <w:smartTagPr>
          <w:attr w:name="ProductID" w:val="2009 г"/>
        </w:smartTagPr>
        <w:r w:rsidRPr="00D57DA1">
          <w:t>2009 г</w:t>
        </w:r>
      </w:smartTag>
      <w:r w:rsidRPr="00D57DA1">
        <w:t xml:space="preserve">. был обследован район устья реки Сареда. В </w:t>
      </w:r>
      <w:smartTag w:uri="urn:schemas-microsoft-com:office:smarttags" w:element="metricconverter">
        <w:smartTagPr>
          <w:attr w:name="ProductID" w:val="2013 г"/>
        </w:smartTagPr>
        <w:r w:rsidRPr="00D57DA1">
          <w:t>2013 г</w:t>
        </w:r>
      </w:smartTag>
      <w:r w:rsidRPr="00D57DA1">
        <w:t xml:space="preserve">. были подготовлены предложения о создании здесь комплексного (ландшафтного) заказника. </w:t>
      </w:r>
    </w:p>
    <w:p w14:paraId="360CD676" w14:textId="77777777" w:rsidR="00856FDA" w:rsidRPr="00D57DA1" w:rsidRDefault="00856FDA" w:rsidP="00FD3CBA">
      <w:pPr>
        <w:pStyle w:val="aff5"/>
        <w:spacing w:before="0" w:beforeAutospacing="0" w:after="0" w:afterAutospacing="0" w:line="360" w:lineRule="auto"/>
        <w:ind w:firstLine="709"/>
        <w:jc w:val="both"/>
      </w:pPr>
      <w:r w:rsidRPr="00D57DA1">
        <w:t xml:space="preserve">Заказник </w:t>
      </w:r>
      <w:r w:rsidR="003B3E20" w:rsidRPr="00D57DA1">
        <w:t xml:space="preserve">будет </w:t>
      </w:r>
      <w:r w:rsidRPr="00D57DA1">
        <w:t>образован с целью сохранения массива малонарушенных лесов, флоры и фауны крайнесеверной подзоны тайги, ключевых биотопов редких видов животных и растений.</w:t>
      </w:r>
    </w:p>
    <w:p w14:paraId="258C2CB5" w14:textId="77777777" w:rsidR="00856FDA" w:rsidRPr="00D57DA1" w:rsidRDefault="00856FDA" w:rsidP="00FD3CBA">
      <w:pPr>
        <w:pStyle w:val="aff5"/>
        <w:spacing w:before="0" w:beforeAutospacing="0" w:after="0" w:afterAutospacing="0" w:line="360" w:lineRule="auto"/>
        <w:ind w:firstLine="709"/>
        <w:jc w:val="both"/>
      </w:pPr>
      <w:r w:rsidRPr="00D57DA1">
        <w:t>Основные задачи заказника:</w:t>
      </w:r>
    </w:p>
    <w:p w14:paraId="0D9BEC4E" w14:textId="77777777" w:rsidR="00856FDA" w:rsidRPr="00D57DA1" w:rsidRDefault="00856FDA" w:rsidP="00EB5527">
      <w:pPr>
        <w:pStyle w:val="aff5"/>
        <w:numPr>
          <w:ilvl w:val="0"/>
          <w:numId w:val="16"/>
        </w:numPr>
        <w:tabs>
          <w:tab w:val="left" w:pos="993"/>
        </w:tabs>
        <w:spacing w:before="0" w:beforeAutospacing="0" w:after="0" w:afterAutospacing="0" w:line="360" w:lineRule="auto"/>
        <w:ind w:left="0" w:firstLine="709"/>
        <w:jc w:val="both"/>
      </w:pPr>
      <w:r w:rsidRPr="00D57DA1">
        <w:t>сохранение экологического равновесия;</w:t>
      </w:r>
    </w:p>
    <w:p w14:paraId="31C529EE" w14:textId="77777777" w:rsidR="00856FDA" w:rsidRPr="00D57DA1" w:rsidRDefault="00856FDA" w:rsidP="00EB5527">
      <w:pPr>
        <w:pStyle w:val="aff5"/>
        <w:numPr>
          <w:ilvl w:val="0"/>
          <w:numId w:val="16"/>
        </w:numPr>
        <w:tabs>
          <w:tab w:val="left" w:pos="993"/>
        </w:tabs>
        <w:spacing w:before="0" w:beforeAutospacing="0" w:after="0" w:afterAutospacing="0" w:line="360" w:lineRule="auto"/>
        <w:ind w:left="0" w:firstLine="709"/>
        <w:jc w:val="both"/>
      </w:pPr>
      <w:r w:rsidRPr="00D57DA1">
        <w:t>сохранение ландшафтного и биологического разнообразия, ключевых местообитаний редких видов животных, растений и их популяций;</w:t>
      </w:r>
    </w:p>
    <w:p w14:paraId="73E64EC6" w14:textId="77777777" w:rsidR="00856FDA" w:rsidRPr="00D57DA1" w:rsidRDefault="00856FDA" w:rsidP="00EB5527">
      <w:pPr>
        <w:pStyle w:val="aff5"/>
        <w:numPr>
          <w:ilvl w:val="0"/>
          <w:numId w:val="16"/>
        </w:numPr>
        <w:tabs>
          <w:tab w:val="left" w:pos="993"/>
        </w:tabs>
        <w:spacing w:before="0" w:beforeAutospacing="0" w:after="0" w:afterAutospacing="0" w:line="360" w:lineRule="auto"/>
        <w:ind w:left="0" w:firstLine="709"/>
        <w:jc w:val="both"/>
      </w:pPr>
      <w:r w:rsidRPr="00D57DA1">
        <w:t>сохранение целостности растительного и почвенного покрова, водных экосистем;</w:t>
      </w:r>
    </w:p>
    <w:p w14:paraId="6568EE6D" w14:textId="77777777" w:rsidR="00856FDA" w:rsidRPr="00D57DA1" w:rsidRDefault="00856FDA" w:rsidP="00EB5527">
      <w:pPr>
        <w:pStyle w:val="aff5"/>
        <w:numPr>
          <w:ilvl w:val="0"/>
          <w:numId w:val="16"/>
        </w:numPr>
        <w:tabs>
          <w:tab w:val="left" w:pos="993"/>
        </w:tabs>
        <w:spacing w:before="0" w:beforeAutospacing="0" w:after="0" w:afterAutospacing="0" w:line="360" w:lineRule="auto"/>
        <w:ind w:left="0" w:firstLine="709"/>
        <w:jc w:val="both"/>
      </w:pPr>
      <w:r w:rsidRPr="00D57DA1">
        <w:t>создание условий для изучения естественных процессов в природных комплексах и контроля изменений их состояния.</w:t>
      </w:r>
    </w:p>
    <w:p w14:paraId="058FA60A" w14:textId="77777777" w:rsidR="00856FDA" w:rsidRPr="00D57DA1" w:rsidRDefault="003B3E20" w:rsidP="00FD3CBA">
      <w:pPr>
        <w:pStyle w:val="aff5"/>
        <w:spacing w:before="0" w:beforeAutospacing="0" w:after="0" w:afterAutospacing="0" w:line="360" w:lineRule="auto"/>
        <w:ind w:firstLine="709"/>
        <w:jc w:val="both"/>
      </w:pPr>
      <w:r w:rsidRPr="00D57DA1">
        <w:t>Проектируемый з</w:t>
      </w:r>
      <w:r w:rsidR="00856FDA" w:rsidRPr="00D57DA1">
        <w:t>аказник расположен на территории муниципального образования муниципального района «Усть-Цилемский», в крайнесеверной подзоне тайги, в левобережной части бассейна р. Печоры в окрестностях места впадения р. Сареды в р. Тобыш (66°00′24″ с.ш. и 51°08′57″ в.д.).</w:t>
      </w:r>
    </w:p>
    <w:p w14:paraId="72E18A52" w14:textId="77777777" w:rsidR="00856FDA" w:rsidRPr="00D57DA1" w:rsidRDefault="00856FDA" w:rsidP="00FD3CBA">
      <w:pPr>
        <w:pStyle w:val="aff5"/>
        <w:spacing w:before="0" w:beforeAutospacing="0" w:after="0" w:afterAutospacing="0" w:line="360" w:lineRule="auto"/>
        <w:ind w:firstLine="709"/>
        <w:jc w:val="both"/>
      </w:pPr>
      <w:r w:rsidRPr="00D57DA1">
        <w:t xml:space="preserve">Территория </w:t>
      </w:r>
      <w:r w:rsidR="003B3E20" w:rsidRPr="00D57DA1">
        <w:t xml:space="preserve">проектируемого </w:t>
      </w:r>
      <w:r w:rsidRPr="00D57DA1">
        <w:t>заказника относится в Цилемскому еловому геоботаническому округу и включает в себя урочища №№ 8, 9 и 15 Усть-Цилемского участкового лесничества Усть-Цилемского лесничества.</w:t>
      </w:r>
    </w:p>
    <w:p w14:paraId="518470F0" w14:textId="77777777" w:rsidR="00856FDA" w:rsidRPr="00D57DA1" w:rsidRDefault="00856FDA" w:rsidP="00FD3CBA">
      <w:pPr>
        <w:pStyle w:val="aff5"/>
        <w:spacing w:before="0" w:beforeAutospacing="0" w:after="0" w:afterAutospacing="0" w:line="360" w:lineRule="auto"/>
        <w:ind w:firstLine="709"/>
        <w:jc w:val="both"/>
      </w:pPr>
      <w:r w:rsidRPr="00D57DA1">
        <w:t xml:space="preserve">Площадь территории </w:t>
      </w:r>
      <w:r w:rsidR="003B3E20" w:rsidRPr="00D57DA1">
        <w:t xml:space="preserve">проектируемого </w:t>
      </w:r>
      <w:r w:rsidRPr="00D57DA1">
        <w:t xml:space="preserve">заказника составит </w:t>
      </w:r>
      <w:r w:rsidR="00053C8A">
        <w:t>14200</w:t>
      </w:r>
      <w:r w:rsidR="004D4E64" w:rsidRPr="00D57DA1">
        <w:rPr>
          <w:sz w:val="22"/>
          <w:szCs w:val="22"/>
        </w:rPr>
        <w:t xml:space="preserve"> </w:t>
      </w:r>
      <w:r w:rsidRPr="00D57DA1">
        <w:t>га.</w:t>
      </w:r>
    </w:p>
    <w:p w14:paraId="60ED787C" w14:textId="545521BD" w:rsidR="00856FDA" w:rsidRPr="00D57DA1" w:rsidRDefault="00856FDA" w:rsidP="00FD3CBA">
      <w:pPr>
        <w:pStyle w:val="aff5"/>
        <w:spacing w:before="0" w:beforeAutospacing="0" w:after="0" w:afterAutospacing="0" w:line="360" w:lineRule="auto"/>
        <w:ind w:firstLine="709"/>
        <w:jc w:val="both"/>
      </w:pPr>
      <w:r w:rsidRPr="00D57DA1">
        <w:rPr>
          <w:color w:val="000000"/>
        </w:rPr>
        <w:t xml:space="preserve">В тектоническом отношении </w:t>
      </w:r>
      <w:r w:rsidR="003B3E20" w:rsidRPr="00D57DA1">
        <w:t>проектируемый</w:t>
      </w:r>
      <w:r w:rsidR="003B3E20" w:rsidRPr="00D57DA1">
        <w:rPr>
          <w:color w:val="000000"/>
        </w:rPr>
        <w:t xml:space="preserve"> </w:t>
      </w:r>
      <w:r w:rsidRPr="00D57DA1">
        <w:rPr>
          <w:color w:val="000000"/>
        </w:rPr>
        <w:t>заказник расположен на Восточно-Европейской платформе, фундамент котор</w:t>
      </w:r>
      <w:r w:rsidR="00F12401">
        <w:rPr>
          <w:color w:val="000000"/>
        </w:rPr>
        <w:t>о</w:t>
      </w:r>
      <w:r w:rsidRPr="00D57DA1">
        <w:rPr>
          <w:color w:val="000000"/>
        </w:rPr>
        <w:t xml:space="preserve">й образован рифейской миогеосинклиналью Тимана (в пределах Баренцевой плиты), платформенный осадочный чехол – синеклизой с выходами мезозойского структурного подъяруса. Четвертичные отложения представлены ледниковыми валунными суглинками. На территории </w:t>
      </w:r>
      <w:r w:rsidR="003B3E20" w:rsidRPr="00D57DA1">
        <w:t>проектируемого</w:t>
      </w:r>
      <w:r w:rsidR="003B3E20" w:rsidRPr="00D57DA1">
        <w:rPr>
          <w:color w:val="000000"/>
        </w:rPr>
        <w:t xml:space="preserve"> </w:t>
      </w:r>
      <w:r w:rsidRPr="00D57DA1">
        <w:rPr>
          <w:color w:val="000000"/>
        </w:rPr>
        <w:t xml:space="preserve">заказника преобладают крайнесеверотаежные ландшафты </w:t>
      </w:r>
      <w:r w:rsidRPr="00D57DA1">
        <w:rPr>
          <w:color w:val="000000"/>
        </w:rPr>
        <w:lastRenderedPageBreak/>
        <w:t xml:space="preserve">(включая крупные лесные урочища лесотундры), встречаются ландшафты безлесных тундровых лощин и долин мелких рек крайнесеверной тайги, а также дренированных и заболоченных участков боровых террас. Наиболее крупный водоток – р. Тобыш (приток р. Цильмы, бассейн Печоры). </w:t>
      </w:r>
      <w:r w:rsidRPr="00D57DA1">
        <w:t xml:space="preserve">В растительном покрове </w:t>
      </w:r>
      <w:r w:rsidR="003B3E20" w:rsidRPr="00D57DA1">
        <w:t xml:space="preserve">проектируемого </w:t>
      </w:r>
      <w:r w:rsidRPr="00D57DA1">
        <w:t>заказника преобладают малонарушенные лесные сообщества, в основном еловые и елово-лиственничные леса.</w:t>
      </w:r>
      <w:r w:rsidRPr="00D57DA1">
        <w:rPr>
          <w:rFonts w:ascii="Arial" w:hAnsi="Arial" w:cs="Tahoma"/>
          <w:sz w:val="22"/>
        </w:rPr>
        <w:t xml:space="preserve"> </w:t>
      </w:r>
      <w:r w:rsidRPr="00D57DA1">
        <w:t xml:space="preserve">Еловые леса представлены </w:t>
      </w:r>
      <w:r w:rsidRPr="00D57DA1">
        <w:rPr>
          <w:bCs/>
        </w:rPr>
        <w:t>кустарничково-зеленомошными, кустарничково-зеленомошно-сфагновыми, ерниково-сфагновыми сообществами</w:t>
      </w:r>
      <w:r w:rsidRPr="00D57DA1">
        <w:t>, которые расположены в основном на водораздельных территориях.</w:t>
      </w:r>
      <w:r w:rsidRPr="00D57DA1">
        <w:rPr>
          <w:rFonts w:ascii="Arial" w:hAnsi="Arial" w:cs="Tahoma"/>
          <w:sz w:val="22"/>
        </w:rPr>
        <w:t xml:space="preserve"> </w:t>
      </w:r>
      <w:r w:rsidRPr="00D57DA1">
        <w:t xml:space="preserve">На водоразделах по окраинам болот распространены, обычно небольшими участками, </w:t>
      </w:r>
      <w:r w:rsidRPr="00D57DA1">
        <w:rPr>
          <w:bCs/>
        </w:rPr>
        <w:t>сосняки кустарничково-зеленомошные и кустарничково-лишайниковые леса.</w:t>
      </w:r>
      <w:r w:rsidRPr="00D57DA1">
        <w:rPr>
          <w:rFonts w:ascii="Arial" w:eastAsia="Arial" w:hAnsi="Arial" w:cs="Arial"/>
          <w:sz w:val="22"/>
        </w:rPr>
        <w:t xml:space="preserve"> </w:t>
      </w:r>
      <w:r w:rsidRPr="00D57DA1">
        <w:t>На заболоченных территориях леса заменяются еловыми редколесьями.</w:t>
      </w:r>
      <w:r w:rsidRPr="00D57DA1">
        <w:rPr>
          <w:rFonts w:eastAsia="Arial"/>
        </w:rPr>
        <w:t xml:space="preserve"> Болота в основном </w:t>
      </w:r>
      <w:r w:rsidRPr="00D57DA1">
        <w:rPr>
          <w:rFonts w:eastAsia="Arial"/>
          <w:bCs/>
        </w:rPr>
        <w:t>переходные грядово-мочажинные с</w:t>
      </w:r>
      <w:r w:rsidRPr="00D57DA1">
        <w:rPr>
          <w:rFonts w:eastAsia="Arial"/>
          <w:b/>
          <w:bCs/>
        </w:rPr>
        <w:t xml:space="preserve"> </w:t>
      </w:r>
      <w:r w:rsidRPr="00D57DA1">
        <w:rPr>
          <w:rFonts w:eastAsia="Arial"/>
          <w:bCs/>
        </w:rPr>
        <w:t xml:space="preserve">кустарничково-сфагновыми, ерниково-кустарничково-сфагновыми сообществами. </w:t>
      </w:r>
      <w:r w:rsidRPr="00D57DA1">
        <w:t>В поймах рек встречаются елово-березовые и смешаные леса травяной группы типов.</w:t>
      </w:r>
      <w:r w:rsidRPr="00D57DA1">
        <w:rPr>
          <w:rFonts w:ascii="Arial" w:hAnsi="Arial" w:cs="Tahoma"/>
          <w:sz w:val="22"/>
        </w:rPr>
        <w:t xml:space="preserve"> </w:t>
      </w:r>
      <w:r w:rsidRPr="00D57DA1">
        <w:rPr>
          <w:rFonts w:eastAsia="Arial"/>
        </w:rPr>
        <w:t>Луговые сообщества расположены сплошной узкой (ширина 100</w:t>
      </w:r>
      <w:r w:rsidR="00AB45E1" w:rsidRPr="00D57DA1">
        <w:rPr>
          <w:rFonts w:eastAsia="Arial"/>
        </w:rPr>
        <w:t>-</w:t>
      </w:r>
      <w:r w:rsidRPr="00D57DA1">
        <w:rPr>
          <w:rFonts w:eastAsia="Arial"/>
        </w:rPr>
        <w:t>300 м) полосой в пойме реки Тобыш и ее притоков, которые практически подступают к воде, и представлены злаково-разнотравными, злаково-крупнотравными, канаречниковыми-разнотравными и разнотравными сообществами.</w:t>
      </w:r>
    </w:p>
    <w:p w14:paraId="113409F6" w14:textId="77777777" w:rsidR="00856FDA" w:rsidRPr="00D57DA1" w:rsidRDefault="00856FDA" w:rsidP="00FD3CBA">
      <w:pPr>
        <w:spacing w:line="360" w:lineRule="auto"/>
        <w:ind w:firstLine="709"/>
        <w:jc w:val="both"/>
      </w:pPr>
      <w:r w:rsidRPr="00D57DA1">
        <w:t xml:space="preserve">Ландшафты </w:t>
      </w:r>
      <w:r w:rsidR="003B3E20" w:rsidRPr="00D57DA1">
        <w:t xml:space="preserve">проектируемого </w:t>
      </w:r>
      <w:r w:rsidRPr="00D57DA1">
        <w:t xml:space="preserve">заказника отличаются достаточно высоким разнообразием флоры и фауны. Здесь зарегистрировано </w:t>
      </w:r>
      <w:r w:rsidRPr="00D57DA1">
        <w:rPr>
          <w:kern w:val="1"/>
        </w:rPr>
        <w:t xml:space="preserve">306 видов </w:t>
      </w:r>
      <w:r w:rsidRPr="00D57DA1">
        <w:t xml:space="preserve">сосудистых растений, шесть видов рыб, один вид амфибий, один вид рептилий, 68 видов птиц, 19 видов млекопитающих и 60 видов беспозвоночных животных из отрядов клопы, стрекозы и бабочки. </w:t>
      </w:r>
    </w:p>
    <w:p w14:paraId="146EDED6" w14:textId="77777777" w:rsidR="00856FDA" w:rsidRPr="00D57DA1" w:rsidRDefault="00856FDA" w:rsidP="00E91F13">
      <w:pPr>
        <w:spacing w:line="360" w:lineRule="auto"/>
        <w:ind w:firstLine="709"/>
        <w:jc w:val="both"/>
      </w:pPr>
      <w:r w:rsidRPr="00D57DA1">
        <w:t>Численность крупных млекопитающих: лося, медведя, волка и северного оленя, росомахи выше, чем среднемноголетние значения показателя для таежной зоны Республики Коми. Это обусловлено невысоким фактором беспокойства и слабой антропогенной нарушенностью территории. Выявлены ключевые биотопы редких видов. Отмечено пребывание 10 охраняемых видов птиц, включенных в Красные книги разного ранга. Более половины редких видов птиц гнездятся. Среди них орлан-белохвост (</w:t>
      </w:r>
      <w:r w:rsidRPr="00D57DA1">
        <w:rPr>
          <w:i/>
          <w:lang w:val="en-US"/>
        </w:rPr>
        <w:t>Helia</w:t>
      </w:r>
      <w:r w:rsidRPr="00D57DA1">
        <w:rPr>
          <w:i/>
        </w:rPr>
        <w:t>е</w:t>
      </w:r>
      <w:r w:rsidRPr="00D57DA1">
        <w:rPr>
          <w:i/>
          <w:lang w:val="en-US"/>
        </w:rPr>
        <w:t>etus</w:t>
      </w:r>
      <w:r w:rsidRPr="00D57DA1">
        <w:rPr>
          <w:i/>
        </w:rPr>
        <w:t xml:space="preserve"> </w:t>
      </w:r>
      <w:r w:rsidRPr="00D57DA1">
        <w:rPr>
          <w:i/>
          <w:lang w:val="en-US"/>
        </w:rPr>
        <w:t>albicilla</w:t>
      </w:r>
      <w:r w:rsidRPr="00D57DA1">
        <w:t>), скопа (</w:t>
      </w:r>
      <w:r w:rsidRPr="00D57DA1">
        <w:rPr>
          <w:i/>
          <w:lang w:val="en-US"/>
        </w:rPr>
        <w:t>Pandion</w:t>
      </w:r>
      <w:r w:rsidRPr="00D57DA1">
        <w:rPr>
          <w:i/>
        </w:rPr>
        <w:t xml:space="preserve"> </w:t>
      </w:r>
      <w:r w:rsidRPr="00D57DA1">
        <w:rPr>
          <w:i/>
          <w:lang w:val="en-US"/>
        </w:rPr>
        <w:t>heliaetus</w:t>
      </w:r>
      <w:r w:rsidRPr="00D57DA1">
        <w:t>), беркут (</w:t>
      </w:r>
      <w:r w:rsidRPr="00D57DA1">
        <w:rPr>
          <w:i/>
          <w:lang w:val="en-US"/>
        </w:rPr>
        <w:t>Aquila</w:t>
      </w:r>
      <w:r w:rsidRPr="00D57DA1">
        <w:rPr>
          <w:i/>
        </w:rPr>
        <w:t xml:space="preserve"> </w:t>
      </w:r>
      <w:r w:rsidRPr="00D57DA1">
        <w:rPr>
          <w:i/>
          <w:lang w:val="en-US"/>
        </w:rPr>
        <w:t>chrysaetus</w:t>
      </w:r>
      <w:r w:rsidRPr="00D57DA1">
        <w:t>), лебедь-кликун (</w:t>
      </w:r>
      <w:r w:rsidRPr="00D57DA1">
        <w:rPr>
          <w:i/>
          <w:lang w:val="en-US"/>
        </w:rPr>
        <w:t>Cygnus</w:t>
      </w:r>
      <w:r w:rsidRPr="00D57DA1">
        <w:rPr>
          <w:i/>
        </w:rPr>
        <w:t xml:space="preserve"> с</w:t>
      </w:r>
      <w:r w:rsidRPr="00D57DA1">
        <w:rPr>
          <w:i/>
          <w:lang w:val="en-US"/>
        </w:rPr>
        <w:t>ygnus</w:t>
      </w:r>
      <w:r w:rsidRPr="00D57DA1">
        <w:t>), филин (</w:t>
      </w:r>
      <w:r w:rsidRPr="00D57DA1">
        <w:rPr>
          <w:i/>
          <w:lang w:val="en-US"/>
        </w:rPr>
        <w:t>Bubo</w:t>
      </w:r>
      <w:r w:rsidRPr="00D57DA1">
        <w:rPr>
          <w:i/>
        </w:rPr>
        <w:t xml:space="preserve"> </w:t>
      </w:r>
      <w:r w:rsidRPr="00D57DA1">
        <w:rPr>
          <w:i/>
          <w:lang w:val="en-US"/>
        </w:rPr>
        <w:t>bubo</w:t>
      </w:r>
      <w:r w:rsidRPr="00D57DA1">
        <w:t>), серый журавль (</w:t>
      </w:r>
      <w:r w:rsidRPr="00D57DA1">
        <w:rPr>
          <w:i/>
          <w:lang w:val="en-US"/>
        </w:rPr>
        <w:t>Grus</w:t>
      </w:r>
      <w:r w:rsidRPr="00D57DA1">
        <w:rPr>
          <w:i/>
        </w:rPr>
        <w:t xml:space="preserve"> </w:t>
      </w:r>
      <w:r w:rsidRPr="00D57DA1">
        <w:rPr>
          <w:i/>
          <w:lang w:val="en-US"/>
        </w:rPr>
        <w:t>grus</w:t>
      </w:r>
      <w:r w:rsidRPr="00D57DA1">
        <w:t>), серый сорокопут (</w:t>
      </w:r>
      <w:r w:rsidRPr="00D57DA1">
        <w:rPr>
          <w:i/>
          <w:lang w:val="en-US"/>
        </w:rPr>
        <w:t>Lanius</w:t>
      </w:r>
      <w:r w:rsidRPr="00D57DA1">
        <w:rPr>
          <w:i/>
        </w:rPr>
        <w:t xml:space="preserve"> </w:t>
      </w:r>
      <w:r w:rsidRPr="00D57DA1">
        <w:rPr>
          <w:i/>
          <w:lang w:val="en-US"/>
        </w:rPr>
        <w:t>excubitor</w:t>
      </w:r>
      <w:r w:rsidRPr="00D57DA1">
        <w:rPr>
          <w:i/>
        </w:rPr>
        <w:t xml:space="preserve"> </w:t>
      </w:r>
      <w:r w:rsidRPr="00D57DA1">
        <w:rPr>
          <w:i/>
          <w:lang w:val="en-US"/>
        </w:rPr>
        <w:t>excubitor</w:t>
      </w:r>
      <w:r w:rsidRPr="00D57DA1">
        <w:t>). На пролете встречаются в основном редкие водоплавающие птицы: пискулька (</w:t>
      </w:r>
      <w:r w:rsidRPr="00D57DA1">
        <w:rPr>
          <w:i/>
          <w:lang w:val="en-US"/>
        </w:rPr>
        <w:t>Anser</w:t>
      </w:r>
      <w:r w:rsidRPr="00D57DA1">
        <w:rPr>
          <w:i/>
        </w:rPr>
        <w:t xml:space="preserve"> </w:t>
      </w:r>
      <w:r w:rsidRPr="00D57DA1">
        <w:rPr>
          <w:i/>
          <w:lang w:val="en-US"/>
        </w:rPr>
        <w:t>erythropus</w:t>
      </w:r>
      <w:r w:rsidRPr="00D57DA1">
        <w:t>), малый лебедь (</w:t>
      </w:r>
      <w:r w:rsidRPr="00D57DA1">
        <w:rPr>
          <w:i/>
          <w:lang w:val="en-US"/>
        </w:rPr>
        <w:t>Cygnus</w:t>
      </w:r>
      <w:r w:rsidRPr="00D57DA1">
        <w:rPr>
          <w:i/>
        </w:rPr>
        <w:t xml:space="preserve"> </w:t>
      </w:r>
      <w:r w:rsidRPr="00D57DA1">
        <w:rPr>
          <w:i/>
          <w:lang w:val="en-US"/>
        </w:rPr>
        <w:t>bewickii</w:t>
      </w:r>
      <w:r w:rsidRPr="00D57DA1">
        <w:t>). Из млекопитающих, охраняемых в Республике Коми (Красная книга Республики Коми, 2019), отмечен северный олень (</w:t>
      </w:r>
      <w:r w:rsidRPr="00D57DA1">
        <w:rPr>
          <w:i/>
          <w:lang w:val="en-US"/>
        </w:rPr>
        <w:t>Rangifer</w:t>
      </w:r>
      <w:r w:rsidRPr="00D57DA1">
        <w:rPr>
          <w:i/>
        </w:rPr>
        <w:t xml:space="preserve"> </w:t>
      </w:r>
      <w:r w:rsidRPr="00D57DA1">
        <w:rPr>
          <w:i/>
          <w:lang w:val="en-US"/>
        </w:rPr>
        <w:t>tarandus</w:t>
      </w:r>
      <w:r w:rsidRPr="00D57DA1">
        <w:t>). Возможно обитание европейской норки (</w:t>
      </w:r>
      <w:r w:rsidRPr="00D57DA1">
        <w:rPr>
          <w:i/>
          <w:lang w:val="en-US"/>
        </w:rPr>
        <w:t>Mustela</w:t>
      </w:r>
      <w:r w:rsidRPr="00D57DA1">
        <w:rPr>
          <w:i/>
        </w:rPr>
        <w:t xml:space="preserve"> </w:t>
      </w:r>
      <w:r w:rsidRPr="00D57DA1">
        <w:rPr>
          <w:i/>
          <w:lang w:val="en-US"/>
        </w:rPr>
        <w:t>lutreola</w:t>
      </w:r>
      <w:r w:rsidRPr="00D57DA1">
        <w:t xml:space="preserve">). Зарегистрирован один вид насекомых (бабочка махаон – </w:t>
      </w:r>
      <w:r w:rsidRPr="00D57DA1">
        <w:rPr>
          <w:i/>
          <w:lang w:val="en-US"/>
        </w:rPr>
        <w:t>Papilio</w:t>
      </w:r>
      <w:r w:rsidRPr="00D57DA1">
        <w:rPr>
          <w:i/>
        </w:rPr>
        <w:t xml:space="preserve"> </w:t>
      </w:r>
      <w:r w:rsidRPr="00D57DA1">
        <w:rPr>
          <w:i/>
          <w:lang w:val="en-US"/>
        </w:rPr>
        <w:t>machaon</w:t>
      </w:r>
      <w:r w:rsidRPr="00D57DA1">
        <w:t xml:space="preserve">), включенный в </w:t>
      </w:r>
      <w:r w:rsidR="00A65644" w:rsidRPr="00D57DA1">
        <w:t xml:space="preserve">Приложение </w:t>
      </w:r>
      <w:r w:rsidRPr="00D57DA1">
        <w:t>1 к региональной Красной книге, как вид, нуждающийся в биологическом надзоре. Отмечены три</w:t>
      </w:r>
      <w:r w:rsidRPr="00D57DA1">
        <w:rPr>
          <w:lang w:eastAsia="ar-SA"/>
        </w:rPr>
        <w:t xml:space="preserve"> вида сосудистых растений, охраняемых в республике (Красная книга Республики Коми, 2019): пион уклоняющийся (</w:t>
      </w:r>
      <w:r w:rsidRPr="00D57DA1">
        <w:rPr>
          <w:i/>
          <w:iCs/>
          <w:lang w:eastAsia="ar-SA"/>
        </w:rPr>
        <w:t>Paeonia anomala</w:t>
      </w:r>
      <w:r w:rsidRPr="00D57DA1">
        <w:rPr>
          <w:lang w:eastAsia="ar-SA"/>
        </w:rPr>
        <w:t>), пальчатокоренник Траунштейнера (</w:t>
      </w:r>
      <w:r w:rsidRPr="00D57DA1">
        <w:rPr>
          <w:i/>
          <w:iCs/>
          <w:lang w:eastAsia="ar-SA"/>
        </w:rPr>
        <w:t>Dactylorhiza traunsteineri</w:t>
      </w:r>
      <w:r w:rsidRPr="00D57DA1">
        <w:rPr>
          <w:lang w:eastAsia="ar-SA"/>
        </w:rPr>
        <w:t>),</w:t>
      </w:r>
      <w:r w:rsidRPr="00D57DA1">
        <w:rPr>
          <w:i/>
          <w:iCs/>
          <w:lang w:eastAsia="ar-SA"/>
        </w:rPr>
        <w:t xml:space="preserve"> </w:t>
      </w:r>
      <w:r w:rsidRPr="00D57DA1">
        <w:rPr>
          <w:lang w:eastAsia="ar-SA"/>
        </w:rPr>
        <w:t>ветреница лесная (</w:t>
      </w:r>
      <w:r w:rsidRPr="00D57DA1">
        <w:rPr>
          <w:i/>
          <w:iCs/>
          <w:lang w:val="en-US" w:eastAsia="ar-SA"/>
        </w:rPr>
        <w:t>Anemone</w:t>
      </w:r>
      <w:r w:rsidRPr="00D57DA1">
        <w:rPr>
          <w:i/>
          <w:iCs/>
          <w:lang w:eastAsia="ar-SA"/>
        </w:rPr>
        <w:t xml:space="preserve"> </w:t>
      </w:r>
      <w:r w:rsidRPr="00D57DA1">
        <w:rPr>
          <w:i/>
          <w:iCs/>
          <w:lang w:val="en-US" w:eastAsia="ar-SA"/>
        </w:rPr>
        <w:t>sylvestris</w:t>
      </w:r>
      <w:r w:rsidRPr="00D57DA1">
        <w:rPr>
          <w:lang w:eastAsia="ar-SA"/>
        </w:rPr>
        <w:t>)</w:t>
      </w:r>
      <w:r w:rsidRPr="00D57DA1">
        <w:rPr>
          <w:i/>
          <w:iCs/>
          <w:lang w:eastAsia="ar-SA"/>
        </w:rPr>
        <w:t>.</w:t>
      </w:r>
    </w:p>
    <w:p w14:paraId="7C67819E" w14:textId="77777777" w:rsidR="00FD3CBA" w:rsidRPr="00D57DA1" w:rsidRDefault="00FD3CBA" w:rsidP="00FD3CBA">
      <w:pPr>
        <w:spacing w:line="360" w:lineRule="auto"/>
        <w:ind w:firstLine="709"/>
        <w:jc w:val="both"/>
      </w:pPr>
      <w:r w:rsidRPr="00D57DA1">
        <w:t>Состояние природных комплексов оценено как близкое к естественному.</w:t>
      </w:r>
    </w:p>
    <w:p w14:paraId="29E48E59" w14:textId="77777777" w:rsidR="00FF4C43" w:rsidRDefault="00FF4C43" w:rsidP="005F10C0">
      <w:pPr>
        <w:pStyle w:val="aff5"/>
        <w:spacing w:before="0" w:beforeAutospacing="0" w:after="0" w:afterAutospacing="0" w:line="360" w:lineRule="auto"/>
        <w:ind w:firstLine="709"/>
        <w:jc w:val="both"/>
      </w:pPr>
      <w:r w:rsidRPr="00FF4C43">
        <w:lastRenderedPageBreak/>
        <w:t xml:space="preserve">Граница заказника </w:t>
      </w:r>
      <w:r>
        <w:t>будут проходить</w:t>
      </w:r>
      <w:r w:rsidRPr="00FF4C43">
        <w:t xml:space="preserve"> от юго-западной оконечности выдела 451 урочища 8 Усть-Цилемского участкового лесничества Усть-Цилемского лесничества и проходит по западной и северо-западной границам выдела 451, северо-западной границе выдела 452, далее по границе выдела 445 общим направлением на север,  далее по северо-западной границе выдела 395,  северной границе выдела 397, северо-западной границе выдела 399, по западной, северо-западной, северо-восточной и восточной границам выдела 400, далее по границам выделов 410, 409, 339 общим направлением на северо-восток, далее по южной, западной и северной границам выдела 337, северо-западным границам выделов 338, 335, по западной и северной границам выдела 332, северо-восточной границе выдела 333, северо-западной границе выдела 334 урочища 8, далее по северо-западной границе выдела 25 урочища 9, по западной, северной и восточной границам выдела 23, по северной границе выдела 25, северо-западной границе выдела 26, далее по границам выделов 27, 28, 30, 29 общим направлением на северо-восток, по северо-восточной границе выдела 30, северным границам выделов 31, 35, далее по границам выделов 35, 56, 81 общим направлением на юг, по границе выдела 82 общим направлением на юго-запад, по восточной границе выдела 178, по восточной и южной границам выдела 1 урочища 15, по юго-западной границе выдела 2, далее граница продолжается по юго-восточной границе выдела 1 урочища 15, далее по юго-восточной границе выдела 510 урочища 8, по юго-западным границам выделов 406, 464, по южной границе выдела 506, по восточной и юго-западной границам выдела 500, по восточной и южной границам выдела 451 урочища 8 до исходной точки.    </w:t>
      </w:r>
    </w:p>
    <w:p w14:paraId="4035C13A" w14:textId="77777777" w:rsidR="005F10C0" w:rsidRPr="00D57DA1" w:rsidRDefault="005F10C0" w:rsidP="005F10C0">
      <w:pPr>
        <w:pStyle w:val="aff5"/>
        <w:spacing w:before="0" w:beforeAutospacing="0" w:after="0" w:afterAutospacing="0" w:line="360" w:lineRule="auto"/>
        <w:ind w:firstLine="709"/>
        <w:jc w:val="both"/>
      </w:pPr>
      <w:r w:rsidRPr="00D57DA1">
        <w:t xml:space="preserve">Карта-схема границ </w:t>
      </w:r>
      <w:r w:rsidR="003B3E20" w:rsidRPr="00D57DA1">
        <w:t xml:space="preserve">проектируемого </w:t>
      </w:r>
      <w:r w:rsidRPr="00D57DA1">
        <w:t>заказника представлена на рис</w:t>
      </w:r>
      <w:r w:rsidR="008A1F30" w:rsidRPr="00D57DA1">
        <w:t>унке</w:t>
      </w:r>
      <w:r w:rsidRPr="00D57DA1">
        <w:t xml:space="preserve"> </w:t>
      </w:r>
      <w:r w:rsidR="00E91F13" w:rsidRPr="00D57DA1">
        <w:t>7</w:t>
      </w:r>
      <w:r w:rsidRPr="00D57DA1">
        <w:t>.</w:t>
      </w:r>
    </w:p>
    <w:p w14:paraId="6942A031" w14:textId="675279F0" w:rsidR="00555E20" w:rsidRPr="00D57DA1" w:rsidRDefault="00555E20" w:rsidP="00555E20">
      <w:pPr>
        <w:pStyle w:val="aff5"/>
        <w:spacing w:before="0" w:beforeAutospacing="0" w:after="0" w:afterAutospacing="0" w:line="360" w:lineRule="auto"/>
        <w:ind w:firstLine="567"/>
        <w:jc w:val="both"/>
      </w:pPr>
      <w:r w:rsidRPr="00D57DA1">
        <w:t xml:space="preserve">Сведения о режиме особой охраны </w:t>
      </w:r>
      <w:r w:rsidR="003B3E20" w:rsidRPr="00D57DA1">
        <w:t xml:space="preserve">проектируемого </w:t>
      </w:r>
      <w:r w:rsidRPr="00D57DA1">
        <w:t xml:space="preserve">заказника приведены в проекте положения </w:t>
      </w:r>
      <w:r w:rsidRPr="001A5F6A">
        <w:t xml:space="preserve">(см. Приложение </w:t>
      </w:r>
      <w:r w:rsidR="001A5F6A" w:rsidRPr="001A5F6A">
        <w:t>7</w:t>
      </w:r>
      <w:r w:rsidR="00DD693D" w:rsidRPr="001A5F6A">
        <w:t>, Книга 2</w:t>
      </w:r>
      <w:r w:rsidRPr="001A5F6A">
        <w:t>).</w:t>
      </w:r>
    </w:p>
    <w:p w14:paraId="3C0854A3" w14:textId="77777777" w:rsidR="008A1F30" w:rsidRPr="00D57DA1" w:rsidRDefault="008A1F30" w:rsidP="008A1F30">
      <w:pPr>
        <w:pStyle w:val="aff5"/>
        <w:spacing w:before="0" w:beforeAutospacing="0" w:after="0" w:afterAutospacing="0"/>
        <w:ind w:firstLine="142"/>
        <w:jc w:val="center"/>
      </w:pPr>
    </w:p>
    <w:p w14:paraId="26A3CD14" w14:textId="77777777" w:rsidR="008A1F30" w:rsidRPr="00D57DA1" w:rsidRDefault="008A1F30" w:rsidP="008A1F30">
      <w:pPr>
        <w:pStyle w:val="aff5"/>
        <w:spacing w:before="0" w:beforeAutospacing="0" w:after="0" w:afterAutospacing="0"/>
        <w:ind w:firstLine="142"/>
        <w:jc w:val="center"/>
      </w:pPr>
    </w:p>
    <w:p w14:paraId="74FF4643" w14:textId="77777777" w:rsidR="008A1F30" w:rsidRPr="00D57DA1" w:rsidRDefault="008A1F30" w:rsidP="008A1F30">
      <w:pPr>
        <w:pStyle w:val="aff5"/>
        <w:spacing w:before="0" w:beforeAutospacing="0" w:after="0" w:afterAutospacing="0"/>
        <w:ind w:firstLine="142"/>
        <w:jc w:val="center"/>
      </w:pPr>
    </w:p>
    <w:p w14:paraId="00377BEB" w14:textId="77777777" w:rsidR="00E91F13" w:rsidRPr="00D57DA1" w:rsidRDefault="00E91F13">
      <w:pPr>
        <w:rPr>
          <w:rFonts w:eastAsia="Calibri"/>
        </w:rPr>
      </w:pPr>
      <w:r w:rsidRPr="00D57DA1">
        <w:br w:type="page"/>
      </w:r>
    </w:p>
    <w:p w14:paraId="6B999859" w14:textId="77777777" w:rsidR="001411BF" w:rsidRDefault="001411BF" w:rsidP="00E91F13">
      <w:pPr>
        <w:pStyle w:val="aff5"/>
        <w:spacing w:before="0" w:beforeAutospacing="0" w:after="0" w:afterAutospacing="0"/>
        <w:jc w:val="center"/>
        <w:sectPr w:rsidR="001411BF" w:rsidSect="00FA39C7">
          <w:footerReference w:type="default" r:id="rId23"/>
          <w:pgSz w:w="11906" w:h="16838"/>
          <w:pgMar w:top="567" w:right="567" w:bottom="567" w:left="1134" w:header="709" w:footer="709" w:gutter="0"/>
          <w:cols w:space="708"/>
          <w:titlePg/>
          <w:docGrid w:linePitch="360"/>
        </w:sectPr>
      </w:pPr>
    </w:p>
    <w:p w14:paraId="7E766E17" w14:textId="77777777" w:rsidR="00E91F13" w:rsidRPr="00D57DA1" w:rsidRDefault="001411BF" w:rsidP="00E91F13">
      <w:pPr>
        <w:pStyle w:val="aff5"/>
        <w:spacing w:before="0" w:beforeAutospacing="0" w:after="0" w:afterAutospacing="0"/>
        <w:jc w:val="center"/>
      </w:pPr>
      <w:r>
        <w:rPr>
          <w:noProof/>
        </w:rPr>
        <w:lastRenderedPageBreak/>
        <w:drawing>
          <wp:inline distT="0" distB="0" distL="0" distR="0" wp14:anchorId="2A1825D6" wp14:editId="7B703C35">
            <wp:extent cx="7309485" cy="5078095"/>
            <wp:effectExtent l="0" t="0" r="5715" b="825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09485" cy="5078095"/>
                    </a:xfrm>
                    <a:prstGeom prst="rect">
                      <a:avLst/>
                    </a:prstGeom>
                    <a:noFill/>
                  </pic:spPr>
                </pic:pic>
              </a:graphicData>
            </a:graphic>
          </wp:inline>
        </w:drawing>
      </w:r>
    </w:p>
    <w:p w14:paraId="206A55D4" w14:textId="77777777" w:rsidR="00E91F13" w:rsidRPr="00D57DA1" w:rsidRDefault="00E91F13" w:rsidP="00E91F13">
      <w:pPr>
        <w:pStyle w:val="aff5"/>
        <w:spacing w:before="0" w:beforeAutospacing="0" w:after="0" w:afterAutospacing="0"/>
        <w:jc w:val="center"/>
      </w:pPr>
    </w:p>
    <w:p w14:paraId="2A6B6807" w14:textId="1C36C1A7" w:rsidR="001411BF" w:rsidRPr="006F1E8F" w:rsidRDefault="005F10C0" w:rsidP="00635134">
      <w:pPr>
        <w:pStyle w:val="aff5"/>
        <w:spacing w:before="0" w:beforeAutospacing="0" w:after="0" w:afterAutospacing="0"/>
        <w:jc w:val="center"/>
        <w:sectPr w:rsidR="001411BF" w:rsidRPr="006F1E8F" w:rsidSect="001411BF">
          <w:pgSz w:w="16838" w:h="11906" w:orient="landscape"/>
          <w:pgMar w:top="851" w:right="1134" w:bottom="1134" w:left="1134" w:header="709" w:footer="709" w:gutter="0"/>
          <w:cols w:space="708"/>
          <w:titlePg/>
          <w:docGrid w:linePitch="360"/>
        </w:sectPr>
      </w:pPr>
      <w:r w:rsidRPr="00D57DA1">
        <w:t xml:space="preserve">Рис. </w:t>
      </w:r>
      <w:r w:rsidR="00E91F13" w:rsidRPr="00D57DA1">
        <w:t>7</w:t>
      </w:r>
      <w:r w:rsidRPr="00D57DA1">
        <w:t xml:space="preserve">. Карта-схема границ </w:t>
      </w:r>
      <w:r w:rsidR="003B3E20" w:rsidRPr="00D57DA1">
        <w:t xml:space="preserve">проектируемого </w:t>
      </w:r>
      <w:r w:rsidR="001411BF">
        <w:t>заказника «Тобышски</w:t>
      </w:r>
      <w:r w:rsidR="006F1E8F">
        <w:t>й»</w:t>
      </w:r>
    </w:p>
    <w:p w14:paraId="7582AF5A" w14:textId="77777777" w:rsidR="00FD3CBA" w:rsidRPr="00D57DA1" w:rsidRDefault="00FD3CBA" w:rsidP="007D5A6E">
      <w:pPr>
        <w:jc w:val="center"/>
        <w:rPr>
          <w:b/>
          <w:bCs/>
          <w:smallCaps/>
        </w:rPr>
      </w:pPr>
      <w:r w:rsidRPr="00D57DA1">
        <w:rPr>
          <w:b/>
          <w:bCs/>
          <w:smallCaps/>
        </w:rPr>
        <w:lastRenderedPageBreak/>
        <w:t xml:space="preserve">Комплексный (ландшафтный) заказник регионального значения </w:t>
      </w:r>
      <w:r w:rsidR="007D5A6E" w:rsidRPr="00D57DA1">
        <w:rPr>
          <w:b/>
          <w:bCs/>
          <w:smallCaps/>
        </w:rPr>
        <w:br/>
      </w:r>
      <w:r w:rsidRPr="00D57DA1">
        <w:rPr>
          <w:b/>
          <w:bCs/>
          <w:smallCaps/>
        </w:rPr>
        <w:t>«Водораздел рек Пыссы и Содзима»</w:t>
      </w:r>
    </w:p>
    <w:p w14:paraId="318E1598" w14:textId="77777777" w:rsidR="000F187E" w:rsidRPr="00D57DA1" w:rsidRDefault="000F187E" w:rsidP="00FD3CBA">
      <w:pPr>
        <w:jc w:val="both"/>
        <w:rPr>
          <w:bCs/>
          <w:smallCaps/>
        </w:rPr>
      </w:pPr>
    </w:p>
    <w:p w14:paraId="32DF3279" w14:textId="77777777" w:rsidR="000F187E" w:rsidRPr="00D57DA1" w:rsidRDefault="000F187E" w:rsidP="008A1F30">
      <w:pPr>
        <w:tabs>
          <w:tab w:val="left" w:pos="993"/>
        </w:tabs>
        <w:autoSpaceDE w:val="0"/>
        <w:autoSpaceDN w:val="0"/>
        <w:adjustRightInd w:val="0"/>
        <w:spacing w:line="360" w:lineRule="auto"/>
        <w:ind w:firstLine="709"/>
        <w:jc w:val="both"/>
      </w:pPr>
      <w:r w:rsidRPr="00D57DA1">
        <w:t>Заказник образуется с целью сохранения массива малонарушенных (девственных) лесов, расположенного на водоразделе рек Пысса и Содзим.</w:t>
      </w:r>
    </w:p>
    <w:p w14:paraId="37A02606" w14:textId="77777777" w:rsidR="000F187E" w:rsidRPr="00D57DA1" w:rsidRDefault="000F187E" w:rsidP="008A1F30">
      <w:pPr>
        <w:tabs>
          <w:tab w:val="left" w:pos="993"/>
        </w:tabs>
        <w:autoSpaceDE w:val="0"/>
        <w:autoSpaceDN w:val="0"/>
        <w:adjustRightInd w:val="0"/>
        <w:spacing w:line="360" w:lineRule="auto"/>
        <w:ind w:firstLine="709"/>
        <w:jc w:val="both"/>
      </w:pPr>
      <w:r w:rsidRPr="00D57DA1">
        <w:t xml:space="preserve">Основные задачи заказника: </w:t>
      </w:r>
    </w:p>
    <w:p w14:paraId="15DF7465" w14:textId="77777777" w:rsidR="000F187E" w:rsidRPr="00D57DA1" w:rsidRDefault="000F187E" w:rsidP="00EB5527">
      <w:pPr>
        <w:numPr>
          <w:ilvl w:val="0"/>
          <w:numId w:val="17"/>
        </w:numPr>
        <w:tabs>
          <w:tab w:val="left" w:pos="993"/>
        </w:tabs>
        <w:autoSpaceDE w:val="0"/>
        <w:autoSpaceDN w:val="0"/>
        <w:adjustRightInd w:val="0"/>
        <w:spacing w:line="360" w:lineRule="auto"/>
        <w:ind w:left="0" w:firstLine="709"/>
        <w:jc w:val="both"/>
      </w:pPr>
      <w:r w:rsidRPr="00D57DA1">
        <w:t>сохранение экологического равновесия;</w:t>
      </w:r>
    </w:p>
    <w:p w14:paraId="388113B8" w14:textId="77777777" w:rsidR="000F187E" w:rsidRPr="00D57DA1" w:rsidRDefault="000F187E" w:rsidP="00EB5527">
      <w:pPr>
        <w:numPr>
          <w:ilvl w:val="0"/>
          <w:numId w:val="17"/>
        </w:numPr>
        <w:tabs>
          <w:tab w:val="left" w:pos="993"/>
        </w:tabs>
        <w:autoSpaceDE w:val="0"/>
        <w:autoSpaceDN w:val="0"/>
        <w:adjustRightInd w:val="0"/>
        <w:spacing w:line="360" w:lineRule="auto"/>
        <w:ind w:left="0" w:firstLine="709"/>
        <w:jc w:val="both"/>
        <w:rPr>
          <w:color w:val="000000"/>
          <w:lang w:eastAsia="en-US"/>
        </w:rPr>
      </w:pPr>
      <w:r w:rsidRPr="00D57DA1">
        <w:rPr>
          <w:color w:val="000000"/>
          <w:lang w:eastAsia="en-US"/>
        </w:rPr>
        <w:t>сохранение ландшафтного и биологического разнообразия, в том числе мест произрастания и обитания редких видов растений и животных;</w:t>
      </w:r>
    </w:p>
    <w:p w14:paraId="4ADE4931" w14:textId="77777777" w:rsidR="000F187E" w:rsidRPr="00D57DA1" w:rsidRDefault="000F187E" w:rsidP="00EB5527">
      <w:pPr>
        <w:numPr>
          <w:ilvl w:val="0"/>
          <w:numId w:val="17"/>
        </w:numPr>
        <w:tabs>
          <w:tab w:val="left" w:pos="993"/>
        </w:tabs>
        <w:autoSpaceDE w:val="0"/>
        <w:autoSpaceDN w:val="0"/>
        <w:adjustRightInd w:val="0"/>
        <w:spacing w:line="360" w:lineRule="auto"/>
        <w:ind w:left="0" w:firstLine="709"/>
        <w:jc w:val="both"/>
        <w:rPr>
          <w:color w:val="000000"/>
          <w:lang w:eastAsia="en-US"/>
        </w:rPr>
      </w:pPr>
      <w:r w:rsidRPr="00D57DA1">
        <w:rPr>
          <w:color w:val="000000"/>
          <w:lang w:eastAsia="en-US"/>
        </w:rPr>
        <w:t>поддержание традиционного уклада жизни местного населения;</w:t>
      </w:r>
    </w:p>
    <w:p w14:paraId="4CAAC45A" w14:textId="77777777" w:rsidR="000F187E" w:rsidRPr="00D57DA1" w:rsidRDefault="000F187E" w:rsidP="00EB5527">
      <w:pPr>
        <w:numPr>
          <w:ilvl w:val="0"/>
          <w:numId w:val="17"/>
        </w:numPr>
        <w:tabs>
          <w:tab w:val="left" w:pos="993"/>
        </w:tabs>
        <w:autoSpaceDE w:val="0"/>
        <w:autoSpaceDN w:val="0"/>
        <w:adjustRightInd w:val="0"/>
        <w:spacing w:line="360" w:lineRule="auto"/>
        <w:ind w:left="0" w:firstLine="709"/>
        <w:jc w:val="both"/>
        <w:rPr>
          <w:color w:val="000000"/>
          <w:lang w:eastAsia="en-US"/>
        </w:rPr>
      </w:pPr>
      <w:r w:rsidRPr="00D57DA1">
        <w:rPr>
          <w:color w:val="000000"/>
          <w:lang w:eastAsia="en-US"/>
        </w:rPr>
        <w:t>развитие экологического туризма;</w:t>
      </w:r>
    </w:p>
    <w:p w14:paraId="4E3B8B95" w14:textId="77777777" w:rsidR="000F187E" w:rsidRPr="00D57DA1" w:rsidRDefault="000F187E" w:rsidP="00EB5527">
      <w:pPr>
        <w:numPr>
          <w:ilvl w:val="0"/>
          <w:numId w:val="17"/>
        </w:numPr>
        <w:tabs>
          <w:tab w:val="left" w:pos="993"/>
        </w:tabs>
        <w:autoSpaceDE w:val="0"/>
        <w:autoSpaceDN w:val="0"/>
        <w:adjustRightInd w:val="0"/>
        <w:spacing w:line="360" w:lineRule="auto"/>
        <w:ind w:left="0" w:firstLine="709"/>
        <w:jc w:val="both"/>
        <w:rPr>
          <w:color w:val="000000"/>
          <w:lang w:eastAsia="en-US"/>
        </w:rPr>
      </w:pPr>
      <w:r w:rsidRPr="00D57DA1">
        <w:rPr>
          <w:color w:val="000000"/>
          <w:lang w:eastAsia="en-US"/>
        </w:rPr>
        <w:t>изучение естественных процессов в природных комплексах и контроль изменения состояния экосистем.</w:t>
      </w:r>
    </w:p>
    <w:p w14:paraId="5D66B9A1" w14:textId="77777777" w:rsidR="002152E8" w:rsidRPr="00D57DA1" w:rsidRDefault="003B3E20" w:rsidP="008A1F30">
      <w:pPr>
        <w:spacing w:line="360" w:lineRule="auto"/>
        <w:ind w:firstLine="709"/>
        <w:jc w:val="both"/>
      </w:pPr>
      <w:r w:rsidRPr="00D57DA1">
        <w:t>Проектируемый з</w:t>
      </w:r>
      <w:r w:rsidR="002152E8" w:rsidRPr="00D57DA1">
        <w:t>аказник расположен на территории муниципального образования муниципального района «Удорский», западнее с. Большая Пысса и восточнее с. Важгорт</w:t>
      </w:r>
      <w:r w:rsidR="00455E6B" w:rsidRPr="00D57DA1">
        <w:t>.</w:t>
      </w:r>
      <w:r w:rsidR="002152E8" w:rsidRPr="00D57DA1">
        <w:t xml:space="preserve"> Территория заказника относится к Вашско-Мезенскому елово-сосновому геоботаническому округу, </w:t>
      </w:r>
      <w:r w:rsidR="00B634C9" w:rsidRPr="00D57DA1">
        <w:t xml:space="preserve">включает в себя водосборы, </w:t>
      </w:r>
      <w:r w:rsidR="00455E6B" w:rsidRPr="00D57DA1">
        <w:t>долины</w:t>
      </w:r>
      <w:r w:rsidR="00B634C9" w:rsidRPr="00D57DA1">
        <w:t xml:space="preserve"> и русла рек Пысса и Содзим и их притоков (</w:t>
      </w:r>
      <w:r w:rsidR="002152E8" w:rsidRPr="00D57DA1">
        <w:t>водосборны</w:t>
      </w:r>
      <w:r w:rsidR="00B634C9" w:rsidRPr="00D57DA1">
        <w:t>е</w:t>
      </w:r>
      <w:r w:rsidR="002152E8" w:rsidRPr="00D57DA1">
        <w:t xml:space="preserve"> бассейн</w:t>
      </w:r>
      <w:r w:rsidR="00B634C9" w:rsidRPr="00D57DA1">
        <w:t>ы</w:t>
      </w:r>
      <w:r w:rsidR="002152E8" w:rsidRPr="00D57DA1">
        <w:t xml:space="preserve"> рек Мезень и Вашка</w:t>
      </w:r>
      <w:r w:rsidR="00B634C9" w:rsidRPr="00D57DA1">
        <w:t>)</w:t>
      </w:r>
      <w:r w:rsidR="002152E8" w:rsidRPr="00D57DA1">
        <w:t>.</w:t>
      </w:r>
    </w:p>
    <w:p w14:paraId="48EC41E9" w14:textId="33C08FA9" w:rsidR="00D540A1" w:rsidRPr="00D57DA1" w:rsidRDefault="00D540A1" w:rsidP="00FB4837">
      <w:pPr>
        <w:spacing w:line="360" w:lineRule="auto"/>
        <w:ind w:firstLine="709"/>
        <w:jc w:val="both"/>
      </w:pPr>
      <w:r w:rsidRPr="00D57DA1">
        <w:t xml:space="preserve">В состав </w:t>
      </w:r>
      <w:r w:rsidR="003B3E20" w:rsidRPr="00D57DA1">
        <w:t xml:space="preserve">проектируемого </w:t>
      </w:r>
      <w:r w:rsidRPr="00D57DA1">
        <w:t xml:space="preserve">заказника входят кварталы </w:t>
      </w:r>
      <w:r w:rsidR="00453B39" w:rsidRPr="00323EA1">
        <w:t>№ 1-138, 146-169, 173-202, 211-228, 237-239, 250-260, 270-275, 288-298, 309, 325-335, 358-371, 397-409, 435-446, 468-479, 491-507, 519-530, 544-549 Важгортского участкового лесничества Ертомского лесничества; кварталы № 4-6, 14-16, 34 Чупровского участкового лесничества Ертомского лесничества; кварталы № 32-34, 48-49 Чимского участкового лесничества Ертомского лесничества; кварталы № 195-208, 219-232, 244-250 Пысского участкового лесничества Удорского лесничества.</w:t>
      </w:r>
    </w:p>
    <w:p w14:paraId="2AA95B1E" w14:textId="795A5EED" w:rsidR="000F187E" w:rsidRPr="00D57DA1" w:rsidRDefault="00BD7CCC" w:rsidP="008A1F30">
      <w:pPr>
        <w:tabs>
          <w:tab w:val="left" w:pos="993"/>
        </w:tabs>
        <w:autoSpaceDE w:val="0"/>
        <w:autoSpaceDN w:val="0"/>
        <w:adjustRightInd w:val="0"/>
        <w:spacing w:line="360" w:lineRule="auto"/>
        <w:ind w:firstLine="709"/>
        <w:jc w:val="both"/>
      </w:pPr>
      <w:r w:rsidRPr="00D57DA1">
        <w:t xml:space="preserve">Площадь территории </w:t>
      </w:r>
      <w:r w:rsidR="003B3E20" w:rsidRPr="00D57DA1">
        <w:t xml:space="preserve">проектируемого </w:t>
      </w:r>
      <w:r w:rsidRPr="00D57DA1">
        <w:t xml:space="preserve">заказника составит </w:t>
      </w:r>
      <w:r w:rsidR="00453B39" w:rsidRPr="00E30F2E">
        <w:t>167 219</w:t>
      </w:r>
      <w:r w:rsidRPr="00D57DA1">
        <w:t>га.</w:t>
      </w:r>
    </w:p>
    <w:p w14:paraId="3E194EB6" w14:textId="77777777" w:rsidR="00145B9E" w:rsidRPr="00D57DA1" w:rsidRDefault="00145B9E" w:rsidP="008A1F30">
      <w:pPr>
        <w:spacing w:line="360" w:lineRule="auto"/>
        <w:ind w:firstLine="709"/>
        <w:jc w:val="both"/>
      </w:pPr>
      <w:r w:rsidRPr="00D57DA1">
        <w:t xml:space="preserve">В тектоническом отношении </w:t>
      </w:r>
      <w:r w:rsidR="003B3E20" w:rsidRPr="00D57DA1">
        <w:t xml:space="preserve">проектируемый </w:t>
      </w:r>
      <w:r w:rsidRPr="00D57DA1">
        <w:t>заказник расположен на Восточно-Европейской платформе, фундамент который образован Архейско-Карельским складчатым комплексом Русской плиты. Платформенный осадочный чехол представлен склонами валов и синеклиз с погребенными сводами и отдельными впадинами, образованными отложениями перми и триаса. Четвертичные отложения представлены ледниковыми валунными суглинками и озерно-ледниковыми глинами и песками.</w:t>
      </w:r>
    </w:p>
    <w:p w14:paraId="6BED7A86" w14:textId="77777777" w:rsidR="00145B9E" w:rsidRPr="00D57DA1" w:rsidRDefault="00145B9E" w:rsidP="008A1F30">
      <w:pPr>
        <w:spacing w:line="360" w:lineRule="auto"/>
        <w:ind w:firstLine="709"/>
        <w:jc w:val="both"/>
      </w:pPr>
      <w:r w:rsidRPr="00D57DA1">
        <w:t xml:space="preserve">Водораздельные пространства междуречья Пыссы и Содзима, долины рек Содзим в среднем и верхнем течении, Кула-Ю и в целом левобережный борт долины реки Вашки лежат в границах контура эрозионно-моренной долины, образовавшейся после разрушения и таяния ледника, которая изобилует многочисленными ложбинами и ручьями. Здесь господствуют еловые (из </w:t>
      </w:r>
      <w:r w:rsidRPr="00D57DA1">
        <w:rPr>
          <w:i/>
        </w:rPr>
        <w:t>Picea obovata</w:t>
      </w:r>
      <w:r w:rsidRPr="00D57DA1">
        <w:t>) леса. Наиболее распространены ельники чернично-зеленомошные, болотно-травяные и долгомошные. В ложбинах между водораздельными холмами встречаются еловые леса сфагновые, в ручье</w:t>
      </w:r>
      <w:r w:rsidRPr="00D57DA1">
        <w:lastRenderedPageBreak/>
        <w:t>винах – ельники высокотравные. На наименее дренированных участках водоразделов располагаются переходные и реже верховые сфагновые болота. К пойме реки приурочены ивняки, луга и травяно-гипновые болота.</w:t>
      </w:r>
    </w:p>
    <w:p w14:paraId="108261CA" w14:textId="77777777" w:rsidR="00145B9E" w:rsidRPr="00D57DA1" w:rsidRDefault="00145B9E" w:rsidP="008A1F30">
      <w:pPr>
        <w:spacing w:line="360" w:lineRule="auto"/>
        <w:ind w:firstLine="709"/>
        <w:jc w:val="both"/>
      </w:pPr>
      <w:r w:rsidRPr="00D57DA1">
        <w:t xml:space="preserve">На территории </w:t>
      </w:r>
      <w:r w:rsidR="003B3E20" w:rsidRPr="00D57DA1">
        <w:t xml:space="preserve">проектируемого </w:t>
      </w:r>
      <w:r w:rsidRPr="00D57DA1">
        <w:t>заказника представлены полные топоэкологические ряды ненарушенных северотаежных экосистем, характерные для озерноледникового и моренного ландшафта. Наибольшую ценность для сохранения биологического разнообразия имеют участки непосредственного примыкания водораздельного холмистого моренного и озерно-ледникового равнинного ландшафтов, а также моренные холмы, занимающие водораздельную всхолмленную равнину, истоки ручьев – притоков рек Пыссы, Содзима, Кула-Ю. К этим участкам относится наибольшее количество находок редких видов.</w:t>
      </w:r>
    </w:p>
    <w:p w14:paraId="74EE46A4" w14:textId="77777777" w:rsidR="00145B9E" w:rsidRPr="00D57DA1" w:rsidRDefault="00145B9E" w:rsidP="008A1F30">
      <w:pPr>
        <w:spacing w:line="360" w:lineRule="auto"/>
        <w:ind w:firstLine="709"/>
        <w:jc w:val="both"/>
      </w:pPr>
      <w:r w:rsidRPr="00D57DA1">
        <w:t>Здесь сосредоточены наиболее уязвимые к антропогенному промышленному воздействию типы экосистем: низинные и переходные болота минеротрофного питания с богатым видовым разнообразием сосудистых растений; ложбины – истоки ручьев, сильно подверженные эрозионным процессам; разновозрастные, сложные по составу и структуре смешанные древостои с участием ели сибирской (</w:t>
      </w:r>
      <w:r w:rsidRPr="00D57DA1">
        <w:rPr>
          <w:i/>
        </w:rPr>
        <w:t>Picea obovata</w:t>
      </w:r>
      <w:r w:rsidRPr="00D57DA1">
        <w:t>), пихты сибирской (</w:t>
      </w:r>
      <w:r w:rsidRPr="00D57DA1">
        <w:rPr>
          <w:i/>
        </w:rPr>
        <w:t>Abies sibirica</w:t>
      </w:r>
      <w:r w:rsidRPr="00D57DA1">
        <w:t xml:space="preserve">), лиственницы </w:t>
      </w:r>
      <w:r w:rsidRPr="00D57DA1">
        <w:rPr>
          <w:i/>
        </w:rPr>
        <w:t>(Larix sibirica</w:t>
      </w:r>
      <w:r w:rsidRPr="00D57DA1">
        <w:t>), сосны обыкновенной (</w:t>
      </w:r>
      <w:r w:rsidRPr="00D57DA1">
        <w:rPr>
          <w:i/>
        </w:rPr>
        <w:t>Pinus sylvestris</w:t>
      </w:r>
      <w:r w:rsidRPr="00D57DA1">
        <w:t>), березы пушистой (</w:t>
      </w:r>
      <w:r w:rsidRPr="00D57DA1">
        <w:rPr>
          <w:i/>
        </w:rPr>
        <w:t>Betula pubescens</w:t>
      </w:r>
      <w:r w:rsidRPr="00D57DA1">
        <w:t>) и осины (</w:t>
      </w:r>
      <w:r w:rsidRPr="00D57DA1">
        <w:rPr>
          <w:i/>
        </w:rPr>
        <w:t>Populus tremula</w:t>
      </w:r>
      <w:r w:rsidRPr="00D57DA1">
        <w:t>).</w:t>
      </w:r>
    </w:p>
    <w:p w14:paraId="7418ED9F" w14:textId="77777777" w:rsidR="00145B9E" w:rsidRPr="00D57DA1" w:rsidRDefault="00145B9E" w:rsidP="008A1F30">
      <w:pPr>
        <w:spacing w:line="360" w:lineRule="auto"/>
        <w:ind w:firstLine="709"/>
        <w:jc w:val="both"/>
      </w:pPr>
      <w:r w:rsidRPr="00D57DA1">
        <w:t xml:space="preserve">В </w:t>
      </w:r>
      <w:r w:rsidR="003B3E20" w:rsidRPr="00D57DA1">
        <w:t xml:space="preserve">проектируемом </w:t>
      </w:r>
      <w:r w:rsidRPr="00D57DA1">
        <w:t>заказнике выявлено более 327 видов сосудистых растений (32</w:t>
      </w:r>
      <w:r w:rsidR="008F5A88" w:rsidRPr="00D57DA1">
        <w:t>.</w:t>
      </w:r>
      <w:r w:rsidRPr="00D57DA1">
        <w:t>5</w:t>
      </w:r>
      <w:r w:rsidR="008F5A88" w:rsidRPr="00D57DA1">
        <w:t xml:space="preserve"> </w:t>
      </w:r>
      <w:r w:rsidRPr="00D57DA1">
        <w:t>% от флоры таежной зоны) и 48 видов листостебельных мхов (10</w:t>
      </w:r>
      <w:r w:rsidR="008F5A88" w:rsidRPr="00D57DA1">
        <w:t>.</w:t>
      </w:r>
      <w:r w:rsidRPr="00D57DA1">
        <w:t>3</w:t>
      </w:r>
      <w:r w:rsidR="008F5A88" w:rsidRPr="00D57DA1">
        <w:t xml:space="preserve"> </w:t>
      </w:r>
      <w:r w:rsidRPr="00D57DA1">
        <w:t xml:space="preserve">% от общего числа известных в регионе видов). На территории </w:t>
      </w:r>
      <w:r w:rsidR="003B3E20" w:rsidRPr="00D57DA1">
        <w:t xml:space="preserve">планируемого </w:t>
      </w:r>
      <w:r w:rsidRPr="00D57DA1">
        <w:t>резервата выявлены два вида редких сосудистых растений, которые занесены в Красную книгу Республики Коми (2019): цинна широколистная (</w:t>
      </w:r>
      <w:r w:rsidRPr="00D57DA1">
        <w:rPr>
          <w:i/>
        </w:rPr>
        <w:t>Cinna latifolia</w:t>
      </w:r>
      <w:r w:rsidRPr="00D57DA1">
        <w:t>) и пион уклоняющийся (</w:t>
      </w:r>
      <w:r w:rsidRPr="00D57DA1">
        <w:rPr>
          <w:i/>
        </w:rPr>
        <w:t>Paeonia anomala</w:t>
      </w:r>
      <w:r w:rsidRPr="00D57DA1">
        <w:t>). Отмечены два вида лишайников: бриория Фремонта (</w:t>
      </w:r>
      <w:r w:rsidRPr="00D57DA1">
        <w:rPr>
          <w:i/>
        </w:rPr>
        <w:t>Bryoria fremontii</w:t>
      </w:r>
      <w:r w:rsidRPr="00D57DA1">
        <w:t>) и лобария легочная (</w:t>
      </w:r>
      <w:r w:rsidRPr="00D57DA1">
        <w:rPr>
          <w:i/>
        </w:rPr>
        <w:t>Lobaria pulmonaria</w:t>
      </w:r>
      <w:r w:rsidRPr="00D57DA1">
        <w:t>), которые также занесены в Красную книгу Республики Коми (2019).</w:t>
      </w:r>
    </w:p>
    <w:p w14:paraId="7B60EA43" w14:textId="77777777" w:rsidR="00145B9E" w:rsidRPr="00D57DA1" w:rsidRDefault="00145B9E" w:rsidP="008A1F30">
      <w:pPr>
        <w:spacing w:line="360" w:lineRule="auto"/>
        <w:ind w:firstLine="709"/>
        <w:jc w:val="both"/>
      </w:pPr>
      <w:r w:rsidRPr="00D57DA1">
        <w:t>В резервате</w:t>
      </w:r>
      <w:r w:rsidR="003B3E20" w:rsidRPr="00D57DA1">
        <w:t xml:space="preserve"> будут с</w:t>
      </w:r>
      <w:r w:rsidRPr="00D57DA1">
        <w:t>охранят</w:t>
      </w:r>
      <w:r w:rsidR="003B3E20" w:rsidRPr="00D57DA1">
        <w:t>ь</w:t>
      </w:r>
      <w:r w:rsidRPr="00D57DA1">
        <w:t>ся реки Пысса и Содзим, которые явля</w:t>
      </w:r>
      <w:r w:rsidR="003B3E20" w:rsidRPr="00D57DA1">
        <w:t>ю</w:t>
      </w:r>
      <w:r w:rsidRPr="00D57DA1">
        <w:t xml:space="preserve">тся местом нереста (согласно правилам рыболовства для Северного рыбохозяйственного бассейна (Приказ Минсельхоза России от 30 октября </w:t>
      </w:r>
      <w:smartTag w:uri="urn:schemas-microsoft-com:office:smarttags" w:element="metricconverter">
        <w:smartTagPr>
          <w:attr w:name="ProductID" w:val="2014 г"/>
        </w:smartTagPr>
        <w:r w:rsidRPr="00D57DA1">
          <w:t>2014 г</w:t>
        </w:r>
      </w:smartTag>
      <w:r w:rsidRPr="00D57DA1">
        <w:t>. № 414)) лосося атлантического (</w:t>
      </w:r>
      <w:r w:rsidRPr="00D57DA1">
        <w:rPr>
          <w:i/>
          <w:lang w:val="en-US"/>
        </w:rPr>
        <w:t>Salmo</w:t>
      </w:r>
      <w:r w:rsidRPr="00D57DA1">
        <w:rPr>
          <w:i/>
        </w:rPr>
        <w:t xml:space="preserve"> </w:t>
      </w:r>
      <w:r w:rsidRPr="00D57DA1">
        <w:rPr>
          <w:i/>
          <w:lang w:val="en-US"/>
        </w:rPr>
        <w:t>salar</w:t>
      </w:r>
      <w:r w:rsidRPr="00D57DA1">
        <w:t>), включенного в Приложение 1 к Красной книге Республики Коми (2019) как объект животного мира, нуждающийся в особом внимании к их состоянию в природной среде и рекомендованный для биологического надзора. В состав ихтиофауны реки Пысса входят следующие виды рыб: лосось атлантический (</w:t>
      </w:r>
      <w:r w:rsidRPr="00D57DA1">
        <w:rPr>
          <w:i/>
          <w:lang w:val="en-US"/>
        </w:rPr>
        <w:t>Salmo</w:t>
      </w:r>
      <w:r w:rsidRPr="00D57DA1">
        <w:rPr>
          <w:i/>
        </w:rPr>
        <w:t xml:space="preserve"> </w:t>
      </w:r>
      <w:r w:rsidRPr="00D57DA1">
        <w:rPr>
          <w:i/>
          <w:lang w:val="en-US"/>
        </w:rPr>
        <w:t>salar</w:t>
      </w:r>
      <w:r w:rsidRPr="00D57DA1">
        <w:t>), обыкновенный сиг (</w:t>
      </w:r>
      <w:r w:rsidRPr="00D57DA1">
        <w:rPr>
          <w:i/>
        </w:rPr>
        <w:t>Coregonus lavaretus pidschian</w:t>
      </w:r>
      <w:r w:rsidRPr="00D57DA1">
        <w:t>), хариус европейский (</w:t>
      </w:r>
      <w:r w:rsidRPr="00D57DA1">
        <w:rPr>
          <w:i/>
        </w:rPr>
        <w:t>Thymallus thymallus</w:t>
      </w:r>
      <w:r w:rsidRPr="00D57DA1">
        <w:t>), щука обыкновенная (</w:t>
      </w:r>
      <w:r w:rsidRPr="00D57DA1">
        <w:rPr>
          <w:i/>
        </w:rPr>
        <w:t>Esox lucius</w:t>
      </w:r>
      <w:r w:rsidRPr="00D57DA1">
        <w:t>), налим (</w:t>
      </w:r>
      <w:r w:rsidRPr="00D57DA1">
        <w:rPr>
          <w:i/>
        </w:rPr>
        <w:t>Lota lota</w:t>
      </w:r>
      <w:r w:rsidRPr="00D57DA1">
        <w:t>), окунь обыкновенный (</w:t>
      </w:r>
      <w:r w:rsidRPr="00D57DA1">
        <w:rPr>
          <w:i/>
        </w:rPr>
        <w:t>Perca fluviatilis</w:t>
      </w:r>
      <w:r w:rsidRPr="00D57DA1">
        <w:t>), ерш обыкновенный (</w:t>
      </w:r>
      <w:r w:rsidRPr="00D57DA1">
        <w:rPr>
          <w:i/>
        </w:rPr>
        <w:t>Gymnocephalus cernuus</w:t>
      </w:r>
      <w:r w:rsidRPr="00D57DA1">
        <w:t>), язь (</w:t>
      </w:r>
      <w:r w:rsidRPr="00D57DA1">
        <w:rPr>
          <w:i/>
        </w:rPr>
        <w:t>Leuciscus idus</w:t>
      </w:r>
      <w:r w:rsidRPr="00D57DA1">
        <w:t>), плотва (</w:t>
      </w:r>
      <w:r w:rsidRPr="00D57DA1">
        <w:rPr>
          <w:i/>
        </w:rPr>
        <w:t>Rutilus rutilus</w:t>
      </w:r>
      <w:r w:rsidRPr="00D57DA1">
        <w:t>), елец (</w:t>
      </w:r>
      <w:r w:rsidRPr="00D57DA1">
        <w:rPr>
          <w:i/>
        </w:rPr>
        <w:t>Leuciscus rutilus</w:t>
      </w:r>
      <w:r w:rsidRPr="00D57DA1">
        <w:t>), карась золотой (</w:t>
      </w:r>
      <w:r w:rsidRPr="00D57DA1">
        <w:rPr>
          <w:i/>
        </w:rPr>
        <w:t>Carassius carassius</w:t>
      </w:r>
      <w:r w:rsidRPr="00D57DA1">
        <w:t>) и подкаменщик обыкновенный (</w:t>
      </w:r>
      <w:r w:rsidRPr="00D57DA1">
        <w:rPr>
          <w:i/>
        </w:rPr>
        <w:t>Cottus gobio</w:t>
      </w:r>
      <w:r w:rsidRPr="00D57DA1">
        <w:t>). Основу промысловой части рыбного населения составляют преимущественно карповые рыбы: елец, язь, плотва, а также щука обыкновенная и окунь обыкновенный. В состав ихтиофауны реки Содзим помимо лосося атлантического (</w:t>
      </w:r>
      <w:r w:rsidRPr="00D57DA1">
        <w:rPr>
          <w:i/>
          <w:lang w:val="en-US"/>
        </w:rPr>
        <w:t>Salmo</w:t>
      </w:r>
      <w:r w:rsidRPr="00D57DA1">
        <w:rPr>
          <w:i/>
        </w:rPr>
        <w:t xml:space="preserve"> </w:t>
      </w:r>
      <w:r w:rsidRPr="00D57DA1">
        <w:rPr>
          <w:i/>
          <w:lang w:val="en-US"/>
        </w:rPr>
        <w:t>salar</w:t>
      </w:r>
      <w:r w:rsidRPr="00D57DA1">
        <w:t>) входят: хариус европейский (</w:t>
      </w:r>
      <w:r w:rsidRPr="00D57DA1">
        <w:rPr>
          <w:i/>
        </w:rPr>
        <w:t>Thymallus thymallus</w:t>
      </w:r>
      <w:r w:rsidRPr="00D57DA1">
        <w:t>), щука обыкновенная (</w:t>
      </w:r>
      <w:r w:rsidRPr="00D57DA1">
        <w:rPr>
          <w:i/>
        </w:rPr>
        <w:t>Esox lucius</w:t>
      </w:r>
      <w:r w:rsidRPr="00D57DA1">
        <w:t>), налим (</w:t>
      </w:r>
      <w:r w:rsidRPr="00D57DA1">
        <w:rPr>
          <w:i/>
        </w:rPr>
        <w:t>Lota lota</w:t>
      </w:r>
      <w:r w:rsidRPr="00D57DA1">
        <w:t>), окунь обыкновенный (</w:t>
      </w:r>
      <w:r w:rsidRPr="00D57DA1">
        <w:rPr>
          <w:i/>
        </w:rPr>
        <w:t>Perca fluviatilis</w:t>
      </w:r>
      <w:r w:rsidRPr="00D57DA1">
        <w:t xml:space="preserve">), ерш обыкновенный </w:t>
      </w:r>
      <w:r w:rsidRPr="00D57DA1">
        <w:lastRenderedPageBreak/>
        <w:t>(</w:t>
      </w:r>
      <w:r w:rsidRPr="00D57DA1">
        <w:rPr>
          <w:i/>
        </w:rPr>
        <w:t>Gymnocephalus cernuus</w:t>
      </w:r>
      <w:r w:rsidRPr="00D57DA1">
        <w:t>), язь (</w:t>
      </w:r>
      <w:r w:rsidRPr="00D57DA1">
        <w:rPr>
          <w:i/>
        </w:rPr>
        <w:t>Leuciscus idus</w:t>
      </w:r>
      <w:r w:rsidRPr="00D57DA1">
        <w:t>), плотва (</w:t>
      </w:r>
      <w:r w:rsidRPr="00D57DA1">
        <w:rPr>
          <w:i/>
        </w:rPr>
        <w:t>Rutilus rutilus</w:t>
      </w:r>
      <w:r w:rsidRPr="00D57DA1">
        <w:t>), елец (</w:t>
      </w:r>
      <w:r w:rsidRPr="00D57DA1">
        <w:rPr>
          <w:i/>
        </w:rPr>
        <w:t>Leuciscus rutilus</w:t>
      </w:r>
      <w:r w:rsidRPr="00D57DA1">
        <w:t>) и подкаменщик обыкновенный (</w:t>
      </w:r>
      <w:r w:rsidRPr="00D57DA1">
        <w:rPr>
          <w:i/>
        </w:rPr>
        <w:t>Cottus gobio</w:t>
      </w:r>
      <w:r w:rsidRPr="00D57DA1">
        <w:t>). По опросным данным в уловах редко отмечаются карась золотой (</w:t>
      </w:r>
      <w:r w:rsidRPr="00D57DA1">
        <w:rPr>
          <w:i/>
        </w:rPr>
        <w:t>Carassius carassius</w:t>
      </w:r>
      <w:r w:rsidRPr="00D57DA1">
        <w:t>) и обыкновенный сиг (</w:t>
      </w:r>
      <w:r w:rsidRPr="00D57DA1">
        <w:rPr>
          <w:i/>
        </w:rPr>
        <w:t>Coregonus lavaretus pidschian</w:t>
      </w:r>
      <w:r w:rsidRPr="00D57DA1">
        <w:t>). Подкаменщик обыкновенный (</w:t>
      </w:r>
      <w:r w:rsidRPr="00D57DA1">
        <w:rPr>
          <w:i/>
        </w:rPr>
        <w:t>Cottus gobio</w:t>
      </w:r>
      <w:r w:rsidRPr="00D57DA1">
        <w:t>), наряду с атлантическим лососем (</w:t>
      </w:r>
      <w:r w:rsidRPr="00D57DA1">
        <w:rPr>
          <w:i/>
          <w:lang w:val="en-US"/>
        </w:rPr>
        <w:t>Salmo</w:t>
      </w:r>
      <w:r w:rsidRPr="00D57DA1">
        <w:rPr>
          <w:i/>
        </w:rPr>
        <w:t xml:space="preserve"> </w:t>
      </w:r>
      <w:r w:rsidRPr="00D57DA1">
        <w:rPr>
          <w:i/>
          <w:lang w:val="en-US"/>
        </w:rPr>
        <w:t>salar</w:t>
      </w:r>
      <w:r w:rsidRPr="00D57DA1">
        <w:t>) включен в перечень объектов, рекомендованных для биологического надзора (Приложение 1 к Красной книге Республики Коми, 2019).</w:t>
      </w:r>
    </w:p>
    <w:p w14:paraId="50081622" w14:textId="77777777" w:rsidR="00145B9E" w:rsidRPr="00D57DA1" w:rsidRDefault="00145B9E" w:rsidP="008A1F30">
      <w:pPr>
        <w:spacing w:line="360" w:lineRule="auto"/>
        <w:ind w:firstLine="709"/>
        <w:jc w:val="both"/>
      </w:pPr>
      <w:r w:rsidRPr="00D57DA1">
        <w:t xml:space="preserve">На территории </w:t>
      </w:r>
      <w:r w:rsidR="003B3E20" w:rsidRPr="00D57DA1">
        <w:t xml:space="preserve">проектируемого </w:t>
      </w:r>
      <w:r w:rsidRPr="00D57DA1">
        <w:t xml:space="preserve">резервата установлено обитание около 90 видов наземных позвоночных (примерно две трети от их вероятного общего числа). Земноводные представлены двумя видами лягушек (лягушкой остромордой – </w:t>
      </w:r>
      <w:r w:rsidRPr="00D57DA1">
        <w:rPr>
          <w:i/>
        </w:rPr>
        <w:t>Rana arvalis</w:t>
      </w:r>
      <w:r w:rsidRPr="00D57DA1">
        <w:t xml:space="preserve"> и лягушкой травяной – </w:t>
      </w:r>
      <w:r w:rsidRPr="00D57DA1">
        <w:rPr>
          <w:i/>
        </w:rPr>
        <w:t>R.</w:t>
      </w:r>
      <w:r w:rsidR="008A1F30" w:rsidRPr="00D57DA1">
        <w:rPr>
          <w:i/>
        </w:rPr>
        <w:t> </w:t>
      </w:r>
      <w:r w:rsidRPr="00D57DA1">
        <w:rPr>
          <w:i/>
        </w:rPr>
        <w:t>temporaria</w:t>
      </w:r>
      <w:r w:rsidRPr="00D57DA1">
        <w:t>), пресмыкающиеся – ящерицей живородящей (</w:t>
      </w:r>
      <w:r w:rsidRPr="00D57DA1">
        <w:rPr>
          <w:i/>
        </w:rPr>
        <w:t>Lacerta vivipara</w:t>
      </w:r>
      <w:r w:rsidRPr="00D57DA1">
        <w:t xml:space="preserve">). Среди 50 зарегистрированных видов птиц преобладают представители отряда воробьинообразные. Максимальное видовое разнообразие птиц (32 вида) отмечено в сосняках зеленомошных и лишайниковых. </w:t>
      </w:r>
    </w:p>
    <w:p w14:paraId="6145F1B0" w14:textId="77777777" w:rsidR="00145B9E" w:rsidRPr="00D57DA1" w:rsidRDefault="00145B9E" w:rsidP="008A1F30">
      <w:pPr>
        <w:spacing w:line="360" w:lineRule="auto"/>
        <w:ind w:firstLine="709"/>
        <w:jc w:val="both"/>
      </w:pPr>
      <w:r w:rsidRPr="00D57DA1">
        <w:t>Местная фауна млекопитающих насчитывает 39 видов. Самые многочисленные обитатели резервата – различные виды землероек и полевок, белка обыкновенная (</w:t>
      </w:r>
      <w:r w:rsidRPr="00D57DA1">
        <w:rPr>
          <w:i/>
        </w:rPr>
        <w:t>Sciurus vulgaris</w:t>
      </w:r>
      <w:r w:rsidRPr="00D57DA1">
        <w:t>) и заяц-беляк (</w:t>
      </w:r>
      <w:r w:rsidRPr="00D57DA1">
        <w:rPr>
          <w:i/>
        </w:rPr>
        <w:t>Lepus timidus</w:t>
      </w:r>
      <w:r w:rsidRPr="00D57DA1">
        <w:t>). Полугорный характер реки Содзим определяет обилие в заказнике выдры речной (</w:t>
      </w:r>
      <w:r w:rsidRPr="00D57DA1">
        <w:rPr>
          <w:i/>
        </w:rPr>
        <w:t>Lutra lutra</w:t>
      </w:r>
      <w:r w:rsidRPr="00D57DA1">
        <w:t>). Из видов, занесенных в Красную книгу Республики Коми (2019), в заказнике зарегистрированы лебедь-кликун (</w:t>
      </w:r>
      <w:r w:rsidRPr="00D57DA1">
        <w:rPr>
          <w:i/>
        </w:rPr>
        <w:t>Cygnus cygnus</w:t>
      </w:r>
      <w:r w:rsidRPr="00D57DA1">
        <w:t>), серый журавль (</w:t>
      </w:r>
      <w:r w:rsidRPr="00D57DA1">
        <w:rPr>
          <w:i/>
        </w:rPr>
        <w:t>Grus grus</w:t>
      </w:r>
      <w:r w:rsidRPr="00D57DA1">
        <w:t>), норка европейская (</w:t>
      </w:r>
      <w:r w:rsidRPr="00D57DA1">
        <w:rPr>
          <w:i/>
        </w:rPr>
        <w:t>Mustela lutreola</w:t>
      </w:r>
      <w:r w:rsidRPr="00D57DA1">
        <w:t>) и северный олень (</w:t>
      </w:r>
      <w:r w:rsidRPr="00D57DA1">
        <w:rPr>
          <w:i/>
        </w:rPr>
        <w:t>Rangifer tarandus</w:t>
      </w:r>
      <w:r w:rsidRPr="00D57DA1">
        <w:t>).</w:t>
      </w:r>
    </w:p>
    <w:p w14:paraId="5355D6E3" w14:textId="77777777" w:rsidR="009A6F0E" w:rsidRPr="00D57DA1" w:rsidRDefault="009A6F0E" w:rsidP="008A1F30">
      <w:pPr>
        <w:spacing w:line="360" w:lineRule="auto"/>
        <w:ind w:firstLine="709"/>
        <w:jc w:val="both"/>
      </w:pPr>
      <w:r w:rsidRPr="00D57DA1">
        <w:t>Состояние природных комплексов оценено как близкое к естественному.</w:t>
      </w:r>
    </w:p>
    <w:p w14:paraId="1F219629" w14:textId="77777777" w:rsidR="009A6F0E" w:rsidRPr="00D57DA1" w:rsidRDefault="009A6F0E" w:rsidP="008A1F30">
      <w:pPr>
        <w:spacing w:line="360" w:lineRule="auto"/>
        <w:ind w:firstLine="709"/>
        <w:jc w:val="both"/>
      </w:pPr>
      <w:r w:rsidRPr="00D57DA1">
        <w:t>Границы заказника будут проходить следующим образом:</w:t>
      </w:r>
    </w:p>
    <w:p w14:paraId="71E3501E" w14:textId="262604F1" w:rsidR="009A6F0E" w:rsidRPr="00D57DA1" w:rsidRDefault="00453B39" w:rsidP="008A1F30">
      <w:pPr>
        <w:spacing w:line="360" w:lineRule="auto"/>
        <w:ind w:firstLine="709"/>
        <w:jc w:val="both"/>
      </w:pPr>
      <w:r w:rsidRPr="00E30F2E">
        <w:t>Граница</w:t>
      </w:r>
      <w:r>
        <w:t xml:space="preserve"> заказника проходит от северо-западной оконечности квартала 4 Чупровского участкового лесничества Ертомского лесничества и проходит по административной границе республики Коми общим направлением на восток до северо-восточной оконечности квартала 200 Пысского участкового лесничества Удорского лесничества, далее по северным границам кварталов 201-208, по восточным границам кварталов 208, 232, далее по южным границам кварталов 232, 231, 230, 229, 228, 227, 226, 225, по восточной и южной границам квартала 250, по южным границам кварталов 249, 248, 247, 246, 245,  далее по юго-западной границе квартала 244 до пересечения с южной границей квартала 90  Важгортского участкового лесничества Ертомского лесничества, далее по южным границам кварталов 90, 89, 88, 87, 86, 85, 84, по восточным границам кварталов 138, 169, далее по северным границам кварталов 200-202, по восточной границе квартала 202, северным границам кварталов 273 - 275, восточной границе квартала 275 до границы участкового лесничества. Далее по северным границам кварталов 33 - 34 Чимского участкового лесничества Ертомского лесничества, восточной и южной границам квартала 34, восточной границе квартала 49, южным границам кварталов 49, 48, западным границам кварталов 48, 32 до границы участкового лесничества. Далее по южным границам кварталов 273, 272, 309 Важгортского участкового лесничества Ертомского лесничества, западной границе квартала 309, южной и западной границе квартала 270, южной и </w:t>
      </w:r>
      <w:r>
        <w:lastRenderedPageBreak/>
        <w:t>западной границе квартала 237, южным границам кварталов 198 - 191, восточным границам кварталов 228, 260, 298, южной границе квартала 298, восточным границам кварталов 335, 371, южной границе квартала 371, восточной и южной границам квартала 409, восточной и южной границам квартала 446, восточным границам кварталов 479, 507, южным границам кварталов 507, 506, восточной границе квартала 530, южным границам кварталов 530 - 526, восточной границе квартала 549, южным границам кварталов 549 - 546, восточной и южной границам квартала 545, юго-западной границе квартала 544, западной границе квартала 520, южной и юго-западной границам квартала 519, южным границам кварталов 492, 491, западной границе квартала 491, северным границам кварталов 491 – 495. Далее по западной и северной границам квартала 468, по западным границам кварталов 435, 397, 358, по северо-восточным границам кварталов 358-360, по северо-западным границам кварталов 325, 288, 250, по южным границам кварталов 217-211, по западным границам кварталов 211, 173, далее по северным границам кварталов 173-175, по  западным границам кварталов 176, 146, 115, 91, 60, по северным границам кварталов 60-67, по западной границе квартала 45 Важгортского участкового лесничества Ертомского лесничества. Далее по южной и западной границам квартала 34 Чупровского участкового лесничества Ертомского лесничества, по южным границам кварталов 15, 14, по западным границам кварталов 14, 4 до исходной точки.</w:t>
      </w:r>
    </w:p>
    <w:p w14:paraId="388582E3" w14:textId="77777777" w:rsidR="005F10C0" w:rsidRPr="00D57DA1" w:rsidRDefault="005F10C0" w:rsidP="00395209">
      <w:pPr>
        <w:pStyle w:val="aff5"/>
        <w:spacing w:before="0" w:beforeAutospacing="0" w:after="0" w:afterAutospacing="0" w:line="360" w:lineRule="auto"/>
        <w:ind w:firstLine="709"/>
        <w:jc w:val="both"/>
      </w:pPr>
      <w:r w:rsidRPr="00D57DA1">
        <w:t xml:space="preserve">Карта-схема границ </w:t>
      </w:r>
      <w:r w:rsidR="00040F4E" w:rsidRPr="00D57DA1">
        <w:t xml:space="preserve">проектируемого </w:t>
      </w:r>
      <w:r w:rsidRPr="00D57DA1">
        <w:t>заказника представлена на рис</w:t>
      </w:r>
      <w:r w:rsidR="008A1F30" w:rsidRPr="00D57DA1">
        <w:t>унке</w:t>
      </w:r>
      <w:r w:rsidRPr="00D57DA1">
        <w:t xml:space="preserve"> </w:t>
      </w:r>
      <w:r w:rsidR="00635134" w:rsidRPr="00D57DA1">
        <w:t>8</w:t>
      </w:r>
      <w:r w:rsidRPr="00D57DA1">
        <w:t>.</w:t>
      </w:r>
    </w:p>
    <w:p w14:paraId="74FB1F32" w14:textId="5DC633AB" w:rsidR="00555E20" w:rsidRPr="00D57DA1" w:rsidRDefault="00555E20" w:rsidP="00395209">
      <w:pPr>
        <w:pStyle w:val="aff5"/>
        <w:spacing w:before="0" w:beforeAutospacing="0" w:after="0" w:afterAutospacing="0" w:line="360" w:lineRule="auto"/>
        <w:ind w:firstLine="709"/>
        <w:jc w:val="both"/>
      </w:pPr>
      <w:r w:rsidRPr="00D57DA1">
        <w:t xml:space="preserve">Сведения о режиме особой охраны </w:t>
      </w:r>
      <w:r w:rsidR="00040F4E" w:rsidRPr="00D57DA1">
        <w:t xml:space="preserve">проектируемого </w:t>
      </w:r>
      <w:r w:rsidRPr="00D57DA1">
        <w:t>заказника приведены в проекте положения (</w:t>
      </w:r>
      <w:r w:rsidRPr="001A5F6A">
        <w:t xml:space="preserve">см. Приложение </w:t>
      </w:r>
      <w:r w:rsidR="001A5F6A" w:rsidRPr="001A5F6A">
        <w:t>8</w:t>
      </w:r>
      <w:r w:rsidR="00DD693D" w:rsidRPr="001A5F6A">
        <w:t>, Книга 2</w:t>
      </w:r>
      <w:r w:rsidRPr="001A5F6A">
        <w:t>).</w:t>
      </w:r>
    </w:p>
    <w:p w14:paraId="60E8AE1C" w14:textId="77777777" w:rsidR="00B41CA6" w:rsidRPr="00D57DA1" w:rsidRDefault="00B41CA6" w:rsidP="008A1F30">
      <w:pPr>
        <w:spacing w:line="360" w:lineRule="auto"/>
        <w:ind w:firstLine="709"/>
        <w:jc w:val="both"/>
      </w:pPr>
      <w:r w:rsidRPr="00D57DA1">
        <w:t xml:space="preserve">В состав заказника в указанных границах войдут территории уже функционирующих комплесных заказников «Пысский» и «Содзимский». При создании комплексного заказника «Водораздел рек Пыссы и Содзима» заказники «Пысский» и «Содзимский» будут </w:t>
      </w:r>
      <w:r w:rsidR="00395209" w:rsidRPr="00D57DA1">
        <w:t>реорганизова</w:t>
      </w:r>
      <w:r w:rsidRPr="00D57DA1">
        <w:t>ны.</w:t>
      </w:r>
    </w:p>
    <w:p w14:paraId="596C4635" w14:textId="5049BBAB" w:rsidR="00B41CA6" w:rsidRPr="00D57DA1" w:rsidRDefault="00B41CA6" w:rsidP="008A1F30">
      <w:pPr>
        <w:pStyle w:val="aff5"/>
        <w:spacing w:before="0" w:beforeAutospacing="0" w:after="0" w:afterAutospacing="0" w:line="360" w:lineRule="auto"/>
        <w:ind w:firstLine="709"/>
        <w:jc w:val="both"/>
      </w:pPr>
      <w:r w:rsidRPr="00A953A2">
        <w:t xml:space="preserve">Часть территории, предлагаемой для включения в состав заказника «Водораздел рек Пыссы и Содзима», в настоящее время отдана в аренду местному населению. Тем не менее, с учетом того, что в республике взяты под охрану всего три из 11 массивов МЛТ, а концентрированные рубки в 1970-1980 гг. нанесли значительный ущерб генофонду и биологическому разнообразию Удорской тайги, целесообразно включить комплексный заказник «Водораздел Пыссы и Содзима» в разрабатываемый Схему развития и размещения </w:t>
      </w:r>
      <w:r w:rsidR="00A953A2" w:rsidRPr="00A953A2">
        <w:t>ООПТ республиканского значения.</w:t>
      </w:r>
    </w:p>
    <w:p w14:paraId="29CE3785" w14:textId="77777777" w:rsidR="009A6F0E" w:rsidRPr="00D57DA1" w:rsidRDefault="009A6F0E" w:rsidP="008A1F30">
      <w:pPr>
        <w:pStyle w:val="aff5"/>
        <w:spacing w:before="0" w:beforeAutospacing="0" w:after="0" w:afterAutospacing="0" w:line="360" w:lineRule="auto"/>
        <w:ind w:firstLine="709"/>
        <w:jc w:val="both"/>
      </w:pPr>
    </w:p>
    <w:p w14:paraId="6734C21B" w14:textId="77777777" w:rsidR="00635134" w:rsidRPr="00D57DA1" w:rsidRDefault="00635134">
      <w:pPr>
        <w:rPr>
          <w:rFonts w:eastAsia="Calibri"/>
        </w:rPr>
      </w:pPr>
      <w:r w:rsidRPr="00D57DA1">
        <w:br w:type="page"/>
      </w:r>
      <w:r w:rsidR="00AE3D7B">
        <w:rPr>
          <w:noProof/>
          <w:sz w:val="28"/>
          <w:szCs w:val="28"/>
        </w:rPr>
        <w:lastRenderedPageBreak/>
        <w:drawing>
          <wp:inline distT="0" distB="0" distL="0" distR="0" wp14:anchorId="1BC2C9AC" wp14:editId="1ABF8E40">
            <wp:extent cx="6480175" cy="4580530"/>
            <wp:effectExtent l="0" t="0" r="0" b="0"/>
            <wp:docPr id="20" name="Рисунок 20" descr="Водораздел рек Пыссы и Содзима_круп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дораздел рек Пыссы и Содзима_крупн"/>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80175" cy="4580530"/>
                    </a:xfrm>
                    <a:prstGeom prst="rect">
                      <a:avLst/>
                    </a:prstGeom>
                    <a:noFill/>
                    <a:ln>
                      <a:noFill/>
                    </a:ln>
                  </pic:spPr>
                </pic:pic>
              </a:graphicData>
            </a:graphic>
          </wp:inline>
        </w:drawing>
      </w:r>
    </w:p>
    <w:p w14:paraId="6E076903" w14:textId="77777777" w:rsidR="00635134" w:rsidRPr="00D57DA1" w:rsidRDefault="005F10C0" w:rsidP="00DB2857">
      <w:pPr>
        <w:pStyle w:val="aff5"/>
        <w:spacing w:before="120" w:beforeAutospacing="0" w:after="0" w:afterAutospacing="0"/>
        <w:jc w:val="center"/>
        <w:rPr>
          <w:b/>
          <w:bCs/>
          <w:smallCaps/>
        </w:rPr>
      </w:pPr>
      <w:r w:rsidRPr="00D57DA1">
        <w:t xml:space="preserve">Рис. </w:t>
      </w:r>
      <w:r w:rsidR="00635134" w:rsidRPr="00D57DA1">
        <w:t>8</w:t>
      </w:r>
      <w:r w:rsidRPr="00D57DA1">
        <w:t xml:space="preserve">. Карта-схема границ </w:t>
      </w:r>
      <w:r w:rsidR="004E0B32" w:rsidRPr="00D57DA1">
        <w:t xml:space="preserve">проектируемого </w:t>
      </w:r>
      <w:r w:rsidRPr="00D57DA1">
        <w:t>заказника «Водораздел рек Пыссы и Содзима».</w:t>
      </w:r>
      <w:r w:rsidR="00635134" w:rsidRPr="00D57DA1">
        <w:rPr>
          <w:b/>
          <w:bCs/>
          <w:smallCaps/>
        </w:rPr>
        <w:br w:type="page"/>
      </w:r>
    </w:p>
    <w:p w14:paraId="2D5484D0" w14:textId="77777777" w:rsidR="00FD3CBA" w:rsidRPr="00D57DA1" w:rsidRDefault="00FD3CBA" w:rsidP="008A1F30">
      <w:pPr>
        <w:pStyle w:val="aff5"/>
        <w:spacing w:before="0" w:beforeAutospacing="0" w:after="0" w:afterAutospacing="0"/>
        <w:jc w:val="center"/>
        <w:rPr>
          <w:b/>
          <w:bCs/>
          <w:smallCaps/>
        </w:rPr>
      </w:pPr>
      <w:r w:rsidRPr="00D57DA1">
        <w:rPr>
          <w:b/>
          <w:bCs/>
          <w:smallCaps/>
        </w:rPr>
        <w:lastRenderedPageBreak/>
        <w:t>Комплексный (ландшафтный) заказник регионального значения «Карпогорский»</w:t>
      </w:r>
    </w:p>
    <w:p w14:paraId="1E77E89F" w14:textId="77777777" w:rsidR="008A1F30" w:rsidRPr="00D57DA1" w:rsidRDefault="008A1F30" w:rsidP="008A1F30">
      <w:pPr>
        <w:pStyle w:val="aff5"/>
        <w:spacing w:before="0" w:beforeAutospacing="0" w:after="0" w:afterAutospacing="0"/>
        <w:ind w:firstLine="709"/>
        <w:jc w:val="both"/>
      </w:pPr>
    </w:p>
    <w:p w14:paraId="7923D30E" w14:textId="77777777" w:rsidR="00644DA5" w:rsidRPr="00D57DA1" w:rsidRDefault="00644DA5" w:rsidP="00644DA5">
      <w:pPr>
        <w:pStyle w:val="aff5"/>
        <w:spacing w:before="0" w:beforeAutospacing="0" w:after="0" w:afterAutospacing="0" w:line="360" w:lineRule="auto"/>
        <w:ind w:firstLine="709"/>
        <w:jc w:val="both"/>
      </w:pPr>
      <w:r w:rsidRPr="00D57DA1">
        <w:t>Заказник будет образован с целью сохранения Карпогорского таежного массива малонарушенной лесной территории, обладающей особой природоохранной, климаторегулирующей, научной, экологической и эстетическо</w:t>
      </w:r>
      <w:r w:rsidR="00EF09B6" w:rsidRPr="00D57DA1">
        <w:t>й</w:t>
      </w:r>
      <w:r w:rsidRPr="00D57DA1">
        <w:t xml:space="preserve"> ценностью и рекреационным потенциалом.</w:t>
      </w:r>
    </w:p>
    <w:p w14:paraId="6E64C23C" w14:textId="77777777" w:rsidR="00644DA5" w:rsidRPr="00D57DA1" w:rsidRDefault="00644DA5" w:rsidP="00644DA5">
      <w:pPr>
        <w:pStyle w:val="aff5"/>
        <w:spacing w:before="0" w:beforeAutospacing="0" w:after="0" w:afterAutospacing="0" w:line="360" w:lineRule="auto"/>
        <w:ind w:firstLine="709"/>
        <w:jc w:val="both"/>
      </w:pPr>
      <w:r w:rsidRPr="00D57DA1">
        <w:t xml:space="preserve">Основные задачи заказника: </w:t>
      </w:r>
    </w:p>
    <w:p w14:paraId="2A7C6545" w14:textId="77777777" w:rsidR="00644DA5" w:rsidRPr="00D57DA1" w:rsidRDefault="00644DA5" w:rsidP="00EB5527">
      <w:pPr>
        <w:pStyle w:val="aff5"/>
        <w:numPr>
          <w:ilvl w:val="0"/>
          <w:numId w:val="18"/>
        </w:numPr>
        <w:tabs>
          <w:tab w:val="left" w:pos="993"/>
        </w:tabs>
        <w:spacing w:before="0" w:beforeAutospacing="0" w:after="0" w:afterAutospacing="0" w:line="360" w:lineRule="auto"/>
        <w:ind w:left="0" w:firstLine="709"/>
        <w:jc w:val="both"/>
      </w:pPr>
      <w:r w:rsidRPr="00D57DA1">
        <w:t>сохранение экологического равновесия;</w:t>
      </w:r>
    </w:p>
    <w:p w14:paraId="0145CA15" w14:textId="77777777" w:rsidR="00644DA5" w:rsidRPr="00D57DA1" w:rsidRDefault="00644DA5" w:rsidP="00EB5527">
      <w:pPr>
        <w:pStyle w:val="aff5"/>
        <w:numPr>
          <w:ilvl w:val="0"/>
          <w:numId w:val="18"/>
        </w:numPr>
        <w:tabs>
          <w:tab w:val="left" w:pos="993"/>
        </w:tabs>
        <w:spacing w:before="0" w:beforeAutospacing="0" w:after="0" w:afterAutospacing="0" w:line="360" w:lineRule="auto"/>
        <w:ind w:left="0" w:firstLine="709"/>
        <w:jc w:val="both"/>
      </w:pPr>
      <w:r w:rsidRPr="00D57DA1">
        <w:t>сохранение ландшафтного и биологического разнообразия, местообитаний редких видов, в том числе редкой популяции дикого лесного северного оленя (</w:t>
      </w:r>
      <w:r w:rsidRPr="00D57DA1">
        <w:rPr>
          <w:i/>
        </w:rPr>
        <w:t>Rangifer tarandus</w:t>
      </w:r>
      <w:r w:rsidRPr="00D57DA1">
        <w:t>);</w:t>
      </w:r>
    </w:p>
    <w:p w14:paraId="6D663C14" w14:textId="77777777" w:rsidR="00644DA5" w:rsidRPr="00D57DA1" w:rsidRDefault="00644DA5" w:rsidP="00EB5527">
      <w:pPr>
        <w:pStyle w:val="aff5"/>
        <w:numPr>
          <w:ilvl w:val="0"/>
          <w:numId w:val="18"/>
        </w:numPr>
        <w:tabs>
          <w:tab w:val="left" w:pos="993"/>
        </w:tabs>
        <w:spacing w:before="0" w:beforeAutospacing="0" w:after="0" w:afterAutospacing="0" w:line="360" w:lineRule="auto"/>
        <w:ind w:left="0" w:firstLine="709"/>
        <w:jc w:val="both"/>
      </w:pPr>
      <w:r w:rsidRPr="00D57DA1">
        <w:t>сохранение полных топоэкологически</w:t>
      </w:r>
      <w:r w:rsidR="00EF09B6" w:rsidRPr="00D57DA1">
        <w:t>х</w:t>
      </w:r>
      <w:r w:rsidRPr="00D57DA1">
        <w:t xml:space="preserve"> рядов малонарушенных северо-таежных экосистем в естественной динамике;</w:t>
      </w:r>
    </w:p>
    <w:p w14:paraId="061BAACE" w14:textId="77777777" w:rsidR="00ED0B39" w:rsidRPr="00D57DA1" w:rsidRDefault="00ED0B39" w:rsidP="00EB5527">
      <w:pPr>
        <w:pStyle w:val="aff5"/>
        <w:numPr>
          <w:ilvl w:val="0"/>
          <w:numId w:val="18"/>
        </w:numPr>
        <w:tabs>
          <w:tab w:val="left" w:pos="993"/>
        </w:tabs>
        <w:spacing w:before="0" w:beforeAutospacing="0" w:after="0" w:afterAutospacing="0" w:line="360" w:lineRule="auto"/>
        <w:ind w:left="0" w:firstLine="709"/>
        <w:jc w:val="both"/>
      </w:pPr>
      <w:r w:rsidRPr="00D57DA1">
        <w:t>поддержание численности популяций ценных в хозяйственном отношении биологических видов;</w:t>
      </w:r>
    </w:p>
    <w:p w14:paraId="6E745043" w14:textId="77777777" w:rsidR="00644DA5" w:rsidRPr="00D57DA1" w:rsidRDefault="00ED0B39" w:rsidP="00EB5527">
      <w:pPr>
        <w:pStyle w:val="aff5"/>
        <w:numPr>
          <w:ilvl w:val="0"/>
          <w:numId w:val="18"/>
        </w:numPr>
        <w:tabs>
          <w:tab w:val="left" w:pos="993"/>
        </w:tabs>
        <w:spacing w:before="0" w:beforeAutospacing="0" w:after="0" w:afterAutospacing="0" w:line="360" w:lineRule="auto"/>
        <w:ind w:left="0" w:firstLine="709"/>
        <w:jc w:val="both"/>
      </w:pPr>
      <w:r w:rsidRPr="00D57DA1">
        <w:t>создание условий для изучения естественных процессов в природных комплексах и мониторинга изменений их состояния;</w:t>
      </w:r>
    </w:p>
    <w:p w14:paraId="7F3819B7" w14:textId="77777777" w:rsidR="00644DA5" w:rsidRPr="00D57DA1" w:rsidRDefault="00644DA5" w:rsidP="00EB5527">
      <w:pPr>
        <w:pStyle w:val="aff5"/>
        <w:numPr>
          <w:ilvl w:val="0"/>
          <w:numId w:val="18"/>
        </w:numPr>
        <w:tabs>
          <w:tab w:val="left" w:pos="993"/>
        </w:tabs>
        <w:spacing w:before="0" w:beforeAutospacing="0" w:after="0" w:afterAutospacing="0" w:line="360" w:lineRule="auto"/>
        <w:ind w:left="0" w:firstLine="709"/>
        <w:jc w:val="both"/>
      </w:pPr>
      <w:r w:rsidRPr="00D57DA1">
        <w:t>поддержание традиционного уклада жизни местного населения.</w:t>
      </w:r>
    </w:p>
    <w:p w14:paraId="263F7998" w14:textId="77777777" w:rsidR="00ED0E9B" w:rsidRPr="00D57DA1" w:rsidRDefault="004E0B32" w:rsidP="001B4E49">
      <w:pPr>
        <w:spacing w:line="360" w:lineRule="auto"/>
        <w:ind w:firstLine="720"/>
        <w:jc w:val="both"/>
      </w:pPr>
      <w:r w:rsidRPr="00D57DA1">
        <w:t>Проектируемый з</w:t>
      </w:r>
      <w:r w:rsidR="00ED0E9B" w:rsidRPr="00D57DA1">
        <w:t>аказник расположен на территории муниципального образования муниципального района «Удорский», на границе с Пинежским районом Архангельской области, в междуречье рек Вашка и Пинега, на стыке северной и средней подзон тайги. Большая часть территори</w:t>
      </w:r>
      <w:r w:rsidR="00294676" w:rsidRPr="00D57DA1">
        <w:t>и</w:t>
      </w:r>
      <w:r w:rsidR="00ED0E9B" w:rsidRPr="00D57DA1">
        <w:t xml:space="preserve"> заказника относится к Вашско-Мезенскому елово-сосновому геоботаническому округу, участок, расположенный в истоках и верхнем течении р. Пучкомы – к Удорскому елово</w:t>
      </w:r>
      <w:r w:rsidR="00294676" w:rsidRPr="00D57DA1">
        <w:t>м</w:t>
      </w:r>
      <w:r w:rsidR="00ED0E9B" w:rsidRPr="00D57DA1">
        <w:t>у геоботаническому округу.</w:t>
      </w:r>
    </w:p>
    <w:p w14:paraId="6C287649" w14:textId="77777777" w:rsidR="00ED0E9B" w:rsidRPr="00D57DA1" w:rsidRDefault="00ED0E9B" w:rsidP="001B4E49">
      <w:pPr>
        <w:spacing w:line="360" w:lineRule="auto"/>
        <w:ind w:firstLine="720"/>
        <w:jc w:val="both"/>
      </w:pPr>
      <w:r w:rsidRPr="00D57DA1">
        <w:t xml:space="preserve">Площадь территории </w:t>
      </w:r>
      <w:r w:rsidR="004E0B32" w:rsidRPr="00D57DA1">
        <w:t xml:space="preserve">проектируемого </w:t>
      </w:r>
      <w:r w:rsidRPr="00D57DA1">
        <w:t xml:space="preserve">заказника составит </w:t>
      </w:r>
      <w:r w:rsidR="00971E2A">
        <w:t>49651</w:t>
      </w:r>
      <w:r w:rsidR="00F34C46" w:rsidRPr="00D57DA1">
        <w:t xml:space="preserve"> </w:t>
      </w:r>
      <w:r w:rsidRPr="00D57DA1">
        <w:t>га.</w:t>
      </w:r>
    </w:p>
    <w:p w14:paraId="674EC5F4" w14:textId="77777777" w:rsidR="00D245F0" w:rsidRPr="00D57DA1" w:rsidRDefault="00D245F0" w:rsidP="00D245F0">
      <w:pPr>
        <w:spacing w:line="360" w:lineRule="auto"/>
        <w:ind w:firstLine="720"/>
        <w:jc w:val="both"/>
      </w:pPr>
      <w:r w:rsidRPr="00D57DA1">
        <w:t xml:space="preserve">В тектоническом отношении </w:t>
      </w:r>
      <w:r w:rsidR="004E0B32" w:rsidRPr="00D57DA1">
        <w:t xml:space="preserve">проектируемый </w:t>
      </w:r>
      <w:r w:rsidRPr="00D57DA1">
        <w:t>заказник расположен на Восточно-Европейской платформе, фундамент который образован Архейско-Карельским складчатым комплексом Русской плиты. Дочетвертичные (пермские и триасовые) породы здесь перекрыты московской мореной, частью размытой. Рельеф полого-холмисто-увалистый, долины рек глубоко врезаны. Всхолмления перемежаются с равнинными участками. Водораздельная часть Карпогорского массива, расположенная между реками Ежуга зырянская и Пучкома представляет собой сложную комбинацию таежных ландшафтов различного происхождения. Преобладают два типа ландшафтов: озерно-ледниковые песчаные и супесчаные равнины среднечетвертичного оледенения, а также моренные и моренно-эрозионные ландшафты среднечетвертичного оледенения.</w:t>
      </w:r>
    </w:p>
    <w:p w14:paraId="540D1029" w14:textId="77777777" w:rsidR="00D245F0" w:rsidRPr="00D57DA1" w:rsidRDefault="00D245F0" w:rsidP="00D245F0">
      <w:pPr>
        <w:spacing w:line="360" w:lineRule="auto"/>
        <w:ind w:firstLine="720"/>
        <w:jc w:val="both"/>
      </w:pPr>
      <w:r w:rsidRPr="00D57DA1">
        <w:t>В растительном покрове господствуют еловые леса из ели сибирской (</w:t>
      </w:r>
      <w:r w:rsidRPr="00D57DA1">
        <w:rPr>
          <w:i/>
          <w:lang w:val="en-US"/>
        </w:rPr>
        <w:t>Picea</w:t>
      </w:r>
      <w:r w:rsidRPr="00D57DA1">
        <w:rPr>
          <w:i/>
        </w:rPr>
        <w:t xml:space="preserve"> </w:t>
      </w:r>
      <w:r w:rsidRPr="00D57DA1">
        <w:rPr>
          <w:i/>
          <w:lang w:val="en-US"/>
        </w:rPr>
        <w:t>obovata</w:t>
      </w:r>
      <w:r w:rsidRPr="00D57DA1">
        <w:t xml:space="preserve">). С экологической точки зрения темнохвойные насаждения имеют высокую ценность, так как представляют собой различные стадии естественной сукцессионной динамики таежных лесов в ландшафтном масштабе. Они, наряду с низинными болотами, играют важную роль в сохранении разнообразия таежной биоты. </w:t>
      </w:r>
    </w:p>
    <w:p w14:paraId="1431CBAA" w14:textId="77777777" w:rsidR="00D245F0" w:rsidRPr="00D57DA1" w:rsidRDefault="00D245F0" w:rsidP="00D245F0">
      <w:pPr>
        <w:spacing w:line="360" w:lineRule="auto"/>
        <w:ind w:firstLine="720"/>
        <w:jc w:val="both"/>
      </w:pPr>
      <w:r w:rsidRPr="00D57DA1">
        <w:lastRenderedPageBreak/>
        <w:t>К темнохвойным лесам и низинным болотам приурочены местообитания большинства редких видов сосудистых растений, лишайников и грибов. В перестойных ельниках отмечены в массе индикаторные и редкие виды древоразрушающих грибов и лишайников: флебия разбежистая (</w:t>
      </w:r>
      <w:r w:rsidRPr="00D57DA1">
        <w:rPr>
          <w:i/>
        </w:rPr>
        <w:t>Phlebia centrifuga</w:t>
      </w:r>
      <w:r w:rsidRPr="00D57DA1">
        <w:t>), фомитопсис розовый (</w:t>
      </w:r>
      <w:r w:rsidRPr="00D57DA1">
        <w:rPr>
          <w:i/>
        </w:rPr>
        <w:t>Phomitopsis rosea</w:t>
      </w:r>
      <w:r w:rsidRPr="00D57DA1">
        <w:t>), алектория отпрысковая (</w:t>
      </w:r>
      <w:r w:rsidRPr="00D57DA1">
        <w:rPr>
          <w:i/>
        </w:rPr>
        <w:t>Alectoria sarmentosa</w:t>
      </w:r>
      <w:r w:rsidRPr="00D57DA1">
        <w:t>), лобария легочная (</w:t>
      </w:r>
      <w:r w:rsidRPr="00D57DA1">
        <w:rPr>
          <w:i/>
        </w:rPr>
        <w:t>Lobaria pulmonaria</w:t>
      </w:r>
      <w:r w:rsidRPr="00D57DA1">
        <w:t>), л. ямчатая (</w:t>
      </w:r>
      <w:r w:rsidRPr="00D57DA1">
        <w:rPr>
          <w:i/>
        </w:rPr>
        <w:t>L. strobiculata</w:t>
      </w:r>
      <w:r w:rsidRPr="00D57DA1">
        <w:t>), бриория Фремонта (</w:t>
      </w:r>
      <w:r w:rsidRPr="00D57DA1">
        <w:rPr>
          <w:i/>
        </w:rPr>
        <w:t>Brioria fremontii</w:t>
      </w:r>
      <w:r w:rsidRPr="00D57DA1">
        <w:t xml:space="preserve">) и др. Всего на территории заказника выявлено 122 вида и один подвид лишайников из 45 родов и 24 семейств. Наиболее многочисленны семейства Cladoniaceae, Parmeliaceae, Peltigeraceae, Coniocybaceae, Caliciaceae, Physciaceae и Alectoriaceae. </w:t>
      </w:r>
    </w:p>
    <w:p w14:paraId="555EF945" w14:textId="77777777" w:rsidR="00D245F0" w:rsidRPr="00D57DA1" w:rsidRDefault="00D245F0" w:rsidP="00D245F0">
      <w:pPr>
        <w:spacing w:line="360" w:lineRule="auto"/>
        <w:ind w:firstLine="720"/>
        <w:jc w:val="both"/>
      </w:pPr>
      <w:r w:rsidRPr="00D57DA1">
        <w:t xml:space="preserve">Максимальное разнообразие сосудистых растений выявлено на травяно-гипновых болотах, в лесах болотно-травяных и в долинах рек. Среди них особого упоминания заслуживают представители семейства орхидные: венерин башмачок настоящий – </w:t>
      </w:r>
      <w:r w:rsidRPr="00D57DA1">
        <w:rPr>
          <w:i/>
        </w:rPr>
        <w:t>Cypripedium calceolus</w:t>
      </w:r>
      <w:r w:rsidRPr="00D57DA1">
        <w:t xml:space="preserve"> (местами образует достаточно многочисленные скопления), пальчатокоренник мясо-красный – </w:t>
      </w:r>
      <w:r w:rsidRPr="00D57DA1">
        <w:rPr>
          <w:i/>
        </w:rPr>
        <w:t>Dactylorhi</w:t>
      </w:r>
      <w:r w:rsidRPr="00D57DA1">
        <w:rPr>
          <w:i/>
          <w:lang w:val="en-US"/>
        </w:rPr>
        <w:t>z</w:t>
      </w:r>
      <w:r w:rsidRPr="00D57DA1">
        <w:rPr>
          <w:i/>
        </w:rPr>
        <w:t>a incarnata</w:t>
      </w:r>
      <w:r w:rsidRPr="00D57DA1">
        <w:t xml:space="preserve">, занесенные в Красную книгу Республики Коми (2019), пальчатокоренник Фукса – </w:t>
      </w:r>
      <w:r w:rsidRPr="00D57DA1">
        <w:rPr>
          <w:i/>
        </w:rPr>
        <w:t>Dactylorhi</w:t>
      </w:r>
      <w:r w:rsidRPr="00D57DA1">
        <w:rPr>
          <w:i/>
          <w:lang w:val="en-US"/>
        </w:rPr>
        <w:t>z</w:t>
      </w:r>
      <w:r w:rsidRPr="00D57DA1">
        <w:rPr>
          <w:i/>
        </w:rPr>
        <w:t>a fuchsii</w:t>
      </w:r>
      <w:r w:rsidRPr="00D57DA1">
        <w:t xml:space="preserve">, кокушник комариный – </w:t>
      </w:r>
      <w:r w:rsidRPr="00D57DA1">
        <w:rPr>
          <w:i/>
        </w:rPr>
        <w:t>Gymnadenia conopsea</w:t>
      </w:r>
      <w:r w:rsidRPr="00D57DA1">
        <w:t xml:space="preserve">, включенные в Приложение 1 к региональной Красной книге как виды, нуждающиеся в постоянном контроле численности в природе, тайник сердцелистный – </w:t>
      </w:r>
      <w:r w:rsidRPr="00D57DA1">
        <w:rPr>
          <w:i/>
        </w:rPr>
        <w:t>Listera cordata</w:t>
      </w:r>
      <w:r w:rsidRPr="00D57DA1">
        <w:t xml:space="preserve">, т. овальный – </w:t>
      </w:r>
      <w:r w:rsidRPr="00D57DA1">
        <w:rPr>
          <w:i/>
        </w:rPr>
        <w:t>L. ovata</w:t>
      </w:r>
      <w:r w:rsidRPr="00D57DA1">
        <w:t xml:space="preserve">, ладьян трехраздельный – </w:t>
      </w:r>
      <w:r w:rsidRPr="00D57DA1">
        <w:rPr>
          <w:i/>
        </w:rPr>
        <w:t>Corallorhyza trifida</w:t>
      </w:r>
      <w:r w:rsidRPr="00D57DA1">
        <w:t xml:space="preserve">, пололепестник зеленый – </w:t>
      </w:r>
      <w:r w:rsidRPr="00D57DA1">
        <w:rPr>
          <w:i/>
        </w:rPr>
        <w:t>Coeloglossum viride</w:t>
      </w:r>
      <w:r w:rsidRPr="00D57DA1">
        <w:t xml:space="preserve">. На склонах долин ручьев, рек массово встречается пион уклоняющийся – </w:t>
      </w:r>
      <w:r w:rsidRPr="00D57DA1">
        <w:rPr>
          <w:i/>
        </w:rPr>
        <w:t>Paeonia anomala</w:t>
      </w:r>
      <w:r w:rsidRPr="00D57DA1">
        <w:t xml:space="preserve">, занесенный в Красную книгу Республики Коми, обычна любка двулистная – </w:t>
      </w:r>
      <w:r w:rsidRPr="00D57DA1">
        <w:rPr>
          <w:i/>
        </w:rPr>
        <w:t xml:space="preserve">Platanthera </w:t>
      </w:r>
      <w:r w:rsidRPr="00D57DA1">
        <w:rPr>
          <w:i/>
          <w:lang w:val="en-US"/>
        </w:rPr>
        <w:t>bif</w:t>
      </w:r>
      <w:r w:rsidRPr="00D57DA1">
        <w:rPr>
          <w:i/>
        </w:rPr>
        <w:t>o</w:t>
      </w:r>
      <w:r w:rsidRPr="00D57DA1">
        <w:rPr>
          <w:i/>
          <w:lang w:val="en-US"/>
        </w:rPr>
        <w:t>lia</w:t>
      </w:r>
      <w:r w:rsidRPr="00D57DA1">
        <w:t xml:space="preserve"> – вид, подлежащий биологическому надзору. </w:t>
      </w:r>
    </w:p>
    <w:p w14:paraId="378DB4F8" w14:textId="77777777" w:rsidR="00D245F0" w:rsidRPr="00D57DA1" w:rsidRDefault="00D245F0" w:rsidP="00D245F0">
      <w:pPr>
        <w:spacing w:line="360" w:lineRule="auto"/>
        <w:ind w:firstLine="720"/>
        <w:jc w:val="both"/>
      </w:pPr>
      <w:r w:rsidRPr="00D57DA1">
        <w:t xml:space="preserve">На территории </w:t>
      </w:r>
      <w:r w:rsidR="004E0B32" w:rsidRPr="00D57DA1">
        <w:t xml:space="preserve">проектируемого </w:t>
      </w:r>
      <w:r w:rsidRPr="00D57DA1">
        <w:t>заказника встречаются 3 вида земноводных и 1 вид рептилий. Отмечены не менее 86 видов птиц из 10 отрядов. Наибольшее видовое разнообразие характерно для отрядов Воробьинообразные, Ржанкообразные и Гусеобразные. Список млекопитающих заказника «Карпогорский» включает 41 вида из шести отрядов. Наиболее широко представлены отряды Грызуны и Хищные. В пределах заказника «Карпогорский» возможно обитание 10 охраняемых видов наземных позвоночных: сибирского углозуба (</w:t>
      </w:r>
      <w:r w:rsidRPr="00D57DA1">
        <w:rPr>
          <w:i/>
        </w:rPr>
        <w:t>Salamandrella keyserlingii</w:t>
      </w:r>
      <w:r w:rsidRPr="00D57DA1">
        <w:t>), лебедя-кликуна (</w:t>
      </w:r>
      <w:r w:rsidRPr="00D57DA1">
        <w:rPr>
          <w:i/>
        </w:rPr>
        <w:t>Cygnus cygnus</w:t>
      </w:r>
      <w:r w:rsidRPr="00D57DA1">
        <w:t>), большого подорлика (</w:t>
      </w:r>
      <w:r w:rsidRPr="00D57DA1">
        <w:rPr>
          <w:i/>
          <w:lang w:val="en-US"/>
        </w:rPr>
        <w:t>Aquila</w:t>
      </w:r>
      <w:r w:rsidRPr="00D57DA1">
        <w:rPr>
          <w:i/>
        </w:rPr>
        <w:t xml:space="preserve"> clanga</w:t>
      </w:r>
      <w:r w:rsidRPr="00D57DA1">
        <w:t>), серого журавля (</w:t>
      </w:r>
      <w:r w:rsidRPr="00D57DA1">
        <w:rPr>
          <w:i/>
          <w:lang w:val="en-US"/>
        </w:rPr>
        <w:t>Grus</w:t>
      </w:r>
      <w:r w:rsidRPr="00D57DA1">
        <w:rPr>
          <w:i/>
        </w:rPr>
        <w:t xml:space="preserve"> </w:t>
      </w:r>
      <w:r w:rsidRPr="00D57DA1">
        <w:rPr>
          <w:i/>
          <w:lang w:val="en-US"/>
        </w:rPr>
        <w:t>grus</w:t>
      </w:r>
      <w:r w:rsidRPr="00D57DA1">
        <w:t>), большого веретенника (</w:t>
      </w:r>
      <w:r w:rsidRPr="00D57DA1">
        <w:rPr>
          <w:i/>
        </w:rPr>
        <w:t>Limosa limosa</w:t>
      </w:r>
      <w:r w:rsidRPr="00D57DA1">
        <w:t>), филина (</w:t>
      </w:r>
      <w:r w:rsidRPr="00D57DA1">
        <w:rPr>
          <w:i/>
          <w:lang w:val="en-US"/>
        </w:rPr>
        <w:t>Bubo</w:t>
      </w:r>
      <w:r w:rsidRPr="00D57DA1">
        <w:rPr>
          <w:i/>
        </w:rPr>
        <w:t xml:space="preserve"> </w:t>
      </w:r>
      <w:r w:rsidRPr="00D57DA1">
        <w:rPr>
          <w:i/>
          <w:lang w:val="en-US"/>
        </w:rPr>
        <w:t>bubo</w:t>
      </w:r>
      <w:r w:rsidRPr="00D57DA1">
        <w:t>), длиннохвостой неясыти (</w:t>
      </w:r>
      <w:r w:rsidRPr="00D57DA1">
        <w:rPr>
          <w:i/>
        </w:rPr>
        <w:t>Strix uralensis</w:t>
      </w:r>
      <w:r w:rsidRPr="00D57DA1">
        <w:t>), европейского барсука (</w:t>
      </w:r>
      <w:r w:rsidRPr="00D57DA1">
        <w:rPr>
          <w:i/>
        </w:rPr>
        <w:t>Meles meles</w:t>
      </w:r>
      <w:r w:rsidRPr="00D57DA1">
        <w:t>), европейской норки (</w:t>
      </w:r>
      <w:r w:rsidRPr="00D57DA1">
        <w:rPr>
          <w:i/>
        </w:rPr>
        <w:t>Mustela lutreola</w:t>
      </w:r>
      <w:r w:rsidRPr="00D57DA1">
        <w:t>), северного оленя (</w:t>
      </w:r>
      <w:r w:rsidRPr="00D57DA1">
        <w:rPr>
          <w:i/>
        </w:rPr>
        <w:t>Rangifer tarandus</w:t>
      </w:r>
      <w:r w:rsidRPr="00D57DA1">
        <w:t>). Еще один вид – обыкновенный осоед (</w:t>
      </w:r>
      <w:r w:rsidRPr="00D57DA1">
        <w:rPr>
          <w:i/>
        </w:rPr>
        <w:t>Pernis apivorus</w:t>
      </w:r>
      <w:r w:rsidRPr="00D57DA1">
        <w:t>), включен в Приложение 1 к Красной книге Республики Коми (2019) как вид, нуждающийся в биологическом надзоре.</w:t>
      </w:r>
    </w:p>
    <w:p w14:paraId="52644CF5" w14:textId="77777777" w:rsidR="00D245F0" w:rsidRPr="00D57DA1" w:rsidRDefault="00D245F0" w:rsidP="00D245F0">
      <w:pPr>
        <w:spacing w:line="360" w:lineRule="auto"/>
        <w:ind w:firstLine="720"/>
        <w:jc w:val="both"/>
      </w:pPr>
      <w:r w:rsidRPr="00D57DA1">
        <w:t>Состояние экосистем оценено как близкое к естественному. Хорошая сохранность коренных малонарушенных лесных экосистем, их экотопических рядов в ландшафте, определяют их значимый вклад в обеспечение экологической стабильности всего региона. Заказник объединяет уже существующие ООПТ регионального значения Республики Коми (комплексные заказники «Ежуг</w:t>
      </w:r>
      <w:r w:rsidRPr="00D57DA1">
        <w:lastRenderedPageBreak/>
        <w:t>ский» и «Пучкомский») и Архангельской области в единый кластер, что позволяет сохранить наиболее ценную не фрагментированную часть малонарушенной лесной территории и избежать возможных негативных «краевых эффектов» как для отдельных ООПТ, так и для всего массива в целом.</w:t>
      </w:r>
    </w:p>
    <w:p w14:paraId="6CE93C0D" w14:textId="77777777" w:rsidR="00D56C56" w:rsidRDefault="003062B6" w:rsidP="00D56C56">
      <w:pPr>
        <w:spacing w:line="360" w:lineRule="auto"/>
        <w:ind w:firstLine="709"/>
        <w:jc w:val="both"/>
      </w:pPr>
      <w:r w:rsidRPr="00D57DA1">
        <w:t xml:space="preserve">Границы </w:t>
      </w:r>
      <w:r w:rsidR="004E0B32" w:rsidRPr="00D57DA1">
        <w:t xml:space="preserve">проектируемого </w:t>
      </w:r>
      <w:r w:rsidRPr="00D57DA1">
        <w:t xml:space="preserve">заказника будут проходить </w:t>
      </w:r>
      <w:r w:rsidR="00D56C56" w:rsidRPr="00D56C56">
        <w:t>от северо-западной оконечности квартала 199 Чупровского участкового лесничества Ертомского лесничества и проходит по северной и восточной границам квартала 199, далее по северным границам кварталов 21, 22 Пучкомского участкового лесничества Ертомского лесничества, по западной, северной и восточной границам квартала 23, по северным границам кварталов 50-52, по западной границе квартала 27,  по северным границам кварталов 27, 28, по западной границе квартала 29, по северным границам кварталов 29, 30, далее по восточной границе квартала 30, по северной границе квартала 57, по восточным границам кварталов 57, 87, далее по северным границам кварталов 120 – 123, по западной и северной границам квартала 124, по восточным границам кварталов 124, 143, 159, далее по административной границе республики Коми преимущественно в юго-западном направлении до юго-западной оконечности квартала 110. Далее граница проходит по западным границам кварталов 110, 78, по южным границам кварталов 47, 46, по западным границам кварталов 46, 20 Пучкомского участкового лесничества Ертомского лесничества, далее по западной границе квартала 199 Чупровского участкового лесничества Ертомского лесничества до исходной точки.</w:t>
      </w:r>
    </w:p>
    <w:p w14:paraId="4AB1B1E3" w14:textId="77777777" w:rsidR="00321D3B" w:rsidRPr="00D57DA1" w:rsidRDefault="00321D3B" w:rsidP="00D56C56">
      <w:pPr>
        <w:spacing w:line="360" w:lineRule="auto"/>
        <w:ind w:firstLine="709"/>
        <w:jc w:val="both"/>
      </w:pPr>
      <w:r w:rsidRPr="00D57DA1">
        <w:t xml:space="preserve">Карта-схема границ </w:t>
      </w:r>
      <w:r w:rsidR="004E0B32" w:rsidRPr="00D57DA1">
        <w:t xml:space="preserve">проектируемого </w:t>
      </w:r>
      <w:r w:rsidRPr="00D57DA1">
        <w:t>заказника представлена на рис</w:t>
      </w:r>
      <w:r w:rsidR="001B4E49" w:rsidRPr="00D57DA1">
        <w:t>унке</w:t>
      </w:r>
      <w:r w:rsidRPr="00D57DA1">
        <w:t xml:space="preserve"> </w:t>
      </w:r>
      <w:r w:rsidR="00DB2857" w:rsidRPr="00D57DA1">
        <w:t>9</w:t>
      </w:r>
      <w:r w:rsidRPr="00D57DA1">
        <w:t>.</w:t>
      </w:r>
    </w:p>
    <w:p w14:paraId="1E023259" w14:textId="7DDF5CAD" w:rsidR="00555E20" w:rsidRPr="00D57DA1" w:rsidRDefault="00555E20" w:rsidP="001B4E49">
      <w:pPr>
        <w:pStyle w:val="aff5"/>
        <w:spacing w:before="0" w:beforeAutospacing="0" w:after="0" w:afterAutospacing="0" w:line="360" w:lineRule="auto"/>
        <w:ind w:firstLine="709"/>
        <w:jc w:val="both"/>
      </w:pPr>
      <w:r w:rsidRPr="00D57DA1">
        <w:t xml:space="preserve">Сведения о режиме особой охраны </w:t>
      </w:r>
      <w:r w:rsidR="004E0B32" w:rsidRPr="00D57DA1">
        <w:t xml:space="preserve">проектируемого </w:t>
      </w:r>
      <w:r w:rsidRPr="00D57DA1">
        <w:t>заказника приведены в проекте положения (</w:t>
      </w:r>
      <w:r w:rsidRPr="00A953A2">
        <w:t xml:space="preserve">см. Приложение </w:t>
      </w:r>
      <w:r w:rsidR="00A953A2" w:rsidRPr="00A953A2">
        <w:t>9</w:t>
      </w:r>
      <w:r w:rsidR="00DD693D" w:rsidRPr="00A953A2">
        <w:t>, Книга 2</w:t>
      </w:r>
      <w:r w:rsidRPr="00A953A2">
        <w:t>).</w:t>
      </w:r>
    </w:p>
    <w:p w14:paraId="555254DA" w14:textId="77777777" w:rsidR="00F14CF7" w:rsidRPr="00D57DA1" w:rsidRDefault="00975DBC" w:rsidP="009C6835">
      <w:pPr>
        <w:pStyle w:val="aff5"/>
        <w:spacing w:before="0" w:beforeAutospacing="0" w:after="0" w:afterAutospacing="0" w:line="360" w:lineRule="auto"/>
        <w:jc w:val="both"/>
      </w:pPr>
      <w:r>
        <w:rPr>
          <w:noProof/>
          <w:sz w:val="28"/>
          <w:szCs w:val="28"/>
        </w:rPr>
        <w:lastRenderedPageBreak/>
        <w:drawing>
          <wp:inline distT="0" distB="0" distL="0" distR="0" wp14:anchorId="41C0DAA8" wp14:editId="1E913BB8">
            <wp:extent cx="6480175" cy="4581476"/>
            <wp:effectExtent l="0" t="0" r="0" b="0"/>
            <wp:docPr id="21" name="Рисунок 21" descr="карпогортский_круп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погортский_крупн"/>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80175" cy="4581476"/>
                    </a:xfrm>
                    <a:prstGeom prst="rect">
                      <a:avLst/>
                    </a:prstGeom>
                    <a:noFill/>
                    <a:ln>
                      <a:noFill/>
                    </a:ln>
                  </pic:spPr>
                </pic:pic>
              </a:graphicData>
            </a:graphic>
          </wp:inline>
        </w:drawing>
      </w:r>
    </w:p>
    <w:p w14:paraId="528E04D6" w14:textId="77777777" w:rsidR="00975DBC" w:rsidRDefault="00DB2857" w:rsidP="00975DBC">
      <w:pPr>
        <w:pStyle w:val="aff5"/>
        <w:spacing w:before="0" w:beforeAutospacing="0" w:after="0" w:afterAutospacing="0"/>
        <w:jc w:val="center"/>
      </w:pPr>
      <w:r w:rsidRPr="00D57DA1">
        <w:t xml:space="preserve">Рис. </w:t>
      </w:r>
      <w:r w:rsidR="00125E5B" w:rsidRPr="00D57DA1">
        <w:t>9</w:t>
      </w:r>
      <w:r w:rsidRPr="00D57DA1">
        <w:t>. Карта-схема границ проектируемого заказника «Карпогорский».</w:t>
      </w:r>
    </w:p>
    <w:p w14:paraId="2D5C772F" w14:textId="77777777" w:rsidR="00975DBC" w:rsidRDefault="00975DBC" w:rsidP="00975DBC">
      <w:pPr>
        <w:pStyle w:val="aff5"/>
        <w:spacing w:before="0" w:beforeAutospacing="0" w:after="0" w:afterAutospacing="0"/>
        <w:jc w:val="center"/>
      </w:pPr>
    </w:p>
    <w:p w14:paraId="4F552010" w14:textId="77777777" w:rsidR="00CE2305" w:rsidRPr="00975DBC" w:rsidRDefault="00333DD7" w:rsidP="00975DBC">
      <w:pPr>
        <w:pStyle w:val="aff5"/>
        <w:spacing w:before="0" w:beforeAutospacing="0" w:after="0" w:afterAutospacing="0" w:line="360" w:lineRule="auto"/>
        <w:ind w:firstLine="709"/>
        <w:jc w:val="both"/>
        <w:rPr>
          <w:rFonts w:eastAsia="Times New Roman"/>
          <w:szCs w:val="20"/>
        </w:rPr>
      </w:pPr>
      <w:r w:rsidRPr="00975DBC">
        <w:rPr>
          <w:rFonts w:eastAsia="Times New Roman"/>
          <w:szCs w:val="20"/>
        </w:rPr>
        <w:t xml:space="preserve">Приоритет сохранения территории, которую планируется включить в состав заказника «Карпогорский» характеризуется как высокий, поскольку она включает в себя обладающую наивысшей экологической ценностью часть крупной МЛТ, расположенной в границах Республики Коми и Архангельской области. С учетом того, что в </w:t>
      </w:r>
      <w:r w:rsidR="00CE2305" w:rsidRPr="00975DBC">
        <w:rPr>
          <w:rFonts w:eastAsia="Times New Roman"/>
          <w:szCs w:val="20"/>
        </w:rPr>
        <w:t>Р</w:t>
      </w:r>
      <w:r w:rsidRPr="00975DBC">
        <w:rPr>
          <w:rFonts w:eastAsia="Times New Roman"/>
          <w:szCs w:val="20"/>
        </w:rPr>
        <w:t xml:space="preserve">еспублике </w:t>
      </w:r>
      <w:r w:rsidR="00CE2305" w:rsidRPr="00975DBC">
        <w:rPr>
          <w:rFonts w:eastAsia="Times New Roman"/>
          <w:szCs w:val="20"/>
        </w:rPr>
        <w:t>Коми в</w:t>
      </w:r>
      <w:r w:rsidRPr="00975DBC">
        <w:rPr>
          <w:rFonts w:eastAsia="Times New Roman"/>
          <w:szCs w:val="20"/>
        </w:rPr>
        <w:t xml:space="preserve">зяты под охрану всего </w:t>
      </w:r>
      <w:r w:rsidR="00CE2305" w:rsidRPr="00975DBC">
        <w:rPr>
          <w:rFonts w:eastAsia="Times New Roman"/>
          <w:szCs w:val="20"/>
        </w:rPr>
        <w:t xml:space="preserve">три </w:t>
      </w:r>
      <w:r w:rsidRPr="00975DBC">
        <w:rPr>
          <w:rFonts w:eastAsia="Times New Roman"/>
          <w:szCs w:val="20"/>
        </w:rPr>
        <w:t xml:space="preserve">из 11 массивов МЛТ, а концентрированные рубки в 1970-1980-х гг. нанесли значительный ущерб генофонду и биологическому разнообразию Удорской тайги, целесообразно включить комплексный заказник «Карпогорский» в проект схемы развития и размещения ООПТ республиканского значения. </w:t>
      </w:r>
      <w:r w:rsidR="00CE2305" w:rsidRPr="00975DBC">
        <w:rPr>
          <w:rFonts w:eastAsia="Times New Roman"/>
          <w:szCs w:val="20"/>
        </w:rPr>
        <w:t>Со стороны Архангельской области (в Пинежском районе) также планируется расширение регионального областного заказника «Пучкомский», непосредственно примыкающего к границе Республики Коми в месте расположения проектируемого заказника «Карпогорский». Таким образом, будет решена задача сохранения крупной МЛТ, расположенной на границе двух субъектов Российской Федерации. Создание подобных трансграничных ООПТ способствует более эффективному сохранению ландшафтов и биологического разнообразия на экосистемном, видовом и популяционном уровнях.</w:t>
      </w:r>
    </w:p>
    <w:p w14:paraId="0FBBE56D" w14:textId="77777777" w:rsidR="00CE2305" w:rsidRPr="00D57DA1" w:rsidRDefault="00CE2305" w:rsidP="00333DD7">
      <w:pPr>
        <w:pStyle w:val="a5"/>
      </w:pPr>
      <w:r w:rsidRPr="00D57DA1">
        <w:t>Значительная часть запасов древесины наиболее продуктивных водораздельных еловых лесов в настоящее время находится в фазе интенсивного усыхания. Это существенно снижает их цен</w:t>
      </w:r>
      <w:r w:rsidRPr="00D57DA1">
        <w:lastRenderedPageBreak/>
        <w:t xml:space="preserve">ность для проведения масштабных лесозаготовок. Основные арендаторы лесного фонда Карпогорского массива со стороны Республики Коми отказались от аренды этих лесов высокой природоохранной ценности в рамках выполнения требований добровольной </w:t>
      </w:r>
      <w:r w:rsidRPr="00D57DA1">
        <w:rPr>
          <w:lang w:val="en-US"/>
        </w:rPr>
        <w:t>FSC</w:t>
      </w:r>
      <w:r w:rsidRPr="00D57DA1">
        <w:t xml:space="preserve"> сертификации.</w:t>
      </w:r>
    </w:p>
    <w:p w14:paraId="365D3162" w14:textId="77777777" w:rsidR="00333DD7" w:rsidRPr="00D57DA1" w:rsidRDefault="00CE2305" w:rsidP="00333DD7">
      <w:pPr>
        <w:pStyle w:val="a5"/>
      </w:pPr>
      <w:r w:rsidRPr="00A953A2">
        <w:t>В настоящее время на большей части территории, которую предполагается взять под охрану путем создания ООПТ, нет арендованных участков для осуществления лесопользования. Тем не менее, согласно перспективным планам промышленного освоения лесов, часть Карпогорского массива запланировано отвести в рубку.</w:t>
      </w:r>
      <w:r w:rsidRPr="00D57DA1">
        <w:t xml:space="preserve"> </w:t>
      </w:r>
      <w:r w:rsidR="00333DD7" w:rsidRPr="00D57DA1">
        <w:t>Для принятия окончательного решения о том, какая территория будет включена в границы резервата, необходимо проведение дополнительных обсуждений со всеми заинтересованными юридическими и физическими лицами.</w:t>
      </w:r>
    </w:p>
    <w:p w14:paraId="303C4B94" w14:textId="77777777" w:rsidR="00302AD0" w:rsidRPr="00D57DA1" w:rsidRDefault="00975DBC" w:rsidP="0051529D">
      <w:pPr>
        <w:pStyle w:val="2"/>
      </w:pPr>
      <w:bookmarkStart w:id="38" w:name="_Toc58245890"/>
      <w:r>
        <w:t>3</w:t>
      </w:r>
      <w:r w:rsidR="00A76BD7" w:rsidRPr="00D57DA1">
        <w:t>.6. Предложения по организации особо охраняемых природных территорий в целях сохранения местообитаний редких видов растений, животных и грибов, включая лишайники</w:t>
      </w:r>
      <w:bookmarkEnd w:id="38"/>
    </w:p>
    <w:p w14:paraId="142C317A" w14:textId="77777777" w:rsidR="00555E20" w:rsidRPr="00D57DA1" w:rsidRDefault="00555E20" w:rsidP="002D504C">
      <w:pPr>
        <w:pStyle w:val="aff5"/>
        <w:spacing w:before="0" w:beforeAutospacing="0" w:after="0" w:afterAutospacing="0" w:line="360" w:lineRule="auto"/>
        <w:ind w:firstLine="567"/>
        <w:jc w:val="both"/>
      </w:pPr>
    </w:p>
    <w:p w14:paraId="7E72DE72" w14:textId="77777777" w:rsidR="001D6DD4" w:rsidRPr="00D57DA1" w:rsidRDefault="001D6DD4" w:rsidP="002D504C">
      <w:pPr>
        <w:ind w:right="-143"/>
        <w:jc w:val="center"/>
        <w:rPr>
          <w:b/>
          <w:smallCaps/>
        </w:rPr>
      </w:pPr>
      <w:r w:rsidRPr="00D57DA1">
        <w:rPr>
          <w:b/>
          <w:smallCaps/>
        </w:rPr>
        <w:t>Биологический (ботанический) заказник регионального значения «Каньон реки Ния-ю»</w:t>
      </w:r>
    </w:p>
    <w:p w14:paraId="17CCC669" w14:textId="77777777" w:rsidR="001D6DD4" w:rsidRPr="00D57DA1" w:rsidRDefault="001D6DD4" w:rsidP="001B4E49">
      <w:pPr>
        <w:jc w:val="center"/>
        <w:rPr>
          <w:b/>
          <w:smallCaps/>
        </w:rPr>
      </w:pPr>
    </w:p>
    <w:p w14:paraId="25E45B86" w14:textId="77777777" w:rsidR="001D6DD4" w:rsidRPr="00D57DA1" w:rsidRDefault="001D6DD4" w:rsidP="00F06570">
      <w:pPr>
        <w:pStyle w:val="aff5"/>
        <w:spacing w:before="0" w:beforeAutospacing="0" w:after="0" w:afterAutospacing="0" w:line="355" w:lineRule="auto"/>
        <w:ind w:firstLine="709"/>
        <w:jc w:val="both"/>
      </w:pPr>
      <w:r w:rsidRPr="00D57DA1">
        <w:t>Заказник будет образован с целью сохранения местообитаний редких объектов растительного и животного мира.</w:t>
      </w:r>
    </w:p>
    <w:p w14:paraId="4497F20E" w14:textId="77777777" w:rsidR="001D6DD4" w:rsidRPr="00D57DA1" w:rsidRDefault="001D6DD4" w:rsidP="00F06570">
      <w:pPr>
        <w:pStyle w:val="aff5"/>
        <w:spacing w:before="0" w:beforeAutospacing="0" w:after="0" w:afterAutospacing="0" w:line="355" w:lineRule="auto"/>
        <w:ind w:firstLine="709"/>
        <w:jc w:val="both"/>
      </w:pPr>
      <w:r w:rsidRPr="00D57DA1">
        <w:t xml:space="preserve">Основные задачи заказника: </w:t>
      </w:r>
    </w:p>
    <w:p w14:paraId="142DDCC7" w14:textId="77777777" w:rsidR="001D6DD4" w:rsidRPr="00D57DA1" w:rsidRDefault="001D6DD4" w:rsidP="00EB5527">
      <w:pPr>
        <w:pStyle w:val="aff5"/>
        <w:numPr>
          <w:ilvl w:val="0"/>
          <w:numId w:val="19"/>
        </w:numPr>
        <w:tabs>
          <w:tab w:val="left" w:pos="993"/>
        </w:tabs>
        <w:spacing w:before="0" w:beforeAutospacing="0" w:after="0" w:afterAutospacing="0" w:line="355" w:lineRule="auto"/>
        <w:ind w:left="0" w:firstLine="709"/>
        <w:jc w:val="both"/>
      </w:pPr>
      <w:r w:rsidRPr="00D57DA1">
        <w:t xml:space="preserve">сохранение ландшафтного и биологического разнообразия, в том числе ценопопуляций редких видов растений и животных; </w:t>
      </w:r>
    </w:p>
    <w:p w14:paraId="3E7B8207" w14:textId="77777777" w:rsidR="001D6DD4" w:rsidRPr="00D57DA1" w:rsidRDefault="001D6DD4" w:rsidP="00EB5527">
      <w:pPr>
        <w:pStyle w:val="aff5"/>
        <w:numPr>
          <w:ilvl w:val="0"/>
          <w:numId w:val="19"/>
        </w:numPr>
        <w:tabs>
          <w:tab w:val="left" w:pos="993"/>
        </w:tabs>
        <w:spacing w:before="0" w:beforeAutospacing="0" w:after="0" w:afterAutospacing="0" w:line="355" w:lineRule="auto"/>
        <w:ind w:left="0" w:firstLine="709"/>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2338282D" w14:textId="77777777" w:rsidR="001D6DD4" w:rsidRPr="00D57DA1" w:rsidRDefault="00655323" w:rsidP="00F06570">
      <w:pPr>
        <w:pStyle w:val="aff5"/>
        <w:spacing w:before="0" w:beforeAutospacing="0" w:after="0" w:afterAutospacing="0" w:line="355" w:lineRule="auto"/>
        <w:ind w:firstLine="709"/>
        <w:jc w:val="both"/>
      </w:pPr>
      <w:r w:rsidRPr="00D57DA1">
        <w:t>Проектируемый з</w:t>
      </w:r>
      <w:r w:rsidR="001D6DD4" w:rsidRPr="00D57DA1">
        <w:t xml:space="preserve">аказник расположен на территории муниципального образования городского округа «Воркута», на западном склоне Полярного Урала, в долине р. Ния-ю (левый приток р. Усы, бассейн Печоры) в </w:t>
      </w:r>
      <w:smartTag w:uri="urn:schemas-microsoft-com:office:smarttags" w:element="metricconverter">
        <w:smartTagPr>
          <w:attr w:name="ProductID" w:val="8 км"/>
        </w:smartTagPr>
        <w:r w:rsidR="001D6DD4" w:rsidRPr="00D57DA1">
          <w:t>8 км</w:t>
        </w:r>
      </w:smartTag>
      <w:r w:rsidR="001D6DD4" w:rsidRPr="00D57DA1">
        <w:t xml:space="preserve"> выше ее устья, </w:t>
      </w:r>
      <w:r w:rsidR="00EF7887" w:rsidRPr="00EF7887">
        <w:t>по границам 200-метровых полос по обоим берегам реки Ния-ю от устья р. Хобыктайюган вверх по тече</w:t>
      </w:r>
      <w:r w:rsidR="00EF7887">
        <w:t>нию р. Ния-ю на протяжении 5 км</w:t>
      </w:r>
      <w:r w:rsidR="001D6DD4" w:rsidRPr="00D57DA1">
        <w:t>.</w:t>
      </w:r>
    </w:p>
    <w:p w14:paraId="3C6A13D3" w14:textId="77777777" w:rsidR="001D6DD4" w:rsidRPr="00D57DA1" w:rsidRDefault="001D6DD4" w:rsidP="00F06570">
      <w:pPr>
        <w:pStyle w:val="aff5"/>
        <w:spacing w:before="0" w:beforeAutospacing="0" w:after="0" w:afterAutospacing="0" w:line="355" w:lineRule="auto"/>
        <w:ind w:firstLine="709"/>
        <w:jc w:val="both"/>
      </w:pPr>
      <w:r w:rsidRPr="00D57DA1">
        <w:t xml:space="preserve">Площадь территории </w:t>
      </w:r>
      <w:r w:rsidR="00655323" w:rsidRPr="00D57DA1">
        <w:t xml:space="preserve">проектируемого </w:t>
      </w:r>
      <w:r w:rsidRPr="00D57DA1">
        <w:t>заказника состав</w:t>
      </w:r>
      <w:r w:rsidR="00A267E4" w:rsidRPr="00D57DA1">
        <w:t>и</w:t>
      </w:r>
      <w:r w:rsidRPr="00D57DA1">
        <w:t>т 196</w:t>
      </w:r>
      <w:r w:rsidR="00EF7887">
        <w:t xml:space="preserve"> </w:t>
      </w:r>
      <w:r w:rsidRPr="00D57DA1">
        <w:t>га.</w:t>
      </w:r>
    </w:p>
    <w:p w14:paraId="4C875873" w14:textId="77777777" w:rsidR="001D6DD4" w:rsidRPr="00D57DA1" w:rsidRDefault="001D6DD4" w:rsidP="00F06570">
      <w:pPr>
        <w:autoSpaceDE w:val="0"/>
        <w:autoSpaceDN w:val="0"/>
        <w:adjustRightInd w:val="0"/>
        <w:spacing w:line="355" w:lineRule="auto"/>
        <w:ind w:firstLine="709"/>
        <w:jc w:val="both"/>
        <w:rPr>
          <w:rFonts w:eastAsia="Newton-Regular"/>
        </w:rPr>
      </w:pPr>
      <w:r w:rsidRPr="00D57DA1">
        <w:t xml:space="preserve">Каньон реки Ния-ю (левого притока р. Усы) </w:t>
      </w:r>
      <w:r w:rsidRPr="00D57DA1">
        <w:rPr>
          <w:rFonts w:eastAsia="Newton-Regular"/>
        </w:rPr>
        <w:t xml:space="preserve">образован выходами коренных пород (палеозойских известняков, доломитов, доломитизированных известняков, рифобрекчий), характерных для долин рек и ручьев Полярного Урала. Он </w:t>
      </w:r>
      <w:r w:rsidRPr="00D57DA1">
        <w:t xml:space="preserve">расположен в </w:t>
      </w:r>
      <w:smartTag w:uri="urn:schemas-microsoft-com:office:smarttags" w:element="metricconverter">
        <w:smartTagPr>
          <w:attr w:name="ProductID" w:val="8 км"/>
        </w:smartTagPr>
        <w:r w:rsidRPr="00D57DA1">
          <w:t>8 км</w:t>
        </w:r>
      </w:smartTag>
      <w:r w:rsidRPr="00D57DA1">
        <w:t xml:space="preserve"> выше устья р. Ния-ю и имеет протяженность </w:t>
      </w:r>
      <w:smartTag w:uri="urn:schemas-microsoft-com:office:smarttags" w:element="metricconverter">
        <w:smartTagPr>
          <w:attr w:name="ProductID" w:val="5 км"/>
        </w:smartTagPr>
        <w:r w:rsidRPr="00D57DA1">
          <w:t>5 км</w:t>
        </w:r>
      </w:smartTag>
      <w:r w:rsidRPr="00D57DA1">
        <w:rPr>
          <w:rFonts w:eastAsia="Newton-Regular"/>
        </w:rPr>
        <w:t xml:space="preserve">. Особенностью данной территории является большое число порогов и небольших водопадов в русле, отвесные скалы высотой до </w:t>
      </w:r>
      <w:smartTag w:uri="urn:schemas-microsoft-com:office:smarttags" w:element="metricconverter">
        <w:smartTagPr>
          <w:attr w:name="ProductID" w:val="25 м"/>
        </w:smartTagPr>
        <w:r w:rsidRPr="00D57DA1">
          <w:rPr>
            <w:rFonts w:eastAsia="Newton-Regular"/>
          </w:rPr>
          <w:t>25 м</w:t>
        </w:r>
      </w:smartTag>
      <w:r w:rsidRPr="00D57DA1">
        <w:rPr>
          <w:rFonts w:eastAsia="Newton-Regular"/>
        </w:rPr>
        <w:t xml:space="preserve"> по берегам реки, которые чередуются с пологими склонами. </w:t>
      </w:r>
    </w:p>
    <w:p w14:paraId="7F590299" w14:textId="77777777" w:rsidR="001D6DD4" w:rsidRPr="00D57DA1" w:rsidRDefault="001D6DD4" w:rsidP="00F06570">
      <w:pPr>
        <w:spacing w:line="355" w:lineRule="auto"/>
        <w:ind w:firstLine="709"/>
        <w:jc w:val="both"/>
      </w:pPr>
      <w:r w:rsidRPr="00D57DA1">
        <w:rPr>
          <w:rFonts w:eastAsia="Newton-Regular"/>
        </w:rPr>
        <w:t>Территория каньона реки Ния-ю отличается большим разнообразием экотопов и мозаичностью растительного покрова. По краям водоразделов вблизи выходов скал развиты полигональные ерниково-осоково-кустарничково-моховые и кустарничково-мохово-лишайниковые тундры, в верхних частях обрывов и холмов – разреженные кустарничково-дриадовые тундровые сообщества и группировки травянистых растений. Над выходами скал по берегам реки обычны кустарниково-</w:t>
      </w:r>
      <w:r w:rsidRPr="00D57DA1">
        <w:rPr>
          <w:rFonts w:eastAsia="Newton-Regular"/>
        </w:rPr>
        <w:lastRenderedPageBreak/>
        <w:t>моховые сообщества из березы карликовой (</w:t>
      </w:r>
      <w:r w:rsidRPr="00D57DA1">
        <w:rPr>
          <w:rFonts w:eastAsia="Newton-Regular"/>
          <w:i/>
          <w:iCs/>
        </w:rPr>
        <w:t>Betula nana</w:t>
      </w:r>
      <w:r w:rsidRPr="00D57DA1">
        <w:rPr>
          <w:rFonts w:eastAsia="Newton-Regular"/>
          <w:iCs/>
        </w:rPr>
        <w:t>)</w:t>
      </w:r>
      <w:r w:rsidRPr="00D57DA1">
        <w:rPr>
          <w:rFonts w:eastAsia="Newton-Regular"/>
        </w:rPr>
        <w:t>, единично встречены березовое редколесье из березы извилистой (</w:t>
      </w:r>
      <w:r w:rsidRPr="00D57DA1">
        <w:rPr>
          <w:rFonts w:eastAsia="Newton-Regular"/>
          <w:i/>
          <w:iCs/>
        </w:rPr>
        <w:t>Betula tortuosa</w:t>
      </w:r>
      <w:r w:rsidRPr="00D57DA1">
        <w:rPr>
          <w:rFonts w:eastAsia="Newton-Regular"/>
          <w:iCs/>
        </w:rPr>
        <w:t>)</w:t>
      </w:r>
      <w:r w:rsidRPr="00D57DA1">
        <w:rPr>
          <w:rFonts w:eastAsia="Newton-Regular"/>
          <w:i/>
          <w:iCs/>
        </w:rPr>
        <w:t xml:space="preserve"> </w:t>
      </w:r>
      <w:r w:rsidRPr="00D57DA1">
        <w:rPr>
          <w:rFonts w:eastAsia="Newton-Regular"/>
        </w:rPr>
        <w:t>и группировка ели сибирской (</w:t>
      </w:r>
      <w:r w:rsidRPr="00D57DA1">
        <w:rPr>
          <w:rFonts w:eastAsia="Newton-Regular"/>
          <w:i/>
          <w:iCs/>
        </w:rPr>
        <w:t>Picea obovata</w:t>
      </w:r>
      <w:r w:rsidRPr="00D57DA1">
        <w:rPr>
          <w:rFonts w:eastAsia="Newton-Regular"/>
          <w:iCs/>
        </w:rPr>
        <w:t>)</w:t>
      </w:r>
      <w:r w:rsidRPr="00D57DA1">
        <w:rPr>
          <w:rFonts w:eastAsia="Newton-Regular"/>
        </w:rPr>
        <w:t xml:space="preserve">, на пологих склонах между выходами известняков расположены разнотравно-кустарничково-моховые луговины. К понижениям рельефа приурочены ивняково-разнотравные и разнотравно-моховые группировки, к местообитаниям около снежников – нивальные группировки. На выходах коренных пород развиты открытые кустарничково-травяные и травяные группировки скального флористического комплекса. </w:t>
      </w:r>
      <w:r w:rsidRPr="00D57DA1">
        <w:t>Водная и прибрежно-водная растительность в пределах каньона сосредоточена в устьевом участке р. Хобыктайюрган (левый приток р. Ния-ю) и на мелководных затишных участках русла. Чаще всего это небольшие по размерам сырые слабо задернованные участки у подножия склонов. Около 50-70</w:t>
      </w:r>
      <w:r w:rsidR="00212F12" w:rsidRPr="00D57DA1">
        <w:t xml:space="preserve"> </w:t>
      </w:r>
      <w:r w:rsidRPr="00D57DA1">
        <w:t>% проективного покрытия в таких сообществах образуют мхи (</w:t>
      </w:r>
      <w:r w:rsidRPr="00D57DA1">
        <w:rPr>
          <w:i/>
          <w:lang w:val="en-US"/>
        </w:rPr>
        <w:t>Calliergon</w:t>
      </w:r>
      <w:r w:rsidRPr="00D57DA1">
        <w:t xml:space="preserve"> </w:t>
      </w:r>
      <w:r w:rsidRPr="00D57DA1">
        <w:rPr>
          <w:lang w:val="en-US"/>
        </w:rPr>
        <w:t>sp</w:t>
      </w:r>
      <w:r w:rsidRPr="00D57DA1">
        <w:t>.) и лишь 10-15</w:t>
      </w:r>
      <w:r w:rsidR="00212F12" w:rsidRPr="00D57DA1">
        <w:t xml:space="preserve"> </w:t>
      </w:r>
      <w:r w:rsidRPr="00D57DA1">
        <w:t xml:space="preserve">% составляют сосудистые растения. </w:t>
      </w:r>
    </w:p>
    <w:p w14:paraId="14C5AB16" w14:textId="77777777" w:rsidR="001D6DD4" w:rsidRPr="00D57DA1" w:rsidRDefault="001D6DD4" w:rsidP="00F06570">
      <w:pPr>
        <w:spacing w:line="355" w:lineRule="auto"/>
        <w:ind w:firstLine="709"/>
        <w:jc w:val="both"/>
        <w:rPr>
          <w:iCs/>
        </w:rPr>
      </w:pPr>
      <w:r w:rsidRPr="00D57DA1">
        <w:t xml:space="preserve">Флора сосудистых растений каньона р. Ния-ю отличается высоким видовым богатством и включает 238 видов из 127 родов 53 семейств. На обследованной территории помимо двух видов сосудистых растений (кизильник киноварно-красный – </w:t>
      </w:r>
      <w:r w:rsidRPr="00D57DA1">
        <w:rPr>
          <w:i/>
          <w:iCs/>
        </w:rPr>
        <w:t xml:space="preserve">Cotoneaster cinnabarinus </w:t>
      </w:r>
      <w:r w:rsidRPr="00D57DA1">
        <w:rPr>
          <w:iCs/>
        </w:rPr>
        <w:t>и</w:t>
      </w:r>
      <w:r w:rsidRPr="00D57DA1">
        <w:rPr>
          <w:i/>
          <w:iCs/>
        </w:rPr>
        <w:t xml:space="preserve"> </w:t>
      </w:r>
      <w:r w:rsidRPr="00D57DA1">
        <w:rPr>
          <w:iCs/>
        </w:rPr>
        <w:t xml:space="preserve">родиола розовая – </w:t>
      </w:r>
      <w:r w:rsidRPr="00D57DA1">
        <w:rPr>
          <w:i/>
        </w:rPr>
        <w:t>Rhodiola rosea</w:t>
      </w:r>
      <w:r w:rsidRPr="00D57DA1">
        <w:t xml:space="preserve">), занесенных в Красную книгу Российской Федерации (2008), выявлено 26 таксонов, занесенных в региональную Красную книгу и 17 видов, включенных в </w:t>
      </w:r>
      <w:r w:rsidR="00A65644" w:rsidRPr="00D57DA1">
        <w:t xml:space="preserve">Приложение </w:t>
      </w:r>
      <w:r w:rsidRPr="00D57DA1">
        <w:t xml:space="preserve">1 к Красной книге Республики Коми (2019) как нуждающиеся в биологическом надзоре. </w:t>
      </w:r>
      <w:r w:rsidRPr="00D57DA1">
        <w:rPr>
          <w:rFonts w:eastAsia="Newton-Regular"/>
        </w:rPr>
        <w:t xml:space="preserve">Значительная часть редких и охраняемых видов представлена реликтами или видами, имеющими обособленные фрагменты ареалов на Урале (полынь норвежская – </w:t>
      </w:r>
      <w:r w:rsidRPr="00D57DA1">
        <w:rPr>
          <w:rFonts w:eastAsia="Newton-Regular"/>
          <w:i/>
          <w:iCs/>
        </w:rPr>
        <w:t>Artemisia norvegica</w:t>
      </w:r>
      <w:r w:rsidRPr="00D57DA1">
        <w:rPr>
          <w:rFonts w:eastAsia="Newton-Regular"/>
        </w:rPr>
        <w:t xml:space="preserve">, родиола четырехчленная – </w:t>
      </w:r>
      <w:r w:rsidRPr="00D57DA1">
        <w:rPr>
          <w:i/>
          <w:lang w:val="fr-FR"/>
        </w:rPr>
        <w:t>Rhodiola</w:t>
      </w:r>
      <w:r w:rsidRPr="00D57DA1">
        <w:rPr>
          <w:i/>
        </w:rPr>
        <w:t xml:space="preserve"> </w:t>
      </w:r>
      <w:r w:rsidRPr="00D57DA1">
        <w:rPr>
          <w:i/>
          <w:lang w:val="fr-FR"/>
        </w:rPr>
        <w:t>quadrifida</w:t>
      </w:r>
      <w:r w:rsidRPr="00D57DA1">
        <w:rPr>
          <w:rFonts w:eastAsia="Newton-Regular"/>
        </w:rPr>
        <w:t xml:space="preserve">, осока ледниковая – </w:t>
      </w:r>
      <w:r w:rsidRPr="00D57DA1">
        <w:rPr>
          <w:rFonts w:eastAsia="Newton-Regular"/>
          <w:i/>
          <w:iCs/>
          <w:lang w:val="en-US"/>
        </w:rPr>
        <w:t>Carex</w:t>
      </w:r>
      <w:r w:rsidRPr="00D57DA1">
        <w:rPr>
          <w:rFonts w:eastAsia="Newton-Regular"/>
          <w:i/>
          <w:iCs/>
        </w:rPr>
        <w:t xml:space="preserve"> </w:t>
      </w:r>
      <w:r w:rsidRPr="00D57DA1">
        <w:rPr>
          <w:rFonts w:eastAsia="Newton-Regular"/>
          <w:i/>
          <w:iCs/>
          <w:lang w:val="en-US"/>
        </w:rPr>
        <w:t>glacialis</w:t>
      </w:r>
      <w:r w:rsidRPr="00D57DA1">
        <w:rPr>
          <w:rFonts w:eastAsia="Newton-Regular"/>
        </w:rPr>
        <w:t xml:space="preserve">, о. Ледебура – </w:t>
      </w:r>
      <w:r w:rsidRPr="00D57DA1">
        <w:rPr>
          <w:rFonts w:eastAsia="Newton-Regular"/>
          <w:i/>
          <w:iCs/>
          <w:lang w:val="en-US"/>
        </w:rPr>
        <w:t>C</w:t>
      </w:r>
      <w:r w:rsidRPr="00D57DA1">
        <w:rPr>
          <w:rFonts w:eastAsia="Newton-Regular"/>
          <w:i/>
          <w:iCs/>
        </w:rPr>
        <w:t xml:space="preserve">. </w:t>
      </w:r>
      <w:r w:rsidRPr="00D57DA1">
        <w:rPr>
          <w:rFonts w:eastAsia="Newton-Regular"/>
          <w:i/>
          <w:iCs/>
          <w:lang w:val="en-US"/>
        </w:rPr>
        <w:t>ledebouriana</w:t>
      </w:r>
      <w:r w:rsidRPr="00D57DA1">
        <w:rPr>
          <w:rFonts w:eastAsia="Newton-Regular"/>
        </w:rPr>
        <w:t xml:space="preserve">, о. сабинская – </w:t>
      </w:r>
      <w:r w:rsidRPr="00D57DA1">
        <w:rPr>
          <w:rFonts w:eastAsia="Newton-Regular"/>
          <w:i/>
          <w:iCs/>
          <w:lang w:val="en-US"/>
        </w:rPr>
        <w:t>C</w:t>
      </w:r>
      <w:r w:rsidRPr="00D57DA1">
        <w:rPr>
          <w:rFonts w:eastAsia="Newton-Regular"/>
          <w:i/>
          <w:iCs/>
        </w:rPr>
        <w:t xml:space="preserve">. </w:t>
      </w:r>
      <w:r w:rsidRPr="00D57DA1">
        <w:rPr>
          <w:rFonts w:eastAsia="Newton-Regular"/>
          <w:i/>
          <w:iCs/>
          <w:lang w:val="en-US"/>
        </w:rPr>
        <w:t>sabynensis</w:t>
      </w:r>
      <w:r w:rsidRPr="00D57DA1">
        <w:rPr>
          <w:rFonts w:eastAsia="Newton-Regular"/>
          <w:i/>
          <w:iCs/>
        </w:rPr>
        <w:t xml:space="preserve"> </w:t>
      </w:r>
      <w:r w:rsidRPr="00D57DA1">
        <w:rPr>
          <w:rFonts w:eastAsia="Newton-Regular"/>
        </w:rPr>
        <w:t xml:space="preserve">и пр.). </w:t>
      </w:r>
      <w:r w:rsidRPr="00D57DA1">
        <w:t xml:space="preserve">Ценопопуляции большей части редких видов отличаются высокой численностью и хорошей сохранностью. </w:t>
      </w:r>
      <w:r w:rsidRPr="00D57DA1">
        <w:rPr>
          <w:rFonts w:eastAsia="Newton-Regular"/>
        </w:rPr>
        <w:t>На территории каньона выявлены наиболее крупные в регионе популяции тофиельдии краснеющей (</w:t>
      </w:r>
      <w:r w:rsidRPr="00D57DA1">
        <w:rPr>
          <w:rFonts w:eastAsia="Newton-Regular"/>
          <w:i/>
          <w:iCs/>
        </w:rPr>
        <w:t>Tofieldia coccinea</w:t>
      </w:r>
      <w:r w:rsidRPr="00D57DA1">
        <w:rPr>
          <w:rFonts w:eastAsia="Newton-Regular"/>
          <w:iCs/>
        </w:rPr>
        <w:t>)</w:t>
      </w:r>
      <w:r w:rsidRPr="00D57DA1">
        <w:rPr>
          <w:rFonts w:eastAsia="Newton-Regular"/>
          <w:i/>
          <w:iCs/>
        </w:rPr>
        <w:t xml:space="preserve"> </w:t>
      </w:r>
      <w:r w:rsidRPr="00D57DA1">
        <w:rPr>
          <w:rFonts w:eastAsia="Newton-Regular"/>
        </w:rPr>
        <w:t>и арники Ильина (</w:t>
      </w:r>
      <w:r w:rsidRPr="00D57DA1">
        <w:rPr>
          <w:rFonts w:eastAsia="Newton-Regular"/>
          <w:i/>
          <w:iCs/>
          <w:lang w:val="en-US"/>
        </w:rPr>
        <w:t>Arnica</w:t>
      </w:r>
      <w:r w:rsidRPr="00D57DA1">
        <w:rPr>
          <w:rFonts w:eastAsia="Newton-Regular"/>
          <w:i/>
          <w:iCs/>
        </w:rPr>
        <w:t xml:space="preserve"> </w:t>
      </w:r>
      <w:r w:rsidRPr="00D57DA1">
        <w:rPr>
          <w:rFonts w:eastAsia="Newton-Regular"/>
          <w:i/>
          <w:iCs/>
          <w:lang w:val="en-US"/>
        </w:rPr>
        <w:t>angustifolia</w:t>
      </w:r>
      <w:r w:rsidRPr="00D57DA1">
        <w:rPr>
          <w:rFonts w:eastAsia="Newton-Regular"/>
          <w:i/>
          <w:iCs/>
        </w:rPr>
        <w:t xml:space="preserve"> </w:t>
      </w:r>
      <w:r w:rsidRPr="00D57DA1">
        <w:rPr>
          <w:rFonts w:eastAsia="Newton-Regular"/>
          <w:lang w:val="en-US"/>
        </w:rPr>
        <w:t>subsp</w:t>
      </w:r>
      <w:r w:rsidRPr="00D57DA1">
        <w:rPr>
          <w:rFonts w:eastAsia="Newton-Regular"/>
        </w:rPr>
        <w:t xml:space="preserve">. </w:t>
      </w:r>
      <w:r w:rsidRPr="00D57DA1">
        <w:rPr>
          <w:rFonts w:eastAsia="Newton-Regular"/>
          <w:i/>
          <w:iCs/>
          <w:lang w:val="en-US"/>
        </w:rPr>
        <w:t>iljinii</w:t>
      </w:r>
      <w:r w:rsidRPr="00D57DA1">
        <w:rPr>
          <w:rFonts w:eastAsia="Newton-Regular"/>
          <w:iCs/>
        </w:rPr>
        <w:t>)</w:t>
      </w:r>
      <w:r w:rsidRPr="00D57DA1">
        <w:rPr>
          <w:rFonts w:eastAsia="Newton-Regular"/>
        </w:rPr>
        <w:t>, насчитывающие по несколько тысяч особей.</w:t>
      </w:r>
      <w:r w:rsidRPr="00D57DA1">
        <w:rPr>
          <w:iCs/>
        </w:rPr>
        <w:t xml:space="preserve"> </w:t>
      </w:r>
      <w:r w:rsidRPr="00D57DA1">
        <w:t>Такие охраняемые виды, как живокость Миддендорфа (</w:t>
      </w:r>
      <w:r w:rsidRPr="00D57DA1">
        <w:rPr>
          <w:i/>
        </w:rPr>
        <w:t>Delphinium middendorffii</w:t>
      </w:r>
      <w:r w:rsidRPr="00D57DA1">
        <w:t>), крупка ледниковая (</w:t>
      </w:r>
      <w:r w:rsidRPr="00D57DA1">
        <w:rPr>
          <w:i/>
          <w:iCs/>
          <w:lang w:val="en-US"/>
        </w:rPr>
        <w:t>Draba</w:t>
      </w:r>
      <w:r w:rsidRPr="00D57DA1">
        <w:rPr>
          <w:i/>
          <w:iCs/>
        </w:rPr>
        <w:t xml:space="preserve"> </w:t>
      </w:r>
      <w:r w:rsidRPr="00D57DA1">
        <w:rPr>
          <w:i/>
          <w:iCs/>
          <w:lang w:val="en-US"/>
        </w:rPr>
        <w:t>glacialis</w:t>
      </w:r>
      <w:r w:rsidRPr="00D57DA1">
        <w:rPr>
          <w:iCs/>
        </w:rPr>
        <w:t>)</w:t>
      </w:r>
      <w:r w:rsidRPr="00D57DA1">
        <w:t>, горечавка весенняя (</w:t>
      </w:r>
      <w:r w:rsidRPr="00D57DA1">
        <w:rPr>
          <w:i/>
          <w:lang w:val="en-US"/>
        </w:rPr>
        <w:t>Gentiana</w:t>
      </w:r>
      <w:r w:rsidRPr="00D57DA1">
        <w:rPr>
          <w:i/>
        </w:rPr>
        <w:t xml:space="preserve"> </w:t>
      </w:r>
      <w:r w:rsidRPr="00D57DA1">
        <w:rPr>
          <w:i/>
          <w:lang w:val="en-US"/>
        </w:rPr>
        <w:t>verna</w:t>
      </w:r>
      <w:r w:rsidRPr="00D57DA1">
        <w:t xml:space="preserve">) </w:t>
      </w:r>
      <w:r w:rsidRPr="00D57DA1">
        <w:rPr>
          <w:iCs/>
        </w:rPr>
        <w:t xml:space="preserve">не встречаются на территории других объектов природно-заповедного фонда региона. </w:t>
      </w:r>
      <w:r w:rsidRPr="00D57DA1">
        <w:t xml:space="preserve">В заказнике обитает шмель Шренка – </w:t>
      </w:r>
      <w:r w:rsidRPr="00D57DA1">
        <w:rPr>
          <w:i/>
          <w:iCs/>
          <w:lang w:val="en-US"/>
        </w:rPr>
        <w:t>Bombus</w:t>
      </w:r>
      <w:r w:rsidRPr="00D57DA1">
        <w:rPr>
          <w:i/>
          <w:iCs/>
        </w:rPr>
        <w:t xml:space="preserve"> </w:t>
      </w:r>
      <w:r w:rsidRPr="00D57DA1">
        <w:rPr>
          <w:i/>
          <w:iCs/>
          <w:lang w:val="en-US"/>
        </w:rPr>
        <w:t>schrencki</w:t>
      </w:r>
      <w:r w:rsidRPr="00D57DA1">
        <w:t xml:space="preserve">, включенный в </w:t>
      </w:r>
      <w:r w:rsidR="00DD693D" w:rsidRPr="00D57DA1">
        <w:t>П</w:t>
      </w:r>
      <w:r w:rsidRPr="00D57DA1">
        <w:t xml:space="preserve">риложение 1 к Красной книге Республики Коми (2019) и </w:t>
      </w:r>
      <w:r w:rsidR="00DD693D" w:rsidRPr="00D57DA1">
        <w:t>П</w:t>
      </w:r>
      <w:r w:rsidRPr="00D57DA1">
        <w:t>риложение 3 к Красной книге Российской Федерации (2002)</w:t>
      </w:r>
      <w:r w:rsidRPr="00D57DA1">
        <w:rPr>
          <w:i/>
          <w:iCs/>
        </w:rPr>
        <w:t xml:space="preserve">. </w:t>
      </w:r>
      <w:r w:rsidRPr="00D57DA1">
        <w:t>Это одна из самых северных точек обитания данного вида шмелей на северо-востоке европейской части России.</w:t>
      </w:r>
    </w:p>
    <w:p w14:paraId="7E411613" w14:textId="3EEEE843" w:rsidR="001D6DD4" w:rsidRPr="00D57DA1" w:rsidRDefault="00C95B35" w:rsidP="00F06570">
      <w:pPr>
        <w:pStyle w:val="aff5"/>
        <w:spacing w:before="0" w:beforeAutospacing="0" w:after="0" w:afterAutospacing="0" w:line="355" w:lineRule="auto"/>
        <w:ind w:firstLine="709"/>
        <w:jc w:val="both"/>
      </w:pPr>
      <w:r w:rsidRPr="00C95B35">
        <w:t xml:space="preserve">Границы заказника начинаются от устья р. Хобыктайюган в северо-восточном направлении до пересечения с условной линией, проходящей вдоль правого берега р. Ния-ю на расстоянии 200 метров от береговой линии р. Ния-ю, далее вверх по течению по условной линии, проходящей вдоль правого берега р. Ния-ю на расстоянии 200 метров от береговой линии р. Ния-ю, на протяжении 5 км, далее в юго-западном направлении до пересечения с условной линией, проходящей вдоль левого берега р. Ния-ю на расстоянии 200 метров от береговой линии р. Ния-ю, далее вниз по течению по условной линии, проходящей вдоль левого берега р. Ния-ю на расстоянии 200 метров от береговой </w:t>
      </w:r>
      <w:r w:rsidRPr="00C95B35">
        <w:lastRenderedPageBreak/>
        <w:t>линии р. Ния-ю, до пересечения с правым берегом р. Хобыктайюган, далее по правому берегу р. Хобыктайюган вниз по течению до исходной точки.</w:t>
      </w:r>
    </w:p>
    <w:p w14:paraId="21F8C1C1" w14:textId="06FD2900" w:rsidR="001D6DD4" w:rsidRPr="00D57DA1" w:rsidRDefault="001D6DD4" w:rsidP="00F06570">
      <w:pPr>
        <w:pStyle w:val="aff5"/>
        <w:spacing w:before="0" w:beforeAutospacing="0" w:after="0" w:afterAutospacing="0" w:line="355" w:lineRule="auto"/>
        <w:ind w:firstLine="709"/>
        <w:jc w:val="both"/>
      </w:pPr>
      <w:r w:rsidRPr="00D57DA1">
        <w:t xml:space="preserve">Карта-схема границ </w:t>
      </w:r>
      <w:r w:rsidR="00CF4BCE" w:rsidRPr="00D57DA1">
        <w:t xml:space="preserve">проектируемого </w:t>
      </w:r>
      <w:r w:rsidRPr="00D57DA1">
        <w:t>заказника представлена на рис</w:t>
      </w:r>
      <w:r w:rsidR="001B4E49" w:rsidRPr="00D57DA1">
        <w:t>унке</w:t>
      </w:r>
      <w:r w:rsidRPr="00D57DA1">
        <w:t xml:space="preserve"> </w:t>
      </w:r>
      <w:r w:rsidR="0051529D" w:rsidRPr="00D57DA1">
        <w:t>1</w:t>
      </w:r>
      <w:r w:rsidR="00AF2852">
        <w:t>0</w:t>
      </w:r>
      <w:r w:rsidRPr="00D57DA1">
        <w:t>.</w:t>
      </w:r>
    </w:p>
    <w:p w14:paraId="5F2DBD7D" w14:textId="3686052D" w:rsidR="001D6DD4" w:rsidRPr="00A953A2" w:rsidRDefault="001D6DD4" w:rsidP="00F06570">
      <w:pPr>
        <w:pStyle w:val="aff5"/>
        <w:spacing w:before="0" w:beforeAutospacing="0" w:after="0" w:afterAutospacing="0" w:line="355" w:lineRule="auto"/>
        <w:ind w:firstLine="567"/>
        <w:jc w:val="both"/>
      </w:pPr>
      <w:r w:rsidRPr="00D57DA1">
        <w:t xml:space="preserve">Сведения о режиме особой охраны </w:t>
      </w:r>
      <w:r w:rsidR="00CF4BCE" w:rsidRPr="00D57DA1">
        <w:t xml:space="preserve">проектируемого </w:t>
      </w:r>
      <w:r w:rsidRPr="00D57DA1">
        <w:t>заказника приведены в проекте положения (</w:t>
      </w:r>
      <w:r w:rsidRPr="00A953A2">
        <w:t>см. Приложение 1</w:t>
      </w:r>
      <w:r w:rsidR="00AF2852">
        <w:t>0</w:t>
      </w:r>
      <w:r w:rsidR="00DD693D" w:rsidRPr="00A953A2">
        <w:t>, Книга 2</w:t>
      </w:r>
      <w:r w:rsidRPr="00A953A2">
        <w:t>).</w:t>
      </w:r>
    </w:p>
    <w:p w14:paraId="78CB3CF9" w14:textId="77777777" w:rsidR="00E136D8" w:rsidRPr="00A953A2" w:rsidRDefault="00E136D8" w:rsidP="00F06570">
      <w:pPr>
        <w:pStyle w:val="aff5"/>
        <w:spacing w:before="0" w:beforeAutospacing="0" w:after="0" w:afterAutospacing="0" w:line="355" w:lineRule="auto"/>
        <w:ind w:firstLine="709"/>
        <w:jc w:val="both"/>
      </w:pPr>
      <w:r w:rsidRPr="00A953A2">
        <w:t>С учетом того, что на территории, где предполагается создание биологического заказника, сосредоточены места произрастания значительного числа редких видов сосудистых растений, в том числе не охраняемых на других объектах природно-заповедного фонда, а участки распределенного фонда недр отсутствуют, целесообразно включить данный объект в Схему развития и размещения ООПТ республиканского значения.</w:t>
      </w:r>
    </w:p>
    <w:p w14:paraId="27EF111F" w14:textId="77777777" w:rsidR="001B4E49" w:rsidRPr="00D57DA1" w:rsidRDefault="00E136D8" w:rsidP="00F06570">
      <w:pPr>
        <w:pStyle w:val="aff5"/>
        <w:spacing w:before="0" w:beforeAutospacing="0" w:after="0" w:afterAutospacing="0" w:line="355" w:lineRule="auto"/>
        <w:ind w:firstLine="709"/>
        <w:jc w:val="both"/>
      </w:pPr>
      <w:r w:rsidRPr="00A953A2">
        <w:t>Нужно принять во внимание, что предлагаемый к созданию заказник находится в границах Воркутинского хозяйства Коми республиканского общества охотников и рыболовов. Это учтено при подготовке проекта положения о заказнике в части установления разрешенных и запрещенных видов хозяйственной деятельности.</w:t>
      </w:r>
    </w:p>
    <w:p w14:paraId="1970A50F" w14:textId="77777777" w:rsidR="001B4E49" w:rsidRPr="00D57DA1" w:rsidRDefault="00C95B35" w:rsidP="001B4E49">
      <w:pPr>
        <w:pStyle w:val="aff5"/>
        <w:spacing w:before="0" w:beforeAutospacing="0" w:after="0" w:afterAutospacing="0"/>
        <w:jc w:val="center"/>
      </w:pPr>
      <w:r w:rsidRPr="00BD7044">
        <w:rPr>
          <w:noProof/>
        </w:rPr>
        <w:lastRenderedPageBreak/>
        <w:drawing>
          <wp:inline distT="0" distB="0" distL="0" distR="0" wp14:anchorId="44ACCFC5" wp14:editId="34AB8ECF">
            <wp:extent cx="5962650" cy="8429625"/>
            <wp:effectExtent l="0" t="0" r="0" b="9525"/>
            <wp:docPr id="22" name="Рисунок 22" descr="Каньон реки Ния-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ньон реки Ния-ю"/>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62650" cy="8429625"/>
                    </a:xfrm>
                    <a:prstGeom prst="rect">
                      <a:avLst/>
                    </a:prstGeom>
                    <a:noFill/>
                    <a:ln>
                      <a:noFill/>
                    </a:ln>
                  </pic:spPr>
                </pic:pic>
              </a:graphicData>
            </a:graphic>
          </wp:inline>
        </w:drawing>
      </w:r>
    </w:p>
    <w:p w14:paraId="1178FF47" w14:textId="77777777" w:rsidR="001B4E49" w:rsidRPr="00D57DA1" w:rsidRDefault="001B4E49" w:rsidP="001B4E49">
      <w:pPr>
        <w:pStyle w:val="aff5"/>
        <w:spacing w:before="0" w:beforeAutospacing="0" w:after="0" w:afterAutospacing="0"/>
        <w:jc w:val="center"/>
      </w:pPr>
    </w:p>
    <w:p w14:paraId="69E5FD90" w14:textId="025DA162" w:rsidR="003E2B67" w:rsidRPr="00D57DA1" w:rsidRDefault="001D6DD4" w:rsidP="00F06570">
      <w:pPr>
        <w:pStyle w:val="aff5"/>
        <w:spacing w:before="0" w:beforeAutospacing="0" w:after="0" w:afterAutospacing="0"/>
        <w:jc w:val="center"/>
      </w:pPr>
      <w:r w:rsidRPr="00D57DA1">
        <w:t xml:space="preserve">Рис. </w:t>
      </w:r>
      <w:r w:rsidR="0051529D" w:rsidRPr="00D57DA1">
        <w:t>1</w:t>
      </w:r>
      <w:r w:rsidR="00AF2852">
        <w:t>0</w:t>
      </w:r>
      <w:r w:rsidRPr="00D57DA1">
        <w:t xml:space="preserve">. Карта-схема границ </w:t>
      </w:r>
      <w:r w:rsidR="00CF4BCE" w:rsidRPr="00D57DA1">
        <w:t xml:space="preserve">проектируемого </w:t>
      </w:r>
      <w:r w:rsidRPr="00D57DA1">
        <w:t>заказника «Каньон реки Ния-ю»</w:t>
      </w:r>
      <w:r w:rsidR="003E2B67" w:rsidRPr="00D57DA1">
        <w:t>.</w:t>
      </w:r>
    </w:p>
    <w:p w14:paraId="373D750C" w14:textId="77777777" w:rsidR="003E2B67" w:rsidRPr="00D57DA1" w:rsidRDefault="001B4E49" w:rsidP="003E2B67">
      <w:pPr>
        <w:jc w:val="center"/>
        <w:rPr>
          <w:b/>
          <w:smallCaps/>
        </w:rPr>
      </w:pPr>
      <w:r w:rsidRPr="00D57DA1">
        <w:rPr>
          <w:b/>
          <w:smallCaps/>
        </w:rPr>
        <w:br w:type="page"/>
      </w:r>
      <w:r w:rsidR="003E2B67" w:rsidRPr="00D57DA1">
        <w:rPr>
          <w:b/>
          <w:smallCaps/>
        </w:rPr>
        <w:lastRenderedPageBreak/>
        <w:t>Биологический (зоологический) заказник республиканского значения «Елецкий»</w:t>
      </w:r>
    </w:p>
    <w:p w14:paraId="4BC0313D" w14:textId="77777777" w:rsidR="003E2B67" w:rsidRPr="00D57DA1" w:rsidRDefault="003E2B67" w:rsidP="001B4E49">
      <w:pPr>
        <w:jc w:val="center"/>
        <w:rPr>
          <w:smallCaps/>
        </w:rPr>
      </w:pPr>
    </w:p>
    <w:p w14:paraId="272DCFDF" w14:textId="77777777" w:rsidR="003E2B67" w:rsidRPr="00D57DA1" w:rsidRDefault="003E2B67" w:rsidP="00F06570">
      <w:pPr>
        <w:pStyle w:val="aff5"/>
        <w:spacing w:before="0" w:beforeAutospacing="0" w:after="0" w:afterAutospacing="0" w:line="343" w:lineRule="auto"/>
        <w:ind w:firstLine="709"/>
        <w:jc w:val="both"/>
      </w:pPr>
      <w:r w:rsidRPr="00D57DA1">
        <w:t>Заказник будет образован с целью сохранения естественного разнообразия энтомофауны и других компонентов животного и растительного мира Полярного Урала.</w:t>
      </w:r>
    </w:p>
    <w:p w14:paraId="238C6845" w14:textId="77777777" w:rsidR="003E2B67" w:rsidRPr="00D57DA1" w:rsidRDefault="003E2B67" w:rsidP="00F06570">
      <w:pPr>
        <w:pStyle w:val="aff5"/>
        <w:spacing w:before="0" w:beforeAutospacing="0" w:after="0" w:afterAutospacing="0" w:line="343" w:lineRule="auto"/>
        <w:ind w:firstLine="709"/>
        <w:jc w:val="both"/>
      </w:pPr>
      <w:r w:rsidRPr="00D57DA1">
        <w:t xml:space="preserve">Основные задачи заказника: </w:t>
      </w:r>
    </w:p>
    <w:p w14:paraId="5C88D2C4" w14:textId="77777777" w:rsidR="003E2B67" w:rsidRPr="00D57DA1" w:rsidRDefault="003E2B67" w:rsidP="00EB5527">
      <w:pPr>
        <w:pStyle w:val="aff5"/>
        <w:numPr>
          <w:ilvl w:val="0"/>
          <w:numId w:val="20"/>
        </w:numPr>
        <w:tabs>
          <w:tab w:val="left" w:pos="993"/>
        </w:tabs>
        <w:spacing w:before="0" w:beforeAutospacing="0" w:after="0" w:afterAutospacing="0" w:line="343" w:lineRule="auto"/>
        <w:ind w:left="0" w:firstLine="709"/>
        <w:jc w:val="both"/>
      </w:pPr>
      <w:r w:rsidRPr="00D57DA1">
        <w:t>сохранение экологического равновесия;</w:t>
      </w:r>
    </w:p>
    <w:p w14:paraId="080A8FC9" w14:textId="77777777" w:rsidR="003E2B67" w:rsidRPr="00D57DA1" w:rsidRDefault="003E2B67" w:rsidP="00EB5527">
      <w:pPr>
        <w:pStyle w:val="aff5"/>
        <w:numPr>
          <w:ilvl w:val="0"/>
          <w:numId w:val="20"/>
        </w:numPr>
        <w:tabs>
          <w:tab w:val="left" w:pos="993"/>
        </w:tabs>
        <w:spacing w:before="0" w:beforeAutospacing="0" w:after="0" w:afterAutospacing="0" w:line="343" w:lineRule="auto"/>
        <w:ind w:left="0" w:firstLine="709"/>
        <w:jc w:val="both"/>
      </w:pPr>
      <w:r w:rsidRPr="00D57DA1">
        <w:t>сохранение ландшафтного и биологического разнообразия;</w:t>
      </w:r>
    </w:p>
    <w:p w14:paraId="183AB8AF" w14:textId="77777777" w:rsidR="003E2B67" w:rsidRPr="00D57DA1" w:rsidRDefault="003E2B67" w:rsidP="00EB5527">
      <w:pPr>
        <w:pStyle w:val="aff5"/>
        <w:numPr>
          <w:ilvl w:val="0"/>
          <w:numId w:val="20"/>
        </w:numPr>
        <w:tabs>
          <w:tab w:val="left" w:pos="993"/>
        </w:tabs>
        <w:spacing w:before="0" w:beforeAutospacing="0" w:after="0" w:afterAutospacing="0" w:line="343" w:lineRule="auto"/>
        <w:ind w:left="0" w:firstLine="709"/>
        <w:jc w:val="both"/>
      </w:pPr>
      <w:r w:rsidRPr="00D57DA1">
        <w:t xml:space="preserve">сохранение местообитаний популяций редких видов насекомых; </w:t>
      </w:r>
    </w:p>
    <w:p w14:paraId="1FCBE0ED" w14:textId="77777777" w:rsidR="003E2B67" w:rsidRPr="00D57DA1" w:rsidRDefault="003E2B67" w:rsidP="00EB5527">
      <w:pPr>
        <w:pStyle w:val="aff5"/>
        <w:numPr>
          <w:ilvl w:val="0"/>
          <w:numId w:val="20"/>
        </w:numPr>
        <w:tabs>
          <w:tab w:val="left" w:pos="993"/>
        </w:tabs>
        <w:spacing w:before="0" w:beforeAutospacing="0" w:after="0" w:afterAutospacing="0" w:line="343" w:lineRule="auto"/>
        <w:ind w:left="0" w:firstLine="709"/>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6B80A548" w14:textId="77777777" w:rsidR="003E2B67" w:rsidRPr="00D57DA1" w:rsidRDefault="008D394A" w:rsidP="00F06570">
      <w:pPr>
        <w:pStyle w:val="aff5"/>
        <w:spacing w:before="0" w:beforeAutospacing="0" w:after="0" w:afterAutospacing="0" w:line="343" w:lineRule="auto"/>
        <w:ind w:firstLine="709"/>
        <w:jc w:val="both"/>
      </w:pPr>
      <w:r w:rsidRPr="00D57DA1">
        <w:t>Проектируемый з</w:t>
      </w:r>
      <w:r w:rsidR="003E2B67" w:rsidRPr="00D57DA1">
        <w:t xml:space="preserve">аказник расположен на территории муниципального образования городского округа «Воркута», на западном склоне Полярного Урала, </w:t>
      </w:r>
      <w:r w:rsidR="00C73640" w:rsidRPr="00C73640">
        <w:t>в истоках рек Елец, Еджидшор и Нантытъеган (бассейн р. Печора).</w:t>
      </w:r>
    </w:p>
    <w:p w14:paraId="4151BC68" w14:textId="77777777" w:rsidR="00C73640" w:rsidRDefault="00C73640" w:rsidP="00F06570">
      <w:pPr>
        <w:pStyle w:val="aff5"/>
        <w:spacing w:before="0" w:beforeAutospacing="0" w:after="0" w:afterAutospacing="0" w:line="343" w:lineRule="auto"/>
        <w:ind w:firstLine="709"/>
        <w:jc w:val="both"/>
        <w:rPr>
          <w:rFonts w:eastAsia="Times New Roman"/>
        </w:rPr>
      </w:pPr>
      <w:r w:rsidRPr="00C73640">
        <w:rPr>
          <w:rFonts w:eastAsia="Times New Roman"/>
        </w:rPr>
        <w:t>Заказник располагается в границах квартала № 21 Интинского филиала Печорского лесничества.</w:t>
      </w:r>
    </w:p>
    <w:p w14:paraId="77B5C85B" w14:textId="77777777" w:rsidR="003E2B67" w:rsidRPr="00D57DA1" w:rsidRDefault="003E2B67" w:rsidP="00F06570">
      <w:pPr>
        <w:pStyle w:val="aff5"/>
        <w:spacing w:before="0" w:beforeAutospacing="0" w:after="0" w:afterAutospacing="0" w:line="343" w:lineRule="auto"/>
        <w:ind w:firstLine="709"/>
        <w:jc w:val="both"/>
      </w:pPr>
      <w:r w:rsidRPr="00D57DA1">
        <w:t xml:space="preserve">Площадь территории </w:t>
      </w:r>
      <w:r w:rsidR="008D394A" w:rsidRPr="00D57DA1">
        <w:t xml:space="preserve">проектируемого </w:t>
      </w:r>
      <w:r w:rsidRPr="00D57DA1">
        <w:t>заказника состав</w:t>
      </w:r>
      <w:r w:rsidR="00B62185" w:rsidRPr="00D57DA1">
        <w:t>и</w:t>
      </w:r>
      <w:r w:rsidRPr="00D57DA1">
        <w:t xml:space="preserve">т </w:t>
      </w:r>
      <w:r w:rsidR="00C73640">
        <w:t>6779</w:t>
      </w:r>
      <w:r w:rsidR="00B62185" w:rsidRPr="00D57DA1">
        <w:t xml:space="preserve"> </w:t>
      </w:r>
      <w:r w:rsidRPr="00D57DA1">
        <w:t>га.</w:t>
      </w:r>
    </w:p>
    <w:p w14:paraId="13D43E74" w14:textId="77777777" w:rsidR="003E2B67" w:rsidRPr="00D57DA1" w:rsidRDefault="003E2B67" w:rsidP="00F06570">
      <w:pPr>
        <w:spacing w:line="343" w:lineRule="auto"/>
        <w:ind w:firstLine="709"/>
        <w:jc w:val="both"/>
      </w:pPr>
      <w:r w:rsidRPr="00D57DA1">
        <w:t xml:space="preserve">В тектоническом отношении территория </w:t>
      </w:r>
      <w:r w:rsidR="008D394A" w:rsidRPr="00D57DA1">
        <w:t xml:space="preserve">проектируемого </w:t>
      </w:r>
      <w:r w:rsidRPr="00D57DA1">
        <w:t>заказника относится к миогеосинклинальной (западной) зоне Урала. Ее геологическое строение определяют песчаники, известняки, доломиты, кварциты, конгломераты ордовикской системы в сочетании с глинами, песчаниками, известняками, мергелями, конгломератами нижнего отдела пермской системы. Территория заказника обладает высокой ландшафтно-биотопической мозаичностью. Здесь представлены ландшафты волнисто-увалистых предгорий и верхней части предгорной полосы, гольцового пояса Полярного Урала, полого-увалистых тундровых и лесотундровых равнин Предуралья, характерные для них основные типы зональных, интразональных и горных природных сообществ. Основу растительного покрова слагают кустарниковые сообщества, в которых господствуют береза карликовая (</w:t>
      </w:r>
      <w:r w:rsidRPr="00D57DA1">
        <w:rPr>
          <w:i/>
          <w:lang w:val="en-US"/>
        </w:rPr>
        <w:t>Betula</w:t>
      </w:r>
      <w:r w:rsidRPr="00D57DA1">
        <w:rPr>
          <w:i/>
        </w:rPr>
        <w:t xml:space="preserve"> </w:t>
      </w:r>
      <w:r w:rsidRPr="00D57DA1">
        <w:rPr>
          <w:i/>
          <w:lang w:val="en-US"/>
        </w:rPr>
        <w:t>nana</w:t>
      </w:r>
      <w:r w:rsidRPr="00D57DA1">
        <w:t xml:space="preserve">), несколько видов ив (ива филиколистная – </w:t>
      </w:r>
      <w:r w:rsidRPr="00D57DA1">
        <w:rPr>
          <w:i/>
          <w:lang w:val="en-US"/>
        </w:rPr>
        <w:t>Salix</w:t>
      </w:r>
      <w:r w:rsidRPr="00D57DA1">
        <w:rPr>
          <w:i/>
        </w:rPr>
        <w:t xml:space="preserve"> </w:t>
      </w:r>
      <w:r w:rsidRPr="00D57DA1">
        <w:rPr>
          <w:i/>
          <w:lang w:val="en-US"/>
        </w:rPr>
        <w:t>phylicifolia</w:t>
      </w:r>
      <w:r w:rsidRPr="00D57DA1">
        <w:t xml:space="preserve">, и. лопарская – </w:t>
      </w:r>
      <w:r w:rsidRPr="00D57DA1">
        <w:rPr>
          <w:i/>
          <w:lang w:val="en-US"/>
        </w:rPr>
        <w:t>S</w:t>
      </w:r>
      <w:r w:rsidRPr="00D57DA1">
        <w:rPr>
          <w:i/>
        </w:rPr>
        <w:t>.</w:t>
      </w:r>
      <w:r w:rsidR="001B4E49" w:rsidRPr="00D57DA1">
        <w:rPr>
          <w:i/>
        </w:rPr>
        <w:t> </w:t>
      </w:r>
      <w:r w:rsidRPr="00D57DA1">
        <w:rPr>
          <w:i/>
          <w:lang w:val="en-US"/>
        </w:rPr>
        <w:t>lapponum</w:t>
      </w:r>
      <w:r w:rsidRPr="00D57DA1">
        <w:t xml:space="preserve">, и. шерстистая – </w:t>
      </w:r>
      <w:r w:rsidRPr="00D57DA1">
        <w:rPr>
          <w:i/>
          <w:lang w:val="en-US"/>
        </w:rPr>
        <w:t>S</w:t>
      </w:r>
      <w:r w:rsidRPr="00D57DA1">
        <w:rPr>
          <w:i/>
        </w:rPr>
        <w:t xml:space="preserve">. </w:t>
      </w:r>
      <w:r w:rsidRPr="00D57DA1">
        <w:rPr>
          <w:i/>
          <w:lang w:val="en-US"/>
        </w:rPr>
        <w:t>lanata</w:t>
      </w:r>
      <w:r w:rsidRPr="00D57DA1">
        <w:t xml:space="preserve">, </w:t>
      </w:r>
      <w:r w:rsidR="009173BB" w:rsidRPr="00D57DA1">
        <w:t xml:space="preserve">и. </w:t>
      </w:r>
      <w:r w:rsidRPr="00D57DA1">
        <w:t>с</w:t>
      </w:r>
      <w:r w:rsidR="009173BB" w:rsidRPr="00D57DA1">
        <w:t>из</w:t>
      </w:r>
      <w:r w:rsidRPr="00D57DA1">
        <w:t xml:space="preserve">ая – </w:t>
      </w:r>
      <w:r w:rsidRPr="00D57DA1">
        <w:rPr>
          <w:i/>
          <w:lang w:val="en-US"/>
        </w:rPr>
        <w:t>S</w:t>
      </w:r>
      <w:r w:rsidRPr="00D57DA1">
        <w:rPr>
          <w:i/>
        </w:rPr>
        <w:t xml:space="preserve">. </w:t>
      </w:r>
      <w:r w:rsidRPr="00D57DA1">
        <w:rPr>
          <w:i/>
          <w:lang w:val="en-US"/>
        </w:rPr>
        <w:t>glauca</w:t>
      </w:r>
      <w:r w:rsidRPr="00D57DA1">
        <w:t>) и ольховник кустарниковый (</w:t>
      </w:r>
      <w:r w:rsidRPr="00D57DA1">
        <w:rPr>
          <w:i/>
          <w:lang w:val="en-US"/>
        </w:rPr>
        <w:t>Duschekia</w:t>
      </w:r>
      <w:r w:rsidRPr="00D57DA1">
        <w:rPr>
          <w:i/>
        </w:rPr>
        <w:t xml:space="preserve"> </w:t>
      </w:r>
      <w:r w:rsidRPr="00D57DA1">
        <w:rPr>
          <w:i/>
          <w:lang w:val="en-US"/>
        </w:rPr>
        <w:t>fruticosa</w:t>
      </w:r>
      <w:r w:rsidRPr="00D57DA1">
        <w:t>). Они занимают пологие и малокаменистые пространства Предуралья и плоские вершины низковысотных гор и перевалов Полярного Урала и образуют различные по составу и физиономическому облику мелко- и крупноерниковые тундры, полидоминантные крупноивняковые тундры, густые и местами обширные заросли ольховника кустарникового (</w:t>
      </w:r>
      <w:r w:rsidRPr="00D57DA1">
        <w:rPr>
          <w:i/>
          <w:lang w:val="en-US"/>
        </w:rPr>
        <w:t>Duschekia</w:t>
      </w:r>
      <w:r w:rsidRPr="00D57DA1">
        <w:rPr>
          <w:i/>
        </w:rPr>
        <w:t xml:space="preserve"> </w:t>
      </w:r>
      <w:r w:rsidRPr="00D57DA1">
        <w:rPr>
          <w:i/>
          <w:lang w:val="en-US"/>
        </w:rPr>
        <w:t>fruticosa</w:t>
      </w:r>
      <w:r w:rsidRPr="00D57DA1">
        <w:t xml:space="preserve">). Растительным сообществам в целом свойственны флористическая бедность и постоянство видового состава. В травяно-кустарничковом ярусе обычны кустарнички (брусника – </w:t>
      </w:r>
      <w:r w:rsidRPr="00D57DA1">
        <w:rPr>
          <w:i/>
          <w:lang w:val="en-US"/>
        </w:rPr>
        <w:t>Vaccinium</w:t>
      </w:r>
      <w:r w:rsidRPr="00D57DA1">
        <w:rPr>
          <w:i/>
        </w:rPr>
        <w:t xml:space="preserve"> </w:t>
      </w:r>
      <w:r w:rsidRPr="00D57DA1">
        <w:rPr>
          <w:i/>
          <w:lang w:val="en-US"/>
        </w:rPr>
        <w:t>vitis</w:t>
      </w:r>
      <w:r w:rsidRPr="00D57DA1">
        <w:rPr>
          <w:i/>
        </w:rPr>
        <w:t>-</w:t>
      </w:r>
      <w:r w:rsidRPr="00D57DA1">
        <w:rPr>
          <w:i/>
          <w:lang w:val="en-US"/>
        </w:rPr>
        <w:t>idaea</w:t>
      </w:r>
      <w:r w:rsidRPr="00D57DA1">
        <w:t xml:space="preserve">, голубика – </w:t>
      </w:r>
      <w:r w:rsidRPr="00D57DA1">
        <w:rPr>
          <w:i/>
          <w:lang w:val="en-US"/>
        </w:rPr>
        <w:t>V</w:t>
      </w:r>
      <w:r w:rsidRPr="00D57DA1">
        <w:rPr>
          <w:i/>
        </w:rPr>
        <w:t xml:space="preserve">. </w:t>
      </w:r>
      <w:r w:rsidRPr="00D57DA1">
        <w:rPr>
          <w:i/>
          <w:lang w:val="en-US"/>
        </w:rPr>
        <w:t>uliginosum</w:t>
      </w:r>
      <w:r w:rsidRPr="00D57DA1">
        <w:t xml:space="preserve">, водяника обоеполая – </w:t>
      </w:r>
      <w:r w:rsidRPr="00D57DA1">
        <w:rPr>
          <w:i/>
          <w:lang w:val="en-US"/>
        </w:rPr>
        <w:t>Empetrum</w:t>
      </w:r>
      <w:r w:rsidRPr="00D57DA1">
        <w:rPr>
          <w:i/>
        </w:rPr>
        <w:t xml:space="preserve"> </w:t>
      </w:r>
      <w:r w:rsidRPr="00D57DA1">
        <w:rPr>
          <w:i/>
          <w:lang w:val="en-US"/>
        </w:rPr>
        <w:t>hermaphroditum</w:t>
      </w:r>
      <w:r w:rsidRPr="00D57DA1">
        <w:t xml:space="preserve">, толокнянка альпийская – </w:t>
      </w:r>
      <w:r w:rsidRPr="00D57DA1">
        <w:rPr>
          <w:i/>
          <w:lang w:val="en-US"/>
        </w:rPr>
        <w:t>Arctous</w:t>
      </w:r>
      <w:r w:rsidRPr="00D57DA1">
        <w:rPr>
          <w:i/>
        </w:rPr>
        <w:t xml:space="preserve"> </w:t>
      </w:r>
      <w:r w:rsidRPr="00D57DA1">
        <w:rPr>
          <w:i/>
          <w:lang w:val="en-US"/>
        </w:rPr>
        <w:t>alpina</w:t>
      </w:r>
      <w:r w:rsidRPr="00D57DA1">
        <w:t xml:space="preserve">, багульник лежачий – </w:t>
      </w:r>
      <w:r w:rsidRPr="00D57DA1">
        <w:rPr>
          <w:i/>
          <w:lang w:val="en-US"/>
        </w:rPr>
        <w:t>Ledum</w:t>
      </w:r>
      <w:r w:rsidRPr="00D57DA1">
        <w:rPr>
          <w:i/>
        </w:rPr>
        <w:t xml:space="preserve"> </w:t>
      </w:r>
      <w:r w:rsidRPr="00D57DA1">
        <w:rPr>
          <w:i/>
          <w:lang w:val="en-US"/>
        </w:rPr>
        <w:t>decumbens</w:t>
      </w:r>
      <w:r w:rsidRPr="00D57DA1">
        <w:t xml:space="preserve">), травы (злаки, осоки, пушица влагалищная – </w:t>
      </w:r>
      <w:r w:rsidRPr="00D57DA1">
        <w:rPr>
          <w:i/>
          <w:lang w:val="en-US"/>
        </w:rPr>
        <w:t>Eriophorum</w:t>
      </w:r>
      <w:r w:rsidRPr="00D57DA1">
        <w:rPr>
          <w:i/>
        </w:rPr>
        <w:t xml:space="preserve"> </w:t>
      </w:r>
      <w:r w:rsidRPr="00D57DA1">
        <w:rPr>
          <w:i/>
          <w:lang w:val="en-US"/>
        </w:rPr>
        <w:t>vaginatum</w:t>
      </w:r>
      <w:r w:rsidRPr="00D57DA1">
        <w:t xml:space="preserve">, морошка приземистая – </w:t>
      </w:r>
      <w:r w:rsidRPr="00D57DA1">
        <w:rPr>
          <w:i/>
          <w:lang w:val="en-US"/>
        </w:rPr>
        <w:t>Rubus</w:t>
      </w:r>
      <w:r w:rsidRPr="00D57DA1">
        <w:rPr>
          <w:i/>
        </w:rPr>
        <w:t xml:space="preserve"> </w:t>
      </w:r>
      <w:r w:rsidRPr="00D57DA1">
        <w:rPr>
          <w:i/>
          <w:lang w:val="en-US"/>
        </w:rPr>
        <w:t>chamaemorus</w:t>
      </w:r>
      <w:r w:rsidRPr="00D57DA1">
        <w:t xml:space="preserve">, горец большой – </w:t>
      </w:r>
      <w:r w:rsidRPr="00D57DA1">
        <w:rPr>
          <w:i/>
          <w:lang w:val="en-US"/>
        </w:rPr>
        <w:t>Bistorta</w:t>
      </w:r>
      <w:r w:rsidRPr="00D57DA1">
        <w:rPr>
          <w:i/>
        </w:rPr>
        <w:t xml:space="preserve"> </w:t>
      </w:r>
      <w:r w:rsidRPr="00D57DA1">
        <w:rPr>
          <w:i/>
          <w:lang w:val="en-US"/>
        </w:rPr>
        <w:t>major</w:t>
      </w:r>
      <w:r w:rsidRPr="00D57DA1">
        <w:t xml:space="preserve">, горец живородящий – </w:t>
      </w:r>
      <w:r w:rsidRPr="00D57DA1">
        <w:rPr>
          <w:i/>
          <w:lang w:val="en-US"/>
        </w:rPr>
        <w:t>Bistorta</w:t>
      </w:r>
      <w:r w:rsidRPr="00D57DA1">
        <w:rPr>
          <w:i/>
        </w:rPr>
        <w:t xml:space="preserve"> </w:t>
      </w:r>
      <w:r w:rsidRPr="00D57DA1">
        <w:rPr>
          <w:i/>
          <w:lang w:val="en-US"/>
        </w:rPr>
        <w:t>vivipara</w:t>
      </w:r>
      <w:r w:rsidRPr="00D57DA1">
        <w:t xml:space="preserve">, лютики – </w:t>
      </w:r>
      <w:r w:rsidRPr="00D57DA1">
        <w:rPr>
          <w:i/>
          <w:lang w:val="en-US"/>
        </w:rPr>
        <w:t>Ranunculus</w:t>
      </w:r>
      <w:r w:rsidRPr="00D57DA1">
        <w:t xml:space="preserve"> </w:t>
      </w:r>
      <w:r w:rsidRPr="00D57DA1">
        <w:rPr>
          <w:lang w:val="en-US"/>
        </w:rPr>
        <w:t>sp</w:t>
      </w:r>
      <w:r w:rsidRPr="00D57DA1">
        <w:t xml:space="preserve">., мытники – </w:t>
      </w:r>
      <w:r w:rsidRPr="00D57DA1">
        <w:rPr>
          <w:i/>
          <w:lang w:val="en-US"/>
        </w:rPr>
        <w:t>Pedicularis</w:t>
      </w:r>
      <w:r w:rsidRPr="00D57DA1">
        <w:t xml:space="preserve"> </w:t>
      </w:r>
      <w:r w:rsidRPr="00D57DA1">
        <w:rPr>
          <w:lang w:val="en-US"/>
        </w:rPr>
        <w:t>sp</w:t>
      </w:r>
      <w:r w:rsidRPr="00D57DA1">
        <w:t xml:space="preserve">., крестовники – </w:t>
      </w:r>
      <w:r w:rsidRPr="00D57DA1">
        <w:rPr>
          <w:i/>
          <w:lang w:val="en-US"/>
        </w:rPr>
        <w:t>Senecio</w:t>
      </w:r>
      <w:r w:rsidRPr="00D57DA1">
        <w:t xml:space="preserve"> </w:t>
      </w:r>
      <w:r w:rsidRPr="00D57DA1">
        <w:rPr>
          <w:lang w:val="en-US"/>
        </w:rPr>
        <w:t>sp</w:t>
      </w:r>
      <w:r w:rsidRPr="00D57DA1">
        <w:t xml:space="preserve">., незабудки – </w:t>
      </w:r>
      <w:r w:rsidRPr="00D57DA1">
        <w:rPr>
          <w:i/>
          <w:lang w:val="en-US"/>
        </w:rPr>
        <w:t>Myosotis</w:t>
      </w:r>
      <w:r w:rsidRPr="00D57DA1">
        <w:rPr>
          <w:i/>
        </w:rPr>
        <w:t xml:space="preserve"> </w:t>
      </w:r>
      <w:r w:rsidRPr="00D57DA1">
        <w:rPr>
          <w:lang w:val="en-US"/>
        </w:rPr>
        <w:t>sp</w:t>
      </w:r>
      <w:r w:rsidRPr="00D57DA1">
        <w:t xml:space="preserve">., камнеломки – </w:t>
      </w:r>
      <w:r w:rsidRPr="00D57DA1">
        <w:rPr>
          <w:i/>
          <w:lang w:val="en-US"/>
        </w:rPr>
        <w:t>Saxifraga</w:t>
      </w:r>
      <w:r w:rsidRPr="00D57DA1">
        <w:t xml:space="preserve"> </w:t>
      </w:r>
      <w:r w:rsidRPr="00D57DA1">
        <w:rPr>
          <w:lang w:val="en-US"/>
        </w:rPr>
        <w:t>sp</w:t>
      </w:r>
      <w:r w:rsidRPr="00D57DA1">
        <w:t>. и др.). К возвышенным элементам рельефа (выпук</w:t>
      </w:r>
      <w:r w:rsidRPr="00D57DA1">
        <w:lastRenderedPageBreak/>
        <w:t xml:space="preserve">лые участки водоразделов и склонов, бровки долин рек), каменистым субстратам и участкам с неблагоприятным гидротермическим режимом приурочены кустарничко-лишайниковые, кустарничково-травяно-лишайниково-моховые тундры. Наиболее распространены сообщества с преобладанием водяники обоеполой – </w:t>
      </w:r>
      <w:r w:rsidRPr="00D57DA1">
        <w:rPr>
          <w:i/>
          <w:lang w:val="en-US"/>
        </w:rPr>
        <w:t>Empetrum</w:t>
      </w:r>
      <w:r w:rsidRPr="00D57DA1">
        <w:rPr>
          <w:i/>
        </w:rPr>
        <w:t xml:space="preserve"> </w:t>
      </w:r>
      <w:r w:rsidRPr="00D57DA1">
        <w:rPr>
          <w:i/>
          <w:lang w:val="en-US"/>
        </w:rPr>
        <w:t>hermaphroditum</w:t>
      </w:r>
      <w:r w:rsidRPr="00D57DA1">
        <w:t xml:space="preserve">,, брусники – </w:t>
      </w:r>
      <w:r w:rsidRPr="00D57DA1">
        <w:rPr>
          <w:i/>
          <w:lang w:val="en-US"/>
        </w:rPr>
        <w:t>Vaccinium</w:t>
      </w:r>
      <w:r w:rsidRPr="00D57DA1">
        <w:rPr>
          <w:i/>
        </w:rPr>
        <w:t xml:space="preserve"> </w:t>
      </w:r>
      <w:r w:rsidRPr="00D57DA1">
        <w:rPr>
          <w:i/>
          <w:lang w:val="en-US"/>
        </w:rPr>
        <w:t>vitis</w:t>
      </w:r>
      <w:r w:rsidRPr="00D57DA1">
        <w:rPr>
          <w:i/>
        </w:rPr>
        <w:t>-</w:t>
      </w:r>
      <w:r w:rsidRPr="00D57DA1">
        <w:rPr>
          <w:i/>
          <w:lang w:val="en-US"/>
        </w:rPr>
        <w:t>idaea</w:t>
      </w:r>
      <w:r w:rsidRPr="00D57DA1">
        <w:t xml:space="preserve">, голубики – </w:t>
      </w:r>
      <w:r w:rsidRPr="00D57DA1">
        <w:rPr>
          <w:i/>
          <w:lang w:val="en-US"/>
        </w:rPr>
        <w:t>V</w:t>
      </w:r>
      <w:r w:rsidRPr="00D57DA1">
        <w:rPr>
          <w:i/>
        </w:rPr>
        <w:t xml:space="preserve">. </w:t>
      </w:r>
      <w:r w:rsidRPr="00D57DA1">
        <w:rPr>
          <w:i/>
          <w:lang w:val="en-US"/>
        </w:rPr>
        <w:t>uliginosum</w:t>
      </w:r>
      <w:r w:rsidRPr="00D57DA1">
        <w:t xml:space="preserve">, черники – </w:t>
      </w:r>
      <w:r w:rsidRPr="00D57DA1">
        <w:rPr>
          <w:i/>
          <w:lang w:val="en-US"/>
        </w:rPr>
        <w:t>V</w:t>
      </w:r>
      <w:r w:rsidRPr="00D57DA1">
        <w:rPr>
          <w:i/>
        </w:rPr>
        <w:t>.</w:t>
      </w:r>
      <w:r w:rsidRPr="00D57DA1">
        <w:rPr>
          <w:i/>
          <w:lang w:val="en-US"/>
        </w:rPr>
        <w:t>myrtillus</w:t>
      </w:r>
      <w:r w:rsidRPr="00D57DA1">
        <w:t xml:space="preserve">, толокнянки альпийской – </w:t>
      </w:r>
      <w:r w:rsidRPr="00D57DA1">
        <w:rPr>
          <w:i/>
          <w:lang w:val="en-US"/>
        </w:rPr>
        <w:t>Arctous</w:t>
      </w:r>
      <w:r w:rsidRPr="00D57DA1">
        <w:rPr>
          <w:i/>
        </w:rPr>
        <w:t xml:space="preserve"> </w:t>
      </w:r>
      <w:r w:rsidRPr="00D57DA1">
        <w:rPr>
          <w:i/>
          <w:lang w:val="en-US"/>
        </w:rPr>
        <w:t>alpina</w:t>
      </w:r>
      <w:r w:rsidRPr="00D57DA1">
        <w:t xml:space="preserve">, дриады восьмилепестной – </w:t>
      </w:r>
      <w:r w:rsidRPr="00D57DA1">
        <w:rPr>
          <w:i/>
          <w:lang w:val="en-US"/>
        </w:rPr>
        <w:t>Dryas</w:t>
      </w:r>
      <w:r w:rsidRPr="00D57DA1">
        <w:rPr>
          <w:i/>
        </w:rPr>
        <w:t xml:space="preserve"> </w:t>
      </w:r>
      <w:r w:rsidRPr="00D57DA1">
        <w:rPr>
          <w:i/>
          <w:lang w:val="en-US"/>
        </w:rPr>
        <w:t>octopetala</w:t>
      </w:r>
      <w:r w:rsidRPr="00D57DA1">
        <w:t xml:space="preserve">. Велики площади заболоченных травяно-кустарничково-моховых тундр, которые встречаются как самостоятельными массивами, так и в сочетании с бугристыми кустарничково-мохово-лишайниковыми болотами. В долинах рек, по берегам озер и ручьев, на окраинах болот развиты ивняки травяные, сочетающиеся с луговинными тундрами. В спектре высотной зональности растительности достаточно отчетливо выделяются два пояса. Выше отметок высот </w:t>
      </w:r>
      <w:smartTag w:uri="urn:schemas-microsoft-com:office:smarttags" w:element="metricconverter">
        <w:smartTagPr>
          <w:attr w:name="ProductID" w:val="500 м"/>
        </w:smartTagPr>
        <w:r w:rsidRPr="00D57DA1">
          <w:t>500 м</w:t>
        </w:r>
      </w:smartTag>
      <w:r w:rsidRPr="00D57DA1">
        <w:t xml:space="preserve"> над ур. м. простираются поля каменных россыпей и скалистых останцев. Это т.н. </w:t>
      </w:r>
      <w:r w:rsidRPr="00D57DA1">
        <w:rPr>
          <w:iCs/>
        </w:rPr>
        <w:t>пояс холодных гольцовых пустынь, или гольцовый пояс</w:t>
      </w:r>
      <w:r w:rsidRPr="00D57DA1">
        <w:t xml:space="preserve">. Климатические условия здесь наиболее суровые, вегетационный период сильно сокращен, режим увлажнения неустойчивый, поэтому растительность очень скудная и сильно разреженная, представлена, в основном, различными лишайниками. Ниже гольцов все пространства занимают горные тундры, образующие </w:t>
      </w:r>
      <w:r w:rsidRPr="00D57DA1">
        <w:rPr>
          <w:iCs/>
        </w:rPr>
        <w:t>горно-тундровый пояс</w:t>
      </w:r>
      <w:r w:rsidRPr="00D57DA1">
        <w:t xml:space="preserve"> и смыкающиеся с зональными тундрами прилегающей с юго-запада равнины. Верхние части склонов гор покрыты каменистыми лишайниковыми и мохово-лишайниковыми тундрами. Нижние части склонов хребтов, межгорные понижения рельефа занимают ерниковые, ивняково-ерниковые лишайниково-моховые, ерниковые моховые, пятнистые ивнячково-дриадово-моховые тундры. </w:t>
      </w:r>
    </w:p>
    <w:p w14:paraId="506C9120" w14:textId="77777777" w:rsidR="003E2B67" w:rsidRPr="00D57DA1" w:rsidRDefault="003E2B67" w:rsidP="00F06570">
      <w:pPr>
        <w:pStyle w:val="35"/>
        <w:spacing w:after="0" w:line="343" w:lineRule="auto"/>
        <w:ind w:left="0" w:firstLine="709"/>
        <w:jc w:val="both"/>
        <w:rPr>
          <w:sz w:val="24"/>
          <w:szCs w:val="24"/>
        </w:rPr>
      </w:pPr>
      <w:r w:rsidRPr="00D57DA1">
        <w:rPr>
          <w:sz w:val="24"/>
          <w:szCs w:val="24"/>
        </w:rPr>
        <w:t xml:space="preserve">Выраженная ландшафтно-биотопическая мозаичность территории </w:t>
      </w:r>
      <w:r w:rsidR="00F20A08" w:rsidRPr="00E8499A">
        <w:rPr>
          <w:sz w:val="24"/>
          <w:szCs w:val="24"/>
        </w:rPr>
        <w:t>проектируемого</w:t>
      </w:r>
      <w:r w:rsidR="00F20A08" w:rsidRPr="00D57DA1">
        <w:rPr>
          <w:sz w:val="24"/>
          <w:szCs w:val="24"/>
        </w:rPr>
        <w:t xml:space="preserve"> </w:t>
      </w:r>
      <w:r w:rsidRPr="00D57DA1">
        <w:rPr>
          <w:sz w:val="24"/>
          <w:szCs w:val="24"/>
        </w:rPr>
        <w:t xml:space="preserve">заказника способствует сохранению значительного разнообразия насекомых, в том числе редких видов. Здесь установлены местообитания 18 видов, занесенных в Красную книгу Республики Коми (2019) и включенных в </w:t>
      </w:r>
      <w:r w:rsidR="00DD693D" w:rsidRPr="00D57DA1">
        <w:rPr>
          <w:sz w:val="24"/>
          <w:szCs w:val="24"/>
        </w:rPr>
        <w:t xml:space="preserve">Приложение </w:t>
      </w:r>
      <w:r w:rsidRPr="00D57DA1">
        <w:rPr>
          <w:sz w:val="24"/>
          <w:szCs w:val="24"/>
        </w:rPr>
        <w:t xml:space="preserve">1 к ней. Впервые в тундровой зоне Европы обнаружены локальные популяции бабочки-медведицы </w:t>
      </w:r>
      <w:r w:rsidRPr="00D57DA1">
        <w:rPr>
          <w:i/>
          <w:sz w:val="24"/>
          <w:szCs w:val="24"/>
          <w:lang w:val="en-US"/>
        </w:rPr>
        <w:t>Pararctia</w:t>
      </w:r>
      <w:r w:rsidRPr="00D57DA1">
        <w:rPr>
          <w:i/>
          <w:sz w:val="24"/>
          <w:szCs w:val="24"/>
        </w:rPr>
        <w:t xml:space="preserve"> </w:t>
      </w:r>
      <w:r w:rsidRPr="00D57DA1">
        <w:rPr>
          <w:i/>
          <w:sz w:val="24"/>
          <w:szCs w:val="24"/>
          <w:lang w:val="en-US"/>
        </w:rPr>
        <w:t>atropurpurea</w:t>
      </w:r>
      <w:r w:rsidRPr="00D57DA1">
        <w:rPr>
          <w:sz w:val="24"/>
          <w:szCs w:val="24"/>
        </w:rPr>
        <w:t>, до этого известной только с Чукотки, и стрекозы стрелки сибирской (</w:t>
      </w:r>
      <w:r w:rsidRPr="00D57DA1">
        <w:rPr>
          <w:i/>
          <w:sz w:val="24"/>
          <w:szCs w:val="24"/>
          <w:lang w:val="en-US"/>
        </w:rPr>
        <w:t>Coenagrion</w:t>
      </w:r>
      <w:r w:rsidRPr="00D57DA1">
        <w:rPr>
          <w:i/>
          <w:sz w:val="24"/>
          <w:szCs w:val="24"/>
        </w:rPr>
        <w:t xml:space="preserve"> </w:t>
      </w:r>
      <w:r w:rsidRPr="00D57DA1">
        <w:rPr>
          <w:i/>
          <w:sz w:val="24"/>
          <w:szCs w:val="24"/>
          <w:lang w:val="en-US"/>
        </w:rPr>
        <w:t>hylas</w:t>
      </w:r>
      <w:r w:rsidRPr="00D57DA1">
        <w:rPr>
          <w:sz w:val="24"/>
          <w:szCs w:val="24"/>
        </w:rPr>
        <w:t>). Выявлены достаточно многочисленные популяции редких стрекоз коромысла сибирского (</w:t>
      </w:r>
      <w:r w:rsidRPr="00D57DA1">
        <w:rPr>
          <w:i/>
          <w:sz w:val="24"/>
          <w:szCs w:val="24"/>
          <w:lang w:val="en-US"/>
        </w:rPr>
        <w:t>Aeshna</w:t>
      </w:r>
      <w:r w:rsidRPr="00D57DA1">
        <w:rPr>
          <w:i/>
          <w:sz w:val="24"/>
          <w:szCs w:val="24"/>
        </w:rPr>
        <w:t xml:space="preserve"> </w:t>
      </w:r>
      <w:r w:rsidRPr="00D57DA1">
        <w:rPr>
          <w:i/>
          <w:sz w:val="24"/>
          <w:szCs w:val="24"/>
          <w:lang w:val="en-US"/>
        </w:rPr>
        <w:t>crenata</w:t>
      </w:r>
      <w:r w:rsidRPr="00D57DA1">
        <w:rPr>
          <w:sz w:val="24"/>
          <w:szCs w:val="24"/>
        </w:rPr>
        <w:t>) и бабки альпийской (</w:t>
      </w:r>
      <w:r w:rsidRPr="00D57DA1">
        <w:rPr>
          <w:i/>
          <w:sz w:val="24"/>
          <w:szCs w:val="24"/>
          <w:lang w:val="en-US"/>
        </w:rPr>
        <w:t>Somatochlora</w:t>
      </w:r>
      <w:r w:rsidRPr="00D57DA1">
        <w:rPr>
          <w:i/>
          <w:sz w:val="24"/>
          <w:szCs w:val="24"/>
        </w:rPr>
        <w:t xml:space="preserve"> </w:t>
      </w:r>
      <w:r w:rsidRPr="00D57DA1">
        <w:rPr>
          <w:i/>
          <w:sz w:val="24"/>
          <w:szCs w:val="24"/>
          <w:lang w:val="en-US"/>
        </w:rPr>
        <w:t>alpestris</w:t>
      </w:r>
      <w:r w:rsidRPr="00D57DA1">
        <w:rPr>
          <w:sz w:val="24"/>
          <w:szCs w:val="24"/>
        </w:rPr>
        <w:t>), бабочки-волнянки шерстолапки траурной (</w:t>
      </w:r>
      <w:r w:rsidRPr="00D57DA1">
        <w:rPr>
          <w:i/>
          <w:sz w:val="24"/>
          <w:szCs w:val="24"/>
          <w:lang w:val="en-US"/>
        </w:rPr>
        <w:t>Gynaephora</w:t>
      </w:r>
      <w:r w:rsidRPr="00D57DA1">
        <w:rPr>
          <w:i/>
          <w:sz w:val="24"/>
          <w:szCs w:val="24"/>
        </w:rPr>
        <w:t xml:space="preserve"> </w:t>
      </w:r>
      <w:r w:rsidRPr="00D57DA1">
        <w:rPr>
          <w:i/>
          <w:sz w:val="24"/>
          <w:szCs w:val="24"/>
          <w:lang w:val="en-US"/>
        </w:rPr>
        <w:t>lugens</w:t>
      </w:r>
      <w:r w:rsidRPr="00D57DA1">
        <w:rPr>
          <w:sz w:val="24"/>
          <w:szCs w:val="24"/>
        </w:rPr>
        <w:t>).</w:t>
      </w:r>
      <w:r w:rsidRPr="00D57DA1">
        <w:rPr>
          <w:color w:val="000000"/>
          <w:sz w:val="24"/>
          <w:szCs w:val="24"/>
        </w:rPr>
        <w:t xml:space="preserve"> </w:t>
      </w:r>
      <w:r w:rsidRPr="00D57DA1">
        <w:rPr>
          <w:sz w:val="24"/>
          <w:szCs w:val="24"/>
        </w:rPr>
        <w:t xml:space="preserve">Состояние единственной локальной популяции перламутровки </w:t>
      </w:r>
      <w:r w:rsidRPr="00D57DA1">
        <w:rPr>
          <w:i/>
          <w:sz w:val="24"/>
          <w:szCs w:val="24"/>
          <w:lang w:val="en-US"/>
        </w:rPr>
        <w:t>Clossiana</w:t>
      </w:r>
      <w:r w:rsidRPr="00D57DA1">
        <w:rPr>
          <w:i/>
          <w:sz w:val="24"/>
          <w:szCs w:val="24"/>
        </w:rPr>
        <w:t xml:space="preserve"> </w:t>
      </w:r>
      <w:r w:rsidRPr="00D57DA1">
        <w:rPr>
          <w:i/>
          <w:sz w:val="24"/>
          <w:szCs w:val="24"/>
          <w:lang w:val="en-US"/>
        </w:rPr>
        <w:t>tritonia</w:t>
      </w:r>
      <w:r w:rsidRPr="00D57DA1">
        <w:rPr>
          <w:sz w:val="24"/>
          <w:szCs w:val="24"/>
        </w:rPr>
        <w:t xml:space="preserve"> оценено как «находящееся под угрозой исчезновения». Данный вид встречается единично в местах интенсивной хозяйственной деятельности, уязвим из-за коммерческого вылова. </w:t>
      </w:r>
      <w:r w:rsidRPr="00D57DA1">
        <w:rPr>
          <w:color w:val="000000"/>
          <w:sz w:val="24"/>
          <w:szCs w:val="24"/>
        </w:rPr>
        <w:t xml:space="preserve">Парусник – </w:t>
      </w:r>
      <w:r w:rsidRPr="00D57DA1">
        <w:rPr>
          <w:i/>
          <w:color w:val="000000"/>
          <w:sz w:val="24"/>
          <w:szCs w:val="24"/>
          <w:lang w:val="en-US"/>
        </w:rPr>
        <w:t>Papilio</w:t>
      </w:r>
      <w:r w:rsidRPr="00D57DA1">
        <w:rPr>
          <w:i/>
          <w:color w:val="000000"/>
          <w:sz w:val="24"/>
          <w:szCs w:val="24"/>
        </w:rPr>
        <w:t xml:space="preserve"> </w:t>
      </w:r>
      <w:r w:rsidRPr="00D57DA1">
        <w:rPr>
          <w:i/>
          <w:color w:val="000000"/>
          <w:sz w:val="24"/>
          <w:szCs w:val="24"/>
          <w:lang w:val="en-US"/>
        </w:rPr>
        <w:t>machaon</w:t>
      </w:r>
      <w:r w:rsidRPr="00D57DA1">
        <w:rPr>
          <w:color w:val="000000"/>
          <w:sz w:val="24"/>
          <w:szCs w:val="24"/>
        </w:rPr>
        <w:t xml:space="preserve">, не образует рецентных популяций и представлен исключительно единичными мигрантами. Состояние местных популяций гипоарктических желтушки </w:t>
      </w:r>
      <w:r w:rsidRPr="00D57DA1">
        <w:rPr>
          <w:i/>
          <w:color w:val="000000"/>
          <w:sz w:val="24"/>
          <w:szCs w:val="24"/>
          <w:lang w:val="en-US"/>
        </w:rPr>
        <w:t>Colias</w:t>
      </w:r>
      <w:r w:rsidRPr="00D57DA1">
        <w:rPr>
          <w:i/>
          <w:color w:val="000000"/>
          <w:sz w:val="24"/>
          <w:szCs w:val="24"/>
        </w:rPr>
        <w:t xml:space="preserve"> </w:t>
      </w:r>
      <w:r w:rsidRPr="00D57DA1">
        <w:rPr>
          <w:i/>
          <w:color w:val="000000"/>
          <w:sz w:val="24"/>
          <w:szCs w:val="24"/>
          <w:lang w:val="en-US"/>
        </w:rPr>
        <w:t>hecla</w:t>
      </w:r>
      <w:r w:rsidRPr="00D57DA1">
        <w:rPr>
          <w:color w:val="000000"/>
          <w:sz w:val="24"/>
          <w:szCs w:val="24"/>
        </w:rPr>
        <w:t xml:space="preserve">, чернушек </w:t>
      </w:r>
      <w:r w:rsidRPr="00D57DA1">
        <w:rPr>
          <w:i/>
          <w:color w:val="000000"/>
          <w:sz w:val="24"/>
          <w:szCs w:val="24"/>
          <w:lang w:val="en-US"/>
        </w:rPr>
        <w:t>Erebia</w:t>
      </w:r>
      <w:r w:rsidRPr="00D57DA1">
        <w:rPr>
          <w:i/>
          <w:color w:val="000000"/>
          <w:sz w:val="24"/>
          <w:szCs w:val="24"/>
        </w:rPr>
        <w:t xml:space="preserve"> </w:t>
      </w:r>
      <w:r w:rsidRPr="00D57DA1">
        <w:rPr>
          <w:i/>
          <w:color w:val="000000"/>
          <w:sz w:val="24"/>
          <w:szCs w:val="24"/>
          <w:lang w:val="en-US"/>
        </w:rPr>
        <w:t>fasciata</w:t>
      </w:r>
      <w:r w:rsidRPr="00D57DA1">
        <w:rPr>
          <w:color w:val="000000"/>
          <w:sz w:val="24"/>
          <w:szCs w:val="24"/>
        </w:rPr>
        <w:t xml:space="preserve">, </w:t>
      </w:r>
      <w:r w:rsidRPr="00D57DA1">
        <w:rPr>
          <w:i/>
          <w:color w:val="000000"/>
          <w:sz w:val="24"/>
          <w:szCs w:val="24"/>
          <w:lang w:val="en-US"/>
        </w:rPr>
        <w:t>E</w:t>
      </w:r>
      <w:r w:rsidRPr="00D57DA1">
        <w:rPr>
          <w:i/>
          <w:color w:val="000000"/>
          <w:sz w:val="24"/>
          <w:szCs w:val="24"/>
        </w:rPr>
        <w:t xml:space="preserve">. </w:t>
      </w:r>
      <w:r w:rsidRPr="00D57DA1">
        <w:rPr>
          <w:i/>
          <w:color w:val="000000"/>
          <w:sz w:val="24"/>
          <w:szCs w:val="24"/>
          <w:lang w:val="en-US"/>
        </w:rPr>
        <w:t>discoidalis</w:t>
      </w:r>
      <w:r w:rsidRPr="00D57DA1">
        <w:rPr>
          <w:color w:val="000000"/>
          <w:sz w:val="24"/>
          <w:szCs w:val="24"/>
        </w:rPr>
        <w:t xml:space="preserve">, медведицы </w:t>
      </w:r>
      <w:r w:rsidRPr="00D57DA1">
        <w:rPr>
          <w:i/>
          <w:color w:val="000000"/>
          <w:sz w:val="24"/>
          <w:szCs w:val="24"/>
          <w:lang w:val="en-US"/>
        </w:rPr>
        <w:t>Pararctia</w:t>
      </w:r>
      <w:r w:rsidRPr="00D57DA1">
        <w:rPr>
          <w:i/>
          <w:color w:val="000000"/>
          <w:sz w:val="24"/>
          <w:szCs w:val="24"/>
        </w:rPr>
        <w:t xml:space="preserve"> </w:t>
      </w:r>
      <w:r w:rsidRPr="00D57DA1">
        <w:rPr>
          <w:i/>
          <w:color w:val="000000"/>
          <w:sz w:val="24"/>
          <w:szCs w:val="24"/>
          <w:lang w:val="en-US"/>
        </w:rPr>
        <w:t>lapponica</w:t>
      </w:r>
      <w:r w:rsidRPr="00D57DA1">
        <w:rPr>
          <w:color w:val="000000"/>
          <w:sz w:val="24"/>
          <w:szCs w:val="24"/>
        </w:rPr>
        <w:t xml:space="preserve">, жужелицы </w:t>
      </w:r>
      <w:r w:rsidRPr="00D57DA1">
        <w:rPr>
          <w:i/>
          <w:color w:val="000000"/>
          <w:sz w:val="24"/>
          <w:szCs w:val="24"/>
          <w:lang w:val="en-US"/>
        </w:rPr>
        <w:t>Carabus</w:t>
      </w:r>
      <w:r w:rsidRPr="00D57DA1">
        <w:rPr>
          <w:i/>
          <w:color w:val="000000"/>
          <w:sz w:val="24"/>
          <w:szCs w:val="24"/>
        </w:rPr>
        <w:t xml:space="preserve"> </w:t>
      </w:r>
      <w:r w:rsidRPr="00D57DA1">
        <w:rPr>
          <w:i/>
          <w:color w:val="000000"/>
          <w:sz w:val="24"/>
          <w:szCs w:val="24"/>
          <w:lang w:val="en-US"/>
        </w:rPr>
        <w:t>loshnikovi</w:t>
      </w:r>
      <w:r w:rsidRPr="00D57DA1">
        <w:rPr>
          <w:color w:val="000000"/>
          <w:sz w:val="24"/>
          <w:szCs w:val="24"/>
        </w:rPr>
        <w:t xml:space="preserve"> можно оценить как стабильное, заметных колебаний численности и сокращения площади местообитаний в процессе мониторинга не зафиксировано. Единичные находки перламутровки </w:t>
      </w:r>
      <w:r w:rsidRPr="00D57DA1">
        <w:rPr>
          <w:i/>
          <w:color w:val="000000"/>
          <w:sz w:val="24"/>
          <w:szCs w:val="24"/>
          <w:lang w:val="en-US"/>
        </w:rPr>
        <w:t>Clossiana</w:t>
      </w:r>
      <w:r w:rsidRPr="00D57DA1">
        <w:rPr>
          <w:i/>
          <w:color w:val="000000"/>
          <w:sz w:val="24"/>
          <w:szCs w:val="24"/>
        </w:rPr>
        <w:t xml:space="preserve"> </w:t>
      </w:r>
      <w:r w:rsidRPr="00D57DA1">
        <w:rPr>
          <w:i/>
          <w:color w:val="000000"/>
          <w:sz w:val="24"/>
          <w:szCs w:val="24"/>
          <w:lang w:val="en-US"/>
        </w:rPr>
        <w:t>chariclea</w:t>
      </w:r>
      <w:r w:rsidRPr="00D57DA1">
        <w:rPr>
          <w:color w:val="000000"/>
          <w:sz w:val="24"/>
          <w:szCs w:val="24"/>
        </w:rPr>
        <w:t xml:space="preserve">, медведицы </w:t>
      </w:r>
      <w:r w:rsidRPr="00D57DA1">
        <w:rPr>
          <w:i/>
          <w:color w:val="000000"/>
          <w:sz w:val="24"/>
          <w:szCs w:val="24"/>
          <w:lang w:val="en-US"/>
        </w:rPr>
        <w:t>Grammia</w:t>
      </w:r>
      <w:r w:rsidRPr="00D57DA1">
        <w:rPr>
          <w:i/>
          <w:color w:val="000000"/>
          <w:sz w:val="24"/>
          <w:szCs w:val="24"/>
        </w:rPr>
        <w:t xml:space="preserve"> </w:t>
      </w:r>
      <w:r w:rsidRPr="00D57DA1">
        <w:rPr>
          <w:i/>
          <w:color w:val="000000"/>
          <w:sz w:val="24"/>
          <w:szCs w:val="24"/>
          <w:lang w:val="en-US"/>
        </w:rPr>
        <w:t>quenseli</w:t>
      </w:r>
      <w:r w:rsidRPr="00D57DA1">
        <w:rPr>
          <w:color w:val="000000"/>
          <w:sz w:val="24"/>
          <w:szCs w:val="24"/>
        </w:rPr>
        <w:t xml:space="preserve"> обусловлены естественными причинами ‒ эти виды обитают, преимущественно, в равнинных районах тундры, в горах Урала их встречаемость и численность значительно ниже, чем в Большеземельской тундре. Местные популя</w:t>
      </w:r>
      <w:r w:rsidRPr="00D57DA1">
        <w:rPr>
          <w:color w:val="000000"/>
          <w:sz w:val="24"/>
          <w:szCs w:val="24"/>
        </w:rPr>
        <w:lastRenderedPageBreak/>
        <w:t xml:space="preserve">ции перламутровок </w:t>
      </w:r>
      <w:r w:rsidRPr="00D57DA1">
        <w:rPr>
          <w:i/>
          <w:sz w:val="24"/>
          <w:szCs w:val="24"/>
          <w:lang w:val="en-US"/>
        </w:rPr>
        <w:t>Clossiana</w:t>
      </w:r>
      <w:r w:rsidRPr="00D57DA1">
        <w:rPr>
          <w:i/>
          <w:sz w:val="24"/>
          <w:szCs w:val="24"/>
        </w:rPr>
        <w:t xml:space="preserve"> </w:t>
      </w:r>
      <w:r w:rsidRPr="00D57DA1">
        <w:rPr>
          <w:i/>
          <w:sz w:val="24"/>
          <w:szCs w:val="24"/>
          <w:lang w:val="en-US"/>
        </w:rPr>
        <w:t>improba</w:t>
      </w:r>
      <w:r w:rsidRPr="00D57DA1">
        <w:rPr>
          <w:sz w:val="24"/>
          <w:szCs w:val="24"/>
        </w:rPr>
        <w:t xml:space="preserve">, </w:t>
      </w:r>
      <w:r w:rsidRPr="00D57DA1">
        <w:rPr>
          <w:i/>
          <w:sz w:val="24"/>
          <w:szCs w:val="24"/>
          <w:lang w:val="en-US"/>
        </w:rPr>
        <w:t>C</w:t>
      </w:r>
      <w:r w:rsidRPr="00D57DA1">
        <w:rPr>
          <w:i/>
          <w:sz w:val="24"/>
          <w:szCs w:val="24"/>
        </w:rPr>
        <w:t xml:space="preserve">. </w:t>
      </w:r>
      <w:r w:rsidRPr="00D57DA1">
        <w:rPr>
          <w:i/>
          <w:sz w:val="24"/>
          <w:szCs w:val="24"/>
          <w:lang w:val="en-US"/>
        </w:rPr>
        <w:t>polaris</w:t>
      </w:r>
      <w:r w:rsidRPr="00D57DA1">
        <w:rPr>
          <w:i/>
          <w:sz w:val="24"/>
          <w:szCs w:val="24"/>
        </w:rPr>
        <w:t xml:space="preserve"> </w:t>
      </w:r>
      <w:r w:rsidRPr="00D57DA1">
        <w:rPr>
          <w:sz w:val="24"/>
          <w:szCs w:val="24"/>
        </w:rPr>
        <w:t xml:space="preserve">нуждаются в постоянном мониторинге численности, так как эти виды являются ценными объектами коммерческого вылова. Парусник-феб </w:t>
      </w:r>
      <w:r w:rsidRPr="00D57DA1">
        <w:rPr>
          <w:color w:val="000000"/>
          <w:sz w:val="24"/>
          <w:szCs w:val="24"/>
        </w:rPr>
        <w:t xml:space="preserve">– </w:t>
      </w:r>
      <w:r w:rsidRPr="00D57DA1">
        <w:rPr>
          <w:i/>
          <w:sz w:val="24"/>
          <w:szCs w:val="24"/>
          <w:lang w:val="en-US"/>
        </w:rPr>
        <w:t>Parnassius</w:t>
      </w:r>
      <w:r w:rsidRPr="00D57DA1">
        <w:rPr>
          <w:i/>
          <w:sz w:val="24"/>
          <w:szCs w:val="24"/>
        </w:rPr>
        <w:t xml:space="preserve"> </w:t>
      </w:r>
      <w:r w:rsidRPr="00D57DA1">
        <w:rPr>
          <w:i/>
          <w:sz w:val="24"/>
          <w:szCs w:val="24"/>
          <w:lang w:val="en-US"/>
        </w:rPr>
        <w:t>phoebus</w:t>
      </w:r>
      <w:r w:rsidRPr="00D57DA1">
        <w:rPr>
          <w:sz w:val="24"/>
          <w:szCs w:val="24"/>
        </w:rPr>
        <w:t xml:space="preserve">, перламутровка </w:t>
      </w:r>
      <w:r w:rsidRPr="00D57DA1">
        <w:rPr>
          <w:color w:val="000000"/>
          <w:sz w:val="24"/>
          <w:szCs w:val="24"/>
        </w:rPr>
        <w:t>–</w:t>
      </w:r>
      <w:r w:rsidRPr="00D57DA1">
        <w:rPr>
          <w:sz w:val="24"/>
          <w:szCs w:val="24"/>
        </w:rPr>
        <w:t xml:space="preserve"> </w:t>
      </w:r>
      <w:r w:rsidRPr="00D57DA1">
        <w:rPr>
          <w:i/>
          <w:sz w:val="24"/>
          <w:szCs w:val="24"/>
          <w:lang w:val="en-US"/>
        </w:rPr>
        <w:t>Issoria</w:t>
      </w:r>
      <w:r w:rsidRPr="00D57DA1">
        <w:rPr>
          <w:i/>
          <w:sz w:val="24"/>
          <w:szCs w:val="24"/>
        </w:rPr>
        <w:t xml:space="preserve"> </w:t>
      </w:r>
      <w:r w:rsidRPr="00D57DA1">
        <w:rPr>
          <w:i/>
          <w:sz w:val="24"/>
          <w:szCs w:val="24"/>
          <w:lang w:val="en-US"/>
        </w:rPr>
        <w:t>Eugenia</w:t>
      </w:r>
      <w:r w:rsidRPr="00D57DA1">
        <w:rPr>
          <w:sz w:val="24"/>
          <w:szCs w:val="24"/>
        </w:rPr>
        <w:t>, служат надежными биоиндикаторами состояния природных сообществ. Численность данных видов в районе исследований стабильно невысокую, однако ее сокращения, как и площади обитания популяций не выявлено. В заказнике проводится регулярный мониторинг состояния популяций редких видов насекомых.</w:t>
      </w:r>
    </w:p>
    <w:p w14:paraId="7008602C" w14:textId="77777777" w:rsidR="00EF5A1D" w:rsidRPr="00D57DA1" w:rsidRDefault="00EF5A1D" w:rsidP="00F06570">
      <w:pPr>
        <w:pStyle w:val="aff5"/>
        <w:spacing w:before="0" w:beforeAutospacing="0" w:after="0" w:afterAutospacing="0" w:line="343" w:lineRule="auto"/>
        <w:ind w:firstLine="709"/>
        <w:jc w:val="both"/>
      </w:pPr>
      <w:r w:rsidRPr="00D57DA1">
        <w:t xml:space="preserve">Границы </w:t>
      </w:r>
      <w:r w:rsidR="00F20A08" w:rsidRPr="00D57DA1">
        <w:t xml:space="preserve">проектируемого </w:t>
      </w:r>
      <w:r w:rsidRPr="00D57DA1">
        <w:t>заказника будут проходить следующим образом:</w:t>
      </w:r>
    </w:p>
    <w:p w14:paraId="0C5E793D" w14:textId="096CE88F" w:rsidR="00C73640" w:rsidRDefault="00073559" w:rsidP="00C73640">
      <w:pPr>
        <w:pStyle w:val="aff5"/>
        <w:spacing w:before="0" w:beforeAutospacing="0" w:after="0" w:afterAutospacing="0" w:line="343" w:lineRule="auto"/>
        <w:ind w:firstLine="709"/>
        <w:jc w:val="both"/>
      </w:pPr>
      <w:r w:rsidRPr="0097419E">
        <w:t>Границы заказника начинаются от устья р. Леквож, далее по левому берегу р. Леквож вверх по течению 4,6 км до точки № 1 с координатами 66°56'20,17"с.ш. 65°01'52,81"в.д., далее в юго-западном направлении до устья реки без названия (правого притока р. Елец) в точке №2 с координатами 66°55'22,27"с.ш. 64°59'33,46"в.д., далее по левому берегу вверх по течению р. Елец до устья реки без названия (левый приток р. Елец) в точке № 3 с координатами 66°54'50,44"с.ш. 65°00'14,32" в.д., далее в юго-западном направлении по левому береге реки без названия вверх по течению до истока реки, берущего своё начало с озера без названия в точке № 4 с координатами 66°53'48,87"с.ш. 64°58'11,42" в.д., далее юго-западном направлении 3,6 км до устья безымянной реки, правого притока р. Яйю в точке № 5 с координатами 66°52'39,91"с.ш. 64°54'00,36" в.д., далее по левому берегу р. Яйю вверх по течению до истока в точке № 6 с координатами 66°50'39,62"с.ш. 64°49'35,10" в.д., далее в юго-западном направлении до истока реки без названия (правого притока р. Нантытъеган) в точке  № 7 с координатами 66°50'41,41"с.ш. 64°47'55,60" в.д., далее по правому берегу р. без названия вниз по течению до устья этой реки, далее по правому берегу реки Нантытъеган вниз по течению до устья р. Новысоим, далее в северо-восточном направлении по левому берегу р. Новысоим вверх по течению до истока в точек № 8 с координатами 66°54'37,94"с.ш. 64°51'02,93" в.д., далее в северо-восточном направлении до исходной точки.</w:t>
      </w:r>
      <w:r w:rsidR="00C73640">
        <w:t xml:space="preserve">  </w:t>
      </w:r>
    </w:p>
    <w:p w14:paraId="1F5DD960" w14:textId="16E58B0D" w:rsidR="003E2B67" w:rsidRPr="00D57DA1" w:rsidRDefault="003E2B67" w:rsidP="00C73640">
      <w:pPr>
        <w:pStyle w:val="aff5"/>
        <w:spacing w:before="0" w:beforeAutospacing="0" w:after="0" w:afterAutospacing="0" w:line="343" w:lineRule="auto"/>
        <w:ind w:firstLine="709"/>
        <w:jc w:val="both"/>
      </w:pPr>
      <w:r w:rsidRPr="00D57DA1">
        <w:t xml:space="preserve">Карта-схема границ </w:t>
      </w:r>
      <w:r w:rsidR="00F20A08" w:rsidRPr="00D57DA1">
        <w:t xml:space="preserve">проектируемого </w:t>
      </w:r>
      <w:r w:rsidRPr="00D57DA1">
        <w:t>заказника представлена на рис</w:t>
      </w:r>
      <w:r w:rsidR="001B4E49" w:rsidRPr="00D57DA1">
        <w:t>унке</w:t>
      </w:r>
      <w:r w:rsidRPr="00D57DA1">
        <w:t xml:space="preserve"> </w:t>
      </w:r>
      <w:r w:rsidR="00F06570" w:rsidRPr="00D57DA1">
        <w:t>1</w:t>
      </w:r>
      <w:r w:rsidR="00AF2852">
        <w:t>1</w:t>
      </w:r>
      <w:r w:rsidRPr="00D57DA1">
        <w:t>.</w:t>
      </w:r>
    </w:p>
    <w:p w14:paraId="6E6904E6" w14:textId="77777777" w:rsidR="00A426A2" w:rsidRPr="00D57DA1" w:rsidRDefault="00E7567E" w:rsidP="00F06570">
      <w:pPr>
        <w:pStyle w:val="35"/>
        <w:spacing w:after="0" w:line="343" w:lineRule="auto"/>
        <w:ind w:left="0" w:firstLine="709"/>
        <w:jc w:val="both"/>
        <w:rPr>
          <w:sz w:val="24"/>
          <w:szCs w:val="24"/>
        </w:rPr>
      </w:pPr>
      <w:r w:rsidRPr="00D57DA1">
        <w:rPr>
          <w:sz w:val="24"/>
          <w:szCs w:val="24"/>
        </w:rPr>
        <w:t xml:space="preserve">Состояние экосистем оценено как малонарушенное. Одним из основных лимитирующих факторов состояния численности местных популяций насекомых является перевыпас стад домашних северных оленей, летние пастбища которых находятся в верховьях р. Елец. Следствие огромной популярности данного района Полярного Урала у туристов – </w:t>
      </w:r>
      <w:r w:rsidRPr="00D57DA1">
        <w:rPr>
          <w:color w:val="000000"/>
          <w:sz w:val="24"/>
          <w:szCs w:val="24"/>
        </w:rPr>
        <w:t xml:space="preserve">вытаптывание местообитаний насекомых на не обустроенных должным образом туристических тропах и стоянках. </w:t>
      </w:r>
      <w:r w:rsidR="00A426A2" w:rsidRPr="00D57DA1">
        <w:rPr>
          <w:sz w:val="24"/>
          <w:szCs w:val="24"/>
        </w:rPr>
        <w:t>Придание участку, расположенному вдоль административной границы Республики Коми от истоков р. Елец до ж.-д. ветки Сейда–Лабытнанги статуса ООПТ республиканского значения обеспечит комплексную защиту редких видов насекомых и местной биоты в целом.</w:t>
      </w:r>
    </w:p>
    <w:p w14:paraId="4DEDE144" w14:textId="7AA00945" w:rsidR="003E2B67" w:rsidRPr="00D57DA1" w:rsidRDefault="003E2B67" w:rsidP="00F06570">
      <w:pPr>
        <w:pStyle w:val="aff5"/>
        <w:spacing w:before="0" w:beforeAutospacing="0" w:after="0" w:afterAutospacing="0" w:line="343" w:lineRule="auto"/>
        <w:ind w:firstLine="567"/>
        <w:jc w:val="both"/>
      </w:pPr>
      <w:r w:rsidRPr="00D57DA1">
        <w:t xml:space="preserve">Сведения о режиме особой охраны </w:t>
      </w:r>
      <w:r w:rsidR="00F20A08" w:rsidRPr="00D57DA1">
        <w:t xml:space="preserve">проектируемого </w:t>
      </w:r>
      <w:r w:rsidRPr="00D57DA1">
        <w:t xml:space="preserve">заказника приведены в проекте положения </w:t>
      </w:r>
      <w:r w:rsidRPr="00A953A2">
        <w:t>(см. Приложение 1</w:t>
      </w:r>
      <w:r w:rsidR="00AF2852">
        <w:t>1</w:t>
      </w:r>
      <w:r w:rsidR="00DD693D" w:rsidRPr="00A953A2">
        <w:t>, Книга 2</w:t>
      </w:r>
      <w:r w:rsidRPr="00A953A2">
        <w:t>).</w:t>
      </w:r>
    </w:p>
    <w:p w14:paraId="39E7D554" w14:textId="77777777" w:rsidR="00F06570" w:rsidRPr="00D57DA1" w:rsidRDefault="00F06570">
      <w:pPr>
        <w:rPr>
          <w:rFonts w:eastAsia="Calibri"/>
        </w:rPr>
      </w:pPr>
    </w:p>
    <w:p w14:paraId="0DEFD960" w14:textId="77777777" w:rsidR="001B4E49" w:rsidRPr="00D57DA1" w:rsidRDefault="00C73640" w:rsidP="001B4E49">
      <w:pPr>
        <w:pStyle w:val="aff5"/>
        <w:spacing w:before="0" w:beforeAutospacing="0" w:after="0" w:afterAutospacing="0"/>
        <w:jc w:val="center"/>
      </w:pPr>
      <w:r w:rsidRPr="00137596">
        <w:rPr>
          <w:noProof/>
        </w:rPr>
        <w:lastRenderedPageBreak/>
        <w:drawing>
          <wp:inline distT="0" distB="0" distL="0" distR="0" wp14:anchorId="349277A9" wp14:editId="72056DC7">
            <wp:extent cx="5991225" cy="8477250"/>
            <wp:effectExtent l="0" t="0" r="9525" b="0"/>
            <wp:docPr id="23" name="Рисунок 23" descr="Карта границ Еле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границ Елецкий"/>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91225" cy="8477250"/>
                    </a:xfrm>
                    <a:prstGeom prst="rect">
                      <a:avLst/>
                    </a:prstGeom>
                    <a:noFill/>
                    <a:ln>
                      <a:noFill/>
                    </a:ln>
                  </pic:spPr>
                </pic:pic>
              </a:graphicData>
            </a:graphic>
          </wp:inline>
        </w:drawing>
      </w:r>
    </w:p>
    <w:p w14:paraId="4572F3E4" w14:textId="77777777" w:rsidR="001B4E49" w:rsidRPr="00D57DA1" w:rsidRDefault="001B4E49" w:rsidP="001B4E49">
      <w:pPr>
        <w:pStyle w:val="aff5"/>
        <w:spacing w:before="0" w:beforeAutospacing="0" w:after="0" w:afterAutospacing="0"/>
        <w:jc w:val="both"/>
      </w:pPr>
    </w:p>
    <w:p w14:paraId="66035E9F" w14:textId="12D797A6" w:rsidR="003E2B67" w:rsidRPr="00D57DA1" w:rsidRDefault="003E2B67" w:rsidP="001B4E49">
      <w:pPr>
        <w:pStyle w:val="aff5"/>
        <w:spacing w:before="0" w:beforeAutospacing="0" w:after="0" w:afterAutospacing="0"/>
        <w:jc w:val="center"/>
      </w:pPr>
      <w:r w:rsidRPr="00D57DA1">
        <w:t xml:space="preserve">Рис. </w:t>
      </w:r>
      <w:r w:rsidR="00F06570" w:rsidRPr="00D57DA1">
        <w:t>1</w:t>
      </w:r>
      <w:r w:rsidR="00AF2852">
        <w:t>1</w:t>
      </w:r>
      <w:r w:rsidRPr="00D57DA1">
        <w:t xml:space="preserve">. Карта-схема границ </w:t>
      </w:r>
      <w:r w:rsidR="00F20A08" w:rsidRPr="00D57DA1">
        <w:t xml:space="preserve">проектируемого </w:t>
      </w:r>
      <w:r w:rsidRPr="00D57DA1">
        <w:t>заказника «Елецкий».</w:t>
      </w:r>
    </w:p>
    <w:p w14:paraId="2A51F013" w14:textId="77777777" w:rsidR="00C73640" w:rsidRDefault="00C73640">
      <w:pPr>
        <w:rPr>
          <w:b/>
          <w:smallCaps/>
        </w:rPr>
      </w:pPr>
      <w:r>
        <w:rPr>
          <w:b/>
          <w:smallCaps/>
        </w:rPr>
        <w:br w:type="page"/>
      </w:r>
    </w:p>
    <w:p w14:paraId="2473DB7A" w14:textId="77777777" w:rsidR="000F2DBF" w:rsidRPr="00D57DA1" w:rsidRDefault="000F2DBF" w:rsidP="000F2DBF">
      <w:pPr>
        <w:jc w:val="center"/>
        <w:rPr>
          <w:b/>
          <w:smallCaps/>
        </w:rPr>
      </w:pPr>
      <w:r w:rsidRPr="00D57DA1">
        <w:rPr>
          <w:b/>
          <w:smallCaps/>
        </w:rPr>
        <w:lastRenderedPageBreak/>
        <w:t>Биологический (зоологический) заказник республиканского значения «Сейда»</w:t>
      </w:r>
    </w:p>
    <w:p w14:paraId="0BB7913E" w14:textId="77777777" w:rsidR="00E548BE" w:rsidRPr="00D57DA1" w:rsidRDefault="00E548BE" w:rsidP="00E548BE">
      <w:pPr>
        <w:pStyle w:val="aff5"/>
        <w:spacing w:before="0" w:beforeAutospacing="0" w:after="0" w:afterAutospacing="0"/>
        <w:ind w:firstLine="709"/>
        <w:jc w:val="both"/>
      </w:pPr>
    </w:p>
    <w:p w14:paraId="1C4BBAA9" w14:textId="77777777" w:rsidR="00E548BE" w:rsidRPr="00D57DA1" w:rsidRDefault="00E548BE" w:rsidP="005C79F2">
      <w:pPr>
        <w:pStyle w:val="aff5"/>
        <w:spacing w:before="0" w:beforeAutospacing="0" w:after="0" w:afterAutospacing="0" w:line="360" w:lineRule="auto"/>
        <w:ind w:firstLine="709"/>
        <w:jc w:val="both"/>
      </w:pPr>
      <w:r w:rsidRPr="00D57DA1">
        <w:t>Заказник будет образован с целью сохранения мест остановки на пролете мигрирующих видов птиц и обитания редких видов животных.</w:t>
      </w:r>
    </w:p>
    <w:p w14:paraId="2044B5A5" w14:textId="77777777" w:rsidR="00E548BE" w:rsidRPr="00D57DA1" w:rsidRDefault="00E548BE" w:rsidP="005C79F2">
      <w:pPr>
        <w:pStyle w:val="aff5"/>
        <w:spacing w:before="0" w:beforeAutospacing="0" w:after="0" w:afterAutospacing="0" w:line="360" w:lineRule="auto"/>
        <w:ind w:firstLine="709"/>
        <w:jc w:val="both"/>
      </w:pPr>
      <w:r w:rsidRPr="00D57DA1">
        <w:t xml:space="preserve">Основные задачи заказника: </w:t>
      </w:r>
    </w:p>
    <w:p w14:paraId="06F94307" w14:textId="77777777" w:rsidR="00E548BE" w:rsidRPr="00D57DA1" w:rsidRDefault="00E548BE" w:rsidP="00EB5527">
      <w:pPr>
        <w:pStyle w:val="aff5"/>
        <w:numPr>
          <w:ilvl w:val="0"/>
          <w:numId w:val="21"/>
        </w:numPr>
        <w:tabs>
          <w:tab w:val="left" w:pos="993"/>
        </w:tabs>
        <w:spacing w:before="0" w:beforeAutospacing="0" w:after="0" w:afterAutospacing="0" w:line="360" w:lineRule="auto"/>
        <w:ind w:left="0" w:firstLine="709"/>
        <w:jc w:val="both"/>
      </w:pPr>
      <w:r w:rsidRPr="00D57DA1">
        <w:t>сохранение ландшафтного и биологического разнообразия;</w:t>
      </w:r>
    </w:p>
    <w:p w14:paraId="238D0CFB" w14:textId="77777777" w:rsidR="00E548BE" w:rsidRPr="00D57DA1" w:rsidRDefault="00E548BE" w:rsidP="00EB5527">
      <w:pPr>
        <w:pStyle w:val="aff5"/>
        <w:numPr>
          <w:ilvl w:val="0"/>
          <w:numId w:val="21"/>
        </w:numPr>
        <w:tabs>
          <w:tab w:val="left" w:pos="993"/>
        </w:tabs>
        <w:spacing w:before="0" w:beforeAutospacing="0" w:after="0" w:afterAutospacing="0" w:line="360" w:lineRule="auto"/>
        <w:ind w:left="0" w:firstLine="709"/>
        <w:jc w:val="both"/>
      </w:pPr>
      <w:r w:rsidRPr="00D57DA1">
        <w:t>сохранение ключевых стаций мигрирующих видов птиц, в том числе охраняемых видов, на пролете;</w:t>
      </w:r>
    </w:p>
    <w:p w14:paraId="7537BDD1" w14:textId="77777777" w:rsidR="00E548BE" w:rsidRPr="00D57DA1" w:rsidRDefault="00E548BE" w:rsidP="00EB5527">
      <w:pPr>
        <w:pStyle w:val="aff5"/>
        <w:numPr>
          <w:ilvl w:val="0"/>
          <w:numId w:val="21"/>
        </w:numPr>
        <w:tabs>
          <w:tab w:val="left" w:pos="993"/>
        </w:tabs>
        <w:spacing w:before="0" w:beforeAutospacing="0" w:after="0" w:afterAutospacing="0" w:line="360" w:lineRule="auto"/>
        <w:ind w:left="0" w:firstLine="709"/>
        <w:jc w:val="both"/>
      </w:pPr>
      <w:r w:rsidRPr="00D57DA1">
        <w:t xml:space="preserve">сохранение местообитаний популяций редких видов наземных животных; </w:t>
      </w:r>
    </w:p>
    <w:p w14:paraId="7679E373" w14:textId="77777777" w:rsidR="00E548BE" w:rsidRPr="00D57DA1" w:rsidRDefault="00E548BE" w:rsidP="00EB5527">
      <w:pPr>
        <w:pStyle w:val="aff5"/>
        <w:numPr>
          <w:ilvl w:val="0"/>
          <w:numId w:val="21"/>
        </w:numPr>
        <w:tabs>
          <w:tab w:val="left" w:pos="993"/>
        </w:tabs>
        <w:spacing w:before="0" w:beforeAutospacing="0" w:after="0" w:afterAutospacing="0" w:line="360" w:lineRule="auto"/>
        <w:ind w:left="0" w:firstLine="709"/>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3D179B9A" w14:textId="77777777" w:rsidR="008C2860" w:rsidRDefault="00F20A08" w:rsidP="005C79F2">
      <w:pPr>
        <w:pStyle w:val="aff5"/>
        <w:spacing w:before="0" w:beforeAutospacing="0" w:after="0" w:afterAutospacing="0" w:line="360" w:lineRule="auto"/>
        <w:ind w:firstLine="709"/>
        <w:jc w:val="both"/>
      </w:pPr>
      <w:r w:rsidRPr="00D57DA1">
        <w:t>Проектируемый з</w:t>
      </w:r>
      <w:r w:rsidR="00E548BE" w:rsidRPr="00D57DA1">
        <w:t xml:space="preserve">аказник расположен на территории муниципального образования городского округа «Воркута», </w:t>
      </w:r>
      <w:r w:rsidR="008C2860" w:rsidRPr="008C2860">
        <w:t>в подзоне кустарниковых тундр, в долине р. Сейда в среднем и нижнем течении, на участке от устья р. Покойница-Шор до устья р. Харбейтывис (бассейн р. Печора).</w:t>
      </w:r>
    </w:p>
    <w:p w14:paraId="4DB94148" w14:textId="77777777" w:rsidR="00E548BE" w:rsidRPr="00D57DA1" w:rsidRDefault="00E548BE" w:rsidP="005C79F2">
      <w:pPr>
        <w:pStyle w:val="aff5"/>
        <w:spacing w:before="0" w:beforeAutospacing="0" w:after="0" w:afterAutospacing="0" w:line="360" w:lineRule="auto"/>
        <w:ind w:firstLine="709"/>
        <w:jc w:val="both"/>
      </w:pPr>
      <w:r w:rsidRPr="00D57DA1">
        <w:t xml:space="preserve">Площадь территории </w:t>
      </w:r>
      <w:r w:rsidR="00F20A08" w:rsidRPr="00D57DA1">
        <w:t xml:space="preserve">проектируемого </w:t>
      </w:r>
      <w:r w:rsidRPr="00D57DA1">
        <w:t xml:space="preserve">заказника составит </w:t>
      </w:r>
      <w:r w:rsidR="008C2860">
        <w:t>2107</w:t>
      </w:r>
      <w:r w:rsidR="000A3E28" w:rsidRPr="00D57DA1">
        <w:t xml:space="preserve"> </w:t>
      </w:r>
      <w:r w:rsidRPr="00D57DA1">
        <w:t>га.</w:t>
      </w:r>
    </w:p>
    <w:p w14:paraId="570A34EE" w14:textId="77777777" w:rsidR="00E548BE" w:rsidRPr="00D57DA1" w:rsidRDefault="00E548BE" w:rsidP="005C79F2">
      <w:pPr>
        <w:spacing w:line="360" w:lineRule="auto"/>
        <w:ind w:firstLine="709"/>
        <w:jc w:val="both"/>
      </w:pPr>
      <w:r w:rsidRPr="00D57DA1">
        <w:t xml:space="preserve">В тектоническом отношении территория </w:t>
      </w:r>
      <w:r w:rsidR="00F20A08" w:rsidRPr="00D57DA1">
        <w:t xml:space="preserve">проектируемого </w:t>
      </w:r>
      <w:r w:rsidRPr="00D57DA1">
        <w:t xml:space="preserve">заказника относится к впадине Предуральского краевого прогиба, которая выполнена толщами песчаников, глин, аргиллитов, алевритов верхнего отдела меловой системы. В долине реки представлены аллювиальные (песчано-глинистые и торфяные) отложения четвертичного периода. Территория </w:t>
      </w:r>
      <w:r w:rsidR="00F20A08" w:rsidRPr="00D57DA1">
        <w:t xml:space="preserve">проектируемого </w:t>
      </w:r>
      <w:r w:rsidRPr="00D57DA1">
        <w:t>заказника обладает высокой ландшафтно-биотопической мозаичностью, включает основные типы интразональных и зональных сообществ: кустарниковые тундры, ивняки, плоскобугристые болота, пойменные луга. Долинные ландшафты среднего и нижнего течения р. Сейды – местообитания, важные для птиц в мировых масштабах. Здесь во время миграций останавливаются стаи водоплавающих и околоводных птиц. Пойма р. Сейды служит руслом массовой миграции и местом остановок гуменника, пискульки (</w:t>
      </w:r>
      <w:r w:rsidRPr="00D57DA1">
        <w:rPr>
          <w:i/>
          <w:lang w:val="en-US"/>
        </w:rPr>
        <w:t>Anser</w:t>
      </w:r>
      <w:r w:rsidRPr="00D57DA1">
        <w:rPr>
          <w:i/>
        </w:rPr>
        <w:t xml:space="preserve"> </w:t>
      </w:r>
      <w:r w:rsidRPr="00D57DA1">
        <w:rPr>
          <w:i/>
          <w:lang w:val="en-US"/>
        </w:rPr>
        <w:t>erythropus</w:t>
      </w:r>
      <w:r w:rsidRPr="00D57DA1">
        <w:t>), лебедей, речных и нырковых уток, сапсана (</w:t>
      </w:r>
      <w:r w:rsidRPr="00D57DA1">
        <w:rPr>
          <w:i/>
          <w:lang w:val="en-US"/>
        </w:rPr>
        <w:t>Falco</w:t>
      </w:r>
      <w:r w:rsidRPr="00D57DA1">
        <w:rPr>
          <w:i/>
        </w:rPr>
        <w:t xml:space="preserve"> </w:t>
      </w:r>
      <w:r w:rsidRPr="00D57DA1">
        <w:rPr>
          <w:i/>
          <w:lang w:val="en-US"/>
        </w:rPr>
        <w:t>peregrinus</w:t>
      </w:r>
      <w:r w:rsidRPr="00D57DA1">
        <w:t xml:space="preserve">). В составе орнитофауны </w:t>
      </w:r>
      <w:r w:rsidR="00F20A08" w:rsidRPr="00D57DA1">
        <w:t xml:space="preserve">проектируемого </w:t>
      </w:r>
      <w:r w:rsidRPr="00D57DA1">
        <w:t>заказника зарегистрировано 76 видов, среди которых есть редкие таксоны, занесены в Красные книги Российской Федерации (2002) и Республики Коми (2019): европейская чернозобая гагара (</w:t>
      </w:r>
      <w:r w:rsidRPr="00D57DA1">
        <w:rPr>
          <w:i/>
          <w:lang w:val="en-US"/>
        </w:rPr>
        <w:t>Gavia</w:t>
      </w:r>
      <w:r w:rsidRPr="00D57DA1">
        <w:rPr>
          <w:i/>
        </w:rPr>
        <w:t xml:space="preserve"> </w:t>
      </w:r>
      <w:r w:rsidRPr="00D57DA1">
        <w:rPr>
          <w:i/>
          <w:lang w:val="en-US"/>
        </w:rPr>
        <w:t>arctica</w:t>
      </w:r>
      <w:r w:rsidRPr="00D57DA1">
        <w:rPr>
          <w:i/>
        </w:rPr>
        <w:t xml:space="preserve"> </w:t>
      </w:r>
      <w:r w:rsidRPr="00D57DA1">
        <w:rPr>
          <w:i/>
          <w:lang w:val="en-US"/>
        </w:rPr>
        <w:t>arctica</w:t>
      </w:r>
      <w:r w:rsidRPr="00D57DA1">
        <w:t>), пискулька (</w:t>
      </w:r>
      <w:r w:rsidRPr="00D57DA1">
        <w:rPr>
          <w:i/>
          <w:lang w:val="en-US"/>
        </w:rPr>
        <w:t>Anser</w:t>
      </w:r>
      <w:r w:rsidRPr="00D57DA1">
        <w:rPr>
          <w:i/>
        </w:rPr>
        <w:t xml:space="preserve"> </w:t>
      </w:r>
      <w:r w:rsidRPr="00D57DA1">
        <w:rPr>
          <w:i/>
          <w:lang w:val="en-US"/>
        </w:rPr>
        <w:t>erythropus</w:t>
      </w:r>
      <w:r w:rsidRPr="00D57DA1">
        <w:t>), лебедь-кликун (</w:t>
      </w:r>
      <w:r w:rsidRPr="00D57DA1">
        <w:rPr>
          <w:i/>
          <w:lang w:val="en-US"/>
        </w:rPr>
        <w:t>Cygnus</w:t>
      </w:r>
      <w:r w:rsidRPr="00D57DA1">
        <w:rPr>
          <w:i/>
        </w:rPr>
        <w:t xml:space="preserve"> с</w:t>
      </w:r>
      <w:r w:rsidRPr="00D57DA1">
        <w:rPr>
          <w:i/>
          <w:lang w:val="en-US"/>
        </w:rPr>
        <w:t>ygnus</w:t>
      </w:r>
      <w:r w:rsidRPr="00D57DA1">
        <w:t>), малый лебедь (</w:t>
      </w:r>
      <w:r w:rsidRPr="00D57DA1">
        <w:rPr>
          <w:i/>
          <w:lang w:val="en-US"/>
        </w:rPr>
        <w:t>Cygnus</w:t>
      </w:r>
      <w:r w:rsidRPr="00D57DA1">
        <w:rPr>
          <w:i/>
        </w:rPr>
        <w:t xml:space="preserve"> </w:t>
      </w:r>
      <w:r w:rsidRPr="00D57DA1">
        <w:rPr>
          <w:i/>
          <w:lang w:val="en-US"/>
        </w:rPr>
        <w:t>bewickii</w:t>
      </w:r>
      <w:r w:rsidRPr="00D57DA1">
        <w:t>), беркут (</w:t>
      </w:r>
      <w:r w:rsidRPr="00D57DA1">
        <w:rPr>
          <w:i/>
          <w:lang w:val="en-US"/>
        </w:rPr>
        <w:t>Aquila</w:t>
      </w:r>
      <w:r w:rsidRPr="00D57DA1">
        <w:rPr>
          <w:i/>
        </w:rPr>
        <w:t xml:space="preserve"> </w:t>
      </w:r>
      <w:r w:rsidRPr="00D57DA1">
        <w:rPr>
          <w:i/>
          <w:lang w:val="en-US"/>
        </w:rPr>
        <w:t>chrysaetos</w:t>
      </w:r>
      <w:r w:rsidRPr="00D57DA1">
        <w:t>), кречет (</w:t>
      </w:r>
      <w:r w:rsidRPr="00D57DA1">
        <w:rPr>
          <w:i/>
          <w:lang w:val="en-US"/>
        </w:rPr>
        <w:t>Falco</w:t>
      </w:r>
      <w:r w:rsidRPr="00D57DA1">
        <w:rPr>
          <w:i/>
        </w:rPr>
        <w:t xml:space="preserve"> </w:t>
      </w:r>
      <w:r w:rsidRPr="00D57DA1">
        <w:rPr>
          <w:i/>
          <w:lang w:val="en-US"/>
        </w:rPr>
        <w:t>rusticolus</w:t>
      </w:r>
      <w:r w:rsidRPr="00D57DA1">
        <w:rPr>
          <w:i/>
        </w:rPr>
        <w:t>)</w:t>
      </w:r>
      <w:r w:rsidRPr="00D57DA1">
        <w:t>, сапсан (</w:t>
      </w:r>
      <w:r w:rsidRPr="00D57DA1">
        <w:rPr>
          <w:i/>
          <w:lang w:val="en-US"/>
        </w:rPr>
        <w:t>Falco</w:t>
      </w:r>
      <w:r w:rsidRPr="00D57DA1">
        <w:rPr>
          <w:i/>
        </w:rPr>
        <w:t xml:space="preserve"> </w:t>
      </w:r>
      <w:r w:rsidRPr="00D57DA1">
        <w:rPr>
          <w:i/>
          <w:lang w:val="en-US"/>
        </w:rPr>
        <w:t>peregrinus</w:t>
      </w:r>
      <w:r w:rsidRPr="00D57DA1">
        <w:t>), белая сова (</w:t>
      </w:r>
      <w:r w:rsidRPr="00D57DA1">
        <w:rPr>
          <w:i/>
          <w:lang w:val="en-US"/>
        </w:rPr>
        <w:t>Nyctea</w:t>
      </w:r>
      <w:r w:rsidRPr="00D57DA1">
        <w:rPr>
          <w:i/>
        </w:rPr>
        <w:t xml:space="preserve"> </w:t>
      </w:r>
      <w:r w:rsidRPr="00D57DA1">
        <w:rPr>
          <w:i/>
          <w:lang w:val="en-US"/>
        </w:rPr>
        <w:t>scandica</w:t>
      </w:r>
      <w:r w:rsidRPr="00D57DA1">
        <w:t>) и краснозобая гагара (</w:t>
      </w:r>
      <w:r w:rsidRPr="00D57DA1">
        <w:rPr>
          <w:i/>
          <w:lang w:val="en-US"/>
        </w:rPr>
        <w:t>Gavia</w:t>
      </w:r>
      <w:r w:rsidRPr="00D57DA1">
        <w:rPr>
          <w:i/>
        </w:rPr>
        <w:t xml:space="preserve"> </w:t>
      </w:r>
      <w:r w:rsidRPr="00D57DA1">
        <w:rPr>
          <w:i/>
          <w:lang w:val="en-US"/>
        </w:rPr>
        <w:t>stellata</w:t>
      </w:r>
      <w:r w:rsidRPr="00D57DA1">
        <w:t xml:space="preserve">), включенная в </w:t>
      </w:r>
      <w:r w:rsidR="00DD693D" w:rsidRPr="00D57DA1">
        <w:t>П</w:t>
      </w:r>
      <w:r w:rsidRPr="00D57DA1">
        <w:t xml:space="preserve">риложение </w:t>
      </w:r>
      <w:r w:rsidR="00DD693D" w:rsidRPr="00D57DA1">
        <w:t xml:space="preserve">1 </w:t>
      </w:r>
      <w:r w:rsidRPr="00D57DA1">
        <w:t>к Красной книге Республики Коми, как вид, нуждающийся в биологическом надзоре. В долинных местообитаниях среднего и нижнего течения р. Сейды зарегистрировано 40 видов булавоусых и более 150 видов высших разноусых чешуекрылых, 15 видов стрекоз, из которых три вида включены в списки охраняемых объектов Красной книги Республики Коми (2019): голубянка таймырская (</w:t>
      </w:r>
      <w:r w:rsidRPr="00D57DA1">
        <w:rPr>
          <w:i/>
          <w:iCs/>
          <w:lang w:val="en-US"/>
        </w:rPr>
        <w:t>Polyommatus</w:t>
      </w:r>
      <w:r w:rsidRPr="00D57DA1">
        <w:rPr>
          <w:i/>
          <w:iCs/>
        </w:rPr>
        <w:t xml:space="preserve"> </w:t>
      </w:r>
      <w:r w:rsidRPr="00D57DA1">
        <w:rPr>
          <w:i/>
          <w:iCs/>
          <w:lang w:val="en-US"/>
        </w:rPr>
        <w:t>eros</w:t>
      </w:r>
      <w:r w:rsidRPr="00D57DA1">
        <w:rPr>
          <w:i/>
          <w:iCs/>
        </w:rPr>
        <w:t xml:space="preserve"> </w:t>
      </w:r>
      <w:r w:rsidRPr="00D57DA1">
        <w:rPr>
          <w:i/>
          <w:iCs/>
          <w:lang w:val="en-US"/>
        </w:rPr>
        <w:t>taimyrensis</w:t>
      </w:r>
      <w:r w:rsidRPr="00D57DA1">
        <w:t>), перламутровка благородная (</w:t>
      </w:r>
      <w:r w:rsidRPr="00D57DA1">
        <w:rPr>
          <w:i/>
          <w:iCs/>
          <w:lang w:val="en-US"/>
        </w:rPr>
        <w:t>Issoria</w:t>
      </w:r>
      <w:r w:rsidRPr="00D57DA1">
        <w:rPr>
          <w:i/>
          <w:iCs/>
        </w:rPr>
        <w:t xml:space="preserve"> </w:t>
      </w:r>
      <w:r w:rsidRPr="00D57DA1">
        <w:rPr>
          <w:i/>
          <w:iCs/>
          <w:lang w:val="en-US"/>
        </w:rPr>
        <w:t>eugenia</w:t>
      </w:r>
      <w:r w:rsidRPr="00D57DA1">
        <w:t>), павлиноглазка малая (</w:t>
      </w:r>
      <w:r w:rsidRPr="00D57DA1">
        <w:rPr>
          <w:i/>
          <w:iCs/>
          <w:lang w:val="en-US"/>
        </w:rPr>
        <w:t>Saturnia</w:t>
      </w:r>
      <w:r w:rsidRPr="00D57DA1">
        <w:rPr>
          <w:i/>
          <w:iCs/>
        </w:rPr>
        <w:t xml:space="preserve"> </w:t>
      </w:r>
      <w:r w:rsidRPr="00D57DA1">
        <w:rPr>
          <w:i/>
          <w:iCs/>
          <w:lang w:val="en-US"/>
        </w:rPr>
        <w:t>pavonia</w:t>
      </w:r>
      <w:r w:rsidRPr="00D57DA1">
        <w:t xml:space="preserve">). Еще восемь видов включены в список объектов, нуждающихся </w:t>
      </w:r>
      <w:r w:rsidRPr="00D57DA1">
        <w:lastRenderedPageBreak/>
        <w:t>в особом внимании к их состоянию в природной среде и рекомендованных для бионадзора (Приложение 1 Красной книги Республики Коми). Это стрекоза бабка альпийская (</w:t>
      </w:r>
      <w:r w:rsidRPr="00D57DA1">
        <w:rPr>
          <w:i/>
          <w:iCs/>
          <w:lang w:val="en-US"/>
        </w:rPr>
        <w:t>Somatochlora</w:t>
      </w:r>
      <w:r w:rsidRPr="00D57DA1">
        <w:rPr>
          <w:i/>
          <w:iCs/>
        </w:rPr>
        <w:t xml:space="preserve"> </w:t>
      </w:r>
      <w:r w:rsidRPr="00D57DA1">
        <w:rPr>
          <w:i/>
          <w:iCs/>
          <w:lang w:val="en-US"/>
        </w:rPr>
        <w:t>alpestris</w:t>
      </w:r>
      <w:r w:rsidRPr="00D57DA1">
        <w:t>), чешуекрылые червонец пятнистый (</w:t>
      </w:r>
      <w:r w:rsidRPr="00D57DA1">
        <w:rPr>
          <w:i/>
          <w:iCs/>
          <w:lang w:val="en-US"/>
        </w:rPr>
        <w:t>Lycaena</w:t>
      </w:r>
      <w:r w:rsidRPr="00D57DA1">
        <w:rPr>
          <w:i/>
          <w:iCs/>
        </w:rPr>
        <w:t xml:space="preserve"> </w:t>
      </w:r>
      <w:r w:rsidRPr="00D57DA1">
        <w:rPr>
          <w:i/>
          <w:iCs/>
          <w:lang w:val="en-US"/>
        </w:rPr>
        <w:t>phlaeas</w:t>
      </w:r>
      <w:r w:rsidRPr="00D57DA1">
        <w:t>), голубянка карликовая (</w:t>
      </w:r>
      <w:r w:rsidRPr="00D57DA1">
        <w:rPr>
          <w:i/>
          <w:iCs/>
          <w:lang w:val="en-US"/>
        </w:rPr>
        <w:t>Cupido</w:t>
      </w:r>
      <w:r w:rsidRPr="00D57DA1">
        <w:rPr>
          <w:i/>
          <w:iCs/>
        </w:rPr>
        <w:t xml:space="preserve"> </w:t>
      </w:r>
      <w:r w:rsidRPr="00D57DA1">
        <w:rPr>
          <w:i/>
          <w:iCs/>
          <w:lang w:val="en-US"/>
        </w:rPr>
        <w:t>minimus</w:t>
      </w:r>
      <w:r w:rsidRPr="00D57DA1">
        <w:t>), чернушка мраморная (</w:t>
      </w:r>
      <w:r w:rsidRPr="00D57DA1">
        <w:rPr>
          <w:i/>
          <w:iCs/>
          <w:lang w:val="en-US"/>
        </w:rPr>
        <w:t>Erebia</w:t>
      </w:r>
      <w:r w:rsidRPr="00D57DA1">
        <w:rPr>
          <w:i/>
          <w:iCs/>
        </w:rPr>
        <w:t xml:space="preserve"> </w:t>
      </w:r>
      <w:r w:rsidRPr="00D57DA1">
        <w:rPr>
          <w:i/>
          <w:iCs/>
          <w:lang w:val="en-US"/>
        </w:rPr>
        <w:t>discoidalis</w:t>
      </w:r>
      <w:r w:rsidRPr="00D57DA1">
        <w:t>), ч. перевязанная (</w:t>
      </w:r>
      <w:r w:rsidRPr="00D57DA1">
        <w:rPr>
          <w:i/>
          <w:iCs/>
          <w:lang w:val="en-US"/>
        </w:rPr>
        <w:t>Erebia</w:t>
      </w:r>
      <w:r w:rsidRPr="00D57DA1">
        <w:rPr>
          <w:i/>
          <w:iCs/>
        </w:rPr>
        <w:t xml:space="preserve"> </w:t>
      </w:r>
      <w:r w:rsidRPr="00D57DA1">
        <w:rPr>
          <w:i/>
          <w:iCs/>
          <w:lang w:val="en-US"/>
        </w:rPr>
        <w:t>fasciata</w:t>
      </w:r>
      <w:r w:rsidRPr="00D57DA1">
        <w:t>), толстоголовка васильковая (</w:t>
      </w:r>
      <w:r w:rsidRPr="00D57DA1">
        <w:rPr>
          <w:i/>
          <w:iCs/>
          <w:lang w:val="en-US"/>
        </w:rPr>
        <w:t>Pyrgus</w:t>
      </w:r>
      <w:r w:rsidRPr="00D57DA1">
        <w:rPr>
          <w:i/>
          <w:iCs/>
        </w:rPr>
        <w:t xml:space="preserve"> </w:t>
      </w:r>
      <w:r w:rsidRPr="00D57DA1">
        <w:rPr>
          <w:i/>
          <w:iCs/>
          <w:lang w:val="en-US"/>
        </w:rPr>
        <w:t>centaureae</w:t>
      </w:r>
      <w:r w:rsidRPr="00D57DA1">
        <w:t>), медведицы Квензеля (</w:t>
      </w:r>
      <w:r w:rsidRPr="00D57DA1">
        <w:rPr>
          <w:i/>
          <w:iCs/>
          <w:lang w:val="en-US"/>
        </w:rPr>
        <w:t>Grammia</w:t>
      </w:r>
      <w:r w:rsidRPr="00D57DA1">
        <w:rPr>
          <w:i/>
          <w:iCs/>
        </w:rPr>
        <w:t xml:space="preserve"> </w:t>
      </w:r>
      <w:r w:rsidRPr="00D57DA1">
        <w:rPr>
          <w:i/>
          <w:iCs/>
          <w:lang w:val="en-US"/>
        </w:rPr>
        <w:t>quenseli</w:t>
      </w:r>
      <w:r w:rsidRPr="00D57DA1">
        <w:t>) и лапландская (</w:t>
      </w:r>
      <w:r w:rsidRPr="00D57DA1">
        <w:rPr>
          <w:i/>
          <w:iCs/>
          <w:lang w:val="en-US"/>
        </w:rPr>
        <w:t>Pararctia</w:t>
      </w:r>
      <w:r w:rsidRPr="00D57DA1">
        <w:rPr>
          <w:i/>
          <w:iCs/>
        </w:rPr>
        <w:t xml:space="preserve"> </w:t>
      </w:r>
      <w:r w:rsidRPr="00D57DA1">
        <w:rPr>
          <w:i/>
          <w:iCs/>
          <w:lang w:val="en-US"/>
        </w:rPr>
        <w:t>lapponica</w:t>
      </w:r>
      <w:r w:rsidRPr="00D57DA1">
        <w:t>).</w:t>
      </w:r>
    </w:p>
    <w:p w14:paraId="3D9D7D21" w14:textId="77777777" w:rsidR="00E548BE" w:rsidRPr="00D57DA1" w:rsidRDefault="00E548BE" w:rsidP="005C79F2">
      <w:pPr>
        <w:spacing w:line="360" w:lineRule="auto"/>
        <w:ind w:firstLine="709"/>
        <w:jc w:val="both"/>
      </w:pPr>
      <w:r w:rsidRPr="00D57DA1">
        <w:t>Состояние экосистем оценено как малонарушенное.</w:t>
      </w:r>
    </w:p>
    <w:p w14:paraId="5DD63FB1" w14:textId="77777777" w:rsidR="008C2860" w:rsidRDefault="00E548BE" w:rsidP="005C79F2">
      <w:pPr>
        <w:pStyle w:val="aff5"/>
        <w:spacing w:before="0" w:beforeAutospacing="0" w:after="0" w:afterAutospacing="0" w:line="360" w:lineRule="auto"/>
        <w:ind w:firstLine="709"/>
        <w:jc w:val="both"/>
      </w:pPr>
      <w:r w:rsidRPr="00D57DA1">
        <w:t xml:space="preserve">Границы </w:t>
      </w:r>
      <w:r w:rsidR="00F20A08" w:rsidRPr="00D57DA1">
        <w:t xml:space="preserve">проектируемого </w:t>
      </w:r>
      <w:r w:rsidRPr="00D57DA1">
        <w:t xml:space="preserve">заказника будут проходить </w:t>
      </w:r>
      <w:r w:rsidR="008C2860" w:rsidRPr="008C2860">
        <w:t>от устья р. Харбейтывис, далее по левому берегу р. Харбейтывис вверх по течению до пересечения с условной линией, проходящей вдоль правого берега р. Сейда на расстоянии 500 метров от береговой линии р. Сейда, далее в северо-восточном направлении вверх по течению р. Сейда по условной линии, проходящей вдоль правого берега реки на расстоянии 500 метров от береговой линии до пересечения с правым берегом р. Роща-Шор, далее по правому берегу реки вниз по течению до устья р. Роща-Шор, далее по правому берегу р. Сейда вниз по течению до устья р. Покойница-Шор, далее в юго-восточном направлении до пересечения с условной линией, проходящей вдоль левого берега р. Сейда на расстоянии 500 метров от береговой линии р. Сейда, далее в юго-западном направлении вниз по течению р. Сейда по условной линии, проходящей вдоль левого берега реки на расстоянии 500 метров от береговой линии до места впадения р. Харбейтывис, далее в северо-западном направлении до исходной точки.</w:t>
      </w:r>
    </w:p>
    <w:p w14:paraId="7F5647EF" w14:textId="70114565" w:rsidR="00E548BE" w:rsidRPr="00D57DA1" w:rsidRDefault="00E548BE" w:rsidP="005C79F2">
      <w:pPr>
        <w:pStyle w:val="aff5"/>
        <w:spacing w:before="0" w:beforeAutospacing="0" w:after="0" w:afterAutospacing="0" w:line="360" w:lineRule="auto"/>
        <w:ind w:firstLine="709"/>
        <w:jc w:val="both"/>
      </w:pPr>
      <w:r w:rsidRPr="00D57DA1">
        <w:t xml:space="preserve">Карта-схема границ </w:t>
      </w:r>
      <w:r w:rsidR="00F20A08" w:rsidRPr="00D57DA1">
        <w:t xml:space="preserve">проектируемого </w:t>
      </w:r>
      <w:r w:rsidRPr="00D57DA1">
        <w:t>заказника представлена на рис</w:t>
      </w:r>
      <w:r w:rsidR="001B4E49" w:rsidRPr="00D57DA1">
        <w:t>унке</w:t>
      </w:r>
      <w:r w:rsidR="00F06570" w:rsidRPr="00D57DA1">
        <w:t xml:space="preserve"> 1</w:t>
      </w:r>
      <w:r w:rsidR="00AF2852">
        <w:t>2</w:t>
      </w:r>
      <w:r w:rsidRPr="00D57DA1">
        <w:t>.</w:t>
      </w:r>
    </w:p>
    <w:p w14:paraId="2C12857A" w14:textId="77777777" w:rsidR="005C79F2" w:rsidRPr="00D57DA1" w:rsidRDefault="005C79F2" w:rsidP="005C79F2">
      <w:pPr>
        <w:spacing w:line="360" w:lineRule="auto"/>
        <w:ind w:firstLine="709"/>
        <w:jc w:val="both"/>
      </w:pPr>
      <w:r w:rsidRPr="00D57DA1">
        <w:t>С учетом того, что ландшафты, экосистемы и сообщества тундровой зоны на объектах природно-заповедного фонда не представлены и долина р. Сейды – местообитание, важное для обитания многих видов птиц, в том числе редких, организация заказника может рассматриваться как актуальная задача. Целесообразно включить биологический заказник регионального значения «Сейда» в Схему развития и размещения ООПТ республиканского значения.</w:t>
      </w:r>
    </w:p>
    <w:p w14:paraId="11167806" w14:textId="2A5F1442" w:rsidR="005C79F2" w:rsidRPr="00D57DA1" w:rsidRDefault="005C79F2" w:rsidP="005C79F2">
      <w:pPr>
        <w:pStyle w:val="aff5"/>
        <w:spacing w:before="0" w:beforeAutospacing="0" w:after="0" w:afterAutospacing="0" w:line="360" w:lineRule="auto"/>
        <w:ind w:firstLine="709"/>
        <w:jc w:val="both"/>
      </w:pPr>
      <w:r w:rsidRPr="00D57DA1">
        <w:rPr>
          <w:rFonts w:eastAsia="Times New Roman"/>
        </w:rPr>
        <w:t xml:space="preserve">Предлагаемая для создания заказника территория находится в границах </w:t>
      </w:r>
      <w:r w:rsidRPr="00D57DA1">
        <w:t xml:space="preserve">Воркутинского хозяйства </w:t>
      </w:r>
      <w:r w:rsidRPr="00D57DA1">
        <w:rPr>
          <w:rFonts w:eastAsia="Times New Roman"/>
        </w:rPr>
        <w:t>Коми республиканского</w:t>
      </w:r>
      <w:r w:rsidRPr="00D57DA1">
        <w:t xml:space="preserve"> общества охотников и рыболовов. </w:t>
      </w:r>
      <w:r w:rsidRPr="00D57DA1">
        <w:rPr>
          <w:rFonts w:eastAsia="Times New Roman"/>
        </w:rPr>
        <w:t xml:space="preserve">Это обстоятельство учтено при подготовке проекта положения о заказнике в части установления разрешенных и запрещенных видов хозяйственной деятельности. </w:t>
      </w:r>
      <w:r w:rsidRPr="00D57DA1">
        <w:t xml:space="preserve">Сведения о режиме особой охраны заказника приведены в проекте </w:t>
      </w:r>
      <w:r w:rsidRPr="00763A19">
        <w:t>положения (см. Приложение 1</w:t>
      </w:r>
      <w:r w:rsidR="00AF2852">
        <w:t>2</w:t>
      </w:r>
      <w:r w:rsidR="00DD693D" w:rsidRPr="00763A19">
        <w:t>, Книга 2</w:t>
      </w:r>
      <w:r w:rsidRPr="00763A19">
        <w:t>).</w:t>
      </w:r>
    </w:p>
    <w:p w14:paraId="2607467D" w14:textId="77777777" w:rsidR="00212F12" w:rsidRPr="00D57DA1" w:rsidRDefault="00212F12" w:rsidP="00E548BE">
      <w:pPr>
        <w:pStyle w:val="aff5"/>
        <w:spacing w:before="0" w:beforeAutospacing="0" w:after="0" w:afterAutospacing="0" w:line="360" w:lineRule="auto"/>
        <w:ind w:firstLine="709"/>
        <w:jc w:val="both"/>
      </w:pPr>
    </w:p>
    <w:p w14:paraId="0027E7C1" w14:textId="77777777" w:rsidR="001B4E49" w:rsidRPr="00D57DA1" w:rsidRDefault="008C2860" w:rsidP="001B4E49">
      <w:pPr>
        <w:pStyle w:val="aff5"/>
        <w:spacing w:before="0" w:beforeAutospacing="0" w:after="0" w:afterAutospacing="0"/>
        <w:jc w:val="center"/>
      </w:pPr>
      <w:r>
        <w:rPr>
          <w:noProof/>
        </w:rPr>
        <w:lastRenderedPageBreak/>
        <w:drawing>
          <wp:inline distT="0" distB="0" distL="0" distR="0" wp14:anchorId="55514DE6" wp14:editId="2B264BE5">
            <wp:extent cx="5895975" cy="8343900"/>
            <wp:effectExtent l="0" t="0" r="9525" b="0"/>
            <wp:docPr id="28" name="Рисунок 28" descr="Карта границ Сей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границ Сейда"/>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95975" cy="8343900"/>
                    </a:xfrm>
                    <a:prstGeom prst="rect">
                      <a:avLst/>
                    </a:prstGeom>
                    <a:noFill/>
                    <a:ln>
                      <a:noFill/>
                    </a:ln>
                  </pic:spPr>
                </pic:pic>
              </a:graphicData>
            </a:graphic>
          </wp:inline>
        </w:drawing>
      </w:r>
    </w:p>
    <w:p w14:paraId="15F28F63" w14:textId="77777777" w:rsidR="001B4E49" w:rsidRPr="00D57DA1" w:rsidRDefault="001B4E49" w:rsidP="001B4E49">
      <w:pPr>
        <w:pStyle w:val="aff5"/>
        <w:spacing w:before="0" w:beforeAutospacing="0" w:after="0" w:afterAutospacing="0"/>
        <w:jc w:val="center"/>
      </w:pPr>
    </w:p>
    <w:p w14:paraId="15738C41" w14:textId="77777777" w:rsidR="001B4E49" w:rsidRPr="00D57DA1" w:rsidRDefault="001B4E49" w:rsidP="001B4E49">
      <w:pPr>
        <w:pStyle w:val="aff5"/>
        <w:spacing w:before="0" w:beforeAutospacing="0" w:after="0" w:afterAutospacing="0"/>
        <w:jc w:val="center"/>
      </w:pPr>
    </w:p>
    <w:p w14:paraId="0CD85FCE" w14:textId="4044B465" w:rsidR="00E548BE" w:rsidRPr="00D57DA1" w:rsidRDefault="00E548BE" w:rsidP="001B4E49">
      <w:pPr>
        <w:pStyle w:val="aff5"/>
        <w:spacing w:before="0" w:beforeAutospacing="0" w:after="0" w:afterAutospacing="0"/>
        <w:jc w:val="center"/>
      </w:pPr>
      <w:r w:rsidRPr="00D57DA1">
        <w:t xml:space="preserve">Рис. </w:t>
      </w:r>
      <w:r w:rsidR="00F06570" w:rsidRPr="00D57DA1">
        <w:t>1</w:t>
      </w:r>
      <w:r w:rsidR="00AF2852">
        <w:t>2</w:t>
      </w:r>
      <w:r w:rsidRPr="00D57DA1">
        <w:t xml:space="preserve">. Карта-схема границ </w:t>
      </w:r>
      <w:r w:rsidR="00F20A08" w:rsidRPr="00D57DA1">
        <w:t xml:space="preserve">проектируемого </w:t>
      </w:r>
      <w:r w:rsidRPr="00D57DA1">
        <w:t>заказника «Сейда».</w:t>
      </w:r>
    </w:p>
    <w:p w14:paraId="63E024BA" w14:textId="77777777" w:rsidR="008C2860" w:rsidRDefault="008C2860">
      <w:pPr>
        <w:rPr>
          <w:b/>
          <w:bCs/>
          <w:smallCaps/>
        </w:rPr>
      </w:pPr>
      <w:r>
        <w:rPr>
          <w:b/>
          <w:bCs/>
          <w:smallCaps/>
        </w:rPr>
        <w:br w:type="page"/>
      </w:r>
    </w:p>
    <w:p w14:paraId="28EDDD21" w14:textId="77777777" w:rsidR="0094330E" w:rsidRPr="00D57DA1" w:rsidRDefault="0094330E" w:rsidP="0094330E">
      <w:pPr>
        <w:jc w:val="center"/>
        <w:rPr>
          <w:b/>
          <w:smallCaps/>
        </w:rPr>
      </w:pPr>
      <w:r w:rsidRPr="00D57DA1">
        <w:rPr>
          <w:b/>
          <w:bCs/>
          <w:smallCaps/>
        </w:rPr>
        <w:lastRenderedPageBreak/>
        <w:t xml:space="preserve">Биологический (ботанический) заказник регионального значения </w:t>
      </w:r>
      <w:r w:rsidRPr="00D57DA1">
        <w:rPr>
          <w:b/>
          <w:smallCaps/>
        </w:rPr>
        <w:t>«Кожвинский»</w:t>
      </w:r>
    </w:p>
    <w:p w14:paraId="4848F3B5" w14:textId="77777777" w:rsidR="0086230B" w:rsidRPr="00D57DA1" w:rsidRDefault="0086230B" w:rsidP="0094330E">
      <w:pPr>
        <w:jc w:val="center"/>
        <w:rPr>
          <w:b/>
          <w:smallCaps/>
        </w:rPr>
      </w:pPr>
    </w:p>
    <w:p w14:paraId="31BA53DA" w14:textId="77777777" w:rsidR="0086230B" w:rsidRPr="00D57DA1" w:rsidRDefault="0086230B" w:rsidP="00574350">
      <w:pPr>
        <w:pStyle w:val="aff5"/>
        <w:spacing w:before="0" w:beforeAutospacing="0" w:after="0" w:afterAutospacing="0" w:line="360" w:lineRule="auto"/>
        <w:ind w:firstLine="709"/>
        <w:jc w:val="both"/>
      </w:pPr>
      <w:r w:rsidRPr="00D57DA1">
        <w:t>Заказник будет образован с целью сохранения местообитаний редких объектов растительного мира.</w:t>
      </w:r>
    </w:p>
    <w:p w14:paraId="542F97A7" w14:textId="77777777" w:rsidR="0086230B" w:rsidRPr="00D57DA1" w:rsidRDefault="0086230B" w:rsidP="00574350">
      <w:pPr>
        <w:pStyle w:val="aff5"/>
        <w:spacing w:before="0" w:beforeAutospacing="0" w:after="0" w:afterAutospacing="0" w:line="360" w:lineRule="auto"/>
        <w:ind w:firstLine="709"/>
        <w:jc w:val="both"/>
      </w:pPr>
      <w:r w:rsidRPr="00D57DA1">
        <w:t xml:space="preserve">Основные задачи заказника: </w:t>
      </w:r>
    </w:p>
    <w:p w14:paraId="40D9CA1E" w14:textId="77777777" w:rsidR="0086230B" w:rsidRPr="00D57DA1" w:rsidRDefault="0086230B" w:rsidP="00EB5527">
      <w:pPr>
        <w:pStyle w:val="aff5"/>
        <w:numPr>
          <w:ilvl w:val="0"/>
          <w:numId w:val="22"/>
        </w:numPr>
        <w:tabs>
          <w:tab w:val="left" w:pos="993"/>
        </w:tabs>
        <w:spacing w:before="0" w:beforeAutospacing="0" w:after="0" w:afterAutospacing="0" w:line="360" w:lineRule="auto"/>
        <w:ind w:left="-142" w:firstLine="851"/>
        <w:jc w:val="both"/>
      </w:pPr>
      <w:r w:rsidRPr="00D57DA1">
        <w:t>сохранение популяции редкого вида сосудистых растений тонконога (келерии) Поле (</w:t>
      </w:r>
      <w:r w:rsidRPr="00D57DA1">
        <w:rPr>
          <w:i/>
        </w:rPr>
        <w:t>Koeleria pohleana</w:t>
      </w:r>
      <w:r w:rsidRPr="00D57DA1">
        <w:t>);</w:t>
      </w:r>
    </w:p>
    <w:p w14:paraId="7E2BC2AD" w14:textId="77777777" w:rsidR="0086230B" w:rsidRPr="00D57DA1" w:rsidRDefault="0086230B" w:rsidP="00EB5527">
      <w:pPr>
        <w:pStyle w:val="aff5"/>
        <w:numPr>
          <w:ilvl w:val="0"/>
          <w:numId w:val="22"/>
        </w:numPr>
        <w:tabs>
          <w:tab w:val="left" w:pos="993"/>
        </w:tabs>
        <w:spacing w:before="0" w:beforeAutospacing="0" w:after="0" w:afterAutospacing="0" w:line="360" w:lineRule="auto"/>
        <w:ind w:left="-142" w:firstLine="851"/>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6FD8689F" w14:textId="77777777" w:rsidR="0086230B" w:rsidRPr="00D57DA1" w:rsidRDefault="00F20A08" w:rsidP="00574350">
      <w:pPr>
        <w:pStyle w:val="aff5"/>
        <w:spacing w:before="0" w:beforeAutospacing="0" w:after="0" w:afterAutospacing="0" w:line="360" w:lineRule="auto"/>
        <w:ind w:firstLine="709"/>
        <w:jc w:val="both"/>
      </w:pPr>
      <w:r w:rsidRPr="00D57DA1">
        <w:t>Проектируемый з</w:t>
      </w:r>
      <w:r w:rsidR="0086230B" w:rsidRPr="00D57DA1">
        <w:t xml:space="preserve">аказник расположен на территории муниципального образования городского округа «Печора», </w:t>
      </w:r>
      <w:r w:rsidR="007F44B7" w:rsidRPr="007F44B7">
        <w:t>в долине р. Кожвы (бассейн р. Печоры) по левому берегу на 510 м ниже впад</w:t>
      </w:r>
      <w:r w:rsidR="007F44B7">
        <w:t>ения ручьев Большой Кремень-Ёль</w:t>
      </w:r>
      <w:r w:rsidR="0086230B" w:rsidRPr="00D57DA1">
        <w:t>.</w:t>
      </w:r>
    </w:p>
    <w:p w14:paraId="5C328CAD" w14:textId="77777777" w:rsidR="007F44B7" w:rsidRDefault="007F44B7" w:rsidP="00574350">
      <w:pPr>
        <w:pStyle w:val="aff5"/>
        <w:spacing w:before="0" w:beforeAutospacing="0" w:after="0" w:afterAutospacing="0" w:line="360" w:lineRule="auto"/>
        <w:ind w:firstLine="709"/>
        <w:jc w:val="both"/>
      </w:pPr>
      <w:r w:rsidRPr="007F44B7">
        <w:t>Территория заказника занимает часть квартала № 173 Левобережного участкового лесничества Печорского лесничества.</w:t>
      </w:r>
    </w:p>
    <w:p w14:paraId="1A4BBEDD" w14:textId="77777777" w:rsidR="0086230B" w:rsidRPr="00D57DA1" w:rsidRDefault="0086230B" w:rsidP="00574350">
      <w:pPr>
        <w:pStyle w:val="aff5"/>
        <w:spacing w:before="0" w:beforeAutospacing="0" w:after="0" w:afterAutospacing="0" w:line="360" w:lineRule="auto"/>
        <w:ind w:firstLine="709"/>
        <w:jc w:val="both"/>
      </w:pPr>
      <w:r w:rsidRPr="00D57DA1">
        <w:t xml:space="preserve">Площадь территории заказника составит </w:t>
      </w:r>
      <w:r w:rsidR="007F44B7">
        <w:t>4,24</w:t>
      </w:r>
      <w:r w:rsidRPr="00D57DA1">
        <w:t xml:space="preserve"> га.</w:t>
      </w:r>
    </w:p>
    <w:p w14:paraId="66E5DAFB" w14:textId="77777777" w:rsidR="00574350" w:rsidRPr="00D57DA1" w:rsidRDefault="00574350" w:rsidP="00574350">
      <w:pPr>
        <w:autoSpaceDE w:val="0"/>
        <w:autoSpaceDN w:val="0"/>
        <w:adjustRightInd w:val="0"/>
        <w:spacing w:line="360" w:lineRule="auto"/>
        <w:ind w:firstLine="709"/>
        <w:jc w:val="both"/>
      </w:pPr>
      <w:r w:rsidRPr="00D57DA1">
        <w:t xml:space="preserve">В </w:t>
      </w:r>
      <w:r w:rsidR="00223A6B" w:rsidRPr="00D57DA1">
        <w:t xml:space="preserve">проектируемомо </w:t>
      </w:r>
      <w:r w:rsidRPr="00D57DA1">
        <w:t xml:space="preserve">заказнике </w:t>
      </w:r>
      <w:r w:rsidR="00223A6B" w:rsidRPr="00D57DA1">
        <w:t>будет с</w:t>
      </w:r>
      <w:r w:rsidRPr="00D57DA1">
        <w:t>охранят</w:t>
      </w:r>
      <w:r w:rsidR="00223A6B" w:rsidRPr="00D57DA1">
        <w:t>ь</w:t>
      </w:r>
      <w:r w:rsidRPr="00D57DA1">
        <w:t>ся местообитание редкого вида сосудистых растений – тонконога (келерии) Поле (</w:t>
      </w:r>
      <w:r w:rsidRPr="00D57DA1">
        <w:rPr>
          <w:i/>
        </w:rPr>
        <w:t>Koeleria pohleana</w:t>
      </w:r>
      <w:r w:rsidRPr="00D57DA1">
        <w:t xml:space="preserve">), занесенного в Красную книгу Республики Коми (2019) с категорией статуса редкости 2 (вид, сокращающийся в численности). Данный вид является эндемиком арктических районов северо-востока Европы, обитает на сухих песчаных участках Канинской, Малоземельской и Большеземельской тундр, о. Колгуев. Единственная известная в лесной зоне реликтовая популяция  тонконога Поле впервые была выявлена А.И. Лесковым (сборы </w:t>
      </w:r>
      <w:smartTag w:uri="urn:schemas-microsoft-com:office:smarttags" w:element="metricconverter">
        <w:smartTagPr>
          <w:attr w:name="ProductID" w:val="1935 г"/>
        </w:smartTagPr>
        <w:r w:rsidRPr="00D57DA1">
          <w:t>1935 г</w:t>
        </w:r>
      </w:smartTag>
      <w:r w:rsidRPr="00D57DA1">
        <w:t>.) и И.С. Хантимером (</w:t>
      </w:r>
      <w:smartTag w:uri="urn:schemas-microsoft-com:office:smarttags" w:element="metricconverter">
        <w:smartTagPr>
          <w:attr w:name="ProductID" w:val="1942 г"/>
        </w:smartTagPr>
        <w:r w:rsidRPr="00D57DA1">
          <w:t>1942 г</w:t>
        </w:r>
      </w:smartTag>
      <w:r w:rsidRPr="00D57DA1">
        <w:t xml:space="preserve">.) на известняках по берегам р. Кожвы. Вид сохранился на выходах пород каменноугольного возраста, на отвесной стенке из известняка высотой до </w:t>
      </w:r>
      <w:smartTag w:uri="urn:schemas-microsoft-com:office:smarttags" w:element="metricconverter">
        <w:smartTagPr>
          <w:attr w:name="ProductID" w:val="5 м"/>
        </w:smartTagPr>
        <w:r w:rsidRPr="00D57DA1">
          <w:t>5 м</w:t>
        </w:r>
      </w:smartTag>
      <w:r w:rsidRPr="00D57DA1">
        <w:t xml:space="preserve"> и длиной до </w:t>
      </w:r>
      <w:smartTag w:uri="urn:schemas-microsoft-com:office:smarttags" w:element="metricconverter">
        <w:smartTagPr>
          <w:attr w:name="ProductID" w:val="400 м"/>
        </w:smartTagPr>
        <w:r w:rsidRPr="00D57DA1">
          <w:t>400 м</w:t>
        </w:r>
      </w:smartTag>
      <w:r w:rsidRPr="00D57DA1">
        <w:t xml:space="preserve"> с включениями окаменевших представителей древней фауны. Вместе с тонконогом Поле здесь произрастают ветреница лесная (</w:t>
      </w:r>
      <w:r w:rsidRPr="00D57DA1">
        <w:rPr>
          <w:i/>
          <w:lang w:val="en-US"/>
        </w:rPr>
        <w:t>Anemone</w:t>
      </w:r>
      <w:r w:rsidRPr="00D57DA1">
        <w:rPr>
          <w:i/>
        </w:rPr>
        <w:t xml:space="preserve"> </w:t>
      </w:r>
      <w:r w:rsidRPr="00D57DA1">
        <w:rPr>
          <w:i/>
          <w:lang w:val="en-US"/>
        </w:rPr>
        <w:t>sylvestris</w:t>
      </w:r>
      <w:r w:rsidRPr="00D57DA1">
        <w:t>) и лапчатка Кузнецова (</w:t>
      </w:r>
      <w:r w:rsidRPr="00D57DA1">
        <w:rPr>
          <w:i/>
          <w:lang w:val="en-US"/>
        </w:rPr>
        <w:t>Potentilla</w:t>
      </w:r>
      <w:r w:rsidRPr="00D57DA1">
        <w:rPr>
          <w:i/>
        </w:rPr>
        <w:t xml:space="preserve"> </w:t>
      </w:r>
      <w:r w:rsidRPr="00D57DA1">
        <w:rPr>
          <w:i/>
          <w:lang w:val="en-US"/>
        </w:rPr>
        <w:t>kuznetzowii</w:t>
      </w:r>
      <w:r w:rsidRPr="00D57DA1">
        <w:t>), занесенные в Красную книгу Республики Коми (2019) с категорией статуса редкости 3 (редкие). По границе выходов коренных пород развит сосняк лишайниковый с участием лиственницы сибирской.</w:t>
      </w:r>
    </w:p>
    <w:p w14:paraId="1B0EBFF4" w14:textId="77777777" w:rsidR="005276B9" w:rsidRPr="00D57DA1" w:rsidRDefault="00574350" w:rsidP="00574350">
      <w:pPr>
        <w:pStyle w:val="aff5"/>
        <w:spacing w:before="0" w:beforeAutospacing="0" w:after="0" w:afterAutospacing="0" w:line="360" w:lineRule="auto"/>
        <w:ind w:firstLine="709"/>
        <w:jc w:val="both"/>
      </w:pPr>
      <w:r w:rsidRPr="00D57DA1">
        <w:t xml:space="preserve">В </w:t>
      </w:r>
      <w:smartTag w:uri="urn:schemas-microsoft-com:office:smarttags" w:element="metricconverter">
        <w:smartTagPr>
          <w:attr w:name="ProductID" w:val="2012 г"/>
        </w:smartTagPr>
        <w:r w:rsidRPr="00D57DA1">
          <w:t>2012 г</w:t>
        </w:r>
      </w:smartTag>
      <w:r w:rsidRPr="00D57DA1">
        <w:t>. популяция тонконога Поле занимала площадь 0.1</w:t>
      </w:r>
      <w:r w:rsidR="00212F12" w:rsidRPr="00D57DA1">
        <w:t>-</w:t>
      </w:r>
      <w:r w:rsidRPr="00D57DA1">
        <w:t>0.15 га и насчитывала несколько сотен особей. Плотность размещения растений составляла 6</w:t>
      </w:r>
      <w:r w:rsidR="00212F12" w:rsidRPr="00D57DA1">
        <w:t>-</w:t>
      </w:r>
      <w:r w:rsidRPr="00D57DA1">
        <w:t>7 шт/м</w:t>
      </w:r>
      <w:r w:rsidRPr="00D57DA1">
        <w:rPr>
          <w:vertAlign w:val="superscript"/>
        </w:rPr>
        <w:t>2</w:t>
      </w:r>
      <w:r w:rsidRPr="00D57DA1">
        <w:t>. На песчано-щебнистом грунте, покрывающем известняковые отложения, отмечено активное семенное возобновление вида. На таких местообитаниях в онтогенетическом спектре популяции тонконога Поле преобладали особи прегенеративного периода. На отвесной стенке из плит известняка растения тонконога произрастают в трещинах, заполненных мелкоземом. Здесь семенное возобновление менее активное, среди растений преобладали молодые генеративные особи. Популяция полночленная, находится в устойчивом состоянии.</w:t>
      </w:r>
    </w:p>
    <w:p w14:paraId="1FE6B548" w14:textId="77777777" w:rsidR="00574350" w:rsidRPr="00D57DA1" w:rsidRDefault="00574350" w:rsidP="00574350">
      <w:pPr>
        <w:spacing w:line="360" w:lineRule="auto"/>
        <w:ind w:firstLine="709"/>
        <w:jc w:val="both"/>
      </w:pPr>
      <w:r w:rsidRPr="00D57DA1">
        <w:t>Состояние природных комплексов оценено как малонарушенное.</w:t>
      </w:r>
    </w:p>
    <w:p w14:paraId="70C54320" w14:textId="77777777" w:rsidR="00574350" w:rsidRPr="00D57DA1" w:rsidRDefault="0094457D" w:rsidP="00574350">
      <w:pPr>
        <w:pStyle w:val="aff5"/>
        <w:spacing w:before="0" w:beforeAutospacing="0" w:after="0" w:afterAutospacing="0" w:line="360" w:lineRule="auto"/>
        <w:ind w:firstLine="709"/>
        <w:jc w:val="both"/>
      </w:pPr>
      <w:r w:rsidRPr="0094457D">
        <w:lastRenderedPageBreak/>
        <w:t>Граница заказника начинается от точки, расположенной на левом берегу р. Кожвы, в 510 м ниже по течению от устья реки Бол. Кремень-Ёль, в месте впадения реки без названия и проходит по правому берегу реки без названия вверх по течению 100 метров до пересечения с условной линией, проходящей вдоль левого берега реки Кожва на расстоянии 100 метров от береговой линии, далее вниз по течению реки Кожва  450 метров по условной линии, проходящей вдоль левого берега реки, на расстоянии 100 метров от береговой линии, далее на юго-запад 100 метров до левого берега реки Кожва, далее вверх по течению по левому берегу реки Кожва.</w:t>
      </w:r>
    </w:p>
    <w:p w14:paraId="5AAD16C3" w14:textId="5A7CE0B0" w:rsidR="00574350" w:rsidRPr="00D57DA1" w:rsidRDefault="00574350" w:rsidP="00574350">
      <w:pPr>
        <w:pStyle w:val="aff5"/>
        <w:spacing w:before="0" w:beforeAutospacing="0" w:after="0" w:afterAutospacing="0" w:line="360" w:lineRule="auto"/>
        <w:ind w:firstLine="709"/>
        <w:jc w:val="both"/>
      </w:pPr>
      <w:r w:rsidRPr="00D57DA1">
        <w:t xml:space="preserve">Карта-схема границ </w:t>
      </w:r>
      <w:r w:rsidR="00223A6B" w:rsidRPr="00D57DA1">
        <w:t xml:space="preserve">проектируемого </w:t>
      </w:r>
      <w:r w:rsidRPr="00D57DA1">
        <w:t>заказника представлена на рис</w:t>
      </w:r>
      <w:r w:rsidR="001B4E49" w:rsidRPr="00D57DA1">
        <w:t>унке</w:t>
      </w:r>
      <w:r w:rsidRPr="00D57DA1">
        <w:t xml:space="preserve"> </w:t>
      </w:r>
      <w:r w:rsidR="00F06570" w:rsidRPr="00D57DA1">
        <w:t>1</w:t>
      </w:r>
      <w:r w:rsidR="00AF2852">
        <w:t>3</w:t>
      </w:r>
      <w:r w:rsidRPr="00D57DA1">
        <w:t>.</w:t>
      </w:r>
    </w:p>
    <w:p w14:paraId="3D4F25A9" w14:textId="77777777" w:rsidR="00574350" w:rsidRPr="00D57DA1" w:rsidRDefault="00574350" w:rsidP="00574350">
      <w:pPr>
        <w:spacing w:line="360" w:lineRule="auto"/>
        <w:ind w:firstLine="709"/>
        <w:jc w:val="both"/>
      </w:pPr>
      <w:r w:rsidRPr="00D57DA1">
        <w:t>Данный участок находится в границах лицензионного участка ООО «Косьюнефть», однако, учитывая небольшой размер и расположение предлагаемого к созданию заказника в водоохранной зоне, его образование и функционирование вполне возможно без угрозы конфликта с недропользователями. Целесообразно включить биологический заказник регионального значения «Сейда» в Схему развития и размещения ООПТ республиканского значения.</w:t>
      </w:r>
    </w:p>
    <w:p w14:paraId="206490AC" w14:textId="410A6B6C" w:rsidR="00574350" w:rsidRPr="00D57DA1" w:rsidRDefault="00574350" w:rsidP="00574350">
      <w:pPr>
        <w:spacing w:line="360" w:lineRule="auto"/>
        <w:ind w:firstLine="709"/>
        <w:jc w:val="both"/>
      </w:pPr>
      <w:r w:rsidRPr="00D57DA1">
        <w:t xml:space="preserve">Сведения о режиме особой охраны </w:t>
      </w:r>
      <w:r w:rsidR="00223A6B" w:rsidRPr="00D57DA1">
        <w:t xml:space="preserve">проектируемого </w:t>
      </w:r>
      <w:r w:rsidRPr="00D57DA1">
        <w:t>заказника приведены в проекте положения (см. Приложение 1</w:t>
      </w:r>
      <w:r w:rsidR="00AF2852">
        <w:t>3</w:t>
      </w:r>
      <w:r w:rsidR="00DD693D" w:rsidRPr="00D57DA1">
        <w:t>, Книга 2</w:t>
      </w:r>
      <w:r w:rsidRPr="00D57DA1">
        <w:t>).</w:t>
      </w:r>
    </w:p>
    <w:p w14:paraId="4D0EECE0" w14:textId="77777777" w:rsidR="00212F12" w:rsidRPr="00D57DA1" w:rsidRDefault="00212F12" w:rsidP="00574350">
      <w:pPr>
        <w:pStyle w:val="aff5"/>
        <w:spacing w:before="0" w:beforeAutospacing="0" w:after="0" w:afterAutospacing="0" w:line="360" w:lineRule="auto"/>
        <w:ind w:firstLine="709"/>
        <w:jc w:val="both"/>
      </w:pPr>
    </w:p>
    <w:p w14:paraId="50A237C6" w14:textId="77777777" w:rsidR="00F06570" w:rsidRPr="00D57DA1" w:rsidRDefault="007510A7" w:rsidP="00F06570">
      <w:pPr>
        <w:pStyle w:val="aff5"/>
        <w:spacing w:before="0" w:beforeAutospacing="0" w:after="0" w:afterAutospacing="0"/>
        <w:jc w:val="center"/>
      </w:pPr>
      <w:r>
        <w:rPr>
          <w:noProof/>
          <w:sz w:val="28"/>
          <w:szCs w:val="28"/>
        </w:rPr>
        <w:drawing>
          <wp:inline distT="0" distB="0" distL="0" distR="0" wp14:anchorId="773A53C6" wp14:editId="13ACCCFE">
            <wp:extent cx="6480175" cy="4587021"/>
            <wp:effectExtent l="0" t="0" r="0" b="4445"/>
            <wp:docPr id="6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srcRect/>
                    <a:stretch>
                      <a:fillRect/>
                    </a:stretch>
                  </pic:blipFill>
                  <pic:spPr bwMode="auto">
                    <a:xfrm>
                      <a:off x="0" y="0"/>
                      <a:ext cx="6480175" cy="4587021"/>
                    </a:xfrm>
                    <a:prstGeom prst="rect">
                      <a:avLst/>
                    </a:prstGeom>
                    <a:noFill/>
                    <a:ln w="9525">
                      <a:noFill/>
                      <a:miter lim="800000"/>
                      <a:headEnd/>
                      <a:tailEnd/>
                    </a:ln>
                  </pic:spPr>
                </pic:pic>
              </a:graphicData>
            </a:graphic>
          </wp:inline>
        </w:drawing>
      </w:r>
    </w:p>
    <w:p w14:paraId="7A427E11" w14:textId="77777777" w:rsidR="00F06570" w:rsidRPr="00D57DA1" w:rsidRDefault="00F06570" w:rsidP="00F06570">
      <w:pPr>
        <w:pStyle w:val="aff5"/>
        <w:spacing w:before="0" w:beforeAutospacing="0" w:after="0" w:afterAutospacing="0"/>
        <w:jc w:val="center"/>
      </w:pPr>
    </w:p>
    <w:p w14:paraId="63EB5BE4" w14:textId="695DD3FC" w:rsidR="00574350" w:rsidRDefault="00574350" w:rsidP="001B4E49">
      <w:pPr>
        <w:pStyle w:val="aff5"/>
        <w:spacing w:before="0" w:beforeAutospacing="0" w:after="0" w:afterAutospacing="0"/>
        <w:jc w:val="center"/>
      </w:pPr>
      <w:r w:rsidRPr="00D57DA1">
        <w:t xml:space="preserve">Рис. </w:t>
      </w:r>
      <w:r w:rsidR="00F06570" w:rsidRPr="00D57DA1">
        <w:t>1</w:t>
      </w:r>
      <w:r w:rsidR="00AF2852">
        <w:t>3</w:t>
      </w:r>
      <w:r w:rsidRPr="00D57DA1">
        <w:t xml:space="preserve">. Карта-схема границ </w:t>
      </w:r>
      <w:r w:rsidR="00712489" w:rsidRPr="00D57DA1">
        <w:t xml:space="preserve">проектируемого </w:t>
      </w:r>
      <w:r w:rsidRPr="00D57DA1">
        <w:t>заказника «</w:t>
      </w:r>
      <w:r w:rsidR="006F0A4C" w:rsidRPr="00D57DA1">
        <w:t>Кожвинский</w:t>
      </w:r>
      <w:r w:rsidRPr="00D57DA1">
        <w:t>».</w:t>
      </w:r>
    </w:p>
    <w:p w14:paraId="573134A2" w14:textId="77777777" w:rsidR="007510A7" w:rsidRPr="00D57DA1" w:rsidRDefault="007510A7" w:rsidP="001B4E49">
      <w:pPr>
        <w:pStyle w:val="aff5"/>
        <w:spacing w:before="0" w:beforeAutospacing="0" w:after="0" w:afterAutospacing="0"/>
        <w:jc w:val="center"/>
      </w:pPr>
    </w:p>
    <w:p w14:paraId="15BD1FE4" w14:textId="77777777" w:rsidR="0094330E" w:rsidRPr="00D57DA1" w:rsidRDefault="00EA7616" w:rsidP="00E548BE">
      <w:pPr>
        <w:pStyle w:val="aff5"/>
        <w:spacing w:before="0" w:beforeAutospacing="0" w:after="0" w:afterAutospacing="0" w:line="360" w:lineRule="auto"/>
        <w:ind w:firstLine="709"/>
        <w:jc w:val="both"/>
        <w:rPr>
          <w:rStyle w:val="apple-converted-space"/>
          <w:b/>
          <w:smallCaps/>
        </w:rPr>
      </w:pPr>
      <w:r w:rsidRPr="00D57DA1">
        <w:rPr>
          <w:rStyle w:val="apple-converted-space"/>
          <w:b/>
          <w:smallCaps/>
        </w:rPr>
        <w:t xml:space="preserve">Биологический </w:t>
      </w:r>
      <w:r w:rsidR="002B0C3B" w:rsidRPr="00D57DA1">
        <w:rPr>
          <w:rStyle w:val="apple-converted-space"/>
          <w:b/>
          <w:smallCaps/>
        </w:rPr>
        <w:t xml:space="preserve">(зоологический) </w:t>
      </w:r>
      <w:r w:rsidRPr="00D57DA1">
        <w:rPr>
          <w:rStyle w:val="apple-converted-space"/>
          <w:b/>
          <w:smallCaps/>
        </w:rPr>
        <w:t>заказник регионального значения «Дзервад»</w:t>
      </w:r>
    </w:p>
    <w:p w14:paraId="137D3D08" w14:textId="77777777" w:rsidR="002E24A7" w:rsidRPr="00D57DA1" w:rsidRDefault="002E24A7" w:rsidP="006F0A4C">
      <w:pPr>
        <w:pStyle w:val="aff5"/>
        <w:spacing w:before="0" w:beforeAutospacing="0" w:after="0" w:afterAutospacing="0" w:line="360" w:lineRule="auto"/>
        <w:ind w:firstLine="709"/>
        <w:jc w:val="both"/>
      </w:pPr>
      <w:r w:rsidRPr="00D57DA1">
        <w:lastRenderedPageBreak/>
        <w:t xml:space="preserve">Заказник будет образован с целью сохранения местообитания локальной группировки редкого вида млекопитающих, занесенного в Красную книгу Республики Коми (2019) – северного оленя </w:t>
      </w:r>
      <w:r w:rsidRPr="00C448AE">
        <w:rPr>
          <w:i/>
        </w:rPr>
        <w:t>(</w:t>
      </w:r>
      <w:r w:rsidRPr="00C448AE">
        <w:rPr>
          <w:i/>
          <w:lang w:val="en-US"/>
        </w:rPr>
        <w:t>Rangifer</w:t>
      </w:r>
      <w:r w:rsidRPr="00C448AE">
        <w:rPr>
          <w:i/>
        </w:rPr>
        <w:t xml:space="preserve"> </w:t>
      </w:r>
      <w:r w:rsidRPr="00C448AE">
        <w:rPr>
          <w:i/>
          <w:lang w:val="en-US"/>
        </w:rPr>
        <w:t>tarandus</w:t>
      </w:r>
      <w:r w:rsidRPr="00C448AE">
        <w:rPr>
          <w:i/>
        </w:rPr>
        <w:t>)</w:t>
      </w:r>
      <w:r w:rsidRPr="00D57DA1">
        <w:t>.</w:t>
      </w:r>
    </w:p>
    <w:p w14:paraId="469B0F28" w14:textId="77777777" w:rsidR="002E24A7" w:rsidRPr="00D57DA1" w:rsidRDefault="002E24A7" w:rsidP="006F0A4C">
      <w:pPr>
        <w:pStyle w:val="aff5"/>
        <w:spacing w:before="0" w:beforeAutospacing="0" w:after="0" w:afterAutospacing="0" w:line="360" w:lineRule="auto"/>
        <w:ind w:firstLine="709"/>
        <w:jc w:val="both"/>
      </w:pPr>
      <w:r w:rsidRPr="00D57DA1">
        <w:t xml:space="preserve">Основные задачи заказника: </w:t>
      </w:r>
    </w:p>
    <w:p w14:paraId="45A154A9" w14:textId="77777777" w:rsidR="002E24A7" w:rsidRPr="00D57DA1" w:rsidRDefault="002E24A7" w:rsidP="00EB5527">
      <w:pPr>
        <w:pStyle w:val="aff5"/>
        <w:numPr>
          <w:ilvl w:val="0"/>
          <w:numId w:val="23"/>
        </w:numPr>
        <w:tabs>
          <w:tab w:val="left" w:pos="993"/>
        </w:tabs>
        <w:spacing w:before="0" w:beforeAutospacing="0" w:after="0" w:afterAutospacing="0" w:line="360" w:lineRule="auto"/>
        <w:ind w:left="0" w:firstLine="709"/>
        <w:jc w:val="both"/>
      </w:pPr>
      <w:r w:rsidRPr="00D57DA1">
        <w:t>сохранение ландшафтного и биологического разнообразия;</w:t>
      </w:r>
    </w:p>
    <w:p w14:paraId="5939BD25" w14:textId="77777777" w:rsidR="002B0C3B" w:rsidRPr="00D57DA1" w:rsidRDefault="002E24A7" w:rsidP="00EB5527">
      <w:pPr>
        <w:pStyle w:val="aff5"/>
        <w:numPr>
          <w:ilvl w:val="0"/>
          <w:numId w:val="23"/>
        </w:numPr>
        <w:tabs>
          <w:tab w:val="left" w:pos="993"/>
        </w:tabs>
        <w:spacing w:before="0" w:beforeAutospacing="0" w:after="0" w:afterAutospacing="0" w:line="360" w:lineRule="auto"/>
        <w:ind w:left="0" w:firstLine="709"/>
        <w:jc w:val="both"/>
      </w:pPr>
      <w:r w:rsidRPr="00D57DA1">
        <w:t xml:space="preserve">сохранение местообитаний локальной группировки северного оленя </w:t>
      </w:r>
      <w:r w:rsidRPr="00C448AE">
        <w:rPr>
          <w:i/>
        </w:rPr>
        <w:t>(</w:t>
      </w:r>
      <w:r w:rsidRPr="00C448AE">
        <w:rPr>
          <w:i/>
          <w:lang w:val="en-US"/>
        </w:rPr>
        <w:t>Rangifer</w:t>
      </w:r>
      <w:r w:rsidRPr="00C448AE">
        <w:rPr>
          <w:i/>
        </w:rPr>
        <w:t xml:space="preserve"> </w:t>
      </w:r>
      <w:r w:rsidRPr="00C448AE">
        <w:rPr>
          <w:i/>
          <w:lang w:val="en-US"/>
        </w:rPr>
        <w:t>tarandus</w:t>
      </w:r>
      <w:r w:rsidRPr="00C448AE">
        <w:rPr>
          <w:i/>
        </w:rPr>
        <w:t>)</w:t>
      </w:r>
      <w:r w:rsidRPr="00D57DA1">
        <w:t>;</w:t>
      </w:r>
    </w:p>
    <w:p w14:paraId="171A27E9" w14:textId="77777777" w:rsidR="002E24A7" w:rsidRPr="00D57DA1" w:rsidRDefault="002E24A7" w:rsidP="00EB5527">
      <w:pPr>
        <w:pStyle w:val="aff5"/>
        <w:numPr>
          <w:ilvl w:val="0"/>
          <w:numId w:val="23"/>
        </w:numPr>
        <w:tabs>
          <w:tab w:val="left" w:pos="993"/>
        </w:tabs>
        <w:spacing w:before="0" w:beforeAutospacing="0" w:after="0" w:afterAutospacing="0" w:line="360" w:lineRule="auto"/>
        <w:ind w:left="0" w:firstLine="709"/>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6179C599" w14:textId="77777777" w:rsidR="002E24A7" w:rsidRPr="00D57DA1" w:rsidRDefault="00223A6B" w:rsidP="006F0A4C">
      <w:pPr>
        <w:pStyle w:val="aff5"/>
        <w:spacing w:before="0" w:beforeAutospacing="0" w:after="0" w:afterAutospacing="0" w:line="360" w:lineRule="auto"/>
        <w:ind w:firstLine="709"/>
        <w:jc w:val="both"/>
      </w:pPr>
      <w:r w:rsidRPr="00D57DA1">
        <w:t>Проектируемый з</w:t>
      </w:r>
      <w:r w:rsidR="002E24A7" w:rsidRPr="00D57DA1">
        <w:t xml:space="preserve">аказник расположен на территории муниципального образования городского округа «Сосногорск», </w:t>
      </w:r>
      <w:r w:rsidR="002E24A7" w:rsidRPr="00D57DA1">
        <w:rPr>
          <w:lang w:eastAsia="en-US"/>
        </w:rPr>
        <w:t>в междуречье Верхнего Одеса – Большого</w:t>
      </w:r>
      <w:r w:rsidR="002E24A7" w:rsidRPr="00D57DA1">
        <w:rPr>
          <w:lang w:eastAsia="ar-SA"/>
        </w:rPr>
        <w:t xml:space="preserve"> Тэбука – Нибеля (бассейн Печоры) в районе болота Дзернюр</w:t>
      </w:r>
      <w:r w:rsidR="002E24A7" w:rsidRPr="00D57DA1">
        <w:t>.</w:t>
      </w:r>
    </w:p>
    <w:p w14:paraId="179E6204" w14:textId="77777777" w:rsidR="002E24A7" w:rsidRPr="00D57DA1" w:rsidRDefault="00AB2B78" w:rsidP="006F0A4C">
      <w:pPr>
        <w:pStyle w:val="a3"/>
        <w:spacing w:line="360" w:lineRule="auto"/>
        <w:ind w:left="0" w:firstLine="709"/>
        <w:jc w:val="both"/>
        <w:rPr>
          <w:sz w:val="24"/>
          <w:szCs w:val="24"/>
        </w:rPr>
      </w:pPr>
      <w:r w:rsidRPr="00AB2B78">
        <w:rPr>
          <w:rStyle w:val="apple-converted-space"/>
          <w:sz w:val="24"/>
          <w:szCs w:val="24"/>
        </w:rPr>
        <w:t>Территория заказника расположена в Мылво-Верхне-Ижемском елово-березовом геоботаническом округе и включает в себя кварталы № 452-457, 464-470, 474-482, 488-496 Нижнеодесского участкового лесничества Сосногорского лесничества</w:t>
      </w:r>
      <w:r w:rsidR="002E24A7" w:rsidRPr="00D57DA1">
        <w:rPr>
          <w:sz w:val="24"/>
          <w:szCs w:val="24"/>
        </w:rPr>
        <w:t>.</w:t>
      </w:r>
    </w:p>
    <w:p w14:paraId="3222E85B" w14:textId="77777777" w:rsidR="00AF2F92" w:rsidRPr="00D57DA1" w:rsidRDefault="00AF2F92" w:rsidP="00AF2F92">
      <w:pPr>
        <w:pStyle w:val="aff5"/>
        <w:spacing w:before="0" w:beforeAutospacing="0" w:after="0" w:afterAutospacing="0" w:line="360" w:lineRule="auto"/>
        <w:ind w:firstLine="709"/>
        <w:jc w:val="both"/>
      </w:pPr>
      <w:r w:rsidRPr="00D57DA1">
        <w:t xml:space="preserve">Площадь территории заказника составит </w:t>
      </w:r>
      <w:r w:rsidR="00AB2B78">
        <w:t>29105</w:t>
      </w:r>
      <w:r w:rsidR="005B458C" w:rsidRPr="00D57DA1">
        <w:t xml:space="preserve"> </w:t>
      </w:r>
      <w:r w:rsidRPr="00D57DA1">
        <w:t>га.</w:t>
      </w:r>
    </w:p>
    <w:p w14:paraId="0038A7AE" w14:textId="77777777" w:rsidR="002E24A7" w:rsidRPr="00D57DA1" w:rsidRDefault="002E24A7" w:rsidP="00AF2F92">
      <w:pPr>
        <w:pStyle w:val="aff5"/>
        <w:spacing w:before="0" w:beforeAutospacing="0" w:after="0" w:afterAutospacing="0" w:line="360" w:lineRule="auto"/>
        <w:ind w:firstLine="709"/>
        <w:jc w:val="both"/>
        <w:rPr>
          <w:lang w:eastAsia="ar-SA"/>
        </w:rPr>
      </w:pPr>
      <w:r w:rsidRPr="00D57DA1">
        <w:t xml:space="preserve">В тектоническом отношении территория </w:t>
      </w:r>
      <w:r w:rsidR="00223A6B" w:rsidRPr="00D57DA1">
        <w:t xml:space="preserve">проектируемого </w:t>
      </w:r>
      <w:r w:rsidRPr="00D57DA1">
        <w:t xml:space="preserve">заказника относится к впадине Предуральского краевого прогиба, которая выполнена толщами глин, песков, галечников, мергелей нерасчлененных юрских отложений. Четвертичные отложения представлены флювиогляциальным галечниками и песками, в меньшей степени озерно-ледниковыми песками и глинами. На территории заказника распространены ландшафты дренированных и заболоченных участков боровых террас, песчаных, зандровых и озерных равнин типичных северотаежных ландшафтов, а также болот таежной зоны. </w:t>
      </w:r>
      <w:r w:rsidRPr="00D57DA1">
        <w:rPr>
          <w:lang w:eastAsia="ar-SA"/>
        </w:rPr>
        <w:t xml:space="preserve">Здесь широко представлены характерные местообитания таежной формы дикого северного оленя </w:t>
      </w:r>
      <w:r w:rsidRPr="00C448AE">
        <w:rPr>
          <w:i/>
          <w:lang w:eastAsia="ar-SA"/>
        </w:rPr>
        <w:t>(</w:t>
      </w:r>
      <w:r w:rsidRPr="00C448AE">
        <w:rPr>
          <w:i/>
          <w:lang w:val="en-US"/>
        </w:rPr>
        <w:t>Rangifer</w:t>
      </w:r>
      <w:r w:rsidRPr="00C448AE">
        <w:rPr>
          <w:i/>
        </w:rPr>
        <w:t xml:space="preserve"> </w:t>
      </w:r>
      <w:r w:rsidRPr="00C448AE">
        <w:rPr>
          <w:i/>
          <w:lang w:val="en-US"/>
        </w:rPr>
        <w:t>tarandus</w:t>
      </w:r>
      <w:r w:rsidRPr="00C448AE">
        <w:rPr>
          <w:i/>
        </w:rPr>
        <w:t>)</w:t>
      </w:r>
      <w:r w:rsidRPr="00D57DA1">
        <w:rPr>
          <w:lang w:eastAsia="ar-SA"/>
        </w:rPr>
        <w:t xml:space="preserve"> на европейском Севере России – сочетание различных по степени увлажнения (сухих, влажных, заболоченных) сосновых, еловых, смешанных лесов и обширных открытых болот. Обитающая на данной территории изолированная группировка таежной формы дикого северного оленя – вида, занесенного в Красную книгу Республики Коми (2019) и Красную книгу Российской Федерации (20</w:t>
      </w:r>
      <w:r w:rsidR="00212F12" w:rsidRPr="00D57DA1">
        <w:rPr>
          <w:lang w:eastAsia="ar-SA"/>
        </w:rPr>
        <w:t>01</w:t>
      </w:r>
      <w:r w:rsidRPr="00D57DA1">
        <w:rPr>
          <w:lang w:eastAsia="ar-SA"/>
        </w:rPr>
        <w:t>) – является единственной сохранившейся в пределах левобережной части бассейна Средней Печоры.</w:t>
      </w:r>
      <w:r w:rsidRPr="00D57DA1">
        <w:rPr>
          <w:color w:val="FF0000"/>
          <w:lang w:eastAsia="ar-SA"/>
        </w:rPr>
        <w:t xml:space="preserve"> </w:t>
      </w:r>
      <w:r w:rsidRPr="00D57DA1">
        <w:rPr>
          <w:lang w:eastAsia="ar-SA"/>
        </w:rPr>
        <w:t xml:space="preserve">Экосистемы </w:t>
      </w:r>
      <w:r w:rsidR="00223A6B" w:rsidRPr="00D57DA1">
        <w:t>проектируемого</w:t>
      </w:r>
      <w:r w:rsidR="00223A6B" w:rsidRPr="00D57DA1">
        <w:rPr>
          <w:lang w:eastAsia="ar-SA"/>
        </w:rPr>
        <w:t xml:space="preserve"> </w:t>
      </w:r>
      <w:r w:rsidRPr="00D57DA1">
        <w:rPr>
          <w:lang w:eastAsia="ar-SA"/>
        </w:rPr>
        <w:t>заказника включают значительную часть спектра сезонных местообитаний северного оленя. Здесь также расположены места отела, ежегодно встречаются самки с телятами, что позволяет рассматривать эту территорию как ядро ареала локальной самоподдерживающейся популяции вида, численность которой составляет 50-100 особей</w:t>
      </w:r>
      <w:r w:rsidRPr="00D57DA1">
        <w:rPr>
          <w:iCs/>
          <w:lang w:eastAsia="ar-SA"/>
        </w:rPr>
        <w:t xml:space="preserve">. </w:t>
      </w:r>
    </w:p>
    <w:p w14:paraId="18856FAB" w14:textId="77777777" w:rsidR="00212F12" w:rsidRPr="00D57DA1" w:rsidRDefault="002E24A7" w:rsidP="006F0A4C">
      <w:pPr>
        <w:spacing w:line="360" w:lineRule="auto"/>
        <w:ind w:firstLine="709"/>
        <w:jc w:val="both"/>
      </w:pPr>
      <w:r w:rsidRPr="00D57DA1">
        <w:t xml:space="preserve">Территория </w:t>
      </w:r>
      <w:r w:rsidR="00223A6B" w:rsidRPr="00D57DA1">
        <w:t xml:space="preserve">проектируемого </w:t>
      </w:r>
      <w:r w:rsidRPr="00D57DA1">
        <w:t xml:space="preserve">заказника играет роль рефугиума для воспроизводства многих видов птиц, в том числе редких не только в Республике Коми, но и в Российской Федерации. Естественный облик природных ландшафтов на междуречье </w:t>
      </w:r>
      <w:r w:rsidRPr="00D57DA1">
        <w:rPr>
          <w:lang w:eastAsia="en-US"/>
        </w:rPr>
        <w:t>Верхнего Одеса – Большого</w:t>
      </w:r>
      <w:r w:rsidRPr="00D57DA1">
        <w:rPr>
          <w:lang w:eastAsia="ar-SA"/>
        </w:rPr>
        <w:t xml:space="preserve"> Тэбука – Нибеля</w:t>
      </w:r>
      <w:r w:rsidRPr="00D57DA1">
        <w:t xml:space="preserve">, наличие здесь значительных по площади озерно-болотных систем способствует поддержанию </w:t>
      </w:r>
      <w:r w:rsidRPr="00D57DA1">
        <w:lastRenderedPageBreak/>
        <w:t xml:space="preserve">высокого разнообразия видов, экологически связанных водно-болотными угодьями, в том числе редких. Встречающиеся здесь лебедь-кликун </w:t>
      </w:r>
      <w:r w:rsidRPr="00C448AE">
        <w:rPr>
          <w:i/>
        </w:rPr>
        <w:t>(</w:t>
      </w:r>
      <w:r w:rsidRPr="00C448AE">
        <w:rPr>
          <w:i/>
          <w:lang w:val="en-US"/>
        </w:rPr>
        <w:t>Cygnus</w:t>
      </w:r>
      <w:r w:rsidRPr="00C448AE">
        <w:rPr>
          <w:i/>
        </w:rPr>
        <w:t xml:space="preserve"> с</w:t>
      </w:r>
      <w:r w:rsidRPr="00C448AE">
        <w:rPr>
          <w:i/>
          <w:lang w:val="en-US"/>
        </w:rPr>
        <w:t>ygnus</w:t>
      </w:r>
      <w:r w:rsidRPr="00C448AE">
        <w:rPr>
          <w:i/>
        </w:rPr>
        <w:t>)</w:t>
      </w:r>
      <w:r w:rsidRPr="00D57DA1">
        <w:t xml:space="preserve">, европейская чернозобая гагара </w:t>
      </w:r>
      <w:r w:rsidRPr="00C448AE">
        <w:rPr>
          <w:i/>
          <w:lang w:eastAsia="ar-SA"/>
        </w:rPr>
        <w:t>(</w:t>
      </w:r>
      <w:r w:rsidRPr="00C448AE">
        <w:rPr>
          <w:i/>
          <w:lang w:val="en-US"/>
        </w:rPr>
        <w:t>Gavia</w:t>
      </w:r>
      <w:r w:rsidRPr="00C448AE">
        <w:rPr>
          <w:i/>
        </w:rPr>
        <w:t xml:space="preserve"> </w:t>
      </w:r>
      <w:r w:rsidRPr="00C448AE">
        <w:rPr>
          <w:i/>
          <w:lang w:val="en-US"/>
        </w:rPr>
        <w:t>arctica</w:t>
      </w:r>
      <w:r w:rsidRPr="00C448AE">
        <w:rPr>
          <w:i/>
        </w:rPr>
        <w:t xml:space="preserve"> </w:t>
      </w:r>
      <w:r w:rsidRPr="00C448AE">
        <w:rPr>
          <w:i/>
          <w:lang w:val="en-US"/>
        </w:rPr>
        <w:t>arctica</w:t>
      </w:r>
      <w:r w:rsidRPr="00C448AE">
        <w:rPr>
          <w:i/>
        </w:rPr>
        <w:t>)</w:t>
      </w:r>
      <w:r w:rsidRPr="00D57DA1">
        <w:t>,</w:t>
      </w:r>
      <w:r w:rsidRPr="00D57DA1">
        <w:rPr>
          <w:color w:val="FF0000"/>
        </w:rPr>
        <w:t xml:space="preserve"> </w:t>
      </w:r>
      <w:r w:rsidRPr="00D57DA1">
        <w:t xml:space="preserve">серый журавль </w:t>
      </w:r>
      <w:r w:rsidRPr="00C448AE">
        <w:rPr>
          <w:i/>
        </w:rPr>
        <w:t>(</w:t>
      </w:r>
      <w:r w:rsidRPr="00C448AE">
        <w:rPr>
          <w:i/>
          <w:lang w:val="en-US"/>
        </w:rPr>
        <w:t>Grus</w:t>
      </w:r>
      <w:r w:rsidRPr="00C448AE">
        <w:rPr>
          <w:i/>
        </w:rPr>
        <w:t xml:space="preserve"> </w:t>
      </w:r>
      <w:r w:rsidRPr="00C448AE">
        <w:rPr>
          <w:i/>
          <w:lang w:val="en-US"/>
        </w:rPr>
        <w:t>grus</w:t>
      </w:r>
      <w:r w:rsidRPr="00C448AE">
        <w:rPr>
          <w:i/>
        </w:rPr>
        <w:t>)</w:t>
      </w:r>
      <w:r w:rsidRPr="00D57DA1">
        <w:t>,</w:t>
      </w:r>
      <w:r w:rsidRPr="00D57DA1">
        <w:rPr>
          <w:color w:val="FF0000"/>
        </w:rPr>
        <w:t xml:space="preserve"> </w:t>
      </w:r>
      <w:r w:rsidRPr="00D57DA1">
        <w:t xml:space="preserve">серый сорокопут </w:t>
      </w:r>
      <w:r w:rsidRPr="00B93DFD">
        <w:rPr>
          <w:i/>
        </w:rPr>
        <w:t>(</w:t>
      </w:r>
      <w:r w:rsidRPr="00B93DFD">
        <w:rPr>
          <w:i/>
          <w:lang w:val="en-US"/>
        </w:rPr>
        <w:t>Lanius</w:t>
      </w:r>
      <w:r w:rsidRPr="00B93DFD">
        <w:rPr>
          <w:i/>
        </w:rPr>
        <w:t xml:space="preserve"> </w:t>
      </w:r>
      <w:r w:rsidRPr="00B93DFD">
        <w:rPr>
          <w:i/>
          <w:lang w:val="en-US"/>
        </w:rPr>
        <w:t>exubitor</w:t>
      </w:r>
      <w:r w:rsidRPr="00B93DFD">
        <w:rPr>
          <w:i/>
        </w:rPr>
        <w:t>)</w:t>
      </w:r>
      <w:r w:rsidRPr="00D57DA1">
        <w:t xml:space="preserve"> занесены в Красную книгу Республики Коми (2019).</w:t>
      </w:r>
      <w:r w:rsidRPr="00D57DA1">
        <w:rPr>
          <w:color w:val="FF0000"/>
        </w:rPr>
        <w:t xml:space="preserve"> </w:t>
      </w:r>
      <w:r w:rsidRPr="00D57DA1">
        <w:t xml:space="preserve">Овсянка-ремез </w:t>
      </w:r>
      <w:r w:rsidRPr="00B93DFD">
        <w:rPr>
          <w:i/>
        </w:rPr>
        <w:t>(</w:t>
      </w:r>
      <w:r w:rsidRPr="00B93DFD">
        <w:rPr>
          <w:i/>
          <w:lang w:val="en-US"/>
        </w:rPr>
        <w:t>Emberiza</w:t>
      </w:r>
      <w:r w:rsidRPr="00B93DFD">
        <w:rPr>
          <w:i/>
        </w:rPr>
        <w:t xml:space="preserve"> </w:t>
      </w:r>
      <w:r w:rsidRPr="00B93DFD">
        <w:rPr>
          <w:i/>
          <w:lang w:val="en-US"/>
        </w:rPr>
        <w:t>rustica</w:t>
      </w:r>
      <w:r w:rsidRPr="00B93DFD">
        <w:rPr>
          <w:i/>
        </w:rPr>
        <w:t xml:space="preserve">) </w:t>
      </w:r>
      <w:r w:rsidRPr="00D57DA1">
        <w:t>охраняется на всей территории Российской Федерации.</w:t>
      </w:r>
      <w:r w:rsidRPr="00D57DA1">
        <w:rPr>
          <w:color w:val="FF0000"/>
        </w:rPr>
        <w:t xml:space="preserve"> </w:t>
      </w:r>
      <w:r w:rsidRPr="00D57DA1">
        <w:t xml:space="preserve">В заказнике сосредоточены местообитания, важные для отдыха и кормежки многочисленных водоплавающих и околоводных птиц во время весенних и осенних миграций. </w:t>
      </w:r>
    </w:p>
    <w:p w14:paraId="5219A21A" w14:textId="77777777" w:rsidR="002E24A7" w:rsidRPr="00D57DA1" w:rsidRDefault="002E24A7" w:rsidP="006F0A4C">
      <w:pPr>
        <w:spacing w:line="360" w:lineRule="auto"/>
        <w:ind w:firstLine="709"/>
        <w:jc w:val="both"/>
      </w:pPr>
      <w:r w:rsidRPr="00D57DA1">
        <w:t>Состояние природных комплексов оценено как малонарушенное.</w:t>
      </w:r>
    </w:p>
    <w:p w14:paraId="451E89C2" w14:textId="77777777" w:rsidR="00861A64" w:rsidRDefault="002E24A7" w:rsidP="000D5FCD">
      <w:pPr>
        <w:pStyle w:val="aff5"/>
        <w:spacing w:before="0" w:beforeAutospacing="0" w:after="0" w:afterAutospacing="0" w:line="360" w:lineRule="auto"/>
        <w:ind w:firstLine="709"/>
        <w:jc w:val="both"/>
      </w:pPr>
      <w:r w:rsidRPr="00D57DA1">
        <w:t xml:space="preserve">Границы заказника </w:t>
      </w:r>
      <w:r w:rsidR="00E74ED6" w:rsidRPr="00D57DA1">
        <w:t xml:space="preserve">будут </w:t>
      </w:r>
      <w:r w:rsidRPr="00D57DA1">
        <w:t>проход</w:t>
      </w:r>
      <w:r w:rsidR="00E74ED6" w:rsidRPr="00D57DA1">
        <w:t>и</w:t>
      </w:r>
      <w:r w:rsidRPr="00D57DA1">
        <w:t>т</w:t>
      </w:r>
      <w:r w:rsidR="00E74ED6" w:rsidRPr="00D57DA1">
        <w:t>ь</w:t>
      </w:r>
      <w:r w:rsidRPr="00D57DA1">
        <w:t xml:space="preserve"> </w:t>
      </w:r>
      <w:r w:rsidR="000D5FCD" w:rsidRPr="000D5FCD">
        <w:t>от северо-западной оконечности квартала 452 Нижнеодесского участкового лесничества Сосногорского лесничества по северным границам кварталов 452-457, во восточной границе квартала 457, далее по южной и восточной границам квартала 470, по восточной границе квартала 482, восточной и южной границам квартала 496, далее по южной и западной границам квартала 495, по южным границам кварталов 494, 493, 492, 491, 490, 489,  по южной и западной границам квартала 488, по западной и северной границам квартала  474, по северной границе квартала 475, далее по западным границам кварталов 464, 452 до исходной точки.</w:t>
      </w:r>
    </w:p>
    <w:p w14:paraId="3C6CA362" w14:textId="20A66168" w:rsidR="002E24A7" w:rsidRPr="00D57DA1" w:rsidRDefault="002E24A7" w:rsidP="000D5FCD">
      <w:pPr>
        <w:pStyle w:val="aff5"/>
        <w:spacing w:before="0" w:beforeAutospacing="0" w:after="0" w:afterAutospacing="0" w:line="360" w:lineRule="auto"/>
        <w:ind w:firstLine="709"/>
        <w:jc w:val="both"/>
      </w:pPr>
      <w:r w:rsidRPr="00D57DA1">
        <w:t xml:space="preserve">Карта-схема границ </w:t>
      </w:r>
      <w:r w:rsidR="00607CE1" w:rsidRPr="00D57DA1">
        <w:t xml:space="preserve">проектируемого </w:t>
      </w:r>
      <w:r w:rsidRPr="00D57DA1">
        <w:t>заказника представлена на рис</w:t>
      </w:r>
      <w:r w:rsidR="007E4159" w:rsidRPr="00D57DA1">
        <w:t>унке</w:t>
      </w:r>
      <w:r w:rsidRPr="00D57DA1">
        <w:t xml:space="preserve"> </w:t>
      </w:r>
      <w:r w:rsidR="00B44D3A" w:rsidRPr="00D57DA1">
        <w:t>1</w:t>
      </w:r>
      <w:r w:rsidR="00AF2852">
        <w:t>4</w:t>
      </w:r>
      <w:r w:rsidRPr="00D57DA1">
        <w:t>.</w:t>
      </w:r>
    </w:p>
    <w:p w14:paraId="2EC4ADC9" w14:textId="77777777" w:rsidR="00C7737D" w:rsidRPr="00D57DA1" w:rsidRDefault="00497F17" w:rsidP="00C7737D">
      <w:pPr>
        <w:spacing w:line="360" w:lineRule="auto"/>
        <w:ind w:firstLine="709"/>
        <w:jc w:val="both"/>
      </w:pPr>
      <w:r w:rsidRPr="00D57DA1">
        <w:t xml:space="preserve">С учетом необходимости принятия незамедлительных мер по сохранению локальных популяций </w:t>
      </w:r>
      <w:r w:rsidRPr="00D57DA1">
        <w:rPr>
          <w:lang w:eastAsia="ar-SA"/>
        </w:rPr>
        <w:t>дикого северного оленя (</w:t>
      </w:r>
      <w:r w:rsidRPr="00D57DA1">
        <w:rPr>
          <w:i/>
          <w:lang w:val="en-US"/>
        </w:rPr>
        <w:t>Rangifer</w:t>
      </w:r>
      <w:r w:rsidRPr="00D57DA1">
        <w:rPr>
          <w:i/>
        </w:rPr>
        <w:t xml:space="preserve"> </w:t>
      </w:r>
      <w:r w:rsidRPr="00D57DA1">
        <w:rPr>
          <w:i/>
          <w:lang w:val="en-US"/>
        </w:rPr>
        <w:t>tarandus</w:t>
      </w:r>
      <w:r w:rsidRPr="00D57DA1">
        <w:t>) в Республике Коми ц</w:t>
      </w:r>
      <w:r w:rsidR="00C7737D" w:rsidRPr="00D57DA1">
        <w:t xml:space="preserve">елесообразно включить биологический (зоологический) заказник регионального значения «Дзервад» в Схему развития и размещения ООПТ республиканского значения. </w:t>
      </w:r>
    </w:p>
    <w:p w14:paraId="4A4BC0ED" w14:textId="6F953E40" w:rsidR="002E24A7" w:rsidRPr="00D57DA1" w:rsidRDefault="002E24A7" w:rsidP="006F0A4C">
      <w:pPr>
        <w:spacing w:line="360" w:lineRule="auto"/>
        <w:ind w:firstLine="709"/>
        <w:jc w:val="both"/>
      </w:pPr>
      <w:r w:rsidRPr="00D57DA1">
        <w:t xml:space="preserve">Сведения о режиме особой охраны </w:t>
      </w:r>
      <w:r w:rsidR="00607CE1" w:rsidRPr="00D57DA1">
        <w:t xml:space="preserve">проектируемого </w:t>
      </w:r>
      <w:r w:rsidRPr="00D57DA1">
        <w:t>заказника приведены в проекте положения (см. Приложение 1</w:t>
      </w:r>
      <w:r w:rsidR="00AF2852">
        <w:t>4</w:t>
      </w:r>
      <w:r w:rsidR="00DD693D" w:rsidRPr="00D57DA1">
        <w:t>, Книга 2</w:t>
      </w:r>
      <w:r w:rsidRPr="00D57DA1">
        <w:t>).</w:t>
      </w:r>
    </w:p>
    <w:p w14:paraId="573513D2" w14:textId="77777777" w:rsidR="00212F12" w:rsidRPr="00D57DA1" w:rsidRDefault="00212F12" w:rsidP="006F0A4C">
      <w:pPr>
        <w:pStyle w:val="aff5"/>
        <w:spacing w:before="0" w:beforeAutospacing="0" w:after="0" w:afterAutospacing="0" w:line="360" w:lineRule="auto"/>
        <w:ind w:firstLine="709"/>
        <w:jc w:val="both"/>
      </w:pPr>
    </w:p>
    <w:p w14:paraId="2A464352" w14:textId="77777777" w:rsidR="007E4159" w:rsidRPr="00D57DA1" w:rsidRDefault="007E4159" w:rsidP="007E4159">
      <w:pPr>
        <w:pStyle w:val="aff5"/>
        <w:spacing w:before="0" w:beforeAutospacing="0" w:after="0" w:afterAutospacing="0"/>
        <w:jc w:val="center"/>
      </w:pPr>
    </w:p>
    <w:p w14:paraId="64916712" w14:textId="77777777" w:rsidR="00B44D3A" w:rsidRPr="00D57DA1" w:rsidRDefault="00B44D3A">
      <w:pPr>
        <w:rPr>
          <w:rFonts w:eastAsia="Calibri"/>
        </w:rPr>
      </w:pPr>
      <w:r w:rsidRPr="00D57DA1">
        <w:br w:type="page"/>
      </w:r>
    </w:p>
    <w:p w14:paraId="392C05EA" w14:textId="77777777" w:rsidR="007E4159" w:rsidRPr="00D57DA1" w:rsidRDefault="000D5FCD" w:rsidP="007E4159">
      <w:pPr>
        <w:pStyle w:val="aff5"/>
        <w:spacing w:before="0" w:beforeAutospacing="0" w:after="0" w:afterAutospacing="0"/>
        <w:jc w:val="center"/>
      </w:pPr>
      <w:r>
        <w:rPr>
          <w:noProof/>
          <w:sz w:val="28"/>
          <w:szCs w:val="28"/>
        </w:rPr>
        <w:lastRenderedPageBreak/>
        <w:drawing>
          <wp:inline distT="0" distB="0" distL="0" distR="0" wp14:anchorId="6740DBB3" wp14:editId="3E396168">
            <wp:extent cx="6480175" cy="4522269"/>
            <wp:effectExtent l="0" t="0" r="0" b="0"/>
            <wp:docPr id="66" name="Рисунок 66" descr="U:\ГБУ_РК_Центр_по_ООПТ\БД_ООПТ\Папка СОТРУДНИКОВ\Борискин\Проектируемые ООПТ\Проверил С.В\Дзервад\Дзервад_13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Папка СОТРУДНИКОВ\Борискин\Проектируемые ООПТ\Проверил С.В\Дзервад\Дзервад_130к.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80175" cy="4522269"/>
                    </a:xfrm>
                    <a:prstGeom prst="rect">
                      <a:avLst/>
                    </a:prstGeom>
                    <a:noFill/>
                    <a:ln>
                      <a:noFill/>
                    </a:ln>
                  </pic:spPr>
                </pic:pic>
              </a:graphicData>
            </a:graphic>
          </wp:inline>
        </w:drawing>
      </w:r>
    </w:p>
    <w:p w14:paraId="68EBBCD2" w14:textId="77777777" w:rsidR="007E4159" w:rsidRPr="00D57DA1" w:rsidRDefault="007E4159" w:rsidP="007E4159">
      <w:pPr>
        <w:pStyle w:val="aff5"/>
        <w:spacing w:before="0" w:beforeAutospacing="0" w:after="0" w:afterAutospacing="0"/>
        <w:jc w:val="center"/>
      </w:pPr>
    </w:p>
    <w:p w14:paraId="36B7A3D3" w14:textId="3E9C3305" w:rsidR="00B44D3A" w:rsidRPr="00D57DA1" w:rsidRDefault="002E24A7" w:rsidP="00B44D3A">
      <w:pPr>
        <w:pStyle w:val="aff5"/>
        <w:spacing w:before="0" w:beforeAutospacing="0" w:after="0" w:afterAutospacing="0"/>
        <w:jc w:val="center"/>
        <w:rPr>
          <w:b/>
          <w:bCs/>
          <w:smallCaps/>
        </w:rPr>
      </w:pPr>
      <w:r w:rsidRPr="00D57DA1">
        <w:t xml:space="preserve">Рис. </w:t>
      </w:r>
      <w:r w:rsidR="00B44D3A" w:rsidRPr="00D57DA1">
        <w:t>1</w:t>
      </w:r>
      <w:r w:rsidR="00AF2852">
        <w:t>4</w:t>
      </w:r>
      <w:r w:rsidRPr="00D57DA1">
        <w:t xml:space="preserve">. Карта-схема границ </w:t>
      </w:r>
      <w:r w:rsidR="00607CE1" w:rsidRPr="00D57DA1">
        <w:t xml:space="preserve">проектируемого </w:t>
      </w:r>
      <w:r w:rsidRPr="00D57DA1">
        <w:t>заказника «</w:t>
      </w:r>
      <w:r w:rsidR="006F0A4C" w:rsidRPr="00D57DA1">
        <w:t>Дзервад</w:t>
      </w:r>
      <w:r w:rsidRPr="00D57DA1">
        <w:t>».</w:t>
      </w:r>
      <w:r w:rsidR="00B44D3A" w:rsidRPr="00D57DA1">
        <w:rPr>
          <w:b/>
          <w:bCs/>
          <w:smallCaps/>
        </w:rPr>
        <w:br w:type="page"/>
      </w:r>
    </w:p>
    <w:p w14:paraId="3E149FD5" w14:textId="77777777" w:rsidR="002B0C3B" w:rsidRPr="00D57DA1" w:rsidRDefault="002B0C3B" w:rsidP="002B0C3B">
      <w:pPr>
        <w:jc w:val="center"/>
        <w:rPr>
          <w:b/>
          <w:bCs/>
          <w:smallCaps/>
        </w:rPr>
      </w:pPr>
      <w:r w:rsidRPr="00D57DA1">
        <w:rPr>
          <w:b/>
          <w:bCs/>
          <w:smallCaps/>
        </w:rPr>
        <w:lastRenderedPageBreak/>
        <w:t>Биологический (ботанический) заказник регионального значения «Евтинский»</w:t>
      </w:r>
    </w:p>
    <w:p w14:paraId="3844817A" w14:textId="77777777" w:rsidR="00C7737D" w:rsidRPr="00D57DA1" w:rsidRDefault="00C7737D" w:rsidP="00B44D3A">
      <w:pPr>
        <w:spacing w:line="348" w:lineRule="auto"/>
        <w:jc w:val="center"/>
        <w:rPr>
          <w:bCs/>
          <w:smallCaps/>
        </w:rPr>
      </w:pPr>
    </w:p>
    <w:p w14:paraId="3727E9A8" w14:textId="77777777" w:rsidR="00AF2F92" w:rsidRPr="00D57DA1" w:rsidRDefault="00AF2F92" w:rsidP="00B44D3A">
      <w:pPr>
        <w:pStyle w:val="afa"/>
        <w:spacing w:line="348" w:lineRule="auto"/>
        <w:ind w:right="369" w:firstLine="709"/>
        <w:rPr>
          <w:szCs w:val="24"/>
        </w:rPr>
      </w:pPr>
      <w:r w:rsidRPr="00D57DA1">
        <w:rPr>
          <w:szCs w:val="24"/>
        </w:rPr>
        <w:t xml:space="preserve">Заказник будет образован с целью сохранения местообитания редкого вида лишайников </w:t>
      </w:r>
      <w:r w:rsidRPr="00D57DA1">
        <w:t>–</w:t>
      </w:r>
      <w:r w:rsidRPr="00D57DA1">
        <w:rPr>
          <w:szCs w:val="24"/>
        </w:rPr>
        <w:t xml:space="preserve"> лептогиума приручейного (</w:t>
      </w:r>
      <w:r w:rsidRPr="00D57DA1">
        <w:rPr>
          <w:i/>
          <w:szCs w:val="24"/>
        </w:rPr>
        <w:t>Leptogium rivulare</w:t>
      </w:r>
      <w:r w:rsidRPr="00D57DA1">
        <w:rPr>
          <w:szCs w:val="24"/>
        </w:rPr>
        <w:t>).</w:t>
      </w:r>
    </w:p>
    <w:p w14:paraId="113B9EB0" w14:textId="77777777" w:rsidR="00AF2F92" w:rsidRPr="00D57DA1" w:rsidRDefault="00AF2F92" w:rsidP="00B44D3A">
      <w:pPr>
        <w:pStyle w:val="afa"/>
        <w:spacing w:line="348" w:lineRule="auto"/>
        <w:ind w:right="369" w:firstLine="709"/>
        <w:rPr>
          <w:szCs w:val="24"/>
        </w:rPr>
      </w:pPr>
      <w:r w:rsidRPr="00D57DA1">
        <w:rPr>
          <w:szCs w:val="24"/>
        </w:rPr>
        <w:t xml:space="preserve">Основные задачи заказника: </w:t>
      </w:r>
    </w:p>
    <w:p w14:paraId="37437272" w14:textId="77777777" w:rsidR="00AF2F92" w:rsidRPr="00D57DA1" w:rsidRDefault="00AF2F92" w:rsidP="00EB5527">
      <w:pPr>
        <w:pStyle w:val="afa"/>
        <w:numPr>
          <w:ilvl w:val="0"/>
          <w:numId w:val="24"/>
        </w:numPr>
        <w:tabs>
          <w:tab w:val="left" w:pos="993"/>
        </w:tabs>
        <w:spacing w:line="348" w:lineRule="auto"/>
        <w:ind w:left="0" w:right="-1" w:firstLine="709"/>
        <w:rPr>
          <w:szCs w:val="24"/>
        </w:rPr>
      </w:pPr>
      <w:r w:rsidRPr="00D57DA1">
        <w:rPr>
          <w:szCs w:val="24"/>
        </w:rPr>
        <w:t>сохранение естественного состояния экосистем;</w:t>
      </w:r>
    </w:p>
    <w:p w14:paraId="318A5535" w14:textId="77777777" w:rsidR="00AF2F92" w:rsidRPr="00D57DA1" w:rsidRDefault="00AF2F92" w:rsidP="00EB5527">
      <w:pPr>
        <w:pStyle w:val="afa"/>
        <w:numPr>
          <w:ilvl w:val="0"/>
          <w:numId w:val="24"/>
        </w:numPr>
        <w:tabs>
          <w:tab w:val="left" w:pos="993"/>
        </w:tabs>
        <w:spacing w:line="348" w:lineRule="auto"/>
        <w:ind w:left="0" w:right="-1" w:firstLine="709"/>
        <w:rPr>
          <w:szCs w:val="24"/>
        </w:rPr>
      </w:pPr>
      <w:r w:rsidRPr="00D57DA1">
        <w:rPr>
          <w:szCs w:val="24"/>
        </w:rPr>
        <w:t xml:space="preserve">сохранение биологического разнообразия, в том числе популяции редкого вида лишайников </w:t>
      </w:r>
      <w:r w:rsidRPr="00D57DA1">
        <w:t>–</w:t>
      </w:r>
      <w:r w:rsidRPr="00D57DA1">
        <w:rPr>
          <w:szCs w:val="24"/>
        </w:rPr>
        <w:t xml:space="preserve"> лептогиума приручейного (</w:t>
      </w:r>
      <w:r w:rsidRPr="00D57DA1">
        <w:rPr>
          <w:i/>
          <w:szCs w:val="24"/>
        </w:rPr>
        <w:t>Leptogium rivulare</w:t>
      </w:r>
      <w:r w:rsidRPr="00D57DA1">
        <w:rPr>
          <w:szCs w:val="24"/>
        </w:rPr>
        <w:t xml:space="preserve">); </w:t>
      </w:r>
    </w:p>
    <w:p w14:paraId="22F3AB45" w14:textId="77777777" w:rsidR="00AF2F92" w:rsidRPr="00D57DA1" w:rsidRDefault="00AF2F92" w:rsidP="00EB5527">
      <w:pPr>
        <w:pStyle w:val="afa"/>
        <w:numPr>
          <w:ilvl w:val="0"/>
          <w:numId w:val="24"/>
        </w:numPr>
        <w:tabs>
          <w:tab w:val="left" w:pos="993"/>
        </w:tabs>
        <w:spacing w:line="348" w:lineRule="auto"/>
        <w:ind w:left="0" w:right="-1" w:firstLine="709"/>
        <w:rPr>
          <w:szCs w:val="24"/>
        </w:rPr>
      </w:pPr>
      <w:r w:rsidRPr="00D57DA1">
        <w:rPr>
          <w:szCs w:val="24"/>
        </w:rPr>
        <w:t>создание условий для изучения естественных процессов в природных комплексах и контроля изменения состояния экосистем.</w:t>
      </w:r>
    </w:p>
    <w:p w14:paraId="78FE47CF" w14:textId="77777777" w:rsidR="00AF2F92" w:rsidRPr="00D57DA1" w:rsidRDefault="006856A7" w:rsidP="00B44D3A">
      <w:pPr>
        <w:spacing w:line="348" w:lineRule="auto"/>
        <w:ind w:firstLine="709"/>
        <w:jc w:val="both"/>
      </w:pPr>
      <w:r w:rsidRPr="00D57DA1">
        <w:t xml:space="preserve">Проектируемый </w:t>
      </w:r>
      <w:r w:rsidR="00C63D21" w:rsidRPr="00D57DA1">
        <w:t>з</w:t>
      </w:r>
      <w:r w:rsidR="00AF2F92" w:rsidRPr="00D57DA1">
        <w:t>аказник расположен на территории муниципального образования муниципального района «Усть-Вымский», в долине р. Вычегды (бассейн Северной Двины) в среднем течении, в окрестностях озера Евты.</w:t>
      </w:r>
    </w:p>
    <w:p w14:paraId="4E15D6EB" w14:textId="77777777" w:rsidR="00C7737D" w:rsidRPr="00D57DA1" w:rsidRDefault="00C7737D" w:rsidP="00B44D3A">
      <w:pPr>
        <w:spacing w:line="348" w:lineRule="auto"/>
        <w:ind w:firstLine="709"/>
        <w:jc w:val="both"/>
      </w:pPr>
      <w:r w:rsidRPr="00D57DA1">
        <w:t>Площадь территории заказника состав</w:t>
      </w:r>
      <w:r w:rsidR="006856A7" w:rsidRPr="00D57DA1">
        <w:t>и</w:t>
      </w:r>
      <w:r w:rsidRPr="00D57DA1">
        <w:t xml:space="preserve">т </w:t>
      </w:r>
      <w:r w:rsidR="002C799D">
        <w:t>1413,3</w:t>
      </w:r>
      <w:r w:rsidRPr="00D57DA1">
        <w:t xml:space="preserve"> га.</w:t>
      </w:r>
    </w:p>
    <w:p w14:paraId="36E2E5FD" w14:textId="77777777" w:rsidR="00C7737D" w:rsidRPr="00D57DA1" w:rsidRDefault="00C7737D" w:rsidP="00B44D3A">
      <w:pPr>
        <w:pStyle w:val="My"/>
        <w:spacing w:line="348" w:lineRule="auto"/>
        <w:ind w:firstLine="709"/>
        <w:rPr>
          <w:szCs w:val="24"/>
        </w:rPr>
      </w:pPr>
      <w:r w:rsidRPr="00D57DA1">
        <w:t xml:space="preserve">На территории </w:t>
      </w:r>
      <w:r w:rsidR="006856A7" w:rsidRPr="00D57DA1">
        <w:t xml:space="preserve">проектируемого </w:t>
      </w:r>
      <w:r w:rsidRPr="00D57DA1">
        <w:rPr>
          <w:szCs w:val="24"/>
        </w:rPr>
        <w:t xml:space="preserve">заказника расположены урочища, типичные для ландшафта долины р. Вычегды в ее среднем течении: комплекс озер, проток, пойменных лугов, зарослей кустарников и лиственных (осиновых и березово-осиновых) лесов травяного типа. Заросли кустарников и лесные сообщества сформировались при естественном зарастании пойменных лугов. </w:t>
      </w:r>
    </w:p>
    <w:p w14:paraId="399DF4FA" w14:textId="77777777" w:rsidR="00C7737D" w:rsidRPr="00D57DA1" w:rsidRDefault="00C7737D" w:rsidP="00B44D3A">
      <w:pPr>
        <w:pStyle w:val="My"/>
        <w:spacing w:line="348" w:lineRule="auto"/>
        <w:ind w:firstLine="709"/>
      </w:pPr>
      <w:r w:rsidRPr="00D57DA1">
        <w:rPr>
          <w:szCs w:val="24"/>
        </w:rPr>
        <w:t>На стволах деревьев осины (</w:t>
      </w:r>
      <w:r w:rsidRPr="00D57DA1">
        <w:rPr>
          <w:i/>
          <w:szCs w:val="24"/>
          <w:lang w:val="en-US"/>
        </w:rPr>
        <w:t>Populus</w:t>
      </w:r>
      <w:r w:rsidRPr="00D57DA1">
        <w:rPr>
          <w:i/>
          <w:szCs w:val="24"/>
        </w:rPr>
        <w:t xml:space="preserve"> </w:t>
      </w:r>
      <w:r w:rsidRPr="00D57DA1">
        <w:rPr>
          <w:i/>
          <w:szCs w:val="24"/>
          <w:lang w:val="en-US"/>
        </w:rPr>
        <w:t>tremula</w:t>
      </w:r>
      <w:r w:rsidRPr="00D57DA1">
        <w:rPr>
          <w:szCs w:val="24"/>
        </w:rPr>
        <w:t>) обитает лишайник лептогиум приручейный (</w:t>
      </w:r>
      <w:r w:rsidRPr="00D57DA1">
        <w:rPr>
          <w:i/>
          <w:szCs w:val="24"/>
        </w:rPr>
        <w:t>Leptogium rivulare</w:t>
      </w:r>
      <w:r w:rsidRPr="00D57DA1">
        <w:rPr>
          <w:szCs w:val="24"/>
        </w:rPr>
        <w:t xml:space="preserve">). </w:t>
      </w:r>
      <w:r w:rsidRPr="00D57DA1">
        <w:t>Лептогиум приручейный – один из редчайших в мире видов лишайников. Включен в Красный список МСОП с категорией Near Threatened</w:t>
      </w:r>
      <w:r w:rsidRPr="00D57DA1">
        <w:rPr>
          <w:rFonts w:cs="Bookman Old Style"/>
          <w:color w:val="000000"/>
          <w:sz w:val="18"/>
          <w:szCs w:val="18"/>
        </w:rPr>
        <w:t xml:space="preserve"> </w:t>
      </w:r>
      <w:r w:rsidRPr="00D57DA1">
        <w:rPr>
          <w:rStyle w:val="extended-textfull"/>
        </w:rPr>
        <w:t>(NT), объединяющей виды, находящиеся в состоянии близком к угрожаемому</w:t>
      </w:r>
      <w:r w:rsidRPr="00D57DA1">
        <w:rPr>
          <w:rFonts w:cs="Bookman Old Style"/>
          <w:color w:val="000000"/>
          <w:sz w:val="18"/>
          <w:szCs w:val="18"/>
        </w:rPr>
        <w:t xml:space="preserve">. </w:t>
      </w:r>
      <w:r w:rsidRPr="00D57DA1">
        <w:t xml:space="preserve">Занесен в Красную книгу Республики Коми (1998, 2009, 2019) с высшей категорией статуса редкости – 1. Данный вид обладает узкой экологической приуроченностью (обитает в поймах рек, стариц и озер) и поселяется в нижней части стволов деревьев (чаще осин), подвергающихся длительному затоплению во время весеннего половодья. В массивах осинников и березово-осиновых лесов, растущих в заказнике «Евтинский» по берегам озера, </w:t>
      </w:r>
      <w:r w:rsidRPr="00D57DA1">
        <w:rPr>
          <w:i/>
          <w:szCs w:val="24"/>
        </w:rPr>
        <w:t>Leptogium rivulare</w:t>
      </w:r>
      <w:r w:rsidRPr="00D57DA1">
        <w:t xml:space="preserve"> встречается на большой территории. Площадь водной поверхности оз. Евты (</w:t>
      </w:r>
      <w:smartTag w:uri="urn:schemas-microsoft-com:office:smarttags" w:element="metricconverter">
        <w:smartTagPr>
          <w:attr w:name="ProductID" w:val="260 га"/>
        </w:smartTagPr>
        <w:r w:rsidRPr="00D57DA1">
          <w:t>260 га</w:t>
        </w:r>
      </w:smartTag>
      <w:r w:rsidRPr="00D57DA1">
        <w:t>) достаточна для стабильного поддержания определенных экологических параметров среды, оптимальных для обитания охраняемого вида. Наличие по берегам водоема осиновых древостоев разных классов возраста и активное возобновление осины способствуют постоянному присутствию субстрата, необходимого лишайнику – средневозрастных и старых замшелых стволов осины.</w:t>
      </w:r>
    </w:p>
    <w:p w14:paraId="7BCBDB08" w14:textId="77777777" w:rsidR="00C7737D" w:rsidRPr="00D57DA1" w:rsidRDefault="00C7737D" w:rsidP="00B44D3A">
      <w:pPr>
        <w:pStyle w:val="My"/>
        <w:spacing w:line="348" w:lineRule="auto"/>
        <w:ind w:firstLine="709"/>
      </w:pPr>
      <w:r w:rsidRPr="00D57DA1">
        <w:rPr>
          <w:szCs w:val="24"/>
        </w:rPr>
        <w:t xml:space="preserve">Состояние </w:t>
      </w:r>
      <w:r w:rsidRPr="00D57DA1">
        <w:t>природных комплексов</w:t>
      </w:r>
      <w:r w:rsidRPr="00D57DA1">
        <w:rPr>
          <w:szCs w:val="24"/>
        </w:rPr>
        <w:t xml:space="preserve"> оценено как малонарушенное.</w:t>
      </w:r>
    </w:p>
    <w:p w14:paraId="569EB54B" w14:textId="77777777" w:rsidR="00C7737D" w:rsidRPr="00D57DA1" w:rsidRDefault="00C7737D" w:rsidP="00B44D3A">
      <w:pPr>
        <w:spacing w:line="348" w:lineRule="auto"/>
        <w:ind w:firstLine="709"/>
        <w:jc w:val="both"/>
      </w:pPr>
      <w:r w:rsidRPr="00D57DA1">
        <w:t xml:space="preserve">Границы будут проходить </w:t>
      </w:r>
      <w:r w:rsidR="0049143C" w:rsidRPr="0049143C">
        <w:t xml:space="preserve">от западной оконечности квартала 384 Айкинского участкового лесничества Айкинского лесничества и проходит по юго-восточной границе квартала 1 Семуковского участкового лесничества Айкинского лесничества, далее по южной границе квартала 2 до пересечения с западной границей квартала 383 Айкинского участкового лесничества Айкинского лесничества. Далее граница проходит по юго-западной границе квартала 383, по юго-западной границе квартала 3 Семуковского участкового лесничества Айкинского лесничества, по западной границе </w:t>
      </w:r>
      <w:r w:rsidR="0049143C" w:rsidRPr="0049143C">
        <w:lastRenderedPageBreak/>
        <w:t>квартала 6, по северо-западной границе квартала 13 до пересечения с северо-восточной оконечностью квартала 12, далее по северной границе квартала 12, по северо-восточным границам кварталов 11, 10, 9, по северной границе квартала 8 Айкинского участкового лесничества Айкинского лесничества, по северо-восточной границе квартала 391 Айкинского участкового лесничества Айкинского лесничества, далее граница проходит по прямой линии на северо-запад до пересечения с протокой, соединяющей озеро Евты с рекой Вычегдой. Далее по границе протоки по линии уреза воды преимущественно в западном направлении до левого берега реки Вычегда, далее по левому берегу реки вверх по течению 1500 м. Далее граница проходит по прямой линии строго на восток до пересечения с западной оконечностью выдела 16 квартала 389 Айкинского участкового лесничества Айкинского лесничества. Далее по юго-западной границе выдела 16 до пересечения с юго-западной границей выдела 21, по юго-западной и юго-восточной границам выдела 21, далее граница продолжается по юго-западной границе выдела 16, по западной, юго-западной и южной границам выдела 34, далее, не прерываясь, граница проходит по восточной и северо-восточной границам квартала 389 Айкинского участкового лесничества Айкинского лесничества, по западной границе квартала 385, по юго-восточной и юго-западной границам квартала 384 до исходной точки.</w:t>
      </w:r>
    </w:p>
    <w:p w14:paraId="219DF3F6" w14:textId="0D38AF74" w:rsidR="00C7737D" w:rsidRPr="00D57DA1" w:rsidRDefault="00C7737D" w:rsidP="00B44D3A">
      <w:pPr>
        <w:pStyle w:val="aff5"/>
        <w:spacing w:before="0" w:beforeAutospacing="0" w:after="0" w:afterAutospacing="0" w:line="348" w:lineRule="auto"/>
        <w:ind w:firstLine="709"/>
        <w:jc w:val="both"/>
      </w:pPr>
      <w:r w:rsidRPr="00D57DA1">
        <w:t xml:space="preserve">Карта-схема границ </w:t>
      </w:r>
      <w:r w:rsidR="00C63D21" w:rsidRPr="00D57DA1">
        <w:t xml:space="preserve">проектируемого </w:t>
      </w:r>
      <w:r w:rsidRPr="00D57DA1">
        <w:t>заказника представлена на рис</w:t>
      </w:r>
      <w:r w:rsidR="007E4159" w:rsidRPr="00D57DA1">
        <w:t>унке</w:t>
      </w:r>
      <w:r w:rsidRPr="00D57DA1">
        <w:t xml:space="preserve"> </w:t>
      </w:r>
      <w:r w:rsidR="00B44D3A" w:rsidRPr="00D57DA1">
        <w:t>1</w:t>
      </w:r>
      <w:r w:rsidR="0001099B">
        <w:t>5</w:t>
      </w:r>
      <w:r w:rsidRPr="00D57DA1">
        <w:t>.</w:t>
      </w:r>
    </w:p>
    <w:p w14:paraId="43A4E58E" w14:textId="77777777" w:rsidR="007E4159" w:rsidRPr="00D57DA1" w:rsidRDefault="00BE4E0D" w:rsidP="007E4159">
      <w:pPr>
        <w:pStyle w:val="aff5"/>
        <w:spacing w:before="0" w:beforeAutospacing="0" w:after="0" w:afterAutospacing="0"/>
        <w:jc w:val="center"/>
      </w:pPr>
      <w:r>
        <w:rPr>
          <w:noProof/>
          <w:sz w:val="28"/>
          <w:szCs w:val="28"/>
        </w:rPr>
        <w:drawing>
          <wp:inline distT="0" distB="0" distL="0" distR="0" wp14:anchorId="3A5AA487" wp14:editId="4266AF67">
            <wp:extent cx="6480175" cy="4587078"/>
            <wp:effectExtent l="0" t="0" r="0" b="4445"/>
            <wp:docPr id="67" name="Рисунок 67" descr="U:\ГБУ_РК_Центр_по_ООПТ\БД_ООПТ\Специалисты\Борискин\Проектируемые ООПТ\Проверил С.В\Евтинский\Евтин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ГБУ_РК_Центр_по_ООПТ\БД_ООПТ\Специалисты\Борискин\Проектируемые ООПТ\Проверил С.В\Евтинский\Евтинский_крупн.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480175" cy="4587078"/>
                    </a:xfrm>
                    <a:prstGeom prst="rect">
                      <a:avLst/>
                    </a:prstGeom>
                    <a:noFill/>
                    <a:ln>
                      <a:noFill/>
                    </a:ln>
                  </pic:spPr>
                </pic:pic>
              </a:graphicData>
            </a:graphic>
          </wp:inline>
        </w:drawing>
      </w:r>
    </w:p>
    <w:p w14:paraId="2807537A" w14:textId="77777777" w:rsidR="007E4159" w:rsidRPr="00D57DA1" w:rsidRDefault="007E4159" w:rsidP="007E4159">
      <w:pPr>
        <w:pStyle w:val="aff5"/>
        <w:spacing w:before="0" w:beforeAutospacing="0" w:after="0" w:afterAutospacing="0"/>
        <w:jc w:val="center"/>
      </w:pPr>
    </w:p>
    <w:p w14:paraId="3C1A2F76" w14:textId="765D5983" w:rsidR="00C7737D" w:rsidRDefault="00C7737D" w:rsidP="007E4159">
      <w:pPr>
        <w:pStyle w:val="aff5"/>
        <w:spacing w:before="0" w:beforeAutospacing="0" w:after="0" w:afterAutospacing="0"/>
        <w:jc w:val="center"/>
      </w:pPr>
      <w:r w:rsidRPr="00D57DA1">
        <w:t xml:space="preserve">Рис. </w:t>
      </w:r>
      <w:r w:rsidR="00B44D3A" w:rsidRPr="00D57DA1">
        <w:t>1</w:t>
      </w:r>
      <w:r w:rsidR="0001099B">
        <w:t>5</w:t>
      </w:r>
      <w:r w:rsidRPr="00D57DA1">
        <w:t xml:space="preserve">. Карта-схема границ </w:t>
      </w:r>
      <w:r w:rsidR="00C63D21" w:rsidRPr="00D57DA1">
        <w:t xml:space="preserve">проектируемого </w:t>
      </w:r>
      <w:r w:rsidRPr="00D57DA1">
        <w:t>заказника «Евтинский».</w:t>
      </w:r>
    </w:p>
    <w:p w14:paraId="539B87ED" w14:textId="77777777" w:rsidR="00BE4E0D" w:rsidRPr="00D57DA1" w:rsidRDefault="00BE4E0D" w:rsidP="007E4159">
      <w:pPr>
        <w:pStyle w:val="aff5"/>
        <w:spacing w:before="0" w:beforeAutospacing="0" w:after="0" w:afterAutospacing="0"/>
        <w:jc w:val="center"/>
      </w:pPr>
    </w:p>
    <w:p w14:paraId="10BA6292" w14:textId="77777777" w:rsidR="00B44D3A" w:rsidRPr="00D57DA1" w:rsidRDefault="00B44D3A" w:rsidP="00B44D3A">
      <w:pPr>
        <w:pStyle w:val="aff5"/>
        <w:spacing w:before="0" w:beforeAutospacing="0" w:after="0" w:afterAutospacing="0" w:line="360" w:lineRule="auto"/>
        <w:ind w:firstLine="709"/>
        <w:jc w:val="both"/>
      </w:pPr>
      <w:r w:rsidRPr="00D57DA1">
        <w:lastRenderedPageBreak/>
        <w:t xml:space="preserve">С учетом того, что объекты природно-заповедного фонда на территории МО МР «Усть-Вымский» малочисленны, и экосистемы в окрестностях озера Евты имеют высокую ценность для сохранения популяций редкого вида лишайников, создание ООПТ может рассматриваться как актуальная задача. Целесообразно включить биологический (ботанический) заказник регионального значения «Евтинский» в Схему развития и размещения ООПТ республиканского значения. </w:t>
      </w:r>
    </w:p>
    <w:p w14:paraId="59643BDA" w14:textId="16D28FFE" w:rsidR="00B44D3A" w:rsidRPr="00D57DA1" w:rsidRDefault="00B44D3A" w:rsidP="00B44D3A">
      <w:pPr>
        <w:spacing w:line="360" w:lineRule="auto"/>
        <w:ind w:firstLine="709"/>
        <w:jc w:val="both"/>
      </w:pPr>
      <w:r w:rsidRPr="00D57DA1">
        <w:t>Сведения о режиме особой охраны проектируемого заказника приведены в проекте положения (см. Приложение 1</w:t>
      </w:r>
      <w:r w:rsidR="0001099B">
        <w:t>5</w:t>
      </w:r>
      <w:r w:rsidR="00DD693D" w:rsidRPr="00D57DA1">
        <w:t>, Книга 2</w:t>
      </w:r>
      <w:r w:rsidRPr="00D57DA1">
        <w:t>).</w:t>
      </w:r>
    </w:p>
    <w:p w14:paraId="7558F89A" w14:textId="77777777" w:rsidR="00B44D3A" w:rsidRPr="00D57DA1" w:rsidRDefault="00B44D3A" w:rsidP="00B44D3A">
      <w:pPr>
        <w:spacing w:line="360" w:lineRule="auto"/>
        <w:ind w:firstLine="709"/>
        <w:jc w:val="both"/>
      </w:pPr>
    </w:p>
    <w:p w14:paraId="7146270D" w14:textId="77777777" w:rsidR="00D87022" w:rsidRPr="00D57DA1" w:rsidRDefault="00D87022" w:rsidP="00D87022">
      <w:pPr>
        <w:pStyle w:val="aff5"/>
        <w:spacing w:before="0" w:beforeAutospacing="0" w:after="0" w:afterAutospacing="0"/>
        <w:jc w:val="center"/>
        <w:rPr>
          <w:b/>
          <w:smallCaps/>
        </w:rPr>
      </w:pPr>
      <w:r w:rsidRPr="00D57DA1">
        <w:rPr>
          <w:b/>
          <w:smallCaps/>
        </w:rPr>
        <w:t>Гидрологический заказник регионального значения «Усть-Пожегский»</w:t>
      </w:r>
    </w:p>
    <w:p w14:paraId="2B550859" w14:textId="77777777" w:rsidR="00D87022" w:rsidRPr="00D57DA1" w:rsidRDefault="00D87022" w:rsidP="00D87022">
      <w:pPr>
        <w:pStyle w:val="afa"/>
        <w:ind w:right="369" w:firstLine="709"/>
        <w:rPr>
          <w:szCs w:val="24"/>
        </w:rPr>
      </w:pPr>
    </w:p>
    <w:p w14:paraId="782E0416" w14:textId="77777777" w:rsidR="00D87022" w:rsidRPr="00D57DA1" w:rsidRDefault="00D87022" w:rsidP="00EC0589">
      <w:pPr>
        <w:pStyle w:val="afa"/>
        <w:spacing w:line="360" w:lineRule="auto"/>
        <w:ind w:right="369" w:firstLine="709"/>
        <w:rPr>
          <w:szCs w:val="24"/>
        </w:rPr>
      </w:pPr>
      <w:r w:rsidRPr="00D57DA1">
        <w:rPr>
          <w:szCs w:val="24"/>
        </w:rPr>
        <w:t>Заказник будет образован с целью сохранения мезоолиготрофной болотной системы, местообитаний редких видов растений.</w:t>
      </w:r>
    </w:p>
    <w:p w14:paraId="185FC451" w14:textId="77777777" w:rsidR="00D87022" w:rsidRPr="00D57DA1" w:rsidRDefault="00D87022" w:rsidP="00EC0589">
      <w:pPr>
        <w:pStyle w:val="afa"/>
        <w:spacing w:line="360" w:lineRule="auto"/>
        <w:ind w:right="369" w:firstLine="709"/>
        <w:rPr>
          <w:szCs w:val="24"/>
        </w:rPr>
      </w:pPr>
      <w:r w:rsidRPr="00D57DA1">
        <w:rPr>
          <w:szCs w:val="24"/>
        </w:rPr>
        <w:t xml:space="preserve">Основные задачи заказника: </w:t>
      </w:r>
    </w:p>
    <w:p w14:paraId="2CFB28E0" w14:textId="77777777" w:rsidR="00D87022" w:rsidRPr="00D57DA1" w:rsidRDefault="00D87022" w:rsidP="00EB5527">
      <w:pPr>
        <w:pStyle w:val="afa"/>
        <w:numPr>
          <w:ilvl w:val="0"/>
          <w:numId w:val="37"/>
        </w:numPr>
        <w:tabs>
          <w:tab w:val="left" w:pos="993"/>
        </w:tabs>
        <w:spacing w:line="360" w:lineRule="auto"/>
        <w:ind w:left="0" w:right="-1" w:firstLine="709"/>
        <w:rPr>
          <w:szCs w:val="24"/>
        </w:rPr>
      </w:pPr>
      <w:r w:rsidRPr="00D57DA1">
        <w:rPr>
          <w:szCs w:val="24"/>
        </w:rPr>
        <w:t>сохранение экологического равновесия;</w:t>
      </w:r>
    </w:p>
    <w:p w14:paraId="3A5BDDDC" w14:textId="77777777" w:rsidR="00D87022" w:rsidRPr="00D57DA1" w:rsidRDefault="00D87022" w:rsidP="00EB5527">
      <w:pPr>
        <w:pStyle w:val="afa"/>
        <w:numPr>
          <w:ilvl w:val="0"/>
          <w:numId w:val="37"/>
        </w:numPr>
        <w:tabs>
          <w:tab w:val="left" w:pos="993"/>
        </w:tabs>
        <w:spacing w:line="360" w:lineRule="auto"/>
        <w:ind w:left="0" w:right="-1" w:firstLine="709"/>
        <w:rPr>
          <w:szCs w:val="24"/>
        </w:rPr>
      </w:pPr>
      <w:r w:rsidRPr="00D57DA1">
        <w:rPr>
          <w:szCs w:val="24"/>
        </w:rPr>
        <w:t>сохранение ландшафтного и биологического разнообразия, в том числе ценопопуляций редких растений – пальчатокоренника пятнистого</w:t>
      </w:r>
      <w:r w:rsidRPr="00D57DA1">
        <w:rPr>
          <w:i/>
          <w:iCs/>
          <w:szCs w:val="24"/>
        </w:rPr>
        <w:t xml:space="preserve"> </w:t>
      </w:r>
      <w:r w:rsidRPr="00D57DA1">
        <w:rPr>
          <w:szCs w:val="24"/>
        </w:rPr>
        <w:t>(</w:t>
      </w:r>
      <w:r w:rsidRPr="00D57DA1">
        <w:rPr>
          <w:i/>
          <w:iCs/>
          <w:szCs w:val="24"/>
        </w:rPr>
        <w:t>Dactylorhiza maculata</w:t>
      </w:r>
      <w:r w:rsidRPr="00D57DA1">
        <w:rPr>
          <w:szCs w:val="24"/>
        </w:rPr>
        <w:t>) и любки двулистной</w:t>
      </w:r>
      <w:r w:rsidRPr="00D57DA1">
        <w:rPr>
          <w:i/>
          <w:iCs/>
          <w:szCs w:val="24"/>
        </w:rPr>
        <w:t xml:space="preserve"> </w:t>
      </w:r>
      <w:r w:rsidRPr="00D57DA1">
        <w:rPr>
          <w:szCs w:val="24"/>
        </w:rPr>
        <w:t>(</w:t>
      </w:r>
      <w:r w:rsidRPr="00D57DA1">
        <w:rPr>
          <w:i/>
          <w:iCs/>
          <w:szCs w:val="24"/>
        </w:rPr>
        <w:t>Platanthera bifolia</w:t>
      </w:r>
      <w:r w:rsidRPr="00D57DA1">
        <w:rPr>
          <w:szCs w:val="24"/>
        </w:rPr>
        <w:t xml:space="preserve">); </w:t>
      </w:r>
    </w:p>
    <w:p w14:paraId="715B1B82" w14:textId="77777777" w:rsidR="00D87022" w:rsidRPr="00D57DA1" w:rsidRDefault="00D87022" w:rsidP="00EB5527">
      <w:pPr>
        <w:pStyle w:val="afa"/>
        <w:numPr>
          <w:ilvl w:val="0"/>
          <w:numId w:val="37"/>
        </w:numPr>
        <w:tabs>
          <w:tab w:val="left" w:pos="993"/>
        </w:tabs>
        <w:spacing w:line="360" w:lineRule="auto"/>
        <w:ind w:left="0" w:right="-1" w:firstLine="709"/>
        <w:rPr>
          <w:szCs w:val="24"/>
        </w:rPr>
      </w:pPr>
      <w:r w:rsidRPr="00D57DA1">
        <w:rPr>
          <w:szCs w:val="24"/>
        </w:rPr>
        <w:t>поддержание гидрологического режима наземных и водных экосистем;</w:t>
      </w:r>
    </w:p>
    <w:p w14:paraId="4F3B3B38" w14:textId="77777777" w:rsidR="00D87022" w:rsidRPr="00D57DA1" w:rsidRDefault="00D87022" w:rsidP="00EB5527">
      <w:pPr>
        <w:pStyle w:val="afa"/>
        <w:numPr>
          <w:ilvl w:val="0"/>
          <w:numId w:val="37"/>
        </w:numPr>
        <w:tabs>
          <w:tab w:val="left" w:pos="993"/>
        </w:tabs>
        <w:spacing w:line="360" w:lineRule="auto"/>
        <w:ind w:left="0" w:right="-1" w:firstLine="709"/>
        <w:rPr>
          <w:szCs w:val="24"/>
        </w:rPr>
      </w:pPr>
      <w:r w:rsidRPr="00D57DA1">
        <w:rPr>
          <w:szCs w:val="24"/>
        </w:rPr>
        <w:t>создание условий для изучения естественных процессов в природных комплексах и контроля изменения состояния экосистем, мониторинга газового состава атмосферы.</w:t>
      </w:r>
    </w:p>
    <w:p w14:paraId="2E5BA9E3" w14:textId="77777777" w:rsidR="000B197A" w:rsidRPr="00D57DA1" w:rsidRDefault="000B197A" w:rsidP="00EC0589">
      <w:pPr>
        <w:pStyle w:val="afa"/>
        <w:spacing w:line="360" w:lineRule="auto"/>
        <w:ind w:right="369" w:firstLine="709"/>
        <w:rPr>
          <w:szCs w:val="24"/>
        </w:rPr>
      </w:pPr>
      <w:r w:rsidRPr="00D57DA1">
        <w:rPr>
          <w:szCs w:val="24"/>
        </w:rPr>
        <w:t xml:space="preserve">Проектируемый </w:t>
      </w:r>
      <w:r w:rsidR="00F75C9E" w:rsidRPr="00D57DA1">
        <w:rPr>
          <w:szCs w:val="24"/>
        </w:rPr>
        <w:t>з</w:t>
      </w:r>
      <w:r w:rsidRPr="00D57DA1">
        <w:rPr>
          <w:szCs w:val="24"/>
        </w:rPr>
        <w:t xml:space="preserve">аказник расположен на территории муниципального образования муниципального района «Сыктывдинский» в </w:t>
      </w:r>
      <w:smartTag w:uri="urn:schemas-microsoft-com:office:smarttags" w:element="metricconverter">
        <w:smartTagPr>
          <w:attr w:name="ProductID" w:val="40 километрах"/>
        </w:smartTagPr>
        <w:r w:rsidRPr="00D57DA1">
          <w:rPr>
            <w:szCs w:val="24"/>
          </w:rPr>
          <w:t>40 километрах</w:t>
        </w:r>
      </w:smartTag>
      <w:r w:rsidRPr="00D57DA1">
        <w:rPr>
          <w:szCs w:val="24"/>
        </w:rPr>
        <w:t xml:space="preserve"> на северо-запад от города Сыктывкар, в междуречье Пожега и Пычима на второй надпойменной террасе левого берега реки Вычегды (бассейн Северной Двины).</w:t>
      </w:r>
    </w:p>
    <w:p w14:paraId="0D913B71" w14:textId="77777777" w:rsidR="00872755" w:rsidRDefault="00872755" w:rsidP="00EC0589">
      <w:pPr>
        <w:pStyle w:val="afa"/>
        <w:spacing w:line="360" w:lineRule="auto"/>
        <w:ind w:right="369" w:firstLine="709"/>
        <w:rPr>
          <w:szCs w:val="24"/>
        </w:rPr>
      </w:pPr>
      <w:r w:rsidRPr="00872755">
        <w:rPr>
          <w:szCs w:val="24"/>
        </w:rPr>
        <w:t>Территория заказника включает в себя полностью кварталы № 47-49 Слудского участкового лесничества Сыктывдинского лесничества и частично кварталы № 22-26, 50 и 77-79 Слудского участкового лесничества Сыктывдинского лесничества.</w:t>
      </w:r>
    </w:p>
    <w:p w14:paraId="17A20697" w14:textId="77777777" w:rsidR="000B197A" w:rsidRPr="00D57DA1" w:rsidRDefault="000B197A" w:rsidP="00EC0589">
      <w:pPr>
        <w:pStyle w:val="afa"/>
        <w:spacing w:line="360" w:lineRule="auto"/>
        <w:ind w:right="369" w:firstLine="709"/>
        <w:rPr>
          <w:szCs w:val="24"/>
        </w:rPr>
      </w:pPr>
      <w:r w:rsidRPr="00D57DA1">
        <w:rPr>
          <w:szCs w:val="24"/>
        </w:rPr>
        <w:t xml:space="preserve">Площадь территории заказника составит </w:t>
      </w:r>
      <w:r w:rsidR="00872755">
        <w:rPr>
          <w:szCs w:val="24"/>
        </w:rPr>
        <w:t>1530</w:t>
      </w:r>
      <w:r w:rsidRPr="00D57DA1">
        <w:rPr>
          <w:szCs w:val="24"/>
        </w:rPr>
        <w:t xml:space="preserve"> га.</w:t>
      </w:r>
    </w:p>
    <w:p w14:paraId="3DE38C99" w14:textId="77777777" w:rsidR="00E36A1C" w:rsidRPr="00D57DA1" w:rsidRDefault="00E36A1C" w:rsidP="00EC0589">
      <w:pPr>
        <w:pStyle w:val="My"/>
        <w:ind w:firstLine="709"/>
        <w:rPr>
          <w:color w:val="000000"/>
        </w:rPr>
      </w:pPr>
      <w:r w:rsidRPr="00D57DA1">
        <w:rPr>
          <w:color w:val="000000"/>
        </w:rPr>
        <w:t xml:space="preserve">В тектоническом отношении </w:t>
      </w:r>
      <w:r w:rsidR="00F75C9E" w:rsidRPr="00D57DA1">
        <w:t>проектируем</w:t>
      </w:r>
      <w:r w:rsidR="00785E18" w:rsidRPr="00D57DA1">
        <w:t>ый</w:t>
      </w:r>
      <w:r w:rsidR="00F75C9E" w:rsidRPr="00D57DA1">
        <w:rPr>
          <w:color w:val="000000"/>
        </w:rPr>
        <w:t xml:space="preserve"> </w:t>
      </w:r>
      <w:r w:rsidRPr="00D57DA1">
        <w:rPr>
          <w:color w:val="000000"/>
        </w:rPr>
        <w:t>заказник расположен на Восточно-Европейской платформе, фундамент который образован Архейско-Карельским складчатым комплексом Русской плиты, платформенный осадочный чехол – синеклизой с выходами мезозойского структурного подъяруса и погребенными сводами. Отложения четвертичного периода – флювиогляциальные (галечники и пески). В границах заказника охраняются ландшафты слабо дренированных центральных частей междуречий среднетаежных моренных равнин.</w:t>
      </w:r>
    </w:p>
    <w:p w14:paraId="5D9596D5" w14:textId="77777777" w:rsidR="00E36A1C" w:rsidRPr="00D57DA1" w:rsidRDefault="00E36A1C" w:rsidP="00EC0589">
      <w:pPr>
        <w:pStyle w:val="My"/>
        <w:ind w:firstLine="709"/>
      </w:pPr>
      <w:r w:rsidRPr="00D57DA1">
        <w:t xml:space="preserve">На территории </w:t>
      </w:r>
      <w:r w:rsidR="00F75C9E" w:rsidRPr="00D57DA1">
        <w:t xml:space="preserve">проектируемого </w:t>
      </w:r>
      <w:r w:rsidRPr="00D57DA1">
        <w:t xml:space="preserve">заказника расположена </w:t>
      </w:r>
      <w:r w:rsidRPr="00D57DA1">
        <w:rPr>
          <w:szCs w:val="24"/>
        </w:rPr>
        <w:t xml:space="preserve">мезоолиготрофная </w:t>
      </w:r>
      <w:r w:rsidRPr="00D57DA1">
        <w:t xml:space="preserve">болотная система Медла-Пэв-Нюр. Она состоит из нескольких массивов, разделенных лесными грядами, островами и </w:t>
      </w:r>
      <w:r w:rsidRPr="00D57DA1">
        <w:lastRenderedPageBreak/>
        <w:t>проточными топями. Средняя мощность торфа – 1</w:t>
      </w:r>
      <w:r w:rsidR="00212F12" w:rsidRPr="00D57DA1">
        <w:t>.</w:t>
      </w:r>
      <w:r w:rsidRPr="00D57DA1">
        <w:t>4 м, максимальная – 3</w:t>
      </w:r>
      <w:r w:rsidR="00212F12" w:rsidRPr="00D57DA1">
        <w:t>.</w:t>
      </w:r>
      <w:r w:rsidRPr="00D57DA1">
        <w:t xml:space="preserve">4 м. Торфяная залежь верхового, смешанного, переходного и низинного типов. </w:t>
      </w:r>
    </w:p>
    <w:p w14:paraId="4EC84DA2" w14:textId="77777777" w:rsidR="00E36A1C" w:rsidRPr="00D57DA1" w:rsidRDefault="00E36A1C" w:rsidP="00EC0589">
      <w:pPr>
        <w:tabs>
          <w:tab w:val="left" w:pos="720"/>
        </w:tabs>
        <w:spacing w:line="360" w:lineRule="auto"/>
        <w:ind w:firstLine="709"/>
        <w:jc w:val="both"/>
        <w:rPr>
          <w:i/>
          <w:iCs/>
          <w:kern w:val="1"/>
        </w:rPr>
      </w:pPr>
      <w:r w:rsidRPr="00D57DA1">
        <w:t xml:space="preserve">Значительную площадь в пределах болотной системы занимают верховые массивы и участки олиготрофного типа. Для них характерны слабо выпуклая поверхность, вершина, которая не всегда четко выражена и смещена к периферии, а также пологий и более или менее обводненный склон. Для вершины характерны кочковатая, крупнокочковатая поверхность и довольно однородный растительный покров. Здесь преобладают сосново-кустарничково-сфагновые и сосново-кустарничково-морошково-сфагновые сообщества. Деревья  в центральной части болота единичные или отсутствуют, часто представлены отдельно стоящими на повышениях микрорельефа соснами. Их высота варьирует от 0.3 до </w:t>
      </w:r>
      <w:smartTag w:uri="urn:schemas-microsoft-com:office:smarttags" w:element="metricconverter">
        <w:smartTagPr>
          <w:attr w:name="ProductID" w:val="5 м"/>
        </w:smartTagPr>
        <w:r w:rsidRPr="00D57DA1">
          <w:t>5 м</w:t>
        </w:r>
      </w:smartTag>
      <w:r w:rsidRPr="00D57DA1">
        <w:t>, в среднем составляет 2-</w:t>
      </w:r>
      <w:smartTag w:uri="urn:schemas-microsoft-com:office:smarttags" w:element="metricconverter">
        <w:smartTagPr>
          <w:attr w:name="ProductID" w:val="3 м"/>
        </w:smartTagPr>
        <w:r w:rsidRPr="00D57DA1">
          <w:t>3 м</w:t>
        </w:r>
      </w:smartTag>
      <w:r w:rsidRPr="00D57DA1">
        <w:t>. В травяно-кустарничковом ярусе кочек обильны типичные болотные кустарнички, такие как кассандра болотная (</w:t>
      </w:r>
      <w:r w:rsidRPr="00D57DA1">
        <w:rPr>
          <w:i/>
          <w:iCs/>
          <w:kern w:val="1"/>
          <w:shd w:val="clear" w:color="auto" w:fill="FFFFFF"/>
          <w:lang w:val="en-US"/>
        </w:rPr>
        <w:t>Chamaedaphne</w:t>
      </w:r>
      <w:r w:rsidRPr="00D57DA1">
        <w:rPr>
          <w:i/>
          <w:iCs/>
          <w:kern w:val="1"/>
          <w:shd w:val="clear" w:color="auto" w:fill="FFFFFF"/>
        </w:rPr>
        <w:t xml:space="preserve"> </w:t>
      </w:r>
      <w:r w:rsidRPr="00D57DA1">
        <w:rPr>
          <w:i/>
          <w:iCs/>
          <w:kern w:val="1"/>
          <w:shd w:val="clear" w:color="auto" w:fill="FFFFFF"/>
          <w:lang w:val="en-US"/>
        </w:rPr>
        <w:t>calyculata</w:t>
      </w:r>
      <w:r w:rsidRPr="00D57DA1">
        <w:rPr>
          <w:iCs/>
          <w:kern w:val="1"/>
          <w:shd w:val="clear" w:color="auto" w:fill="FFFFFF"/>
        </w:rPr>
        <w:t>),</w:t>
      </w:r>
      <w:r w:rsidRPr="00D57DA1">
        <w:rPr>
          <w:i/>
          <w:iCs/>
          <w:kern w:val="1"/>
          <w:shd w:val="clear" w:color="auto" w:fill="FFFFFF"/>
        </w:rPr>
        <w:t xml:space="preserve"> </w:t>
      </w:r>
      <w:r w:rsidRPr="00D57DA1">
        <w:rPr>
          <w:kern w:val="1"/>
          <w:shd w:val="clear" w:color="auto" w:fill="FFFFFF"/>
        </w:rPr>
        <w:t xml:space="preserve">багульник болотный </w:t>
      </w:r>
      <w:r w:rsidRPr="00D57DA1">
        <w:t>(</w:t>
      </w:r>
      <w:r w:rsidRPr="00D57DA1">
        <w:rPr>
          <w:i/>
          <w:iCs/>
          <w:kern w:val="1"/>
          <w:shd w:val="clear" w:color="auto" w:fill="FFFFFF"/>
        </w:rPr>
        <w:t>Ledum palustre</w:t>
      </w:r>
      <w:r w:rsidRPr="00D57DA1">
        <w:rPr>
          <w:iCs/>
          <w:kern w:val="1"/>
          <w:shd w:val="clear" w:color="auto" w:fill="FFFFFF"/>
        </w:rPr>
        <w:t>),</w:t>
      </w:r>
      <w:r w:rsidRPr="00D57DA1">
        <w:rPr>
          <w:i/>
          <w:iCs/>
          <w:shd w:val="clear" w:color="auto" w:fill="FFFFFF"/>
        </w:rPr>
        <w:t xml:space="preserve"> </w:t>
      </w:r>
      <w:r w:rsidRPr="00D57DA1">
        <w:rPr>
          <w:shd w:val="clear" w:color="auto" w:fill="FFFFFF"/>
        </w:rPr>
        <w:t>подбел узколистный (</w:t>
      </w:r>
      <w:r w:rsidRPr="00D57DA1">
        <w:rPr>
          <w:i/>
          <w:iCs/>
          <w:shd w:val="clear" w:color="auto" w:fill="FFFFFF"/>
        </w:rPr>
        <w:t>Andromeda polifolia</w:t>
      </w:r>
      <w:r w:rsidRPr="00D57DA1">
        <w:rPr>
          <w:iCs/>
          <w:shd w:val="clear" w:color="auto" w:fill="FFFFFF"/>
        </w:rPr>
        <w:t>)</w:t>
      </w:r>
      <w:r w:rsidRPr="00D57DA1">
        <w:rPr>
          <w:kern w:val="1"/>
          <w:shd w:val="clear" w:color="auto" w:fill="FFFFFF"/>
        </w:rPr>
        <w:t xml:space="preserve">, голубика </w:t>
      </w:r>
      <w:r w:rsidRPr="00D57DA1">
        <w:t>(</w:t>
      </w:r>
      <w:r w:rsidRPr="00D57DA1">
        <w:rPr>
          <w:i/>
          <w:iCs/>
          <w:kern w:val="1"/>
          <w:shd w:val="clear" w:color="auto" w:fill="FFFFFF"/>
          <w:lang w:val="en-US"/>
        </w:rPr>
        <w:t>Vaccinium</w:t>
      </w:r>
      <w:r w:rsidRPr="00D57DA1">
        <w:rPr>
          <w:i/>
          <w:iCs/>
          <w:kern w:val="1"/>
          <w:shd w:val="clear" w:color="auto" w:fill="FFFFFF"/>
        </w:rPr>
        <w:t xml:space="preserve"> </w:t>
      </w:r>
      <w:r w:rsidRPr="00D57DA1">
        <w:rPr>
          <w:i/>
          <w:iCs/>
          <w:kern w:val="1"/>
          <w:shd w:val="clear" w:color="auto" w:fill="FFFFFF"/>
          <w:lang w:val="en-US"/>
        </w:rPr>
        <w:t>uliginosum</w:t>
      </w:r>
      <w:r w:rsidRPr="00D57DA1">
        <w:rPr>
          <w:iCs/>
          <w:kern w:val="1"/>
          <w:shd w:val="clear" w:color="auto" w:fill="FFFFFF"/>
        </w:rPr>
        <w:t>)</w:t>
      </w:r>
      <w:r w:rsidRPr="00D57DA1">
        <w:rPr>
          <w:kern w:val="1"/>
          <w:shd w:val="clear" w:color="auto" w:fill="FFFFFF"/>
        </w:rPr>
        <w:t xml:space="preserve"> и морошка приземистая (</w:t>
      </w:r>
      <w:r w:rsidRPr="00D57DA1">
        <w:rPr>
          <w:i/>
          <w:iCs/>
          <w:kern w:val="1"/>
          <w:shd w:val="clear" w:color="auto" w:fill="FFFFFF"/>
          <w:lang w:val="en-US"/>
        </w:rPr>
        <w:t>Rubus</w:t>
      </w:r>
      <w:r w:rsidRPr="00D57DA1">
        <w:rPr>
          <w:i/>
          <w:iCs/>
          <w:kern w:val="1"/>
          <w:shd w:val="clear" w:color="auto" w:fill="FFFFFF"/>
        </w:rPr>
        <w:t xml:space="preserve"> </w:t>
      </w:r>
      <w:r w:rsidRPr="00D57DA1">
        <w:rPr>
          <w:i/>
          <w:iCs/>
          <w:kern w:val="1"/>
          <w:shd w:val="clear" w:color="auto" w:fill="FFFFFF"/>
          <w:lang w:val="en-US"/>
        </w:rPr>
        <w:t>chamaemorus</w:t>
      </w:r>
      <w:r w:rsidRPr="00D57DA1">
        <w:rPr>
          <w:iCs/>
          <w:kern w:val="1"/>
          <w:shd w:val="clear" w:color="auto" w:fill="FFFFFF"/>
        </w:rPr>
        <w:t>)</w:t>
      </w:r>
      <w:r w:rsidRPr="00D57DA1">
        <w:rPr>
          <w:i/>
          <w:iCs/>
          <w:kern w:val="1"/>
          <w:shd w:val="clear" w:color="auto" w:fill="FFFFFF"/>
        </w:rPr>
        <w:t>.</w:t>
      </w:r>
      <w:r w:rsidRPr="00D57DA1">
        <w:rPr>
          <w:iCs/>
          <w:kern w:val="1"/>
          <w:shd w:val="clear" w:color="auto" w:fill="FFFFFF"/>
        </w:rPr>
        <w:t xml:space="preserve"> Отмечены также </w:t>
      </w:r>
      <w:r w:rsidRPr="00D57DA1">
        <w:rPr>
          <w:kern w:val="1"/>
          <w:shd w:val="clear" w:color="auto" w:fill="FFFFFF"/>
        </w:rPr>
        <w:t xml:space="preserve">росянка круглолистная </w:t>
      </w:r>
      <w:r w:rsidRPr="00D57DA1">
        <w:t>(</w:t>
      </w:r>
      <w:r w:rsidRPr="00D57DA1">
        <w:rPr>
          <w:i/>
          <w:iCs/>
          <w:kern w:val="1"/>
        </w:rPr>
        <w:t xml:space="preserve">Drosera </w:t>
      </w:r>
      <w:r w:rsidRPr="00D57DA1">
        <w:rPr>
          <w:i/>
          <w:iCs/>
          <w:kern w:val="1"/>
          <w:lang w:val="en-US"/>
        </w:rPr>
        <w:t>rotundifolia</w:t>
      </w:r>
      <w:r w:rsidRPr="00D57DA1">
        <w:rPr>
          <w:iCs/>
          <w:kern w:val="1"/>
        </w:rPr>
        <w:t>),</w:t>
      </w:r>
      <w:r w:rsidRPr="00D57DA1">
        <w:rPr>
          <w:i/>
          <w:iCs/>
          <w:kern w:val="1"/>
        </w:rPr>
        <w:t xml:space="preserve"> </w:t>
      </w:r>
      <w:r w:rsidRPr="00D57DA1">
        <w:rPr>
          <w:kern w:val="1"/>
        </w:rPr>
        <w:t xml:space="preserve">клюква болотная </w:t>
      </w:r>
      <w:r w:rsidRPr="00D57DA1">
        <w:t>(</w:t>
      </w:r>
      <w:r w:rsidRPr="00D57DA1">
        <w:rPr>
          <w:i/>
          <w:iCs/>
          <w:kern w:val="1"/>
        </w:rPr>
        <w:t xml:space="preserve">Oxycoccus </w:t>
      </w:r>
      <w:r w:rsidRPr="00D57DA1">
        <w:rPr>
          <w:i/>
          <w:iCs/>
          <w:kern w:val="1"/>
          <w:lang w:val="en-US"/>
        </w:rPr>
        <w:t>palustris</w:t>
      </w:r>
      <w:r w:rsidRPr="00D57DA1">
        <w:rPr>
          <w:iCs/>
          <w:kern w:val="1"/>
        </w:rPr>
        <w:t>),</w:t>
      </w:r>
      <w:r w:rsidRPr="00D57DA1">
        <w:rPr>
          <w:i/>
          <w:iCs/>
          <w:kern w:val="1"/>
        </w:rPr>
        <w:t xml:space="preserve"> </w:t>
      </w:r>
      <w:r w:rsidRPr="00D57DA1">
        <w:rPr>
          <w:kern w:val="1"/>
        </w:rPr>
        <w:t xml:space="preserve">к. мелкоплодная </w:t>
      </w:r>
      <w:r w:rsidRPr="00D57DA1">
        <w:t>(</w:t>
      </w:r>
      <w:r w:rsidRPr="00D57DA1">
        <w:rPr>
          <w:i/>
          <w:iCs/>
          <w:kern w:val="1"/>
          <w:lang w:val="en-US"/>
        </w:rPr>
        <w:t>O</w:t>
      </w:r>
      <w:r w:rsidRPr="00D57DA1">
        <w:rPr>
          <w:i/>
          <w:iCs/>
          <w:kern w:val="1"/>
        </w:rPr>
        <w:t xml:space="preserve">. </w:t>
      </w:r>
      <w:r w:rsidRPr="00D57DA1">
        <w:rPr>
          <w:i/>
          <w:iCs/>
          <w:kern w:val="1"/>
          <w:shd w:val="clear" w:color="auto" w:fill="FFFFFF"/>
          <w:lang w:val="en-US"/>
        </w:rPr>
        <w:t>m</w:t>
      </w:r>
      <w:r w:rsidRPr="00D57DA1">
        <w:rPr>
          <w:i/>
          <w:iCs/>
          <w:kern w:val="1"/>
        </w:rPr>
        <w:t>icrocarpus</w:t>
      </w:r>
      <w:r w:rsidRPr="00D57DA1">
        <w:rPr>
          <w:iCs/>
          <w:kern w:val="1"/>
        </w:rPr>
        <w:t>),</w:t>
      </w:r>
      <w:r w:rsidRPr="00D57DA1">
        <w:rPr>
          <w:i/>
          <w:iCs/>
          <w:kern w:val="1"/>
        </w:rPr>
        <w:t xml:space="preserve"> </w:t>
      </w:r>
      <w:r w:rsidRPr="00D57DA1">
        <w:rPr>
          <w:kern w:val="1"/>
        </w:rPr>
        <w:t xml:space="preserve">осока малоцветковая </w:t>
      </w:r>
      <w:r w:rsidRPr="00D57DA1">
        <w:t>(</w:t>
      </w:r>
      <w:r w:rsidRPr="00D57DA1">
        <w:rPr>
          <w:i/>
          <w:iCs/>
          <w:kern w:val="1"/>
          <w:lang w:val="en-US"/>
        </w:rPr>
        <w:t>Carex</w:t>
      </w:r>
      <w:r w:rsidRPr="00D57DA1">
        <w:rPr>
          <w:i/>
          <w:iCs/>
          <w:kern w:val="1"/>
        </w:rPr>
        <w:t xml:space="preserve"> </w:t>
      </w:r>
      <w:r w:rsidRPr="00D57DA1">
        <w:rPr>
          <w:i/>
          <w:iCs/>
          <w:kern w:val="1"/>
          <w:lang w:val="en-US"/>
        </w:rPr>
        <w:t>pauciflora</w:t>
      </w:r>
      <w:r w:rsidRPr="00D57DA1">
        <w:rPr>
          <w:iCs/>
          <w:kern w:val="1"/>
        </w:rPr>
        <w:t xml:space="preserve">), </w:t>
      </w:r>
      <w:r w:rsidRPr="00D57DA1">
        <w:rPr>
          <w:kern w:val="1"/>
        </w:rPr>
        <w:t xml:space="preserve">пушица влагалищная </w:t>
      </w:r>
      <w:r w:rsidRPr="00D57DA1">
        <w:t>(</w:t>
      </w:r>
      <w:r w:rsidRPr="00D57DA1">
        <w:rPr>
          <w:i/>
          <w:iCs/>
          <w:kern w:val="1"/>
          <w:shd w:val="clear" w:color="auto" w:fill="FFFFFF"/>
          <w:lang w:val="en-US"/>
        </w:rPr>
        <w:t>Eriophorum</w:t>
      </w:r>
      <w:r w:rsidRPr="00D57DA1">
        <w:rPr>
          <w:i/>
          <w:iCs/>
          <w:kern w:val="1"/>
          <w:shd w:val="clear" w:color="auto" w:fill="FFFFFF"/>
        </w:rPr>
        <w:t xml:space="preserve"> </w:t>
      </w:r>
      <w:r w:rsidRPr="00D57DA1">
        <w:rPr>
          <w:i/>
          <w:iCs/>
          <w:kern w:val="1"/>
          <w:shd w:val="clear" w:color="auto" w:fill="FFFFFF"/>
          <w:lang w:val="en-US"/>
        </w:rPr>
        <w:t>vaginatum</w:t>
      </w:r>
      <w:r w:rsidRPr="00D57DA1">
        <w:rPr>
          <w:iCs/>
          <w:kern w:val="1"/>
          <w:shd w:val="clear" w:color="auto" w:fill="FFFFFF"/>
        </w:rPr>
        <w:t>)</w:t>
      </w:r>
      <w:r w:rsidRPr="00D57DA1">
        <w:rPr>
          <w:kern w:val="1"/>
          <w:shd w:val="clear" w:color="auto" w:fill="FFFFFF"/>
        </w:rPr>
        <w:t xml:space="preserve">. В напочвенном покрове кроме господствующего </w:t>
      </w:r>
      <w:r w:rsidRPr="00D57DA1">
        <w:rPr>
          <w:i/>
          <w:iCs/>
          <w:lang w:val="en-US"/>
        </w:rPr>
        <w:t>Sphagnum</w:t>
      </w:r>
      <w:r w:rsidRPr="00D57DA1">
        <w:rPr>
          <w:i/>
          <w:iCs/>
        </w:rPr>
        <w:t xml:space="preserve"> </w:t>
      </w:r>
      <w:r w:rsidRPr="00D57DA1">
        <w:rPr>
          <w:i/>
          <w:iCs/>
          <w:lang w:val="en-US"/>
        </w:rPr>
        <w:t>fuscum</w:t>
      </w:r>
      <w:r w:rsidRPr="00D57DA1">
        <w:t xml:space="preserve"> </w:t>
      </w:r>
      <w:r w:rsidRPr="00D57DA1">
        <w:rPr>
          <w:kern w:val="1"/>
          <w:shd w:val="clear" w:color="auto" w:fill="FFFFFF"/>
        </w:rPr>
        <w:t xml:space="preserve">как примесь отмечены </w:t>
      </w:r>
      <w:r w:rsidRPr="00D57DA1">
        <w:rPr>
          <w:i/>
          <w:iCs/>
          <w:kern w:val="1"/>
          <w:lang w:val="en-US"/>
        </w:rPr>
        <w:t>S</w:t>
      </w:r>
      <w:r w:rsidRPr="00D57DA1">
        <w:rPr>
          <w:i/>
          <w:iCs/>
          <w:kern w:val="1"/>
        </w:rPr>
        <w:t xml:space="preserve">. </w:t>
      </w:r>
      <w:r w:rsidRPr="00D57DA1">
        <w:rPr>
          <w:i/>
          <w:iCs/>
          <w:kern w:val="1"/>
          <w:lang w:val="en-US"/>
        </w:rPr>
        <w:t>divinum</w:t>
      </w:r>
      <w:r w:rsidRPr="00D57DA1">
        <w:rPr>
          <w:iCs/>
          <w:kern w:val="1"/>
        </w:rPr>
        <w:t>,</w:t>
      </w:r>
      <w:r w:rsidRPr="00D57DA1">
        <w:rPr>
          <w:i/>
          <w:iCs/>
          <w:kern w:val="1"/>
        </w:rPr>
        <w:t xml:space="preserve"> </w:t>
      </w:r>
      <w:r w:rsidRPr="00D57DA1">
        <w:rPr>
          <w:i/>
          <w:iCs/>
          <w:kern w:val="1"/>
          <w:lang w:val="en-US"/>
        </w:rPr>
        <w:t>S</w:t>
      </w:r>
      <w:r w:rsidRPr="00D57DA1">
        <w:rPr>
          <w:i/>
          <w:iCs/>
          <w:kern w:val="1"/>
        </w:rPr>
        <w:t xml:space="preserve">. </w:t>
      </w:r>
      <w:r w:rsidRPr="00D57DA1">
        <w:rPr>
          <w:i/>
          <w:iCs/>
          <w:kern w:val="1"/>
          <w:lang w:val="en-US"/>
        </w:rPr>
        <w:t>angustifolium</w:t>
      </w:r>
      <w:r w:rsidRPr="00D57DA1">
        <w:rPr>
          <w:iCs/>
          <w:kern w:val="1"/>
        </w:rPr>
        <w:t xml:space="preserve">, </w:t>
      </w:r>
      <w:r w:rsidRPr="00D57DA1">
        <w:rPr>
          <w:i/>
          <w:iCs/>
          <w:kern w:val="1"/>
          <w:lang w:val="en-US"/>
        </w:rPr>
        <w:t>S</w:t>
      </w:r>
      <w:r w:rsidRPr="00D57DA1">
        <w:rPr>
          <w:i/>
          <w:iCs/>
          <w:kern w:val="1"/>
        </w:rPr>
        <w:t xml:space="preserve">. </w:t>
      </w:r>
      <w:r w:rsidRPr="00D57DA1">
        <w:rPr>
          <w:i/>
          <w:iCs/>
          <w:kern w:val="1"/>
          <w:lang w:val="en-US"/>
        </w:rPr>
        <w:t>russowii</w:t>
      </w:r>
      <w:r w:rsidRPr="00D57DA1">
        <w:rPr>
          <w:iCs/>
          <w:kern w:val="1"/>
        </w:rPr>
        <w:t>,</w:t>
      </w:r>
      <w:r w:rsidRPr="00D57DA1">
        <w:rPr>
          <w:i/>
          <w:iCs/>
          <w:kern w:val="1"/>
        </w:rPr>
        <w:t xml:space="preserve"> Polytrichum strictum </w:t>
      </w:r>
      <w:r w:rsidRPr="00D57DA1">
        <w:rPr>
          <w:kern w:val="1"/>
        </w:rPr>
        <w:t xml:space="preserve">и </w:t>
      </w:r>
      <w:r w:rsidRPr="00D57DA1">
        <w:rPr>
          <w:i/>
          <w:iCs/>
          <w:kern w:val="1"/>
          <w:lang w:val="en-US"/>
        </w:rPr>
        <w:t>Pleurozium</w:t>
      </w:r>
      <w:r w:rsidRPr="00D57DA1">
        <w:rPr>
          <w:i/>
          <w:iCs/>
          <w:kern w:val="1"/>
        </w:rPr>
        <w:t xml:space="preserve"> </w:t>
      </w:r>
      <w:r w:rsidRPr="00D57DA1">
        <w:rPr>
          <w:i/>
          <w:iCs/>
          <w:kern w:val="1"/>
          <w:lang w:val="en-US"/>
        </w:rPr>
        <w:t>schreberi</w:t>
      </w:r>
      <w:r w:rsidRPr="00D57DA1">
        <w:rPr>
          <w:i/>
          <w:iCs/>
          <w:kern w:val="1"/>
        </w:rPr>
        <w:t xml:space="preserve">. </w:t>
      </w:r>
      <w:r w:rsidRPr="00D57DA1">
        <w:rPr>
          <w:iCs/>
          <w:kern w:val="1"/>
        </w:rPr>
        <w:t xml:space="preserve">В понижениях между кочками </w:t>
      </w:r>
      <w:r w:rsidRPr="00D57DA1">
        <w:rPr>
          <w:kern w:val="1"/>
          <w:shd w:val="clear" w:color="auto" w:fill="FFFFFF"/>
        </w:rPr>
        <w:t>в качестве содоминантов травяно-кустарничкового яруса выступают</w:t>
      </w:r>
      <w:r w:rsidRPr="00D57DA1">
        <w:rPr>
          <w:i/>
          <w:iCs/>
          <w:kern w:val="1"/>
          <w:shd w:val="clear" w:color="auto" w:fill="FFFFFF"/>
        </w:rPr>
        <w:t xml:space="preserve"> </w:t>
      </w:r>
      <w:r w:rsidRPr="00D57DA1">
        <w:rPr>
          <w:kern w:val="1"/>
          <w:shd w:val="clear" w:color="auto" w:fill="FFFFFF"/>
        </w:rPr>
        <w:t xml:space="preserve">кассандра </w:t>
      </w:r>
      <w:r w:rsidRPr="00D57DA1">
        <w:t>болотная (</w:t>
      </w:r>
      <w:r w:rsidRPr="00D57DA1">
        <w:rPr>
          <w:i/>
          <w:iCs/>
          <w:kern w:val="1"/>
          <w:shd w:val="clear" w:color="auto" w:fill="FFFFFF"/>
          <w:lang w:val="en-US"/>
        </w:rPr>
        <w:t>Chamaedaphne</w:t>
      </w:r>
      <w:r w:rsidRPr="00D57DA1">
        <w:rPr>
          <w:i/>
          <w:iCs/>
          <w:kern w:val="1"/>
          <w:shd w:val="clear" w:color="auto" w:fill="FFFFFF"/>
        </w:rPr>
        <w:t xml:space="preserve"> </w:t>
      </w:r>
      <w:r w:rsidRPr="00D57DA1">
        <w:rPr>
          <w:i/>
          <w:iCs/>
          <w:kern w:val="1"/>
          <w:shd w:val="clear" w:color="auto" w:fill="FFFFFF"/>
          <w:lang w:val="en-US"/>
        </w:rPr>
        <w:t>calyculata</w:t>
      </w:r>
      <w:r w:rsidRPr="00D57DA1">
        <w:rPr>
          <w:iCs/>
          <w:kern w:val="1"/>
          <w:shd w:val="clear" w:color="auto" w:fill="FFFFFF"/>
        </w:rPr>
        <w:t>),</w:t>
      </w:r>
      <w:r w:rsidRPr="00D57DA1">
        <w:rPr>
          <w:kern w:val="1"/>
          <w:shd w:val="clear" w:color="auto" w:fill="FFFFFF"/>
        </w:rPr>
        <w:t xml:space="preserve"> подбел </w:t>
      </w:r>
      <w:r w:rsidRPr="00D57DA1">
        <w:t>узколистный (</w:t>
      </w:r>
      <w:r w:rsidRPr="00D57DA1">
        <w:rPr>
          <w:i/>
          <w:iCs/>
          <w:shd w:val="clear" w:color="auto" w:fill="FFFFFF"/>
        </w:rPr>
        <w:t>Andromeda polifolia</w:t>
      </w:r>
      <w:r w:rsidRPr="00D57DA1">
        <w:rPr>
          <w:iCs/>
          <w:shd w:val="clear" w:color="auto" w:fill="FFFFFF"/>
        </w:rPr>
        <w:t>)</w:t>
      </w:r>
      <w:r w:rsidRPr="00D57DA1">
        <w:rPr>
          <w:kern w:val="1"/>
          <w:shd w:val="clear" w:color="auto" w:fill="FFFFFF"/>
        </w:rPr>
        <w:t xml:space="preserve"> и пушица влагалищная </w:t>
      </w:r>
      <w:r w:rsidRPr="00D57DA1">
        <w:t>(</w:t>
      </w:r>
      <w:r w:rsidRPr="00D57DA1">
        <w:rPr>
          <w:i/>
          <w:iCs/>
          <w:kern w:val="1"/>
          <w:shd w:val="clear" w:color="auto" w:fill="FFFFFF"/>
          <w:lang w:val="en-US"/>
        </w:rPr>
        <w:t>Eriophorum</w:t>
      </w:r>
      <w:r w:rsidRPr="00D57DA1">
        <w:rPr>
          <w:i/>
          <w:iCs/>
          <w:kern w:val="1"/>
          <w:shd w:val="clear" w:color="auto" w:fill="FFFFFF"/>
        </w:rPr>
        <w:t xml:space="preserve"> </w:t>
      </w:r>
      <w:r w:rsidRPr="00D57DA1">
        <w:rPr>
          <w:i/>
          <w:iCs/>
          <w:kern w:val="1"/>
          <w:shd w:val="clear" w:color="auto" w:fill="FFFFFF"/>
          <w:lang w:val="en-US"/>
        </w:rPr>
        <w:t>vaginatum</w:t>
      </w:r>
      <w:r w:rsidRPr="00D57DA1">
        <w:rPr>
          <w:kern w:val="1"/>
        </w:rPr>
        <w:t>)</w:t>
      </w:r>
      <w:r w:rsidRPr="00D57DA1">
        <w:rPr>
          <w:i/>
          <w:iCs/>
          <w:kern w:val="1"/>
        </w:rPr>
        <w:t xml:space="preserve">. </w:t>
      </w:r>
      <w:r w:rsidRPr="00D57DA1">
        <w:rPr>
          <w:kern w:val="1"/>
        </w:rPr>
        <w:t>Возрастает участие</w:t>
      </w:r>
      <w:r w:rsidRPr="00D57DA1">
        <w:rPr>
          <w:i/>
          <w:iCs/>
          <w:kern w:val="1"/>
        </w:rPr>
        <w:t xml:space="preserve"> </w:t>
      </w:r>
      <w:r w:rsidRPr="00D57DA1">
        <w:rPr>
          <w:kern w:val="1"/>
        </w:rPr>
        <w:t xml:space="preserve">клюквы болотной </w:t>
      </w:r>
      <w:r w:rsidRPr="00D57DA1">
        <w:t>(</w:t>
      </w:r>
      <w:r w:rsidRPr="00D57DA1">
        <w:rPr>
          <w:i/>
          <w:iCs/>
          <w:kern w:val="1"/>
        </w:rPr>
        <w:t xml:space="preserve">Oxycoccus </w:t>
      </w:r>
      <w:r w:rsidRPr="00D57DA1">
        <w:rPr>
          <w:i/>
          <w:iCs/>
          <w:kern w:val="1"/>
          <w:lang w:val="en-US"/>
        </w:rPr>
        <w:t>palustris</w:t>
      </w:r>
      <w:r w:rsidRPr="00D57DA1">
        <w:rPr>
          <w:iCs/>
          <w:kern w:val="1"/>
        </w:rPr>
        <w:t>)</w:t>
      </w:r>
      <w:r w:rsidRPr="00D57DA1">
        <w:rPr>
          <w:i/>
          <w:iCs/>
          <w:kern w:val="1"/>
        </w:rPr>
        <w:t xml:space="preserve"> </w:t>
      </w:r>
      <w:r w:rsidRPr="00D57DA1">
        <w:rPr>
          <w:kern w:val="1"/>
        </w:rPr>
        <w:t>и местами</w:t>
      </w:r>
      <w:r w:rsidRPr="00D57DA1">
        <w:rPr>
          <w:i/>
          <w:iCs/>
          <w:kern w:val="1"/>
        </w:rPr>
        <w:t xml:space="preserve"> </w:t>
      </w:r>
      <w:r w:rsidRPr="00D57DA1">
        <w:rPr>
          <w:kern w:val="1"/>
        </w:rPr>
        <w:t xml:space="preserve">осоки малоцветковой </w:t>
      </w:r>
      <w:r w:rsidRPr="00D57DA1">
        <w:t>(</w:t>
      </w:r>
      <w:r w:rsidRPr="00D57DA1">
        <w:rPr>
          <w:i/>
          <w:iCs/>
          <w:kern w:val="1"/>
          <w:lang w:val="en-US"/>
        </w:rPr>
        <w:t>Carex</w:t>
      </w:r>
      <w:r w:rsidRPr="00D57DA1">
        <w:rPr>
          <w:i/>
          <w:iCs/>
          <w:kern w:val="1"/>
        </w:rPr>
        <w:t xml:space="preserve"> </w:t>
      </w:r>
      <w:r w:rsidRPr="00D57DA1">
        <w:rPr>
          <w:i/>
          <w:iCs/>
          <w:kern w:val="1"/>
          <w:lang w:val="en-US"/>
        </w:rPr>
        <w:t>pauciflora</w:t>
      </w:r>
      <w:r w:rsidRPr="00D57DA1">
        <w:rPr>
          <w:iCs/>
          <w:kern w:val="1"/>
        </w:rPr>
        <w:t>)</w:t>
      </w:r>
      <w:r w:rsidRPr="00D57DA1">
        <w:rPr>
          <w:kern w:val="1"/>
        </w:rPr>
        <w:t>. Моховой покров мозаичный и сформирован несколькими видами сфагнов:</w:t>
      </w:r>
      <w:r w:rsidRPr="00D57DA1">
        <w:t xml:space="preserve"> </w:t>
      </w:r>
      <w:r w:rsidRPr="00D57DA1">
        <w:rPr>
          <w:i/>
          <w:iCs/>
          <w:kern w:val="1"/>
          <w:lang w:val="en-US"/>
        </w:rPr>
        <w:t>Sphagnum</w:t>
      </w:r>
      <w:r w:rsidRPr="00D57DA1">
        <w:rPr>
          <w:i/>
          <w:iCs/>
          <w:kern w:val="1"/>
        </w:rPr>
        <w:t xml:space="preserve"> </w:t>
      </w:r>
      <w:r w:rsidRPr="00D57DA1">
        <w:rPr>
          <w:i/>
          <w:iCs/>
          <w:kern w:val="1"/>
          <w:lang w:val="en-US"/>
        </w:rPr>
        <w:t>divinum</w:t>
      </w:r>
      <w:r w:rsidRPr="00D57DA1">
        <w:rPr>
          <w:iCs/>
          <w:kern w:val="1"/>
        </w:rPr>
        <w:t>,</w:t>
      </w:r>
      <w:r w:rsidRPr="00D57DA1">
        <w:rPr>
          <w:i/>
          <w:iCs/>
          <w:kern w:val="1"/>
        </w:rPr>
        <w:t xml:space="preserve"> </w:t>
      </w:r>
      <w:r w:rsidRPr="00D57DA1">
        <w:rPr>
          <w:i/>
          <w:iCs/>
          <w:kern w:val="1"/>
          <w:lang w:val="en-US"/>
        </w:rPr>
        <w:t>S</w:t>
      </w:r>
      <w:r w:rsidRPr="00D57DA1">
        <w:rPr>
          <w:i/>
          <w:iCs/>
          <w:kern w:val="1"/>
        </w:rPr>
        <w:t xml:space="preserve">. </w:t>
      </w:r>
      <w:r w:rsidRPr="00D57DA1">
        <w:rPr>
          <w:i/>
          <w:iCs/>
          <w:kern w:val="1"/>
          <w:lang w:val="en-US"/>
        </w:rPr>
        <w:t>angustifolium</w:t>
      </w:r>
      <w:r w:rsidRPr="00D57DA1">
        <w:rPr>
          <w:iCs/>
          <w:kern w:val="1"/>
        </w:rPr>
        <w:t>,</w:t>
      </w:r>
      <w:r w:rsidRPr="00D57DA1">
        <w:rPr>
          <w:i/>
          <w:iCs/>
          <w:kern w:val="1"/>
        </w:rPr>
        <w:t xml:space="preserve"> </w:t>
      </w:r>
      <w:r w:rsidRPr="00D57DA1">
        <w:rPr>
          <w:i/>
          <w:iCs/>
          <w:kern w:val="1"/>
          <w:lang w:val="en-US"/>
        </w:rPr>
        <w:t>S</w:t>
      </w:r>
      <w:r w:rsidRPr="00D57DA1">
        <w:rPr>
          <w:i/>
          <w:iCs/>
          <w:kern w:val="1"/>
        </w:rPr>
        <w:t xml:space="preserve">. </w:t>
      </w:r>
      <w:r w:rsidRPr="00D57DA1">
        <w:rPr>
          <w:i/>
          <w:iCs/>
          <w:kern w:val="1"/>
          <w:lang w:val="en-US"/>
        </w:rPr>
        <w:t>russowii</w:t>
      </w:r>
      <w:r w:rsidRPr="00D57DA1">
        <w:rPr>
          <w:i/>
          <w:iCs/>
          <w:kern w:val="1"/>
        </w:rPr>
        <w:t xml:space="preserve">. </w:t>
      </w:r>
    </w:p>
    <w:p w14:paraId="75571B09" w14:textId="77777777" w:rsidR="00E36A1C" w:rsidRPr="00D57DA1" w:rsidRDefault="00E36A1C" w:rsidP="00EC0589">
      <w:pPr>
        <w:spacing w:line="360" w:lineRule="auto"/>
        <w:ind w:firstLine="709"/>
        <w:jc w:val="both"/>
      </w:pPr>
      <w:r w:rsidRPr="00D57DA1">
        <w:rPr>
          <w:kern w:val="1"/>
        </w:rPr>
        <w:t>Микрорельеф склона кочковато-мочажинный, по мере удаления от вершины болота становится менее выраженным и постепенно переходит в кочковатый, кочковато-топяной или топяной. Растительный покров комплексный. На повышениях микрорельефа доминируют те же сообщества, которые характерны для центральной части болота: (сосново)-кустарничково-сфагновые и (сосново)-кустарничково-морошково-сфагновые.  Основу полидоминантного травяно-кустарничкового яруса здесь составляют болотные кустарнички и морошка приземистая</w:t>
      </w:r>
      <w:r w:rsidRPr="00D57DA1">
        <w:t xml:space="preserve"> (</w:t>
      </w:r>
      <w:r w:rsidRPr="00D57DA1">
        <w:rPr>
          <w:i/>
          <w:iCs/>
          <w:kern w:val="1"/>
          <w:shd w:val="clear" w:color="auto" w:fill="FFFFFF"/>
          <w:lang w:val="en-US"/>
        </w:rPr>
        <w:t>Rubus</w:t>
      </w:r>
      <w:r w:rsidRPr="00D57DA1">
        <w:rPr>
          <w:i/>
          <w:iCs/>
          <w:kern w:val="1"/>
          <w:shd w:val="clear" w:color="auto" w:fill="FFFFFF"/>
        </w:rPr>
        <w:t xml:space="preserve"> </w:t>
      </w:r>
      <w:r w:rsidRPr="00D57DA1">
        <w:rPr>
          <w:i/>
          <w:iCs/>
          <w:kern w:val="1"/>
          <w:shd w:val="clear" w:color="auto" w:fill="FFFFFF"/>
          <w:lang w:val="en-US"/>
        </w:rPr>
        <w:t>chamaemorus</w:t>
      </w:r>
      <w:r w:rsidRPr="00D57DA1">
        <w:rPr>
          <w:iCs/>
          <w:kern w:val="1"/>
          <w:shd w:val="clear" w:color="auto" w:fill="FFFFFF"/>
        </w:rPr>
        <w:t>)</w:t>
      </w:r>
      <w:r w:rsidRPr="00D57DA1">
        <w:rPr>
          <w:kern w:val="1"/>
        </w:rPr>
        <w:t xml:space="preserve">, напочвенный покров состоит из </w:t>
      </w:r>
      <w:r w:rsidRPr="00D57DA1">
        <w:rPr>
          <w:i/>
          <w:iCs/>
          <w:kern w:val="1"/>
          <w:lang w:val="en-US"/>
        </w:rPr>
        <w:t>Sphagnum</w:t>
      </w:r>
      <w:r w:rsidRPr="00D57DA1">
        <w:rPr>
          <w:i/>
          <w:iCs/>
          <w:kern w:val="1"/>
        </w:rPr>
        <w:t xml:space="preserve"> </w:t>
      </w:r>
      <w:r w:rsidRPr="00D57DA1">
        <w:rPr>
          <w:i/>
          <w:iCs/>
          <w:kern w:val="1"/>
          <w:lang w:val="en-US"/>
        </w:rPr>
        <w:t>fuscum</w:t>
      </w:r>
      <w:r w:rsidRPr="00D57DA1">
        <w:rPr>
          <w:kern w:val="1"/>
        </w:rPr>
        <w:t xml:space="preserve">. Понижения микрорельефа часто они обводнены, к ним приурочены шейхцериево-сфагновые сообщества, к топям – шейхцериево-сфагновые, осоково-сфагновые и пушицево-сфагновые фитоценозы. Как правило, это маловидовые сообщества с сильно разреженным травяно-кустарничковым ярусом. В качестве доминанта выступает один из следующих видов: шейхцерия болотная </w:t>
      </w:r>
      <w:r w:rsidRPr="00D57DA1">
        <w:t>(</w:t>
      </w:r>
      <w:r w:rsidRPr="00D57DA1">
        <w:rPr>
          <w:i/>
          <w:iCs/>
          <w:kern w:val="1"/>
        </w:rPr>
        <w:t>Scheuchzeria palustris</w:t>
      </w:r>
      <w:r w:rsidRPr="00D57DA1">
        <w:rPr>
          <w:iCs/>
          <w:kern w:val="1"/>
        </w:rPr>
        <w:t xml:space="preserve">), </w:t>
      </w:r>
      <w:r w:rsidRPr="00D57DA1">
        <w:rPr>
          <w:kern w:val="1"/>
        </w:rPr>
        <w:t xml:space="preserve">пушица влагалищная </w:t>
      </w:r>
      <w:r w:rsidRPr="00D57DA1">
        <w:t>(</w:t>
      </w:r>
      <w:r w:rsidRPr="00D57DA1">
        <w:rPr>
          <w:i/>
          <w:iCs/>
          <w:kern w:val="1"/>
        </w:rPr>
        <w:t xml:space="preserve">Eriophorum </w:t>
      </w:r>
      <w:r w:rsidRPr="00D57DA1">
        <w:rPr>
          <w:i/>
          <w:iCs/>
          <w:kern w:val="1"/>
          <w:lang w:val="en-US"/>
        </w:rPr>
        <w:t>vaginatum</w:t>
      </w:r>
      <w:r w:rsidRPr="00D57DA1">
        <w:rPr>
          <w:iCs/>
          <w:kern w:val="1"/>
        </w:rPr>
        <w:t>),</w:t>
      </w:r>
      <w:r w:rsidRPr="00D57DA1">
        <w:rPr>
          <w:i/>
          <w:iCs/>
          <w:kern w:val="1"/>
        </w:rPr>
        <w:t xml:space="preserve"> </w:t>
      </w:r>
      <w:r w:rsidRPr="00D57DA1">
        <w:rPr>
          <w:kern w:val="1"/>
        </w:rPr>
        <w:t xml:space="preserve">осока топяная </w:t>
      </w:r>
      <w:r w:rsidRPr="00D57DA1">
        <w:t>(</w:t>
      </w:r>
      <w:r w:rsidRPr="00D57DA1">
        <w:rPr>
          <w:i/>
          <w:iCs/>
          <w:kern w:val="1"/>
        </w:rPr>
        <w:t>Carex limosa</w:t>
      </w:r>
      <w:r w:rsidRPr="00D57DA1">
        <w:rPr>
          <w:iCs/>
          <w:kern w:val="1"/>
        </w:rPr>
        <w:t>)</w:t>
      </w:r>
      <w:r w:rsidRPr="00D57DA1">
        <w:rPr>
          <w:kern w:val="1"/>
        </w:rPr>
        <w:t xml:space="preserve">. Единично произрастают росянка английская </w:t>
      </w:r>
      <w:r w:rsidRPr="00D57DA1">
        <w:t>(</w:t>
      </w:r>
      <w:r w:rsidRPr="00D57DA1">
        <w:rPr>
          <w:i/>
          <w:iCs/>
          <w:kern w:val="1"/>
        </w:rPr>
        <w:t>Drosera anglica</w:t>
      </w:r>
      <w:r w:rsidRPr="00D57DA1">
        <w:rPr>
          <w:iCs/>
          <w:kern w:val="1"/>
        </w:rPr>
        <w:t>),</w:t>
      </w:r>
      <w:r w:rsidRPr="00D57DA1">
        <w:rPr>
          <w:i/>
          <w:iCs/>
          <w:kern w:val="1"/>
        </w:rPr>
        <w:t xml:space="preserve"> </w:t>
      </w:r>
      <w:r w:rsidRPr="00D57DA1">
        <w:rPr>
          <w:kern w:val="1"/>
        </w:rPr>
        <w:t xml:space="preserve">р. круглолистная </w:t>
      </w:r>
      <w:r w:rsidRPr="00D57DA1">
        <w:t xml:space="preserve">– </w:t>
      </w:r>
      <w:r w:rsidRPr="00D57DA1">
        <w:rPr>
          <w:i/>
          <w:iCs/>
          <w:kern w:val="1"/>
          <w:lang w:val="en-US"/>
        </w:rPr>
        <w:t>D</w:t>
      </w:r>
      <w:r w:rsidRPr="00D57DA1">
        <w:rPr>
          <w:i/>
          <w:iCs/>
          <w:kern w:val="1"/>
        </w:rPr>
        <w:t xml:space="preserve">. </w:t>
      </w:r>
      <w:r w:rsidRPr="00D57DA1">
        <w:rPr>
          <w:i/>
          <w:iCs/>
          <w:kern w:val="1"/>
          <w:lang w:val="en-US"/>
        </w:rPr>
        <w:t>rotundifolia</w:t>
      </w:r>
      <w:r w:rsidRPr="00D57DA1">
        <w:rPr>
          <w:iCs/>
          <w:kern w:val="1"/>
        </w:rPr>
        <w:t xml:space="preserve">, </w:t>
      </w:r>
      <w:r w:rsidRPr="00D57DA1">
        <w:rPr>
          <w:kern w:val="1"/>
        </w:rPr>
        <w:t xml:space="preserve">клюква болотная </w:t>
      </w:r>
      <w:r w:rsidRPr="00D57DA1">
        <w:t xml:space="preserve">– </w:t>
      </w:r>
      <w:r w:rsidRPr="00D57DA1">
        <w:rPr>
          <w:i/>
          <w:iCs/>
          <w:kern w:val="1"/>
        </w:rPr>
        <w:t xml:space="preserve">Oxycoccus </w:t>
      </w:r>
      <w:r w:rsidRPr="00D57DA1">
        <w:rPr>
          <w:i/>
          <w:iCs/>
          <w:kern w:val="1"/>
          <w:lang w:val="en-US"/>
        </w:rPr>
        <w:t>palustris</w:t>
      </w:r>
      <w:r w:rsidRPr="00D57DA1">
        <w:rPr>
          <w:kern w:val="1"/>
        </w:rPr>
        <w:t xml:space="preserve"> и подбел </w:t>
      </w:r>
      <w:r w:rsidRPr="00D57DA1">
        <w:t xml:space="preserve">– </w:t>
      </w:r>
      <w:r w:rsidRPr="00D57DA1">
        <w:rPr>
          <w:i/>
          <w:iCs/>
          <w:kern w:val="1"/>
          <w:lang w:val="en-US"/>
        </w:rPr>
        <w:t>Andromeda</w:t>
      </w:r>
      <w:r w:rsidRPr="00D57DA1">
        <w:rPr>
          <w:i/>
          <w:iCs/>
          <w:kern w:val="1"/>
        </w:rPr>
        <w:t xml:space="preserve"> </w:t>
      </w:r>
      <w:r w:rsidRPr="00D57DA1">
        <w:rPr>
          <w:i/>
          <w:iCs/>
          <w:kern w:val="1"/>
          <w:lang w:val="en-US"/>
        </w:rPr>
        <w:t>polifolia</w:t>
      </w:r>
      <w:r w:rsidRPr="00D57DA1">
        <w:rPr>
          <w:kern w:val="1"/>
        </w:rPr>
        <w:t xml:space="preserve">. Напочвенный покров преимущественно сплошной и образован </w:t>
      </w:r>
      <w:r w:rsidRPr="00D57DA1">
        <w:rPr>
          <w:i/>
          <w:iCs/>
          <w:kern w:val="1"/>
        </w:rPr>
        <w:t>Sphagnum balticum</w:t>
      </w:r>
      <w:r w:rsidRPr="00D57DA1">
        <w:rPr>
          <w:iCs/>
          <w:kern w:val="1"/>
        </w:rPr>
        <w:t>,</w:t>
      </w:r>
      <w:r w:rsidRPr="00D57DA1">
        <w:rPr>
          <w:i/>
          <w:iCs/>
          <w:kern w:val="1"/>
        </w:rPr>
        <w:t xml:space="preserve"> </w:t>
      </w:r>
      <w:r w:rsidRPr="00D57DA1">
        <w:rPr>
          <w:kern w:val="1"/>
        </w:rPr>
        <w:t xml:space="preserve">реже </w:t>
      </w:r>
      <w:r w:rsidRPr="00D57DA1">
        <w:rPr>
          <w:i/>
          <w:iCs/>
          <w:kern w:val="1"/>
          <w:lang w:val="en-US"/>
        </w:rPr>
        <w:t>S</w:t>
      </w:r>
      <w:r w:rsidRPr="00D57DA1">
        <w:rPr>
          <w:i/>
          <w:iCs/>
          <w:kern w:val="1"/>
        </w:rPr>
        <w:t xml:space="preserve">. </w:t>
      </w:r>
      <w:r w:rsidRPr="00D57DA1">
        <w:rPr>
          <w:i/>
          <w:iCs/>
          <w:kern w:val="1"/>
          <w:lang w:val="en-US"/>
        </w:rPr>
        <w:t>jensenii</w:t>
      </w:r>
      <w:r w:rsidRPr="00D57DA1">
        <w:rPr>
          <w:kern w:val="1"/>
        </w:rPr>
        <w:t xml:space="preserve"> и </w:t>
      </w:r>
      <w:r w:rsidRPr="00D57DA1">
        <w:rPr>
          <w:i/>
          <w:iCs/>
          <w:kern w:val="1"/>
          <w:lang w:val="en-US"/>
        </w:rPr>
        <w:t>S</w:t>
      </w:r>
      <w:r w:rsidRPr="00D57DA1">
        <w:rPr>
          <w:i/>
          <w:iCs/>
          <w:kern w:val="1"/>
        </w:rPr>
        <w:t xml:space="preserve">. </w:t>
      </w:r>
      <w:r w:rsidRPr="00D57DA1">
        <w:rPr>
          <w:i/>
          <w:iCs/>
          <w:kern w:val="1"/>
          <w:lang w:val="en-US"/>
        </w:rPr>
        <w:t>lindbergii</w:t>
      </w:r>
      <w:r w:rsidRPr="00D57DA1">
        <w:rPr>
          <w:kern w:val="1"/>
        </w:rPr>
        <w:t xml:space="preserve">. </w:t>
      </w:r>
    </w:p>
    <w:p w14:paraId="29B52AA5" w14:textId="77777777" w:rsidR="00E36A1C" w:rsidRPr="00D57DA1" w:rsidRDefault="00E36A1C" w:rsidP="00EC0589">
      <w:pPr>
        <w:spacing w:line="360" w:lineRule="auto"/>
        <w:ind w:firstLine="709"/>
        <w:jc w:val="both"/>
        <w:rPr>
          <w:kern w:val="1"/>
        </w:rPr>
      </w:pPr>
      <w:r w:rsidRPr="00D57DA1">
        <w:lastRenderedPageBreak/>
        <w:t>Остальное пространство занято олиготрофными шейхцериево-сфагновыми, осоково-сфагновыми, пушицево-сфагновыми и мезотрофными вахтово-сфагновыми, осоково-сфагновыми фитоценозами с господством в травяно-кустарничковом ярусе шейхцерии болотной (</w:t>
      </w:r>
      <w:r w:rsidRPr="00D57DA1">
        <w:rPr>
          <w:i/>
          <w:iCs/>
          <w:lang w:val="en-US"/>
        </w:rPr>
        <w:t>Scheuchzeria</w:t>
      </w:r>
      <w:r w:rsidRPr="00D57DA1">
        <w:rPr>
          <w:i/>
          <w:iCs/>
        </w:rPr>
        <w:t xml:space="preserve"> </w:t>
      </w:r>
      <w:r w:rsidRPr="00D57DA1">
        <w:rPr>
          <w:i/>
          <w:iCs/>
          <w:lang w:val="en-US"/>
        </w:rPr>
        <w:t>palustris</w:t>
      </w:r>
      <w:r w:rsidRPr="00D57DA1">
        <w:rPr>
          <w:iCs/>
        </w:rPr>
        <w:t>),</w:t>
      </w:r>
      <w:r w:rsidRPr="00D57DA1">
        <w:t xml:space="preserve"> осоки топяной (</w:t>
      </w:r>
      <w:r w:rsidRPr="00D57DA1">
        <w:rPr>
          <w:i/>
          <w:iCs/>
          <w:lang w:val="en-US"/>
        </w:rPr>
        <w:t>Carex</w:t>
      </w:r>
      <w:r w:rsidRPr="00D57DA1">
        <w:rPr>
          <w:i/>
          <w:iCs/>
        </w:rPr>
        <w:t xml:space="preserve"> </w:t>
      </w:r>
      <w:r w:rsidRPr="00D57DA1">
        <w:rPr>
          <w:i/>
          <w:iCs/>
          <w:lang w:val="en-US"/>
        </w:rPr>
        <w:t>limosa</w:t>
      </w:r>
      <w:r w:rsidRPr="00D57DA1">
        <w:rPr>
          <w:iCs/>
        </w:rPr>
        <w:t>)</w:t>
      </w:r>
      <w:r w:rsidRPr="00D57DA1">
        <w:t>, пушицы влагалищной (</w:t>
      </w:r>
      <w:r w:rsidRPr="00D57DA1">
        <w:rPr>
          <w:i/>
          <w:iCs/>
          <w:lang w:val="en-US"/>
        </w:rPr>
        <w:t>Eriophorum</w:t>
      </w:r>
      <w:r w:rsidRPr="00D57DA1">
        <w:rPr>
          <w:i/>
          <w:iCs/>
        </w:rPr>
        <w:t xml:space="preserve"> </w:t>
      </w:r>
      <w:r w:rsidRPr="00D57DA1">
        <w:rPr>
          <w:i/>
          <w:iCs/>
          <w:lang w:val="en-US"/>
        </w:rPr>
        <w:t>vaginatum</w:t>
      </w:r>
      <w:r w:rsidRPr="00D57DA1">
        <w:rPr>
          <w:iCs/>
        </w:rPr>
        <w:t>),</w:t>
      </w:r>
      <w:r w:rsidRPr="00D57DA1">
        <w:rPr>
          <w:i/>
          <w:iCs/>
        </w:rPr>
        <w:t xml:space="preserve"> </w:t>
      </w:r>
      <w:r w:rsidRPr="00D57DA1">
        <w:t>вахты трехлистной (</w:t>
      </w:r>
      <w:r w:rsidRPr="00D57DA1">
        <w:rPr>
          <w:i/>
          <w:iCs/>
          <w:lang w:val="en-US"/>
        </w:rPr>
        <w:t>Menyanthes</w:t>
      </w:r>
      <w:r w:rsidRPr="00D57DA1">
        <w:rPr>
          <w:i/>
          <w:iCs/>
        </w:rPr>
        <w:t xml:space="preserve"> </w:t>
      </w:r>
      <w:r w:rsidRPr="00D57DA1">
        <w:rPr>
          <w:i/>
          <w:iCs/>
          <w:lang w:val="en-US"/>
        </w:rPr>
        <w:t>trifoliata</w:t>
      </w:r>
      <w:r w:rsidRPr="00D57DA1">
        <w:rPr>
          <w:iCs/>
        </w:rPr>
        <w:t>),</w:t>
      </w:r>
      <w:r w:rsidRPr="00D57DA1">
        <w:rPr>
          <w:i/>
          <w:iCs/>
        </w:rPr>
        <w:t xml:space="preserve"> </w:t>
      </w:r>
      <w:r w:rsidRPr="00D57DA1">
        <w:t>осоки бутыльчатой (</w:t>
      </w:r>
      <w:r w:rsidRPr="00D57DA1">
        <w:rPr>
          <w:i/>
          <w:iCs/>
          <w:lang w:val="en-US"/>
        </w:rPr>
        <w:t>Carex</w:t>
      </w:r>
      <w:r w:rsidRPr="00D57DA1">
        <w:rPr>
          <w:i/>
          <w:iCs/>
        </w:rPr>
        <w:t xml:space="preserve"> </w:t>
      </w:r>
      <w:r w:rsidRPr="00D57DA1">
        <w:rPr>
          <w:i/>
          <w:iCs/>
          <w:lang w:val="en-US"/>
        </w:rPr>
        <w:t>rostrata</w:t>
      </w:r>
      <w:r w:rsidRPr="00D57DA1">
        <w:rPr>
          <w:iCs/>
        </w:rPr>
        <w:t>)</w:t>
      </w:r>
      <w:r w:rsidRPr="00D57DA1">
        <w:t xml:space="preserve">. Напочвенный покров сплошной, образован </w:t>
      </w:r>
      <w:r w:rsidRPr="00D57DA1">
        <w:rPr>
          <w:i/>
          <w:iCs/>
          <w:lang w:val="en-US"/>
        </w:rPr>
        <w:t>Sphagnum</w:t>
      </w:r>
      <w:r w:rsidRPr="00D57DA1">
        <w:rPr>
          <w:i/>
          <w:iCs/>
        </w:rPr>
        <w:t xml:space="preserve"> </w:t>
      </w:r>
      <w:r w:rsidRPr="00D57DA1">
        <w:rPr>
          <w:i/>
          <w:iCs/>
          <w:lang w:val="en-US"/>
        </w:rPr>
        <w:t>balticum</w:t>
      </w:r>
      <w:r w:rsidRPr="00D57DA1">
        <w:t xml:space="preserve"> или </w:t>
      </w:r>
      <w:r w:rsidRPr="00D57DA1">
        <w:rPr>
          <w:i/>
          <w:iCs/>
          <w:lang w:val="en-US"/>
        </w:rPr>
        <w:t>S</w:t>
      </w:r>
      <w:r w:rsidRPr="00D57DA1">
        <w:rPr>
          <w:i/>
          <w:iCs/>
        </w:rPr>
        <w:t xml:space="preserve">. </w:t>
      </w:r>
      <w:r w:rsidRPr="00D57DA1">
        <w:rPr>
          <w:i/>
          <w:iCs/>
          <w:lang w:val="en-US"/>
        </w:rPr>
        <w:t>fallax</w:t>
      </w:r>
      <w:r w:rsidRPr="00D57DA1">
        <w:t xml:space="preserve">, как примесь отмечены </w:t>
      </w:r>
      <w:r w:rsidRPr="00D57DA1">
        <w:rPr>
          <w:i/>
          <w:iCs/>
          <w:lang w:val="en-US"/>
        </w:rPr>
        <w:t>Sphagnum</w:t>
      </w:r>
      <w:r w:rsidRPr="00D57DA1">
        <w:rPr>
          <w:i/>
          <w:iCs/>
        </w:rPr>
        <w:t xml:space="preserve"> </w:t>
      </w:r>
      <w:r w:rsidRPr="00D57DA1">
        <w:rPr>
          <w:i/>
          <w:iCs/>
          <w:lang w:val="en-US"/>
        </w:rPr>
        <w:t>angustifolium</w:t>
      </w:r>
      <w:r w:rsidRPr="00D57DA1">
        <w:rPr>
          <w:iCs/>
        </w:rPr>
        <w:t>,</w:t>
      </w:r>
      <w:r w:rsidRPr="00D57DA1">
        <w:rPr>
          <w:i/>
          <w:iCs/>
        </w:rPr>
        <w:t xml:space="preserve"> </w:t>
      </w:r>
      <w:r w:rsidRPr="00D57DA1">
        <w:rPr>
          <w:i/>
          <w:iCs/>
          <w:lang w:val="en-US"/>
        </w:rPr>
        <w:t>S</w:t>
      </w:r>
      <w:r w:rsidRPr="00D57DA1">
        <w:rPr>
          <w:i/>
          <w:iCs/>
        </w:rPr>
        <w:t xml:space="preserve">. </w:t>
      </w:r>
      <w:r w:rsidRPr="00D57DA1">
        <w:rPr>
          <w:i/>
          <w:iCs/>
          <w:lang w:val="en-US"/>
        </w:rPr>
        <w:t>magellanicum</w:t>
      </w:r>
      <w:r w:rsidRPr="00D57DA1">
        <w:rPr>
          <w:iCs/>
        </w:rPr>
        <w:t>,</w:t>
      </w:r>
      <w:r w:rsidRPr="00D57DA1">
        <w:rPr>
          <w:i/>
          <w:iCs/>
        </w:rPr>
        <w:t xml:space="preserve"> </w:t>
      </w:r>
      <w:r w:rsidRPr="00D57DA1">
        <w:rPr>
          <w:i/>
          <w:iCs/>
          <w:lang w:val="en-US"/>
        </w:rPr>
        <w:t>S</w:t>
      </w:r>
      <w:r w:rsidRPr="00D57DA1">
        <w:rPr>
          <w:i/>
          <w:iCs/>
        </w:rPr>
        <w:t xml:space="preserve">. </w:t>
      </w:r>
      <w:r w:rsidRPr="00D57DA1">
        <w:rPr>
          <w:i/>
          <w:iCs/>
          <w:lang w:val="en-US"/>
        </w:rPr>
        <w:t>papillosum</w:t>
      </w:r>
      <w:r w:rsidRPr="00D57DA1">
        <w:t xml:space="preserve"> (с. папиллозный), виды рода </w:t>
      </w:r>
      <w:r w:rsidRPr="00D57DA1">
        <w:rPr>
          <w:i/>
          <w:iCs/>
          <w:lang w:val="en-US"/>
        </w:rPr>
        <w:t>Warnstorfia</w:t>
      </w:r>
      <w:r w:rsidRPr="00D57DA1">
        <w:t>.</w:t>
      </w:r>
      <w:r w:rsidRPr="00D57DA1">
        <w:rPr>
          <w:kern w:val="1"/>
        </w:rPr>
        <w:t xml:space="preserve"> </w:t>
      </w:r>
    </w:p>
    <w:p w14:paraId="2631D7E1" w14:textId="77777777" w:rsidR="00E36A1C" w:rsidRPr="00D57DA1" w:rsidRDefault="00E36A1C" w:rsidP="00EC0589">
      <w:pPr>
        <w:spacing w:line="360" w:lineRule="auto"/>
        <w:ind w:firstLine="709"/>
        <w:jc w:val="both"/>
        <w:rPr>
          <w:kern w:val="1"/>
        </w:rPr>
      </w:pPr>
      <w:r w:rsidRPr="00D57DA1">
        <w:t>На окрайке болота и в узких перешейках между лесными островами выражен древесный ярус, образованный сосной обыкновенной (</w:t>
      </w:r>
      <w:r w:rsidRPr="00D57DA1">
        <w:rPr>
          <w:i/>
          <w:iCs/>
          <w:kern w:val="1"/>
        </w:rPr>
        <w:t>Pinus sylvestris</w:t>
      </w:r>
      <w:r w:rsidRPr="00D57DA1">
        <w:rPr>
          <w:iCs/>
          <w:kern w:val="1"/>
        </w:rPr>
        <w:t>)</w:t>
      </w:r>
      <w:r w:rsidRPr="00D57DA1">
        <w:rPr>
          <w:kern w:val="1"/>
        </w:rPr>
        <w:t xml:space="preserve"> с примесью ели сибирской </w:t>
      </w:r>
      <w:r w:rsidRPr="00D57DA1">
        <w:t>(</w:t>
      </w:r>
      <w:r w:rsidRPr="00D57DA1">
        <w:rPr>
          <w:i/>
          <w:iCs/>
          <w:kern w:val="1"/>
          <w:lang w:val="en-US"/>
        </w:rPr>
        <w:t>Picea</w:t>
      </w:r>
      <w:r w:rsidRPr="00D57DA1">
        <w:rPr>
          <w:i/>
          <w:iCs/>
          <w:kern w:val="1"/>
        </w:rPr>
        <w:t xml:space="preserve"> </w:t>
      </w:r>
      <w:r w:rsidRPr="00D57DA1">
        <w:rPr>
          <w:i/>
          <w:iCs/>
          <w:kern w:val="1"/>
          <w:lang w:val="en-US"/>
        </w:rPr>
        <w:t>obovata</w:t>
      </w:r>
      <w:r w:rsidRPr="00D57DA1">
        <w:rPr>
          <w:iCs/>
          <w:kern w:val="1"/>
        </w:rPr>
        <w:t>)</w:t>
      </w:r>
      <w:r w:rsidRPr="00D57DA1">
        <w:rPr>
          <w:kern w:val="1"/>
        </w:rPr>
        <w:t xml:space="preserve"> и березы пушистой </w:t>
      </w:r>
      <w:r w:rsidRPr="00D57DA1">
        <w:t>(</w:t>
      </w:r>
      <w:r w:rsidRPr="00D57DA1">
        <w:rPr>
          <w:i/>
          <w:iCs/>
          <w:kern w:val="1"/>
          <w:lang w:val="en-US"/>
        </w:rPr>
        <w:t>Betula</w:t>
      </w:r>
      <w:r w:rsidRPr="00D57DA1">
        <w:rPr>
          <w:i/>
          <w:iCs/>
          <w:kern w:val="1"/>
        </w:rPr>
        <w:t xml:space="preserve"> </w:t>
      </w:r>
      <w:r w:rsidRPr="00D57DA1">
        <w:rPr>
          <w:i/>
          <w:iCs/>
          <w:kern w:val="1"/>
          <w:lang w:val="en-US"/>
        </w:rPr>
        <w:t>pubescens</w:t>
      </w:r>
      <w:r w:rsidRPr="00D57DA1">
        <w:rPr>
          <w:iCs/>
          <w:kern w:val="1"/>
        </w:rPr>
        <w:t>)</w:t>
      </w:r>
      <w:r w:rsidRPr="00D57DA1">
        <w:t xml:space="preserve">. Сомкнутость крон составляет деревьев 0.2-0.3, высота – до </w:t>
      </w:r>
      <w:smartTag w:uri="urn:schemas-microsoft-com:office:smarttags" w:element="metricconverter">
        <w:smartTagPr>
          <w:attr w:name="ProductID" w:val="10 м"/>
        </w:smartTagPr>
        <w:r w:rsidRPr="00D57DA1">
          <w:t>10 м</w:t>
        </w:r>
      </w:smartTag>
      <w:r w:rsidRPr="00D57DA1">
        <w:t xml:space="preserve">. </w:t>
      </w:r>
      <w:r w:rsidRPr="00D57DA1">
        <w:rPr>
          <w:kern w:val="1"/>
        </w:rPr>
        <w:t xml:space="preserve">В более богатых минеральными веществами евтрофных топях кроме сосны произрастают деревья березы пушистой </w:t>
      </w:r>
      <w:r w:rsidRPr="00D57DA1">
        <w:t xml:space="preserve">и </w:t>
      </w:r>
      <w:r w:rsidRPr="00D57DA1">
        <w:rPr>
          <w:kern w:val="1"/>
        </w:rPr>
        <w:t>ели сибирской. Деревья образуют разреженный, невысокий (4-</w:t>
      </w:r>
      <w:smartTag w:uri="urn:schemas-microsoft-com:office:smarttags" w:element="metricconverter">
        <w:smartTagPr>
          <w:attr w:name="ProductID" w:val="6 м"/>
        </w:smartTagPr>
        <w:r w:rsidRPr="00D57DA1">
          <w:rPr>
            <w:kern w:val="1"/>
          </w:rPr>
          <w:t>6 м</w:t>
        </w:r>
      </w:smartTag>
      <w:r w:rsidRPr="00D57DA1">
        <w:rPr>
          <w:kern w:val="1"/>
        </w:rPr>
        <w:t xml:space="preserve">) ярус. Они часто угнетены, особенно особи ели. </w:t>
      </w:r>
      <w:r w:rsidRPr="00D57DA1">
        <w:t>Много сухостоя. Микрорельеф кочковатый, кочковато-топяной, кочковато-западинный. Повышения занимают от 5 до 70</w:t>
      </w:r>
      <w:r w:rsidR="00FD0C54" w:rsidRPr="00D57DA1">
        <w:t xml:space="preserve"> </w:t>
      </w:r>
      <w:r w:rsidRPr="00D57DA1">
        <w:t>% площади участков, к ним приурочены полидоминантные кустарничково-сфагновые сообщества, в которых наряду с болотными произрастают и некоторые лесные виды: осока шаровидная (</w:t>
      </w:r>
      <w:r w:rsidRPr="00D57DA1">
        <w:rPr>
          <w:i/>
          <w:iCs/>
          <w:kern w:val="1"/>
        </w:rPr>
        <w:t>Carex globularis</w:t>
      </w:r>
      <w:r w:rsidRPr="00D57DA1">
        <w:rPr>
          <w:iCs/>
          <w:kern w:val="1"/>
        </w:rPr>
        <w:t>)</w:t>
      </w:r>
      <w:r w:rsidRPr="00D57DA1">
        <w:rPr>
          <w:iCs/>
        </w:rPr>
        <w:t xml:space="preserve">, </w:t>
      </w:r>
      <w:r w:rsidRPr="00D57DA1">
        <w:t>брусника (</w:t>
      </w:r>
      <w:r w:rsidRPr="00D57DA1">
        <w:rPr>
          <w:i/>
          <w:iCs/>
          <w:lang w:val="en-US"/>
        </w:rPr>
        <w:t>Vaccinium</w:t>
      </w:r>
      <w:r w:rsidRPr="00D57DA1">
        <w:rPr>
          <w:i/>
          <w:iCs/>
        </w:rPr>
        <w:t xml:space="preserve"> </w:t>
      </w:r>
      <w:r w:rsidRPr="00D57DA1">
        <w:rPr>
          <w:i/>
          <w:iCs/>
          <w:lang w:val="en-US"/>
        </w:rPr>
        <w:t>vitis</w:t>
      </w:r>
      <w:r w:rsidRPr="00D57DA1">
        <w:rPr>
          <w:i/>
          <w:iCs/>
        </w:rPr>
        <w:t>-</w:t>
      </w:r>
      <w:r w:rsidRPr="00D57DA1">
        <w:rPr>
          <w:i/>
          <w:iCs/>
          <w:lang w:val="en-US"/>
        </w:rPr>
        <w:t>idaea</w:t>
      </w:r>
      <w:r w:rsidRPr="00D57DA1">
        <w:rPr>
          <w:iCs/>
        </w:rPr>
        <w:t>),</w:t>
      </w:r>
      <w:r w:rsidRPr="00D57DA1">
        <w:rPr>
          <w:i/>
          <w:iCs/>
        </w:rPr>
        <w:t xml:space="preserve"> </w:t>
      </w:r>
      <w:r w:rsidRPr="00D57DA1">
        <w:t>черника (</w:t>
      </w:r>
      <w:r w:rsidRPr="00D57DA1">
        <w:rPr>
          <w:i/>
          <w:iCs/>
          <w:lang w:val="en-US"/>
        </w:rPr>
        <w:t>V</w:t>
      </w:r>
      <w:r w:rsidRPr="00D57DA1">
        <w:rPr>
          <w:i/>
          <w:iCs/>
        </w:rPr>
        <w:t xml:space="preserve">. </w:t>
      </w:r>
      <w:r w:rsidRPr="00D57DA1">
        <w:rPr>
          <w:i/>
          <w:iCs/>
          <w:lang w:val="en-US"/>
        </w:rPr>
        <w:t>myrtillus</w:t>
      </w:r>
      <w:r w:rsidRPr="00D57DA1">
        <w:rPr>
          <w:iCs/>
        </w:rPr>
        <w:t>),</w:t>
      </w:r>
      <w:r w:rsidRPr="00D57DA1">
        <w:rPr>
          <w:i/>
          <w:iCs/>
        </w:rPr>
        <w:t xml:space="preserve"> </w:t>
      </w:r>
      <w:r w:rsidRPr="00D57DA1">
        <w:t>майник двулистный (</w:t>
      </w:r>
      <w:r w:rsidRPr="00D57DA1">
        <w:rPr>
          <w:i/>
          <w:iCs/>
          <w:lang w:val="en-US"/>
        </w:rPr>
        <w:t>Maianthemum</w:t>
      </w:r>
      <w:r w:rsidRPr="00D57DA1">
        <w:rPr>
          <w:i/>
          <w:iCs/>
        </w:rPr>
        <w:t xml:space="preserve"> </w:t>
      </w:r>
      <w:r w:rsidRPr="00D57DA1">
        <w:rPr>
          <w:i/>
          <w:iCs/>
          <w:lang w:val="en-US"/>
        </w:rPr>
        <w:t>bifolium</w:t>
      </w:r>
      <w:r w:rsidRPr="00D57DA1">
        <w:rPr>
          <w:iCs/>
        </w:rPr>
        <w:t>)</w:t>
      </w:r>
      <w:r w:rsidRPr="00D57DA1">
        <w:t xml:space="preserve"> и др.</w:t>
      </w:r>
      <w:r w:rsidRPr="00D57DA1">
        <w:rPr>
          <w:kern w:val="1"/>
        </w:rPr>
        <w:t xml:space="preserve"> В напочвенном покрове господствуют </w:t>
      </w:r>
      <w:r w:rsidRPr="00D57DA1">
        <w:rPr>
          <w:i/>
          <w:iCs/>
          <w:kern w:val="1"/>
          <w:lang w:val="en-US"/>
        </w:rPr>
        <w:t>Sphagnum</w:t>
      </w:r>
      <w:r w:rsidRPr="00D57DA1">
        <w:rPr>
          <w:i/>
          <w:iCs/>
          <w:kern w:val="1"/>
        </w:rPr>
        <w:t xml:space="preserve"> </w:t>
      </w:r>
      <w:r w:rsidRPr="00D57DA1">
        <w:rPr>
          <w:i/>
          <w:iCs/>
          <w:kern w:val="1"/>
          <w:lang w:val="en-US"/>
        </w:rPr>
        <w:t>fuscum</w:t>
      </w:r>
      <w:r w:rsidRPr="00D57DA1">
        <w:rPr>
          <w:kern w:val="1"/>
        </w:rPr>
        <w:t xml:space="preserve"> или группа сфагновых мхов из </w:t>
      </w:r>
      <w:r w:rsidRPr="00D57DA1">
        <w:rPr>
          <w:i/>
          <w:iCs/>
          <w:kern w:val="1"/>
          <w:lang w:val="en-US"/>
        </w:rPr>
        <w:t>Sphagnum</w:t>
      </w:r>
      <w:r w:rsidRPr="00D57DA1">
        <w:rPr>
          <w:i/>
          <w:iCs/>
          <w:kern w:val="1"/>
        </w:rPr>
        <w:t xml:space="preserve"> </w:t>
      </w:r>
      <w:r w:rsidRPr="00D57DA1">
        <w:rPr>
          <w:i/>
          <w:iCs/>
          <w:kern w:val="1"/>
          <w:lang w:val="en-US"/>
        </w:rPr>
        <w:t>magellanicum</w:t>
      </w:r>
      <w:r w:rsidRPr="00D57DA1">
        <w:rPr>
          <w:iCs/>
          <w:kern w:val="1"/>
        </w:rPr>
        <w:t>,</w:t>
      </w:r>
      <w:r w:rsidRPr="00D57DA1">
        <w:rPr>
          <w:i/>
          <w:iCs/>
          <w:kern w:val="1"/>
        </w:rPr>
        <w:t xml:space="preserve"> </w:t>
      </w:r>
      <w:r w:rsidRPr="00D57DA1">
        <w:rPr>
          <w:i/>
          <w:iCs/>
          <w:kern w:val="1"/>
          <w:lang w:val="en-US"/>
        </w:rPr>
        <w:t>S</w:t>
      </w:r>
      <w:r w:rsidRPr="00D57DA1">
        <w:rPr>
          <w:i/>
          <w:iCs/>
          <w:kern w:val="1"/>
        </w:rPr>
        <w:t xml:space="preserve">. </w:t>
      </w:r>
      <w:r w:rsidRPr="00D57DA1">
        <w:rPr>
          <w:i/>
          <w:iCs/>
          <w:kern w:val="1"/>
          <w:lang w:val="en-US"/>
        </w:rPr>
        <w:t>angustifolium</w:t>
      </w:r>
      <w:r w:rsidRPr="00D57DA1">
        <w:rPr>
          <w:kern w:val="1"/>
        </w:rPr>
        <w:t xml:space="preserve"> и </w:t>
      </w:r>
      <w:r w:rsidRPr="00D57DA1">
        <w:rPr>
          <w:i/>
          <w:iCs/>
          <w:kern w:val="1"/>
          <w:lang w:val="en-US"/>
        </w:rPr>
        <w:t>S</w:t>
      </w:r>
      <w:r w:rsidRPr="00D57DA1">
        <w:rPr>
          <w:i/>
          <w:iCs/>
          <w:kern w:val="1"/>
        </w:rPr>
        <w:t xml:space="preserve">. </w:t>
      </w:r>
      <w:r w:rsidRPr="00D57DA1">
        <w:rPr>
          <w:i/>
          <w:iCs/>
          <w:kern w:val="1"/>
          <w:lang w:val="en-US"/>
        </w:rPr>
        <w:t>fuscum</w:t>
      </w:r>
      <w:r w:rsidRPr="00D57DA1">
        <w:rPr>
          <w:kern w:val="1"/>
        </w:rPr>
        <w:t>.</w:t>
      </w:r>
      <w:r w:rsidRPr="00D57DA1">
        <w:rPr>
          <w:i/>
          <w:iCs/>
          <w:kern w:val="1"/>
        </w:rPr>
        <w:t xml:space="preserve"> </w:t>
      </w:r>
      <w:r w:rsidRPr="00D57DA1">
        <w:rPr>
          <w:kern w:val="1"/>
        </w:rPr>
        <w:t xml:space="preserve">Для межкочечных пространств, западин характерен мозаичный покров, в котором встречаются кустарничково-осоково-сфагновые, осоково-сфагновые, пушицево-сфагновые фитоценозы. На окрайке значительные площади занимают фитоценозы с господством в травяно-кустарничковом ярусе осоки бутыльчатой </w:t>
      </w:r>
      <w:r w:rsidRPr="00D57DA1">
        <w:t>(</w:t>
      </w:r>
      <w:r w:rsidRPr="00D57DA1">
        <w:rPr>
          <w:i/>
          <w:iCs/>
          <w:kern w:val="1"/>
        </w:rPr>
        <w:t>Carex rostrata</w:t>
      </w:r>
      <w:r w:rsidRPr="00D57DA1">
        <w:rPr>
          <w:iCs/>
          <w:kern w:val="1"/>
        </w:rPr>
        <w:t>)</w:t>
      </w:r>
      <w:r w:rsidRPr="00D57DA1">
        <w:rPr>
          <w:kern w:val="1"/>
        </w:rPr>
        <w:t xml:space="preserve">, осоки шерстистоплодной </w:t>
      </w:r>
      <w:r w:rsidRPr="00D57DA1">
        <w:t>(</w:t>
      </w:r>
      <w:r w:rsidRPr="00D57DA1">
        <w:rPr>
          <w:i/>
          <w:iCs/>
          <w:kern w:val="1"/>
        </w:rPr>
        <w:t>C. lasiocarpa</w:t>
      </w:r>
      <w:r w:rsidRPr="00D57DA1">
        <w:rPr>
          <w:iCs/>
          <w:kern w:val="1"/>
        </w:rPr>
        <w:t xml:space="preserve">). </w:t>
      </w:r>
      <w:r w:rsidRPr="00D57DA1">
        <w:rPr>
          <w:kern w:val="1"/>
        </w:rPr>
        <w:t>В качестве содоминантов могут выступать эрикоидн</w:t>
      </w:r>
      <w:r w:rsidRPr="00D57DA1">
        <w:t xml:space="preserve">ые кустарнички (кассандра – </w:t>
      </w:r>
      <w:r w:rsidRPr="00D57DA1">
        <w:rPr>
          <w:i/>
          <w:iCs/>
          <w:lang w:val="en-US"/>
        </w:rPr>
        <w:t>Chamaedaphne</w:t>
      </w:r>
      <w:r w:rsidRPr="00D57DA1">
        <w:rPr>
          <w:i/>
          <w:iCs/>
        </w:rPr>
        <w:t xml:space="preserve"> </w:t>
      </w:r>
      <w:r w:rsidRPr="00D57DA1">
        <w:rPr>
          <w:i/>
          <w:iCs/>
          <w:lang w:val="en-US"/>
        </w:rPr>
        <w:t>calyculata</w:t>
      </w:r>
      <w:r w:rsidRPr="00D57DA1">
        <w:rPr>
          <w:iCs/>
        </w:rPr>
        <w:t>,</w:t>
      </w:r>
      <w:r w:rsidRPr="00D57DA1">
        <w:t xml:space="preserve"> багульник – </w:t>
      </w:r>
      <w:r w:rsidRPr="00D57DA1">
        <w:rPr>
          <w:i/>
          <w:iCs/>
          <w:kern w:val="1"/>
          <w:shd w:val="clear" w:color="auto" w:fill="FFFFFF"/>
        </w:rPr>
        <w:t>Ledum palustre</w:t>
      </w:r>
      <w:r w:rsidRPr="00D57DA1">
        <w:rPr>
          <w:iCs/>
          <w:kern w:val="1"/>
        </w:rPr>
        <w:t>,</w:t>
      </w:r>
      <w:r w:rsidRPr="00D57DA1">
        <w:rPr>
          <w:i/>
          <w:iCs/>
          <w:kern w:val="1"/>
        </w:rPr>
        <w:t xml:space="preserve"> </w:t>
      </w:r>
      <w:r w:rsidRPr="00D57DA1">
        <w:rPr>
          <w:kern w:val="1"/>
        </w:rPr>
        <w:t xml:space="preserve">клюква болотная </w:t>
      </w:r>
      <w:r w:rsidRPr="00D57DA1">
        <w:t xml:space="preserve">– </w:t>
      </w:r>
      <w:r w:rsidRPr="00D57DA1">
        <w:rPr>
          <w:i/>
          <w:iCs/>
          <w:kern w:val="1"/>
        </w:rPr>
        <w:t>Oxycoccus palustris</w:t>
      </w:r>
      <w:r w:rsidRPr="00D57DA1">
        <w:rPr>
          <w:kern w:val="1"/>
        </w:rPr>
        <w:t xml:space="preserve">) и береза карликовая </w:t>
      </w:r>
      <w:r w:rsidRPr="00D57DA1">
        <w:t xml:space="preserve">– </w:t>
      </w:r>
      <w:r w:rsidRPr="00D57DA1">
        <w:rPr>
          <w:i/>
          <w:iCs/>
          <w:kern w:val="1"/>
        </w:rPr>
        <w:t>Betula nana</w:t>
      </w:r>
      <w:r w:rsidRPr="00D57DA1">
        <w:rPr>
          <w:kern w:val="1"/>
        </w:rPr>
        <w:t>. В напочвенном покрове доминирует</w:t>
      </w:r>
      <w:r w:rsidRPr="00D57DA1">
        <w:rPr>
          <w:i/>
          <w:iCs/>
          <w:kern w:val="1"/>
        </w:rPr>
        <w:t xml:space="preserve"> </w:t>
      </w:r>
      <w:r w:rsidRPr="00D57DA1">
        <w:rPr>
          <w:i/>
          <w:iCs/>
          <w:kern w:val="1"/>
          <w:lang w:val="en-US"/>
        </w:rPr>
        <w:t>Sphagnum</w:t>
      </w:r>
      <w:r w:rsidRPr="00D57DA1">
        <w:rPr>
          <w:i/>
          <w:iCs/>
          <w:kern w:val="1"/>
        </w:rPr>
        <w:t xml:space="preserve"> </w:t>
      </w:r>
      <w:r w:rsidRPr="00D57DA1">
        <w:rPr>
          <w:i/>
          <w:iCs/>
          <w:kern w:val="1"/>
          <w:lang w:val="en-US"/>
        </w:rPr>
        <w:t>fallax</w:t>
      </w:r>
      <w:r w:rsidRPr="00D57DA1">
        <w:rPr>
          <w:kern w:val="1"/>
        </w:rPr>
        <w:t xml:space="preserve">. </w:t>
      </w:r>
    </w:p>
    <w:p w14:paraId="6133A7B5" w14:textId="77777777" w:rsidR="00E36A1C" w:rsidRPr="00D57DA1" w:rsidRDefault="00E36A1C" w:rsidP="00EC0589">
      <w:pPr>
        <w:pStyle w:val="My"/>
        <w:ind w:firstLine="709"/>
      </w:pPr>
      <w:r w:rsidRPr="00D57DA1">
        <w:t xml:space="preserve">На болоте выявлено более 70 таксонов растений, включая мохообразные. Два вида – </w:t>
      </w:r>
      <w:r w:rsidRPr="00D57DA1">
        <w:rPr>
          <w:i/>
          <w:iCs/>
          <w:lang w:val="en-US"/>
        </w:rPr>
        <w:t>Dactylorhiza</w:t>
      </w:r>
      <w:r w:rsidRPr="00D57DA1">
        <w:rPr>
          <w:i/>
          <w:iCs/>
        </w:rPr>
        <w:t xml:space="preserve"> </w:t>
      </w:r>
      <w:r w:rsidRPr="00D57DA1">
        <w:rPr>
          <w:i/>
          <w:iCs/>
          <w:lang w:val="en-US"/>
        </w:rPr>
        <w:t>maculata</w:t>
      </w:r>
      <w:r w:rsidRPr="00D57DA1">
        <w:t xml:space="preserve"> (пальчатокоренник пятнистый) и </w:t>
      </w:r>
      <w:r w:rsidRPr="00D57DA1">
        <w:rPr>
          <w:i/>
          <w:iCs/>
          <w:lang w:val="en-US"/>
        </w:rPr>
        <w:t>Platanthera</w:t>
      </w:r>
      <w:r w:rsidRPr="00D57DA1">
        <w:rPr>
          <w:i/>
          <w:iCs/>
        </w:rPr>
        <w:t xml:space="preserve"> </w:t>
      </w:r>
      <w:r w:rsidRPr="00D57DA1">
        <w:rPr>
          <w:i/>
          <w:iCs/>
          <w:lang w:val="en-US"/>
        </w:rPr>
        <w:t>bifolia</w:t>
      </w:r>
      <w:r w:rsidRPr="00D57DA1">
        <w:t xml:space="preserve"> (любка двулистная), включены в </w:t>
      </w:r>
      <w:r w:rsidR="00A65644" w:rsidRPr="00D57DA1">
        <w:t xml:space="preserve">Приложение </w:t>
      </w:r>
      <w:r w:rsidRPr="00D57DA1">
        <w:t>1 к Красной книге Республики Коми (2019), как виды, нуждающиеся в постоянном контроле численности популяций в природе.</w:t>
      </w:r>
    </w:p>
    <w:p w14:paraId="15B5A3D9" w14:textId="77777777" w:rsidR="00AD0E02" w:rsidRPr="00D57DA1" w:rsidRDefault="00AD0E02" w:rsidP="00AD0E02">
      <w:pPr>
        <w:spacing w:line="360" w:lineRule="auto"/>
        <w:ind w:firstLine="709"/>
        <w:jc w:val="both"/>
      </w:pPr>
      <w:r w:rsidRPr="00D57DA1">
        <w:t>Состояние экосистем оценено как близкое к естественному.</w:t>
      </w:r>
    </w:p>
    <w:p w14:paraId="745B6E2E" w14:textId="6FB6EE0E" w:rsidR="00C373AB" w:rsidRDefault="00E36A1C" w:rsidP="00861A64">
      <w:pPr>
        <w:pStyle w:val="aff5"/>
        <w:spacing w:before="0" w:beforeAutospacing="0" w:after="0" w:afterAutospacing="0" w:line="360" w:lineRule="auto"/>
        <w:ind w:firstLine="709"/>
        <w:jc w:val="both"/>
      </w:pPr>
      <w:r w:rsidRPr="00D57DA1">
        <w:t>Границы заказника будут проходить</w:t>
      </w:r>
      <w:r w:rsidR="00E570BF">
        <w:t xml:space="preserve"> </w:t>
      </w:r>
      <w:r w:rsidR="00C373AB" w:rsidRPr="00C373AB">
        <w:t xml:space="preserve">от северо-западной оконечности квартала 47 Слудского участкового лесничества Сыктывдинского лесничества и проходит по северной границе квартала 47, далее по западной границе выдела 14 квартала 22, по северо-западной границе выдела 14, по юго-западной границе выдела 9, по юго-западной и северо-западной границе выдела 8, далее по границе выдела 9 общим направлением на север, по северо-западной и северо-восточной границе выдела 3 квартала 22, далее по северной границе выдела 10 квартала 23, по северо-восточной границе выдела 10 квартала 24, по западной, северо-восточной и восточной границам выдела 12, по </w:t>
      </w:r>
      <w:r w:rsidR="00C373AB" w:rsidRPr="00C373AB">
        <w:lastRenderedPageBreak/>
        <w:t xml:space="preserve">северо-восточной границе выдела 14, по северной границе выдела 18 квартала 24, далее по северной и северо-восточной границам выдела 7, квартала 25, северо-западной границе выдела 8, северной границе выдела 4 квартала 25, далее по северо-восточной и восточной границам выдела 9 квартала 26, по восточной границе выдела 12, до пересечения  с восточной границей выдела 14, далее по восточным границам выделов 14, 12, 13, 15, 16, по восточной и южной границам выдела 19, по южным границам выделов 18, 17, 10 квартала 26, по южным границам выделов 11, 10 квартала 25, по восточным границам выделов 2, 3, 5, 6, 7 квартала 50, юго-восточной границе выдела 7 квартала 50, далее по юго-восточной границе выдела 1 квартала 79, по южной границе выдела 1 квартала 78, по южной и юго-западной границам выдела 2 квартала 77, по юго-восточной и западной границам выдела 1 квартала 77, далее по южной и западной границе квартала 47 до исходной точки.   </w:t>
      </w:r>
    </w:p>
    <w:p w14:paraId="729EDD4F" w14:textId="7D3E5E19" w:rsidR="00EC0589" w:rsidRPr="00D57DA1" w:rsidRDefault="00EC0589" w:rsidP="00C373AB">
      <w:pPr>
        <w:pStyle w:val="aff5"/>
        <w:spacing w:before="0" w:beforeAutospacing="0" w:after="0" w:afterAutospacing="0" w:line="360" w:lineRule="auto"/>
        <w:ind w:firstLine="709"/>
        <w:jc w:val="both"/>
      </w:pPr>
      <w:r w:rsidRPr="00D57DA1">
        <w:t xml:space="preserve">Карта-схема границ </w:t>
      </w:r>
      <w:r w:rsidR="00F75C9E" w:rsidRPr="00D57DA1">
        <w:t xml:space="preserve">проектируемого </w:t>
      </w:r>
      <w:r w:rsidRPr="00D57DA1">
        <w:t xml:space="preserve">заказника представлена на рис. </w:t>
      </w:r>
      <w:r w:rsidR="00B44D3A" w:rsidRPr="00D57DA1">
        <w:t>1</w:t>
      </w:r>
      <w:r w:rsidR="0001099B">
        <w:t>6</w:t>
      </w:r>
      <w:r w:rsidRPr="00D57DA1">
        <w:t>.</w:t>
      </w:r>
    </w:p>
    <w:p w14:paraId="539D109E" w14:textId="77777777" w:rsidR="00943399" w:rsidRPr="00D57DA1" w:rsidRDefault="00943399" w:rsidP="00943399">
      <w:pPr>
        <w:spacing w:line="360" w:lineRule="auto"/>
        <w:ind w:firstLine="720"/>
        <w:jc w:val="both"/>
      </w:pPr>
      <w:r w:rsidRPr="00D57DA1">
        <w:t>С учетом большого научного значения болотного массива, расположенного на водоразделе Пожега и Пычима, для мониторинга газового состава атмосферы целесообразно включить гидрологический заказник регионального значения «Усть-Пожегский» в Схему развития и размещения ООПТ республиканского значения и начать работу с арендатором лесных участков.</w:t>
      </w:r>
    </w:p>
    <w:p w14:paraId="4B934D0C" w14:textId="3EFFCBDB" w:rsidR="00EC0589" w:rsidRPr="00D57DA1" w:rsidRDefault="00EC0589" w:rsidP="00EC0589">
      <w:pPr>
        <w:spacing w:line="360" w:lineRule="auto"/>
        <w:ind w:firstLine="709"/>
        <w:jc w:val="both"/>
      </w:pPr>
      <w:r w:rsidRPr="00D57DA1">
        <w:t xml:space="preserve">Сведения о режиме особой охраны </w:t>
      </w:r>
      <w:r w:rsidR="00F75C9E" w:rsidRPr="00D57DA1">
        <w:t xml:space="preserve">проектируемого </w:t>
      </w:r>
      <w:r w:rsidRPr="00D57DA1">
        <w:t>заказника приведены в проекте положения (см. Приложение 1</w:t>
      </w:r>
      <w:r w:rsidR="0001099B">
        <w:t>6</w:t>
      </w:r>
      <w:r w:rsidR="00A65644" w:rsidRPr="00D57DA1">
        <w:t>, Книга 2</w:t>
      </w:r>
      <w:r w:rsidRPr="00D57DA1">
        <w:t>).</w:t>
      </w:r>
    </w:p>
    <w:p w14:paraId="6CFFA26B" w14:textId="77777777" w:rsidR="00B44D3A" w:rsidRPr="00D57DA1" w:rsidRDefault="00B44D3A" w:rsidP="00B44D3A">
      <w:pPr>
        <w:pStyle w:val="aff5"/>
        <w:spacing w:before="0" w:beforeAutospacing="0" w:after="0" w:afterAutospacing="0"/>
        <w:jc w:val="center"/>
      </w:pPr>
    </w:p>
    <w:p w14:paraId="2606D3A4" w14:textId="77777777" w:rsidR="00B44D3A" w:rsidRPr="00D57DA1" w:rsidRDefault="00B0439B" w:rsidP="00B44D3A">
      <w:pPr>
        <w:pStyle w:val="aff5"/>
        <w:spacing w:before="0" w:beforeAutospacing="0" w:after="0" w:afterAutospacing="0"/>
        <w:jc w:val="center"/>
      </w:pPr>
      <w:r>
        <w:rPr>
          <w:noProof/>
          <w:sz w:val="28"/>
          <w:szCs w:val="28"/>
        </w:rPr>
        <w:drawing>
          <wp:inline distT="0" distB="0" distL="0" distR="0" wp14:anchorId="7863CC85" wp14:editId="27A9FCCF">
            <wp:extent cx="6480175" cy="4587046"/>
            <wp:effectExtent l="0" t="0" r="0" b="4445"/>
            <wp:docPr id="68" name="Рисунок 68" descr="U:\ГБУ_РК_Центр_по_ООПТ\БД_ООПТ\Специалисты\Борискин\Проектируемые ООПТ\Проверил С.В\Усть-Пожегский\Усть-Пожег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ГБУ_РК_Центр_по_ООПТ\БД_ООПТ\Специалисты\Борискин\Проектируемые ООПТ\Проверил С.В\Усть-Пожегский\Усть-Пожегский_крупн.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80175" cy="4587046"/>
                    </a:xfrm>
                    <a:prstGeom prst="rect">
                      <a:avLst/>
                    </a:prstGeom>
                    <a:noFill/>
                    <a:ln>
                      <a:noFill/>
                    </a:ln>
                  </pic:spPr>
                </pic:pic>
              </a:graphicData>
            </a:graphic>
          </wp:inline>
        </w:drawing>
      </w:r>
    </w:p>
    <w:p w14:paraId="6EF1FC4A" w14:textId="2D67E5A8" w:rsidR="00B44D3A" w:rsidRPr="00D57DA1" w:rsidRDefault="00EC0589" w:rsidP="00B44D3A">
      <w:pPr>
        <w:pStyle w:val="aff5"/>
        <w:spacing w:before="0" w:beforeAutospacing="0" w:after="0" w:afterAutospacing="0"/>
        <w:jc w:val="center"/>
        <w:rPr>
          <w:b/>
          <w:smallCaps/>
        </w:rPr>
      </w:pPr>
      <w:r w:rsidRPr="00D57DA1">
        <w:t xml:space="preserve">Рис. </w:t>
      </w:r>
      <w:r w:rsidR="00B44D3A" w:rsidRPr="00D57DA1">
        <w:t>1</w:t>
      </w:r>
      <w:r w:rsidR="0001099B">
        <w:t>6</w:t>
      </w:r>
      <w:r w:rsidRPr="00D57DA1">
        <w:t xml:space="preserve">. Карта-схема границ </w:t>
      </w:r>
      <w:r w:rsidR="00F75C9E" w:rsidRPr="00D57DA1">
        <w:t xml:space="preserve">проектируемого </w:t>
      </w:r>
      <w:r w:rsidRPr="00D57DA1">
        <w:t>заказника «Усть-Пожегский».</w:t>
      </w:r>
      <w:r w:rsidR="00B44D3A" w:rsidRPr="00D57DA1">
        <w:rPr>
          <w:b/>
          <w:smallCaps/>
        </w:rPr>
        <w:br w:type="page"/>
      </w:r>
    </w:p>
    <w:p w14:paraId="5468882F" w14:textId="77777777" w:rsidR="00943399" w:rsidRPr="00D57DA1" w:rsidRDefault="00943399" w:rsidP="00B44D3A">
      <w:pPr>
        <w:pStyle w:val="aff5"/>
        <w:spacing w:before="0" w:beforeAutospacing="0" w:after="0" w:afterAutospacing="0"/>
        <w:jc w:val="center"/>
        <w:rPr>
          <w:b/>
          <w:smallCaps/>
        </w:rPr>
      </w:pPr>
      <w:r w:rsidRPr="00D57DA1">
        <w:rPr>
          <w:b/>
          <w:smallCaps/>
        </w:rPr>
        <w:lastRenderedPageBreak/>
        <w:t>Гидрологический (болотный) заказник регионального значения «Атлас»</w:t>
      </w:r>
    </w:p>
    <w:p w14:paraId="493D6317" w14:textId="77777777" w:rsidR="00C7737D" w:rsidRPr="00D57DA1" w:rsidRDefault="00C7737D" w:rsidP="00B44D3A">
      <w:pPr>
        <w:pStyle w:val="My"/>
        <w:spacing w:line="240" w:lineRule="auto"/>
        <w:ind w:firstLine="709"/>
        <w:rPr>
          <w:szCs w:val="24"/>
        </w:rPr>
      </w:pPr>
    </w:p>
    <w:p w14:paraId="530F5866" w14:textId="77777777" w:rsidR="00943399" w:rsidRPr="00D57DA1" w:rsidRDefault="00943399" w:rsidP="00F47C32">
      <w:pPr>
        <w:pStyle w:val="afa"/>
        <w:spacing w:line="355" w:lineRule="auto"/>
        <w:ind w:right="369" w:firstLine="709"/>
        <w:rPr>
          <w:szCs w:val="24"/>
        </w:rPr>
      </w:pPr>
      <w:r w:rsidRPr="00D57DA1">
        <w:rPr>
          <w:szCs w:val="24"/>
        </w:rPr>
        <w:t>Заказник образован с целью сохранения мезотрофного болота – эталона переходных болот южной части средней подзоны тайги.</w:t>
      </w:r>
    </w:p>
    <w:p w14:paraId="0EBF223D" w14:textId="77777777" w:rsidR="00943399" w:rsidRPr="00D57DA1" w:rsidRDefault="00943399" w:rsidP="00F47C32">
      <w:pPr>
        <w:pStyle w:val="afa"/>
        <w:spacing w:line="355" w:lineRule="auto"/>
        <w:ind w:right="369" w:firstLine="709"/>
        <w:rPr>
          <w:szCs w:val="24"/>
        </w:rPr>
      </w:pPr>
      <w:r w:rsidRPr="00D57DA1">
        <w:rPr>
          <w:szCs w:val="24"/>
        </w:rPr>
        <w:t xml:space="preserve">Основные задачи заказника: </w:t>
      </w:r>
    </w:p>
    <w:p w14:paraId="55914830" w14:textId="77777777" w:rsidR="00943399" w:rsidRPr="00D57DA1" w:rsidRDefault="00943399" w:rsidP="00EB5527">
      <w:pPr>
        <w:pStyle w:val="afa"/>
        <w:numPr>
          <w:ilvl w:val="0"/>
          <w:numId w:val="25"/>
        </w:numPr>
        <w:tabs>
          <w:tab w:val="left" w:pos="993"/>
        </w:tabs>
        <w:spacing w:line="355" w:lineRule="auto"/>
        <w:ind w:left="0" w:right="369" w:firstLine="709"/>
        <w:rPr>
          <w:szCs w:val="24"/>
        </w:rPr>
      </w:pPr>
      <w:r w:rsidRPr="00D57DA1">
        <w:rPr>
          <w:szCs w:val="24"/>
        </w:rPr>
        <w:t>сохранение экологического равновесия;</w:t>
      </w:r>
    </w:p>
    <w:p w14:paraId="418B44F6" w14:textId="77777777" w:rsidR="00943399" w:rsidRPr="00D57DA1" w:rsidRDefault="00943399" w:rsidP="00EB5527">
      <w:pPr>
        <w:pStyle w:val="afa"/>
        <w:numPr>
          <w:ilvl w:val="0"/>
          <w:numId w:val="25"/>
        </w:numPr>
        <w:tabs>
          <w:tab w:val="left" w:pos="993"/>
        </w:tabs>
        <w:spacing w:line="355" w:lineRule="auto"/>
        <w:ind w:left="0" w:right="369" w:firstLine="709"/>
        <w:rPr>
          <w:szCs w:val="24"/>
        </w:rPr>
      </w:pPr>
      <w:r w:rsidRPr="00D57DA1">
        <w:rPr>
          <w:szCs w:val="24"/>
        </w:rPr>
        <w:t>сохранение ландшафтного и биологического разнообразия, в том числе ценопопуляции редкого вида растений – очеретника белого (</w:t>
      </w:r>
      <w:r w:rsidRPr="00D57DA1">
        <w:rPr>
          <w:i/>
          <w:szCs w:val="24"/>
        </w:rPr>
        <w:t>Rhynchospora alba</w:t>
      </w:r>
      <w:r w:rsidRPr="00D57DA1">
        <w:rPr>
          <w:szCs w:val="24"/>
        </w:rPr>
        <w:t xml:space="preserve">); </w:t>
      </w:r>
    </w:p>
    <w:p w14:paraId="16E15DF2" w14:textId="77777777" w:rsidR="00943399" w:rsidRPr="00D57DA1" w:rsidRDefault="00943399" w:rsidP="00EB5527">
      <w:pPr>
        <w:pStyle w:val="afa"/>
        <w:numPr>
          <w:ilvl w:val="0"/>
          <w:numId w:val="25"/>
        </w:numPr>
        <w:tabs>
          <w:tab w:val="left" w:pos="993"/>
        </w:tabs>
        <w:spacing w:line="355" w:lineRule="auto"/>
        <w:ind w:left="0" w:right="369" w:firstLine="709"/>
        <w:rPr>
          <w:szCs w:val="24"/>
        </w:rPr>
      </w:pPr>
      <w:r w:rsidRPr="00D57DA1">
        <w:rPr>
          <w:szCs w:val="24"/>
        </w:rPr>
        <w:t>поддержание гидрологического режима наземных и водных экосистем;</w:t>
      </w:r>
    </w:p>
    <w:p w14:paraId="5EDDD8D1" w14:textId="77777777" w:rsidR="00943399" w:rsidRPr="00D57DA1" w:rsidRDefault="00943399" w:rsidP="00EB5527">
      <w:pPr>
        <w:pStyle w:val="afa"/>
        <w:numPr>
          <w:ilvl w:val="0"/>
          <w:numId w:val="25"/>
        </w:numPr>
        <w:tabs>
          <w:tab w:val="left" w:pos="993"/>
        </w:tabs>
        <w:spacing w:line="355" w:lineRule="auto"/>
        <w:ind w:left="0" w:right="369" w:firstLine="709"/>
        <w:rPr>
          <w:szCs w:val="24"/>
        </w:rPr>
      </w:pPr>
      <w:r w:rsidRPr="00D57DA1">
        <w:rPr>
          <w:szCs w:val="24"/>
        </w:rPr>
        <w:t>создание условий для изучения естественных процессов в природных комплексах и контроля изменения состояния экосистем.</w:t>
      </w:r>
    </w:p>
    <w:p w14:paraId="7FD3A3D6" w14:textId="77777777" w:rsidR="00943399" w:rsidRPr="00D57DA1" w:rsidRDefault="00943399" w:rsidP="00F47C32">
      <w:pPr>
        <w:pStyle w:val="afa"/>
        <w:spacing w:line="355" w:lineRule="auto"/>
        <w:ind w:right="369" w:firstLine="709"/>
        <w:rPr>
          <w:szCs w:val="24"/>
        </w:rPr>
      </w:pPr>
      <w:r w:rsidRPr="00D57DA1">
        <w:rPr>
          <w:szCs w:val="24"/>
        </w:rPr>
        <w:t>Проектируемый заказник расположен на территории муниципального образования мун</w:t>
      </w:r>
      <w:r w:rsidR="008F027F">
        <w:rPr>
          <w:szCs w:val="24"/>
        </w:rPr>
        <w:t>иципального района «Прилузский»</w:t>
      </w:r>
      <w:r w:rsidR="008F027F" w:rsidRPr="008F027F">
        <w:rPr>
          <w:szCs w:val="24"/>
        </w:rPr>
        <w:t>, в 17-ти км на запад от пст Шугрэм на</w:t>
      </w:r>
      <w:r w:rsidR="008F027F">
        <w:rPr>
          <w:szCs w:val="24"/>
        </w:rPr>
        <w:t xml:space="preserve"> водоразделе рек Атлас и Луншор</w:t>
      </w:r>
      <w:r w:rsidRPr="00D57DA1">
        <w:rPr>
          <w:szCs w:val="24"/>
        </w:rPr>
        <w:t>.</w:t>
      </w:r>
    </w:p>
    <w:p w14:paraId="754147BE" w14:textId="77777777" w:rsidR="008F027F" w:rsidRDefault="00943399" w:rsidP="008F027F">
      <w:pPr>
        <w:pStyle w:val="afa"/>
        <w:spacing w:line="355" w:lineRule="auto"/>
        <w:ind w:right="369" w:firstLine="709"/>
        <w:rPr>
          <w:szCs w:val="24"/>
        </w:rPr>
      </w:pPr>
      <w:r w:rsidRPr="00D57DA1">
        <w:rPr>
          <w:szCs w:val="24"/>
        </w:rPr>
        <w:t xml:space="preserve">Территория проектируемого заказника </w:t>
      </w:r>
      <w:r w:rsidR="008F027F">
        <w:rPr>
          <w:szCs w:val="24"/>
        </w:rPr>
        <w:t xml:space="preserve">включает в себя </w:t>
      </w:r>
      <w:r w:rsidR="008F027F" w:rsidRPr="008F027F">
        <w:rPr>
          <w:szCs w:val="24"/>
        </w:rPr>
        <w:t>выдел 40 квартала 18, выдел 29 квартала 19, выдел 24 квартала 20, выдел 19 квартала 32, выдела 3, 1 квартала 31, выдел 9 квартала 30 Спаспорубского участкового лесничества Прилузского лесничества.</w:t>
      </w:r>
    </w:p>
    <w:p w14:paraId="646A3FBA" w14:textId="77777777" w:rsidR="00943399" w:rsidRPr="00D57DA1" w:rsidRDefault="00943399" w:rsidP="008F027F">
      <w:pPr>
        <w:pStyle w:val="afa"/>
        <w:spacing w:line="355" w:lineRule="auto"/>
        <w:ind w:right="369" w:firstLine="709"/>
        <w:rPr>
          <w:szCs w:val="24"/>
        </w:rPr>
      </w:pPr>
      <w:r w:rsidRPr="00D57DA1">
        <w:rPr>
          <w:szCs w:val="24"/>
        </w:rPr>
        <w:t xml:space="preserve">Площадь территории заказника составит </w:t>
      </w:r>
      <w:r w:rsidR="008F027F">
        <w:rPr>
          <w:szCs w:val="24"/>
        </w:rPr>
        <w:t>315</w:t>
      </w:r>
      <w:r w:rsidRPr="00D57DA1">
        <w:rPr>
          <w:szCs w:val="24"/>
        </w:rPr>
        <w:t xml:space="preserve"> га.</w:t>
      </w:r>
    </w:p>
    <w:p w14:paraId="5B1BBE93" w14:textId="77777777" w:rsidR="00943399" w:rsidRPr="00D57DA1" w:rsidRDefault="00943399" w:rsidP="00F47C32">
      <w:pPr>
        <w:pStyle w:val="My"/>
        <w:spacing w:line="355" w:lineRule="auto"/>
        <w:ind w:firstLine="709"/>
        <w:rPr>
          <w:szCs w:val="24"/>
        </w:rPr>
      </w:pPr>
      <w:r w:rsidRPr="00D57DA1">
        <w:t>На территории заказника будет сохранят</w:t>
      </w:r>
      <w:r w:rsidR="00F47C32" w:rsidRPr="00D57DA1">
        <w:t>ь</w:t>
      </w:r>
      <w:r w:rsidRPr="00D57DA1">
        <w:t xml:space="preserve">ся ландшафт болот таежной зоны. Здесь расположен болотный массив мезотрофного типа, который характеризуется ровным микрорельефом. </w:t>
      </w:r>
      <w:r w:rsidRPr="00D57DA1">
        <w:rPr>
          <w:szCs w:val="24"/>
        </w:rPr>
        <w:t xml:space="preserve">Болото сложено переходными лесо-топяными залежами, мощности которых изменяются от 0.75 до </w:t>
      </w:r>
      <w:smartTag w:uri="urn:schemas-microsoft-com:office:smarttags" w:element="metricconverter">
        <w:smartTagPr>
          <w:attr w:name="ProductID" w:val="2.25 м"/>
        </w:smartTagPr>
        <w:r w:rsidRPr="00D57DA1">
          <w:rPr>
            <w:szCs w:val="24"/>
          </w:rPr>
          <w:t>2.25 м</w:t>
        </w:r>
      </w:smartTag>
      <w:r w:rsidRPr="00D57DA1">
        <w:rPr>
          <w:szCs w:val="24"/>
        </w:rPr>
        <w:t>. Только на одном из его участков отмечена переходная топяная залежь мощностью 0.75</w:t>
      </w:r>
      <w:r w:rsidRPr="00D57DA1">
        <w:t>-</w:t>
      </w:r>
      <w:smartTag w:uri="urn:schemas-microsoft-com:office:smarttags" w:element="metricconverter">
        <w:smartTagPr>
          <w:attr w:name="ProductID" w:val="1.25 м"/>
        </w:smartTagPr>
        <w:r w:rsidRPr="00D57DA1">
          <w:rPr>
            <w:szCs w:val="24"/>
          </w:rPr>
          <w:t>1.25 м</w:t>
        </w:r>
      </w:smartTag>
      <w:r w:rsidRPr="00D57DA1">
        <w:rPr>
          <w:szCs w:val="24"/>
        </w:rPr>
        <w:t>.</w:t>
      </w:r>
    </w:p>
    <w:p w14:paraId="526AFED8" w14:textId="77777777" w:rsidR="00943399" w:rsidRPr="00D57DA1" w:rsidRDefault="00943399" w:rsidP="00F47C32">
      <w:pPr>
        <w:spacing w:line="355" w:lineRule="auto"/>
        <w:ind w:firstLine="709"/>
        <w:jc w:val="both"/>
      </w:pPr>
      <w:r w:rsidRPr="00D57DA1">
        <w:t>Большая часть болота не облесена. Деревья растут по его окрайкам, в основном это береза пушистая (</w:t>
      </w:r>
      <w:r w:rsidRPr="00D57DA1">
        <w:rPr>
          <w:i/>
          <w:iCs/>
          <w:lang w:val="en-US"/>
        </w:rPr>
        <w:t>Betula</w:t>
      </w:r>
      <w:r w:rsidRPr="00D57DA1">
        <w:rPr>
          <w:i/>
          <w:iCs/>
        </w:rPr>
        <w:t xml:space="preserve"> </w:t>
      </w:r>
      <w:r w:rsidRPr="00D57DA1">
        <w:rPr>
          <w:i/>
          <w:iCs/>
          <w:lang w:val="en-US"/>
        </w:rPr>
        <w:t>pubescens</w:t>
      </w:r>
      <w:r w:rsidRPr="00D57DA1">
        <w:t>) и единично – сосна обыкновенная (</w:t>
      </w:r>
      <w:r w:rsidRPr="00D57DA1">
        <w:rPr>
          <w:i/>
          <w:iCs/>
          <w:lang w:val="en-US"/>
        </w:rPr>
        <w:t>Pinus</w:t>
      </w:r>
      <w:r w:rsidRPr="00D57DA1">
        <w:rPr>
          <w:i/>
          <w:iCs/>
        </w:rPr>
        <w:t xml:space="preserve"> </w:t>
      </w:r>
      <w:r w:rsidRPr="00D57DA1">
        <w:rPr>
          <w:i/>
          <w:iCs/>
          <w:lang w:val="en-US"/>
        </w:rPr>
        <w:t>sylvestris</w:t>
      </w:r>
      <w:r w:rsidRPr="00D57DA1">
        <w:t>). Сомкнутость древостоя 0.2. Много сухостойных деревьев. На пристволовых повышениях преобладают кустарнички: подбел узколистный (</w:t>
      </w:r>
      <w:r w:rsidRPr="00D57DA1">
        <w:rPr>
          <w:i/>
          <w:lang w:val="en-US"/>
        </w:rPr>
        <w:t>Andromeda</w:t>
      </w:r>
      <w:r w:rsidRPr="00D57DA1">
        <w:rPr>
          <w:i/>
        </w:rPr>
        <w:t xml:space="preserve"> </w:t>
      </w:r>
      <w:r w:rsidRPr="00D57DA1">
        <w:rPr>
          <w:i/>
          <w:lang w:val="en-US"/>
        </w:rPr>
        <w:t>polifolia</w:t>
      </w:r>
      <w:r w:rsidRPr="00D57DA1">
        <w:t>), береза карликовая (</w:t>
      </w:r>
      <w:r w:rsidRPr="00D57DA1">
        <w:rPr>
          <w:i/>
        </w:rPr>
        <w:t>Betula nana</w:t>
      </w:r>
      <w:r w:rsidRPr="00D57DA1">
        <w:t>), кассандра болотная (</w:t>
      </w:r>
      <w:r w:rsidRPr="00D57DA1">
        <w:rPr>
          <w:i/>
          <w:lang w:val="en-US"/>
        </w:rPr>
        <w:t>Chamaedaphne</w:t>
      </w:r>
      <w:r w:rsidRPr="00D57DA1">
        <w:rPr>
          <w:i/>
        </w:rPr>
        <w:t xml:space="preserve"> </w:t>
      </w:r>
      <w:r w:rsidRPr="00D57DA1">
        <w:rPr>
          <w:i/>
          <w:lang w:val="en-US"/>
        </w:rPr>
        <w:t>calyculata</w:t>
      </w:r>
      <w:r w:rsidRPr="00D57DA1">
        <w:t>), багульник болотный (</w:t>
      </w:r>
      <w:r w:rsidRPr="00D57DA1">
        <w:rPr>
          <w:i/>
        </w:rPr>
        <w:t>Ledum palustre</w:t>
      </w:r>
      <w:r w:rsidRPr="00D57DA1">
        <w:t>). В небольших понижениях и на ровных участках окраек болота господствуют растения вахты трехлистной (</w:t>
      </w:r>
      <w:r w:rsidRPr="00D57DA1">
        <w:rPr>
          <w:i/>
        </w:rPr>
        <w:t>Menyanthes trifoliata</w:t>
      </w:r>
      <w:r w:rsidRPr="00D57DA1">
        <w:t>), иногда вахта содоминирует с клюквой болотной (</w:t>
      </w:r>
      <w:r w:rsidRPr="00D57DA1">
        <w:rPr>
          <w:i/>
        </w:rPr>
        <w:t>O</w:t>
      </w:r>
      <w:r w:rsidRPr="00D57DA1">
        <w:rPr>
          <w:i/>
          <w:lang w:val="en-US"/>
        </w:rPr>
        <w:t>xycoccus</w:t>
      </w:r>
      <w:r w:rsidRPr="00D57DA1">
        <w:rPr>
          <w:i/>
        </w:rPr>
        <w:t xml:space="preserve"> palustris</w:t>
      </w:r>
      <w:r w:rsidRPr="00D57DA1">
        <w:t xml:space="preserve">). В напочвенном покрове преобладают </w:t>
      </w:r>
      <w:r w:rsidRPr="00D57DA1">
        <w:rPr>
          <w:i/>
          <w:lang w:val="en-US"/>
        </w:rPr>
        <w:t>Sphagnum</w:t>
      </w:r>
      <w:r w:rsidRPr="00D57DA1">
        <w:rPr>
          <w:i/>
        </w:rPr>
        <w:t xml:space="preserve"> </w:t>
      </w:r>
      <w:r w:rsidRPr="00D57DA1">
        <w:rPr>
          <w:i/>
          <w:lang w:val="en-US"/>
        </w:rPr>
        <w:t>divinum</w:t>
      </w:r>
      <w:r w:rsidRPr="00D57DA1">
        <w:t xml:space="preserve"> и </w:t>
      </w:r>
      <w:r w:rsidRPr="00D57DA1">
        <w:rPr>
          <w:i/>
          <w:lang w:val="en-US"/>
        </w:rPr>
        <w:t>S</w:t>
      </w:r>
      <w:r w:rsidRPr="00D57DA1">
        <w:rPr>
          <w:i/>
        </w:rPr>
        <w:t xml:space="preserve">. </w:t>
      </w:r>
      <w:r w:rsidRPr="00D57DA1">
        <w:rPr>
          <w:i/>
          <w:lang w:val="en-US"/>
        </w:rPr>
        <w:t>angustifolium</w:t>
      </w:r>
      <w:r w:rsidRPr="00D57DA1">
        <w:t>.</w:t>
      </w:r>
    </w:p>
    <w:p w14:paraId="6DBF7E75" w14:textId="77777777" w:rsidR="00943399" w:rsidRPr="00D57DA1" w:rsidRDefault="00943399" w:rsidP="00F47C32">
      <w:pPr>
        <w:spacing w:line="355" w:lineRule="auto"/>
        <w:ind w:firstLine="709"/>
        <w:jc w:val="both"/>
        <w:rPr>
          <w:lang w:val="en-US"/>
        </w:rPr>
      </w:pPr>
      <w:r w:rsidRPr="00D57DA1">
        <w:t>Центральная часть болота практически безлесная, занята кустарничково-осоково-вахтово-сфагновыми сообществами. Травяно-кустарничковый ярус хорошо выражен. В нем доминируют кассандра болотная (</w:t>
      </w:r>
      <w:r w:rsidRPr="00D57DA1">
        <w:rPr>
          <w:i/>
          <w:lang w:val="en-US"/>
        </w:rPr>
        <w:t>Chamaedaphne</w:t>
      </w:r>
      <w:r w:rsidRPr="00D57DA1">
        <w:rPr>
          <w:i/>
        </w:rPr>
        <w:t xml:space="preserve"> </w:t>
      </w:r>
      <w:r w:rsidRPr="00D57DA1">
        <w:rPr>
          <w:i/>
          <w:lang w:val="en-US"/>
        </w:rPr>
        <w:t>calyculata</w:t>
      </w:r>
      <w:r w:rsidRPr="00D57DA1">
        <w:t>) и/или подбел узколистный (</w:t>
      </w:r>
      <w:r w:rsidRPr="00D57DA1">
        <w:rPr>
          <w:i/>
          <w:lang w:val="en-US"/>
        </w:rPr>
        <w:t>Andromeda</w:t>
      </w:r>
      <w:r w:rsidRPr="00D57DA1">
        <w:rPr>
          <w:i/>
        </w:rPr>
        <w:t xml:space="preserve"> </w:t>
      </w:r>
      <w:r w:rsidRPr="00D57DA1">
        <w:rPr>
          <w:i/>
          <w:lang w:val="en-US"/>
        </w:rPr>
        <w:t>polifolia</w:t>
      </w:r>
      <w:r w:rsidRPr="00D57DA1">
        <w:t>), в отдельных случаях обильны багульник болотный (</w:t>
      </w:r>
      <w:r w:rsidRPr="00D57DA1">
        <w:rPr>
          <w:i/>
        </w:rPr>
        <w:t>Ledum palustre</w:t>
      </w:r>
      <w:r w:rsidRPr="00D57DA1">
        <w:t>), осока малоцветковая (</w:t>
      </w:r>
      <w:r w:rsidRPr="00D57DA1">
        <w:rPr>
          <w:i/>
        </w:rPr>
        <w:t>C</w:t>
      </w:r>
      <w:r w:rsidRPr="00D57DA1">
        <w:rPr>
          <w:i/>
          <w:lang w:val="en-US"/>
        </w:rPr>
        <w:t>arex</w:t>
      </w:r>
      <w:r w:rsidRPr="00D57DA1">
        <w:rPr>
          <w:i/>
        </w:rPr>
        <w:t xml:space="preserve"> pauciflora</w:t>
      </w:r>
      <w:r w:rsidRPr="00D57DA1">
        <w:t>), береза карликовая (</w:t>
      </w:r>
      <w:r w:rsidRPr="00D57DA1">
        <w:rPr>
          <w:i/>
          <w:lang w:val="en-US"/>
        </w:rPr>
        <w:t>Betula</w:t>
      </w:r>
      <w:r w:rsidRPr="00D57DA1">
        <w:rPr>
          <w:i/>
        </w:rPr>
        <w:t xml:space="preserve"> </w:t>
      </w:r>
      <w:r w:rsidRPr="00D57DA1">
        <w:rPr>
          <w:i/>
          <w:lang w:val="en-US"/>
        </w:rPr>
        <w:t>nana</w:t>
      </w:r>
      <w:r w:rsidRPr="00D57DA1">
        <w:t>)</w:t>
      </w:r>
      <w:r w:rsidRPr="00D57DA1">
        <w:rPr>
          <w:i/>
        </w:rPr>
        <w:t xml:space="preserve"> </w:t>
      </w:r>
      <w:r w:rsidRPr="00D57DA1">
        <w:t>и морошка приземистая (</w:t>
      </w:r>
      <w:r w:rsidRPr="00D57DA1">
        <w:rPr>
          <w:i/>
        </w:rPr>
        <w:t>Rubus chamaemorus</w:t>
      </w:r>
      <w:r w:rsidRPr="00D57DA1">
        <w:t>). Во всех сообществах присутствует клюква болотная (</w:t>
      </w:r>
      <w:r w:rsidRPr="00D57DA1">
        <w:rPr>
          <w:i/>
        </w:rPr>
        <w:t>Oxycoccus palustris</w:t>
      </w:r>
      <w:r w:rsidRPr="00D57DA1">
        <w:t>).  Покрытие сфагновых мхов (</w:t>
      </w:r>
      <w:r w:rsidRPr="00D57DA1">
        <w:rPr>
          <w:i/>
          <w:lang w:val="en-US"/>
        </w:rPr>
        <w:t>Sphagnum</w:t>
      </w:r>
      <w:r w:rsidRPr="00D57DA1">
        <w:rPr>
          <w:i/>
        </w:rPr>
        <w:t xml:space="preserve"> </w:t>
      </w:r>
      <w:r w:rsidRPr="00D57DA1">
        <w:rPr>
          <w:i/>
          <w:lang w:val="en-US"/>
        </w:rPr>
        <w:t>angustifolium</w:t>
      </w:r>
      <w:r w:rsidRPr="00D57DA1">
        <w:rPr>
          <w:i/>
        </w:rPr>
        <w:t xml:space="preserve"> </w:t>
      </w:r>
      <w:r w:rsidRPr="00D57DA1">
        <w:t xml:space="preserve">и </w:t>
      </w:r>
      <w:r w:rsidRPr="00D57DA1">
        <w:rPr>
          <w:i/>
          <w:lang w:val="en-US"/>
        </w:rPr>
        <w:t>S</w:t>
      </w:r>
      <w:r w:rsidRPr="00D57DA1">
        <w:rPr>
          <w:i/>
        </w:rPr>
        <w:t xml:space="preserve">. </w:t>
      </w:r>
      <w:r w:rsidRPr="00D57DA1">
        <w:rPr>
          <w:i/>
          <w:lang w:val="en-US"/>
        </w:rPr>
        <w:t>divinum</w:t>
      </w:r>
      <w:r w:rsidRPr="00D57DA1">
        <w:t xml:space="preserve"> с примесью </w:t>
      </w:r>
      <w:r w:rsidRPr="00D57DA1">
        <w:rPr>
          <w:i/>
          <w:lang w:val="en-US"/>
        </w:rPr>
        <w:t>S. balticum</w:t>
      </w:r>
      <w:r w:rsidRPr="00D57DA1">
        <w:rPr>
          <w:lang w:val="en-US"/>
        </w:rPr>
        <w:t xml:space="preserve">, </w:t>
      </w:r>
      <w:r w:rsidRPr="00D57DA1">
        <w:rPr>
          <w:i/>
          <w:lang w:val="en-US"/>
        </w:rPr>
        <w:t>S. centrale</w:t>
      </w:r>
      <w:r w:rsidRPr="00D57DA1">
        <w:rPr>
          <w:lang w:val="en-US"/>
        </w:rPr>
        <w:t xml:space="preserve">, </w:t>
      </w:r>
      <w:r w:rsidRPr="00D57DA1">
        <w:rPr>
          <w:i/>
          <w:lang w:val="en-US"/>
        </w:rPr>
        <w:t>S. fallax</w:t>
      </w:r>
      <w:r w:rsidRPr="00D57DA1">
        <w:rPr>
          <w:lang w:val="en-US"/>
        </w:rPr>
        <w:t xml:space="preserve">, </w:t>
      </w:r>
      <w:r w:rsidRPr="00D57DA1">
        <w:rPr>
          <w:i/>
          <w:lang w:val="en-US"/>
        </w:rPr>
        <w:t>S. flexuosum</w:t>
      </w:r>
      <w:r w:rsidRPr="00D57DA1">
        <w:rPr>
          <w:lang w:val="en-US"/>
        </w:rPr>
        <w:t xml:space="preserve">, </w:t>
      </w:r>
      <w:r w:rsidRPr="00D57DA1">
        <w:rPr>
          <w:i/>
          <w:lang w:val="en-US"/>
        </w:rPr>
        <w:t xml:space="preserve">S. </w:t>
      </w:r>
      <w:r w:rsidRPr="00D57DA1">
        <w:rPr>
          <w:i/>
          <w:lang w:val="en-US"/>
        </w:rPr>
        <w:lastRenderedPageBreak/>
        <w:t>fuscum</w:t>
      </w:r>
      <w:r w:rsidRPr="00D57DA1">
        <w:rPr>
          <w:lang w:val="en-US"/>
        </w:rPr>
        <w:t xml:space="preserve">, </w:t>
      </w:r>
      <w:r w:rsidRPr="00D57DA1">
        <w:rPr>
          <w:i/>
          <w:lang w:val="en-US"/>
        </w:rPr>
        <w:t>S. capillifolium</w:t>
      </w:r>
      <w:r w:rsidRPr="00D57DA1">
        <w:rPr>
          <w:lang w:val="en-US"/>
        </w:rPr>
        <w:t xml:space="preserve">, </w:t>
      </w:r>
      <w:r w:rsidRPr="00D57DA1">
        <w:rPr>
          <w:i/>
          <w:lang w:val="en-US"/>
        </w:rPr>
        <w:t>S. russowii</w:t>
      </w:r>
      <w:r w:rsidRPr="00D57DA1">
        <w:rPr>
          <w:lang w:val="en-US"/>
        </w:rPr>
        <w:t xml:space="preserve">) </w:t>
      </w:r>
      <w:r w:rsidRPr="00D57DA1">
        <w:t>составляет</w:t>
      </w:r>
      <w:r w:rsidRPr="00D57DA1">
        <w:rPr>
          <w:lang w:val="en-US"/>
        </w:rPr>
        <w:t xml:space="preserve"> </w:t>
      </w:r>
      <w:r w:rsidRPr="00D57DA1">
        <w:t>до</w:t>
      </w:r>
      <w:r w:rsidRPr="00D57DA1">
        <w:rPr>
          <w:lang w:val="en-US"/>
        </w:rPr>
        <w:t xml:space="preserve"> 100 %. </w:t>
      </w:r>
      <w:r w:rsidRPr="00D57DA1">
        <w:t>Довольно</w:t>
      </w:r>
      <w:r w:rsidRPr="00D57DA1">
        <w:rPr>
          <w:lang w:val="en-US"/>
        </w:rPr>
        <w:t xml:space="preserve"> </w:t>
      </w:r>
      <w:r w:rsidRPr="00D57DA1">
        <w:t>обычны</w:t>
      </w:r>
      <w:r w:rsidRPr="00D57DA1">
        <w:rPr>
          <w:lang w:val="en-US"/>
        </w:rPr>
        <w:t xml:space="preserve"> </w:t>
      </w:r>
      <w:r w:rsidRPr="00D57DA1">
        <w:t>зеленые</w:t>
      </w:r>
      <w:r w:rsidRPr="00D57DA1">
        <w:rPr>
          <w:lang w:val="en-US"/>
        </w:rPr>
        <w:t xml:space="preserve"> </w:t>
      </w:r>
      <w:r w:rsidRPr="00D57DA1">
        <w:t>мхи</w:t>
      </w:r>
      <w:r w:rsidRPr="00D57DA1">
        <w:rPr>
          <w:lang w:val="en-US"/>
        </w:rPr>
        <w:t xml:space="preserve"> (</w:t>
      </w:r>
      <w:r w:rsidRPr="00D57DA1">
        <w:rPr>
          <w:i/>
          <w:lang w:val="en-US"/>
        </w:rPr>
        <w:t>Aulacomnium palustre</w:t>
      </w:r>
      <w:r w:rsidRPr="00D57DA1">
        <w:rPr>
          <w:lang w:val="en-US"/>
        </w:rPr>
        <w:t xml:space="preserve">, </w:t>
      </w:r>
      <w:r w:rsidRPr="00D57DA1">
        <w:rPr>
          <w:i/>
          <w:lang w:val="en-US"/>
        </w:rPr>
        <w:t>Pleurozium schreberi</w:t>
      </w:r>
      <w:r w:rsidRPr="00D57DA1">
        <w:rPr>
          <w:lang w:val="en-US"/>
        </w:rPr>
        <w:t xml:space="preserve">, </w:t>
      </w:r>
      <w:r w:rsidRPr="00D57DA1">
        <w:rPr>
          <w:i/>
          <w:lang w:val="en-US"/>
        </w:rPr>
        <w:t>Polytrichum strictum</w:t>
      </w:r>
      <w:r w:rsidRPr="00D57DA1">
        <w:rPr>
          <w:lang w:val="en-US"/>
        </w:rPr>
        <w:t xml:space="preserve">), </w:t>
      </w:r>
      <w:r w:rsidRPr="00D57DA1">
        <w:t>но</w:t>
      </w:r>
      <w:r w:rsidRPr="00D57DA1">
        <w:rPr>
          <w:lang w:val="en-US"/>
        </w:rPr>
        <w:t xml:space="preserve"> </w:t>
      </w:r>
      <w:r w:rsidRPr="00D57DA1">
        <w:t>их</w:t>
      </w:r>
      <w:r w:rsidRPr="00D57DA1">
        <w:rPr>
          <w:lang w:val="en-US"/>
        </w:rPr>
        <w:t xml:space="preserve"> </w:t>
      </w:r>
      <w:r w:rsidRPr="00D57DA1">
        <w:t>обилие</w:t>
      </w:r>
      <w:r w:rsidRPr="00D57DA1">
        <w:rPr>
          <w:lang w:val="en-US"/>
        </w:rPr>
        <w:t xml:space="preserve"> </w:t>
      </w:r>
      <w:r w:rsidRPr="00D57DA1">
        <w:t>низкое</w:t>
      </w:r>
      <w:r w:rsidRPr="00D57DA1">
        <w:rPr>
          <w:lang w:val="en-US"/>
        </w:rPr>
        <w:t>.</w:t>
      </w:r>
    </w:p>
    <w:p w14:paraId="66632E1C" w14:textId="77777777" w:rsidR="00943399" w:rsidRPr="00D57DA1" w:rsidRDefault="00943399" w:rsidP="00F47C32">
      <w:pPr>
        <w:spacing w:line="355" w:lineRule="auto"/>
        <w:ind w:firstLine="709"/>
        <w:jc w:val="both"/>
      </w:pPr>
      <w:r w:rsidRPr="00D57DA1">
        <w:rPr>
          <w:bCs/>
        </w:rPr>
        <w:t xml:space="preserve">В центре болота прослеживается формирование грядово-мочажинного комплекса. </w:t>
      </w:r>
      <w:r w:rsidRPr="00D57DA1">
        <w:t>В большинстве сообществ присутствуют единичные деревья сосны обыкновенной, иногда березы пушистой и ели сибирской (</w:t>
      </w:r>
      <w:r w:rsidRPr="00D57DA1">
        <w:rPr>
          <w:i/>
        </w:rPr>
        <w:t>Picea obovata</w:t>
      </w:r>
      <w:r w:rsidRPr="00D57DA1">
        <w:t>); их высота 0.3-</w:t>
      </w:r>
      <w:smartTag w:uri="urn:schemas-microsoft-com:office:smarttags" w:element="metricconverter">
        <w:smartTagPr>
          <w:attr w:name="ProductID" w:val="5 м"/>
        </w:smartTagPr>
        <w:r w:rsidRPr="00D57DA1">
          <w:t>5 м</w:t>
        </w:r>
      </w:smartTag>
      <w:r w:rsidRPr="00D57DA1">
        <w:t>. В травяно-кустарничковом ярусе доминирует пушица влвгалищная (</w:t>
      </w:r>
      <w:r w:rsidRPr="00D57DA1">
        <w:rPr>
          <w:i/>
          <w:lang w:val="en-US"/>
        </w:rPr>
        <w:t>Eriophorum</w:t>
      </w:r>
      <w:r w:rsidRPr="00D57DA1">
        <w:rPr>
          <w:i/>
        </w:rPr>
        <w:t xml:space="preserve"> </w:t>
      </w:r>
      <w:r w:rsidRPr="00D57DA1">
        <w:rPr>
          <w:i/>
          <w:lang w:val="en-US"/>
        </w:rPr>
        <w:t>vaginatum</w:t>
      </w:r>
      <w:r w:rsidRPr="00D57DA1">
        <w:t>). Помимо пушицы постоянны кассандра болотная (</w:t>
      </w:r>
      <w:r w:rsidRPr="00D57DA1">
        <w:rPr>
          <w:i/>
          <w:lang w:val="en-US"/>
        </w:rPr>
        <w:t>Chamaedaphne</w:t>
      </w:r>
      <w:r w:rsidRPr="00D57DA1">
        <w:rPr>
          <w:i/>
        </w:rPr>
        <w:t xml:space="preserve"> </w:t>
      </w:r>
      <w:r w:rsidRPr="00D57DA1">
        <w:rPr>
          <w:i/>
          <w:lang w:val="en-US"/>
        </w:rPr>
        <w:t>calyculata</w:t>
      </w:r>
      <w:r w:rsidRPr="00D57DA1">
        <w:t>), подбел узколистный (</w:t>
      </w:r>
      <w:r w:rsidRPr="00D57DA1">
        <w:rPr>
          <w:i/>
          <w:lang w:val="en-US"/>
        </w:rPr>
        <w:t>Andromeda</w:t>
      </w:r>
      <w:r w:rsidRPr="00D57DA1">
        <w:rPr>
          <w:i/>
        </w:rPr>
        <w:t xml:space="preserve"> </w:t>
      </w:r>
      <w:r w:rsidRPr="00D57DA1">
        <w:rPr>
          <w:i/>
          <w:lang w:val="en-US"/>
        </w:rPr>
        <w:t>polifolia</w:t>
      </w:r>
      <w:r w:rsidRPr="00D57DA1">
        <w:t>) и клюква болотная (</w:t>
      </w:r>
      <w:r w:rsidRPr="00D57DA1">
        <w:rPr>
          <w:i/>
        </w:rPr>
        <w:t>O</w:t>
      </w:r>
      <w:r w:rsidRPr="00D57DA1">
        <w:rPr>
          <w:i/>
          <w:lang w:val="en-US"/>
        </w:rPr>
        <w:t>xycoccus</w:t>
      </w:r>
      <w:r w:rsidRPr="00D57DA1">
        <w:rPr>
          <w:i/>
        </w:rPr>
        <w:t xml:space="preserve"> palustris</w:t>
      </w:r>
      <w:r w:rsidRPr="00D57DA1">
        <w:t>). Моховой покров образован смесью сфагновых (</w:t>
      </w:r>
      <w:r w:rsidRPr="00D57DA1">
        <w:rPr>
          <w:i/>
          <w:lang w:val="en-US"/>
        </w:rPr>
        <w:t>Sphagnum</w:t>
      </w:r>
      <w:r w:rsidRPr="00D57DA1">
        <w:rPr>
          <w:i/>
        </w:rPr>
        <w:t xml:space="preserve"> </w:t>
      </w:r>
      <w:r w:rsidRPr="00D57DA1">
        <w:rPr>
          <w:i/>
          <w:lang w:val="en-US"/>
        </w:rPr>
        <w:t>divinum</w:t>
      </w:r>
      <w:r w:rsidRPr="00D57DA1">
        <w:t xml:space="preserve">, </w:t>
      </w:r>
      <w:r w:rsidRPr="00D57DA1">
        <w:rPr>
          <w:i/>
          <w:lang w:val="en-US"/>
        </w:rPr>
        <w:t>S</w:t>
      </w:r>
      <w:r w:rsidRPr="00D57DA1">
        <w:rPr>
          <w:i/>
        </w:rPr>
        <w:t xml:space="preserve">. </w:t>
      </w:r>
      <w:r w:rsidRPr="00D57DA1">
        <w:rPr>
          <w:i/>
          <w:lang w:val="en-US"/>
        </w:rPr>
        <w:t>angustifolium</w:t>
      </w:r>
      <w:r w:rsidRPr="00D57DA1">
        <w:t xml:space="preserve">, </w:t>
      </w:r>
      <w:r w:rsidRPr="00D57DA1">
        <w:rPr>
          <w:i/>
          <w:lang w:val="en-US"/>
        </w:rPr>
        <w:t>S</w:t>
      </w:r>
      <w:r w:rsidRPr="00D57DA1">
        <w:rPr>
          <w:i/>
        </w:rPr>
        <w:t xml:space="preserve">. </w:t>
      </w:r>
      <w:r w:rsidRPr="00D57DA1">
        <w:rPr>
          <w:i/>
          <w:lang w:val="en-US"/>
        </w:rPr>
        <w:t>fallax</w:t>
      </w:r>
      <w:r w:rsidRPr="00D57DA1">
        <w:t>) и зеленых (</w:t>
      </w:r>
      <w:r w:rsidRPr="00D57DA1">
        <w:rPr>
          <w:i/>
          <w:lang w:val="en-US"/>
        </w:rPr>
        <w:t>Polytrichum</w:t>
      </w:r>
      <w:r w:rsidRPr="00D57DA1">
        <w:rPr>
          <w:i/>
        </w:rPr>
        <w:t xml:space="preserve"> </w:t>
      </w:r>
      <w:r w:rsidRPr="00D57DA1">
        <w:rPr>
          <w:i/>
          <w:lang w:val="en-US"/>
        </w:rPr>
        <w:t>strictum</w:t>
      </w:r>
      <w:r w:rsidRPr="00D57DA1">
        <w:t xml:space="preserve">, </w:t>
      </w:r>
      <w:r w:rsidRPr="00D57DA1">
        <w:rPr>
          <w:i/>
          <w:lang w:val="en-US"/>
        </w:rPr>
        <w:t>Aulacomnium</w:t>
      </w:r>
      <w:r w:rsidRPr="00D57DA1">
        <w:rPr>
          <w:i/>
        </w:rPr>
        <w:t xml:space="preserve"> </w:t>
      </w:r>
      <w:r w:rsidRPr="00D57DA1">
        <w:rPr>
          <w:i/>
          <w:lang w:val="en-US"/>
        </w:rPr>
        <w:t>palustre</w:t>
      </w:r>
      <w:r w:rsidRPr="00D57DA1">
        <w:t xml:space="preserve">) мхов. В качестве эдификаторов выступают, как правило, </w:t>
      </w:r>
      <w:r w:rsidRPr="00D57DA1">
        <w:rPr>
          <w:i/>
          <w:lang w:val="en-US"/>
        </w:rPr>
        <w:t>Sphagnum</w:t>
      </w:r>
      <w:r w:rsidRPr="00D57DA1">
        <w:rPr>
          <w:i/>
        </w:rPr>
        <w:t xml:space="preserve"> </w:t>
      </w:r>
      <w:r w:rsidRPr="00D57DA1">
        <w:rPr>
          <w:i/>
          <w:lang w:val="en-US"/>
        </w:rPr>
        <w:t>divinum</w:t>
      </w:r>
      <w:r w:rsidRPr="00D57DA1">
        <w:t xml:space="preserve"> и/или </w:t>
      </w:r>
      <w:r w:rsidRPr="00D57DA1">
        <w:rPr>
          <w:i/>
          <w:lang w:val="en-US"/>
        </w:rPr>
        <w:t>S</w:t>
      </w:r>
      <w:r w:rsidRPr="00D57DA1">
        <w:rPr>
          <w:i/>
        </w:rPr>
        <w:t xml:space="preserve">. </w:t>
      </w:r>
      <w:r w:rsidRPr="00D57DA1">
        <w:rPr>
          <w:i/>
          <w:lang w:val="en-US"/>
        </w:rPr>
        <w:t>angustifolium</w:t>
      </w:r>
      <w:r w:rsidRPr="00D57DA1">
        <w:t>.</w:t>
      </w:r>
    </w:p>
    <w:p w14:paraId="05ECDFB0" w14:textId="77777777" w:rsidR="00943399" w:rsidRPr="00D57DA1" w:rsidRDefault="00943399" w:rsidP="00F47C32">
      <w:pPr>
        <w:spacing w:line="355" w:lineRule="auto"/>
        <w:ind w:firstLine="709"/>
        <w:jc w:val="both"/>
      </w:pPr>
      <w:r w:rsidRPr="00D57DA1">
        <w:t>В кустарничково-шейхцериево-осоково-вахтово-сфагновых сообществах кочковато-мочажинного комплекса на южных прибрежных участках болота, в мочажинах-римпи его северной части, а также в микропонижениях центральной части массива выявлены места произрастания редкого вида – очеретника белого (</w:t>
      </w:r>
      <w:r w:rsidRPr="00D57DA1">
        <w:rPr>
          <w:i/>
          <w:iCs/>
          <w:lang w:val="en-US"/>
        </w:rPr>
        <w:t>Rhynchospora</w:t>
      </w:r>
      <w:r w:rsidRPr="00D57DA1">
        <w:rPr>
          <w:i/>
          <w:iCs/>
        </w:rPr>
        <w:t xml:space="preserve"> </w:t>
      </w:r>
      <w:r w:rsidRPr="00D57DA1">
        <w:rPr>
          <w:i/>
          <w:iCs/>
          <w:lang w:val="en-US"/>
        </w:rPr>
        <w:t>alba</w:t>
      </w:r>
      <w:r w:rsidRPr="00D57DA1">
        <w:t xml:space="preserve">), занесенного в Красную книгу Республики Коми (2019) с категорией статуса редкости 3. </w:t>
      </w:r>
    </w:p>
    <w:p w14:paraId="6B4E0B8C" w14:textId="77777777" w:rsidR="00943399" w:rsidRPr="00D57DA1" w:rsidRDefault="00943399" w:rsidP="00F47C32">
      <w:pPr>
        <w:spacing w:line="355" w:lineRule="auto"/>
        <w:ind w:firstLine="709"/>
        <w:jc w:val="both"/>
      </w:pPr>
      <w:r w:rsidRPr="00D57DA1">
        <w:t>В пределах проектируемого резервата выявлено около 45 таксонов сосудистых растений и мхов.</w:t>
      </w:r>
    </w:p>
    <w:p w14:paraId="2C1DE4EF" w14:textId="77777777" w:rsidR="00126388" w:rsidRPr="00D57DA1" w:rsidRDefault="00126388" w:rsidP="00F47C32">
      <w:pPr>
        <w:pStyle w:val="afa"/>
        <w:spacing w:line="355" w:lineRule="auto"/>
        <w:ind w:right="369" w:firstLine="709"/>
        <w:rPr>
          <w:szCs w:val="24"/>
        </w:rPr>
      </w:pPr>
      <w:r w:rsidRPr="00D57DA1">
        <w:rPr>
          <w:szCs w:val="24"/>
        </w:rPr>
        <w:t>Состояние экосистем оценено как малонарушенное.</w:t>
      </w:r>
    </w:p>
    <w:p w14:paraId="11E46E08" w14:textId="77777777" w:rsidR="005361CC" w:rsidRDefault="00943399" w:rsidP="005361CC">
      <w:pPr>
        <w:pStyle w:val="aff5"/>
        <w:spacing w:before="0" w:beforeAutospacing="0" w:after="0" w:afterAutospacing="0" w:line="355" w:lineRule="auto"/>
        <w:ind w:firstLine="709"/>
        <w:jc w:val="both"/>
      </w:pPr>
      <w:r w:rsidRPr="00D57DA1">
        <w:t xml:space="preserve">Границы заказника </w:t>
      </w:r>
      <w:r w:rsidR="006D18C6" w:rsidRPr="00D57DA1">
        <w:t xml:space="preserve">будут </w:t>
      </w:r>
      <w:r w:rsidRPr="00D57DA1">
        <w:t>проход</w:t>
      </w:r>
      <w:r w:rsidR="006D18C6" w:rsidRPr="00D57DA1">
        <w:t>и</w:t>
      </w:r>
      <w:r w:rsidRPr="00D57DA1">
        <w:t>т</w:t>
      </w:r>
      <w:r w:rsidR="006D18C6" w:rsidRPr="00D57DA1">
        <w:t>ь</w:t>
      </w:r>
      <w:r w:rsidRPr="00D57DA1">
        <w:t xml:space="preserve"> </w:t>
      </w:r>
      <w:r w:rsidR="005361CC" w:rsidRPr="005361CC">
        <w:t>от северо-западной оконечности выдела 29 квартала 19, по северной и восточной границам выдела 29 квартала 19 до пересечения с северо-западной оконечностью выдела 24 квартала 20, по северо-восточной границе выдела 24 квартала 20 до пересечения с северо-восточной оконечностью выдела 19 квартала 32, по границе выдела 19 квартала 32 до пересечения с юго-восточной оконечностью выдела 3 квартала 31, в северо-западном направлении по границе выдела 3 квартала 31 до пересечения с южной границей квартала 19, по южной границе квартала 19 до северо-восточной оконечности выдела 1 квартала 31, в юго-западном направлении по границе выдела 1 квартала 31 до пересечения с юго-восточной оконечностью выдела 9 квартала 30, в юго-западном направлении по границе выдела 9 квартала 30 до пересечения с западной границей выдела 1 квартала 31, в северном направлении по западной границе выдела 1 квартала 31, по южной и западной границе выдела 40 квартала 18, по западной границе выдела 29 квартала 19 Спаспорубского участкового лесничества Прилузского лесничества до исходной точки.</w:t>
      </w:r>
    </w:p>
    <w:p w14:paraId="035DEE25" w14:textId="64AC8812" w:rsidR="00F47C32" w:rsidRPr="00D57DA1" w:rsidRDefault="00943399" w:rsidP="005361CC">
      <w:pPr>
        <w:pStyle w:val="aff5"/>
        <w:spacing w:before="0" w:beforeAutospacing="0" w:after="0" w:afterAutospacing="0" w:line="355" w:lineRule="auto"/>
        <w:ind w:firstLine="709"/>
        <w:jc w:val="both"/>
      </w:pPr>
      <w:r w:rsidRPr="00D57DA1">
        <w:t>Карта-схема границ проектируемого заказника представлена на рис</w:t>
      </w:r>
      <w:r w:rsidR="00F47C32" w:rsidRPr="00D57DA1">
        <w:t>унке 1</w:t>
      </w:r>
      <w:r w:rsidR="0001099B">
        <w:t>7</w:t>
      </w:r>
      <w:r w:rsidRPr="00D57DA1">
        <w:t>.</w:t>
      </w:r>
      <w:r w:rsidR="00F47C32" w:rsidRPr="00D57DA1">
        <w:br w:type="page"/>
      </w:r>
    </w:p>
    <w:p w14:paraId="4585AEA0" w14:textId="77777777" w:rsidR="00F47C32" w:rsidRPr="00D57DA1" w:rsidRDefault="00F47C32" w:rsidP="00F47C32">
      <w:pPr>
        <w:pStyle w:val="aff5"/>
        <w:spacing w:before="0" w:beforeAutospacing="0" w:after="0" w:afterAutospacing="0"/>
        <w:jc w:val="center"/>
      </w:pPr>
    </w:p>
    <w:p w14:paraId="3488F7E8" w14:textId="77777777" w:rsidR="00F47C32" w:rsidRPr="00D57DA1" w:rsidRDefault="005361CC" w:rsidP="00F47C32">
      <w:pPr>
        <w:pStyle w:val="aff5"/>
        <w:spacing w:before="0" w:beforeAutospacing="0" w:after="0" w:afterAutospacing="0"/>
        <w:jc w:val="center"/>
      </w:pPr>
      <w:r>
        <w:rPr>
          <w:noProof/>
          <w:sz w:val="28"/>
          <w:szCs w:val="28"/>
        </w:rPr>
        <w:drawing>
          <wp:inline distT="0" distB="0" distL="0" distR="0" wp14:anchorId="3F5459A8" wp14:editId="22004E4F">
            <wp:extent cx="6025430" cy="8515350"/>
            <wp:effectExtent l="0" t="0" r="0" b="0"/>
            <wp:docPr id="69" name="Рисунок 69" descr="D:\Черепенина\Для Вали\Проекты-постановления\Схема_новые\Прилузский\Атлас\Заказник Атлас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Атлас\Заказник Атлас_крупно.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26488" cy="8516845"/>
                    </a:xfrm>
                    <a:prstGeom prst="rect">
                      <a:avLst/>
                    </a:prstGeom>
                    <a:noFill/>
                    <a:ln>
                      <a:noFill/>
                    </a:ln>
                  </pic:spPr>
                </pic:pic>
              </a:graphicData>
            </a:graphic>
          </wp:inline>
        </w:drawing>
      </w:r>
    </w:p>
    <w:p w14:paraId="059B5993" w14:textId="5D9826AC" w:rsidR="00F47C32" w:rsidRPr="00D57DA1" w:rsidRDefault="00F47C32" w:rsidP="00F47C32">
      <w:pPr>
        <w:pStyle w:val="aff5"/>
        <w:spacing w:before="0" w:beforeAutospacing="0" w:after="0" w:afterAutospacing="0"/>
        <w:jc w:val="center"/>
      </w:pPr>
      <w:r w:rsidRPr="00D57DA1">
        <w:t>Рис. 1</w:t>
      </w:r>
      <w:r w:rsidR="0001099B">
        <w:t>7</w:t>
      </w:r>
      <w:r w:rsidRPr="00D57DA1">
        <w:t>. Карта-схема границ проектируемого заказника «Атлас».</w:t>
      </w:r>
      <w:r w:rsidRPr="00D57DA1">
        <w:br w:type="page"/>
      </w:r>
    </w:p>
    <w:p w14:paraId="33C80B29" w14:textId="5D97CE55" w:rsidR="006D18C6" w:rsidRPr="00D57DA1" w:rsidRDefault="006D18C6" w:rsidP="006D18C6">
      <w:pPr>
        <w:spacing w:line="360" w:lineRule="auto"/>
        <w:ind w:firstLine="709"/>
        <w:jc w:val="both"/>
      </w:pPr>
      <w:r w:rsidRPr="00D57DA1">
        <w:lastRenderedPageBreak/>
        <w:t xml:space="preserve">Территория проектируемого заказника полностью находится в аренде ООО «Лузалес» и ИП Григораш. </w:t>
      </w:r>
      <w:r w:rsidR="00E2565E">
        <w:t xml:space="preserve">Согласование от </w:t>
      </w:r>
      <w:r w:rsidRPr="00D57DA1">
        <w:t>лесопользователя</w:t>
      </w:r>
      <w:r w:rsidR="00E2565E">
        <w:t>ей</w:t>
      </w:r>
      <w:r w:rsidRPr="00D57DA1">
        <w:t xml:space="preserve"> </w:t>
      </w:r>
      <w:r w:rsidR="00CB25D1">
        <w:t>получено</w:t>
      </w:r>
      <w:r w:rsidRPr="00D57DA1">
        <w:t>. Большой ценности для лесозаготовителей территории, которые предложено включить в состав заказника, не представляют. Нарушение местообитаний редкого вида растений – очеретника белого (</w:t>
      </w:r>
      <w:r w:rsidRPr="00D57DA1">
        <w:rPr>
          <w:i/>
        </w:rPr>
        <w:t>Rhynchospora alba</w:t>
      </w:r>
      <w:r w:rsidRPr="00D57DA1">
        <w:t>) может повлечь за собой санкции за ущерб популяциям этого таксона, занесенного в Красную книгу Республики Коми (2019). С учетом изложенного целесообразно включить гидрологический заказник регионального значения «Атлас» в Схему развития и размещения ООПТ республиканского значения</w:t>
      </w:r>
      <w:r w:rsidR="004D7123">
        <w:t>.</w:t>
      </w:r>
      <w:r w:rsidRPr="00D57DA1">
        <w:t xml:space="preserve"> </w:t>
      </w:r>
    </w:p>
    <w:p w14:paraId="1C60E48F" w14:textId="0E1AC115" w:rsidR="00943399" w:rsidRPr="00D57DA1" w:rsidRDefault="006D18C6" w:rsidP="006D18C6">
      <w:pPr>
        <w:pStyle w:val="aff5"/>
        <w:spacing w:before="0" w:beforeAutospacing="0" w:after="0" w:afterAutospacing="0" w:line="360" w:lineRule="auto"/>
        <w:ind w:firstLine="709"/>
        <w:jc w:val="both"/>
      </w:pPr>
      <w:r w:rsidRPr="00D57DA1">
        <w:rPr>
          <w:rFonts w:eastAsia="Times New Roman"/>
        </w:rPr>
        <w:t xml:space="preserve">Территория, предлагаемая для создания заказника, находится в границах Прилузского хозяйства Коми республиканского общества охотников и рыболовов. Это обстоятельство учтено при подготовке положения о заказнике в части установления разрешенных и запрещенных видов хозяйственной деятельности. </w:t>
      </w:r>
      <w:r w:rsidR="00943399" w:rsidRPr="00D57DA1">
        <w:t>Сведения о режиме особой охраны проектируемого заказника приведены в проекте положения (см. Приложение 1</w:t>
      </w:r>
      <w:r w:rsidR="0001099B">
        <w:t>7</w:t>
      </w:r>
      <w:r w:rsidR="00A65644" w:rsidRPr="00D57DA1">
        <w:t>, Книга 2</w:t>
      </w:r>
      <w:r w:rsidR="00943399" w:rsidRPr="00D57DA1">
        <w:t>).</w:t>
      </w:r>
    </w:p>
    <w:p w14:paraId="4C2D126C" w14:textId="77777777" w:rsidR="00C7737D" w:rsidRPr="00D57DA1" w:rsidRDefault="00C7737D" w:rsidP="00F47C32">
      <w:pPr>
        <w:spacing w:line="360" w:lineRule="auto"/>
        <w:ind w:firstLine="709"/>
        <w:jc w:val="both"/>
      </w:pPr>
    </w:p>
    <w:p w14:paraId="78289638" w14:textId="77777777" w:rsidR="00CA5868" w:rsidRPr="00D57DA1" w:rsidRDefault="00CA5868" w:rsidP="00F47C32">
      <w:pPr>
        <w:pStyle w:val="aff5"/>
        <w:spacing w:before="0" w:beforeAutospacing="0" w:after="0" w:afterAutospacing="0"/>
        <w:jc w:val="center"/>
        <w:rPr>
          <w:b/>
          <w:smallCaps/>
        </w:rPr>
      </w:pPr>
      <w:r w:rsidRPr="00D57DA1">
        <w:rPr>
          <w:b/>
          <w:smallCaps/>
        </w:rPr>
        <w:t>Биологический (ботанический) заказник регионального значения «Занульский»</w:t>
      </w:r>
    </w:p>
    <w:p w14:paraId="4817CC24" w14:textId="77777777" w:rsidR="00334B1E" w:rsidRPr="00D57DA1" w:rsidRDefault="00334B1E" w:rsidP="00334B1E">
      <w:pPr>
        <w:pStyle w:val="aff5"/>
        <w:spacing w:before="0" w:beforeAutospacing="0" w:after="0" w:afterAutospacing="0"/>
        <w:jc w:val="both"/>
        <w:rPr>
          <w:b/>
          <w:smallCaps/>
        </w:rPr>
      </w:pPr>
    </w:p>
    <w:p w14:paraId="53FF6D33" w14:textId="77777777" w:rsidR="00E23C55" w:rsidRPr="00D57DA1" w:rsidRDefault="00E23C55" w:rsidP="00334B1E">
      <w:pPr>
        <w:pStyle w:val="afa"/>
        <w:spacing w:line="360" w:lineRule="auto"/>
        <w:ind w:right="369" w:firstLine="709"/>
        <w:rPr>
          <w:szCs w:val="24"/>
        </w:rPr>
      </w:pPr>
      <w:r w:rsidRPr="00D57DA1">
        <w:rPr>
          <w:szCs w:val="24"/>
        </w:rPr>
        <w:t>Заказник образован с целью сохранения евтрофного болотного массива – места произрастания редких видов растительного мира.</w:t>
      </w:r>
    </w:p>
    <w:p w14:paraId="090D1B7E" w14:textId="77777777" w:rsidR="00E23C55" w:rsidRPr="00D57DA1" w:rsidRDefault="00E23C55" w:rsidP="00334B1E">
      <w:pPr>
        <w:pStyle w:val="afa"/>
        <w:spacing w:line="360" w:lineRule="auto"/>
        <w:ind w:right="369" w:firstLine="709"/>
        <w:rPr>
          <w:szCs w:val="24"/>
        </w:rPr>
      </w:pPr>
      <w:r w:rsidRPr="00D57DA1">
        <w:rPr>
          <w:szCs w:val="24"/>
        </w:rPr>
        <w:t xml:space="preserve">Основные задачи заказника: </w:t>
      </w:r>
    </w:p>
    <w:p w14:paraId="56E45BB5" w14:textId="77777777" w:rsidR="00E23C55" w:rsidRPr="00D57DA1" w:rsidRDefault="00E23C55" w:rsidP="00EB5527">
      <w:pPr>
        <w:pStyle w:val="afa"/>
        <w:numPr>
          <w:ilvl w:val="0"/>
          <w:numId w:val="26"/>
        </w:numPr>
        <w:tabs>
          <w:tab w:val="left" w:pos="993"/>
        </w:tabs>
        <w:spacing w:line="360" w:lineRule="auto"/>
        <w:ind w:left="0" w:right="369" w:firstLine="709"/>
        <w:rPr>
          <w:szCs w:val="24"/>
        </w:rPr>
      </w:pPr>
      <w:r w:rsidRPr="00D57DA1">
        <w:rPr>
          <w:szCs w:val="24"/>
        </w:rPr>
        <w:t>сохранение экологического равновесия;</w:t>
      </w:r>
    </w:p>
    <w:p w14:paraId="119F0BAB" w14:textId="77777777" w:rsidR="00E23C55" w:rsidRPr="00D57DA1" w:rsidRDefault="00E23C55" w:rsidP="00EB5527">
      <w:pPr>
        <w:pStyle w:val="afa"/>
        <w:numPr>
          <w:ilvl w:val="0"/>
          <w:numId w:val="26"/>
        </w:numPr>
        <w:tabs>
          <w:tab w:val="left" w:pos="993"/>
        </w:tabs>
        <w:spacing w:line="360" w:lineRule="auto"/>
        <w:ind w:left="0" w:right="369" w:firstLine="709"/>
        <w:rPr>
          <w:szCs w:val="24"/>
        </w:rPr>
      </w:pPr>
      <w:r w:rsidRPr="00D57DA1">
        <w:rPr>
          <w:szCs w:val="24"/>
        </w:rPr>
        <w:t xml:space="preserve">сохранение ландшафтного и биологического разнообразия, в том числе ценопопуляций редких видов растений и грибов; </w:t>
      </w:r>
    </w:p>
    <w:p w14:paraId="1D8F5B97" w14:textId="77777777" w:rsidR="00E23C55" w:rsidRPr="00D57DA1" w:rsidRDefault="00E23C55" w:rsidP="00EB5527">
      <w:pPr>
        <w:pStyle w:val="afa"/>
        <w:numPr>
          <w:ilvl w:val="0"/>
          <w:numId w:val="26"/>
        </w:numPr>
        <w:tabs>
          <w:tab w:val="left" w:pos="993"/>
        </w:tabs>
        <w:spacing w:line="360" w:lineRule="auto"/>
        <w:ind w:left="0" w:right="369" w:firstLine="709"/>
        <w:rPr>
          <w:szCs w:val="24"/>
        </w:rPr>
      </w:pPr>
      <w:r w:rsidRPr="00D57DA1">
        <w:rPr>
          <w:szCs w:val="24"/>
        </w:rPr>
        <w:t>поддержание гидрологического режима наземных и водных экосистем;</w:t>
      </w:r>
    </w:p>
    <w:p w14:paraId="1FB979BD" w14:textId="77777777" w:rsidR="00E23C55" w:rsidRPr="00D57DA1" w:rsidRDefault="00E23C55" w:rsidP="00EB5527">
      <w:pPr>
        <w:pStyle w:val="afa"/>
        <w:numPr>
          <w:ilvl w:val="0"/>
          <w:numId w:val="26"/>
        </w:numPr>
        <w:tabs>
          <w:tab w:val="left" w:pos="993"/>
        </w:tabs>
        <w:spacing w:line="360" w:lineRule="auto"/>
        <w:ind w:left="0" w:right="369" w:firstLine="709"/>
        <w:rPr>
          <w:szCs w:val="24"/>
        </w:rPr>
      </w:pPr>
      <w:r w:rsidRPr="00D57DA1">
        <w:rPr>
          <w:szCs w:val="24"/>
        </w:rPr>
        <w:t>создание условий для изучения естественных процессов в природных комплексах и контроля изменения состояния экосистем.</w:t>
      </w:r>
    </w:p>
    <w:p w14:paraId="297FFEE2" w14:textId="77777777" w:rsidR="00E23C55" w:rsidRPr="00D57DA1" w:rsidRDefault="00E23C55" w:rsidP="00F47C32">
      <w:pPr>
        <w:pStyle w:val="afa"/>
        <w:spacing w:line="360" w:lineRule="auto"/>
        <w:ind w:right="369" w:firstLine="709"/>
        <w:rPr>
          <w:szCs w:val="24"/>
        </w:rPr>
      </w:pPr>
      <w:r w:rsidRPr="00D57DA1">
        <w:rPr>
          <w:szCs w:val="24"/>
        </w:rPr>
        <w:t xml:space="preserve">Проектируемый заказник расположен на территории муниципального образования муниципального района «Прилузский» около с. Занулье, </w:t>
      </w:r>
      <w:r w:rsidR="00AF1701" w:rsidRPr="00AF1701">
        <w:rPr>
          <w:szCs w:val="24"/>
        </w:rPr>
        <w:t>на водоразделе рек Луза и Большая Нюла в 500 м на юго-вост</w:t>
      </w:r>
      <w:r w:rsidR="00AF1701">
        <w:rPr>
          <w:szCs w:val="24"/>
        </w:rPr>
        <w:t>ок от с Занулье</w:t>
      </w:r>
      <w:r w:rsidRPr="00D57DA1">
        <w:rPr>
          <w:szCs w:val="24"/>
        </w:rPr>
        <w:t>.</w:t>
      </w:r>
    </w:p>
    <w:p w14:paraId="2E61F8EC" w14:textId="77777777" w:rsidR="00AF1701" w:rsidRDefault="00AF1701" w:rsidP="00F47C32">
      <w:pPr>
        <w:pStyle w:val="afa"/>
        <w:spacing w:line="360" w:lineRule="auto"/>
        <w:ind w:right="369" w:firstLine="709"/>
        <w:rPr>
          <w:szCs w:val="24"/>
        </w:rPr>
      </w:pPr>
      <w:r w:rsidRPr="00AF1701">
        <w:rPr>
          <w:szCs w:val="24"/>
        </w:rPr>
        <w:t>Территория заказника включает в себя частично квартала 49, 50, 66 Занульского участкового лесничества Прилузского лесничества.</w:t>
      </w:r>
    </w:p>
    <w:p w14:paraId="7F9740E2" w14:textId="77777777" w:rsidR="00E23C55" w:rsidRPr="00D57DA1" w:rsidRDefault="00E23C55" w:rsidP="00F47C32">
      <w:pPr>
        <w:pStyle w:val="afa"/>
        <w:spacing w:line="360" w:lineRule="auto"/>
        <w:ind w:right="369" w:firstLine="709"/>
        <w:rPr>
          <w:szCs w:val="24"/>
        </w:rPr>
      </w:pPr>
      <w:r w:rsidRPr="00D57DA1">
        <w:rPr>
          <w:szCs w:val="24"/>
        </w:rPr>
        <w:t xml:space="preserve">Площадь территории заказника составит </w:t>
      </w:r>
      <w:r w:rsidR="00AF1701">
        <w:rPr>
          <w:szCs w:val="24"/>
        </w:rPr>
        <w:t>1063</w:t>
      </w:r>
      <w:r w:rsidR="00785E18" w:rsidRPr="00D57DA1">
        <w:rPr>
          <w:szCs w:val="24"/>
        </w:rPr>
        <w:t xml:space="preserve"> </w:t>
      </w:r>
      <w:r w:rsidRPr="00D57DA1">
        <w:rPr>
          <w:szCs w:val="24"/>
        </w:rPr>
        <w:t>га.</w:t>
      </w:r>
    </w:p>
    <w:p w14:paraId="68A1256B" w14:textId="77777777" w:rsidR="00E23C55" w:rsidRPr="00D57DA1" w:rsidRDefault="00E23C55" w:rsidP="00F47C32">
      <w:pPr>
        <w:spacing w:line="360" w:lineRule="auto"/>
        <w:ind w:firstLine="709"/>
        <w:jc w:val="both"/>
      </w:pPr>
      <w:r w:rsidRPr="00D57DA1">
        <w:t xml:space="preserve">В границах проектируемого заказника сохраняются ландшафты болот таежной зоны. Здесь расположен евтрофный болотный массив, по окраинам которого развиты заболоченные леса, ельники с участием неморальных видов. Растительный покров лесо-болотной системы отличается высоким разнообразием и мозаичностью. Наиболее распространены болотные сообщества, которые очень разнообразны по приуроченности к определенным условиям водно-минерального питания: от кальцефитных сообществ ключей до мезотрофных осоково-сфагновых топей и олиготрофных </w:t>
      </w:r>
      <w:r w:rsidRPr="00D57DA1">
        <w:lastRenderedPageBreak/>
        <w:t xml:space="preserve">кочек. Основную площадь занимают евтрофные болота с ключевым режимом питания. Преобладают фитоценозы древесно-травяно-моховой и травяно-моховой групп. Древостой образован сосной обыкновенной – </w:t>
      </w:r>
      <w:r w:rsidRPr="00D57DA1">
        <w:rPr>
          <w:i/>
          <w:lang w:val="en-US"/>
        </w:rPr>
        <w:t>Pinus</w:t>
      </w:r>
      <w:r w:rsidRPr="00D57DA1">
        <w:rPr>
          <w:i/>
        </w:rPr>
        <w:t xml:space="preserve"> </w:t>
      </w:r>
      <w:r w:rsidRPr="00D57DA1">
        <w:rPr>
          <w:i/>
          <w:lang w:val="en-US"/>
        </w:rPr>
        <w:t>sylvestris</w:t>
      </w:r>
      <w:r w:rsidRPr="00D57DA1">
        <w:t xml:space="preserve"> и березой пушистой – </w:t>
      </w:r>
      <w:r w:rsidRPr="00D57DA1">
        <w:rPr>
          <w:i/>
          <w:lang w:val="en-US"/>
        </w:rPr>
        <w:t>Betula</w:t>
      </w:r>
      <w:r w:rsidRPr="00D57DA1">
        <w:rPr>
          <w:i/>
        </w:rPr>
        <w:t xml:space="preserve"> </w:t>
      </w:r>
      <w:r w:rsidRPr="00D57DA1">
        <w:rPr>
          <w:i/>
          <w:lang w:val="en-US"/>
        </w:rPr>
        <w:t>pubescens</w:t>
      </w:r>
      <w:r w:rsidRPr="00D57DA1">
        <w:t xml:space="preserve"> с примесью ели сибирской – </w:t>
      </w:r>
      <w:r w:rsidRPr="00D57DA1">
        <w:rPr>
          <w:i/>
        </w:rPr>
        <w:t>Picea obovata</w:t>
      </w:r>
      <w:r w:rsidRPr="00D57DA1">
        <w:t xml:space="preserve">. Сомкнутость крон составляет 0.2-0.4, максимальная высота деревьев достигает </w:t>
      </w:r>
      <w:smartTag w:uri="urn:schemas-microsoft-com:office:smarttags" w:element="metricconverter">
        <w:smartTagPr>
          <w:attr w:name="ProductID" w:val="10 м"/>
        </w:smartTagPr>
        <w:r w:rsidRPr="00D57DA1">
          <w:t>10 м</w:t>
        </w:r>
      </w:smartTag>
      <w:r w:rsidRPr="00D57DA1">
        <w:t xml:space="preserve">. На отдельных участках древесный ярус может отсутствовать или представлен отдельно стоящими или группами разновозрастных деревьев. Кустарники встречаются спорадически и представлены преимущественно ивами: и. лопарской – </w:t>
      </w:r>
      <w:r w:rsidRPr="00D57DA1">
        <w:rPr>
          <w:i/>
          <w:lang w:val="en-US"/>
        </w:rPr>
        <w:t>Salix</w:t>
      </w:r>
      <w:r w:rsidRPr="00D57DA1">
        <w:rPr>
          <w:i/>
        </w:rPr>
        <w:t xml:space="preserve"> </w:t>
      </w:r>
      <w:r w:rsidRPr="00D57DA1">
        <w:rPr>
          <w:i/>
          <w:lang w:val="en-US"/>
        </w:rPr>
        <w:t>lapponum</w:t>
      </w:r>
      <w:r w:rsidRPr="00D57DA1">
        <w:t xml:space="preserve">, и. филиколистной – </w:t>
      </w:r>
      <w:r w:rsidRPr="00D57DA1">
        <w:rPr>
          <w:i/>
        </w:rPr>
        <w:t>S. phylicifolia</w:t>
      </w:r>
      <w:r w:rsidRPr="00D57DA1">
        <w:t xml:space="preserve">, и. ушастой – </w:t>
      </w:r>
      <w:r w:rsidRPr="00D57DA1">
        <w:rPr>
          <w:i/>
        </w:rPr>
        <w:t>S. aurita</w:t>
      </w:r>
      <w:r w:rsidRPr="00D57DA1">
        <w:t xml:space="preserve"> и др. Реже встречаются и не играют существенной роли в сложении растительного покрова можжевельник обыкновенный – </w:t>
      </w:r>
      <w:r w:rsidRPr="00D57DA1">
        <w:rPr>
          <w:i/>
        </w:rPr>
        <w:t>Juniperus communis</w:t>
      </w:r>
      <w:r w:rsidRPr="00D57DA1">
        <w:t xml:space="preserve">, шиповник иглистый – </w:t>
      </w:r>
      <w:r w:rsidRPr="00D57DA1">
        <w:rPr>
          <w:i/>
          <w:lang w:val="en-US"/>
        </w:rPr>
        <w:t>Rosa</w:t>
      </w:r>
      <w:r w:rsidRPr="00D57DA1">
        <w:rPr>
          <w:i/>
        </w:rPr>
        <w:t xml:space="preserve"> </w:t>
      </w:r>
      <w:r w:rsidRPr="00D57DA1">
        <w:rPr>
          <w:i/>
          <w:lang w:val="en-US"/>
        </w:rPr>
        <w:t>acicularis</w:t>
      </w:r>
      <w:r w:rsidRPr="00D57DA1">
        <w:t xml:space="preserve">, крушина ольховидная – </w:t>
      </w:r>
      <w:r w:rsidRPr="00D57DA1">
        <w:rPr>
          <w:i/>
        </w:rPr>
        <w:t>Frangula alnus</w:t>
      </w:r>
      <w:r w:rsidRPr="00D57DA1">
        <w:t xml:space="preserve"> и жимолость Палласа – </w:t>
      </w:r>
      <w:r w:rsidRPr="00D57DA1">
        <w:rPr>
          <w:i/>
        </w:rPr>
        <w:t>Lonicera pallasii</w:t>
      </w:r>
      <w:r w:rsidRPr="00D57DA1">
        <w:t>.</w:t>
      </w:r>
    </w:p>
    <w:p w14:paraId="09257BE0" w14:textId="77777777" w:rsidR="00E23C55" w:rsidRPr="00D57DA1" w:rsidRDefault="00E23C55" w:rsidP="00F47C32">
      <w:pPr>
        <w:spacing w:line="360" w:lineRule="auto"/>
        <w:ind w:firstLine="709"/>
        <w:jc w:val="both"/>
      </w:pPr>
      <w:r w:rsidRPr="00D57DA1">
        <w:t xml:space="preserve">Вокруг деревьев, на пристволовых повышениях сосредоточены болотные кустарнички и травы, обычные для мезо- и олиготрофных болот: подбел узколистный – </w:t>
      </w:r>
      <w:r w:rsidRPr="00D57DA1">
        <w:rPr>
          <w:i/>
        </w:rPr>
        <w:t>Andromeda polifolia</w:t>
      </w:r>
      <w:r w:rsidRPr="00D57DA1">
        <w:t xml:space="preserve">, береза карликовая – </w:t>
      </w:r>
      <w:r w:rsidRPr="00D57DA1">
        <w:rPr>
          <w:i/>
        </w:rPr>
        <w:t>Betula nana</w:t>
      </w:r>
      <w:r w:rsidRPr="00D57DA1">
        <w:t xml:space="preserve">, кассандра болотная – </w:t>
      </w:r>
      <w:r w:rsidRPr="00D57DA1">
        <w:rPr>
          <w:i/>
        </w:rPr>
        <w:t>Chamaedaphne calyculata</w:t>
      </w:r>
      <w:r w:rsidRPr="00D57DA1">
        <w:t xml:space="preserve">, багульник болотный – </w:t>
      </w:r>
      <w:r w:rsidRPr="00D57DA1">
        <w:rPr>
          <w:i/>
        </w:rPr>
        <w:t>Ledum palustre</w:t>
      </w:r>
      <w:r w:rsidRPr="00D57DA1">
        <w:t xml:space="preserve">, клюква болотная – </w:t>
      </w:r>
      <w:r w:rsidRPr="00D57DA1">
        <w:rPr>
          <w:i/>
        </w:rPr>
        <w:t>O</w:t>
      </w:r>
      <w:r w:rsidRPr="00D57DA1">
        <w:rPr>
          <w:i/>
          <w:lang w:val="en-US"/>
        </w:rPr>
        <w:t>xycoccus</w:t>
      </w:r>
      <w:r w:rsidRPr="00D57DA1">
        <w:rPr>
          <w:i/>
        </w:rPr>
        <w:t xml:space="preserve"> palustris</w:t>
      </w:r>
      <w:r w:rsidRPr="00D57DA1">
        <w:t xml:space="preserve">, пушица влагалищная – </w:t>
      </w:r>
      <w:r w:rsidRPr="00D57DA1">
        <w:rPr>
          <w:i/>
        </w:rPr>
        <w:t>E</w:t>
      </w:r>
      <w:r w:rsidRPr="00D57DA1">
        <w:rPr>
          <w:i/>
          <w:lang w:val="en-US"/>
        </w:rPr>
        <w:t>riophorum</w:t>
      </w:r>
      <w:r w:rsidRPr="00D57DA1">
        <w:rPr>
          <w:i/>
        </w:rPr>
        <w:t xml:space="preserve"> vaginatum</w:t>
      </w:r>
      <w:r w:rsidRPr="00D57DA1">
        <w:t xml:space="preserve">, осока малоцветковая – </w:t>
      </w:r>
      <w:r w:rsidRPr="00D57DA1">
        <w:rPr>
          <w:i/>
        </w:rPr>
        <w:t>C</w:t>
      </w:r>
      <w:r w:rsidRPr="00D57DA1">
        <w:rPr>
          <w:i/>
          <w:lang w:val="en-US"/>
        </w:rPr>
        <w:t>arex</w:t>
      </w:r>
      <w:r w:rsidRPr="00D57DA1">
        <w:rPr>
          <w:i/>
        </w:rPr>
        <w:t xml:space="preserve"> pauciflora</w:t>
      </w:r>
      <w:r w:rsidRPr="00D57DA1">
        <w:t xml:space="preserve">, росянка круглолистная – </w:t>
      </w:r>
      <w:r w:rsidRPr="00D57DA1">
        <w:rPr>
          <w:i/>
        </w:rPr>
        <w:t>Drosera rotundifolia</w:t>
      </w:r>
      <w:r w:rsidRPr="00D57DA1">
        <w:t xml:space="preserve">. На остальной территории распространены вахтовые, вахтово-моховые, хвощево-разнотравно-моховые, осоковые, осоково-сфагновые, осоково-моховые, осоково-травяно-моховые фитоценозы. Преобладают сообщества с господством и согосподством вахты трехлистной – </w:t>
      </w:r>
      <w:r w:rsidRPr="00D57DA1">
        <w:rPr>
          <w:i/>
          <w:lang w:val="en-US"/>
        </w:rPr>
        <w:t>Menyanthes</w:t>
      </w:r>
      <w:r w:rsidRPr="00D57DA1">
        <w:rPr>
          <w:i/>
        </w:rPr>
        <w:t xml:space="preserve"> </w:t>
      </w:r>
      <w:r w:rsidRPr="00D57DA1">
        <w:rPr>
          <w:i/>
          <w:lang w:val="en-US"/>
        </w:rPr>
        <w:t>trifoliata</w:t>
      </w:r>
      <w:r w:rsidRPr="00D57DA1">
        <w:t xml:space="preserve">. Часто доминантом выступает осока сближенная – </w:t>
      </w:r>
      <w:r w:rsidRPr="00D57DA1">
        <w:rPr>
          <w:i/>
          <w:lang w:val="en-US"/>
        </w:rPr>
        <w:t>Carex</w:t>
      </w:r>
      <w:r w:rsidRPr="00D57DA1">
        <w:rPr>
          <w:i/>
        </w:rPr>
        <w:t xml:space="preserve"> </w:t>
      </w:r>
      <w:r w:rsidRPr="00D57DA1">
        <w:rPr>
          <w:i/>
          <w:lang w:val="en-US"/>
        </w:rPr>
        <w:t>appropinquata</w:t>
      </w:r>
      <w:r w:rsidRPr="00D57DA1">
        <w:t xml:space="preserve">. Постоянно встречаются горец змеиный – </w:t>
      </w:r>
      <w:r w:rsidRPr="00D57DA1">
        <w:rPr>
          <w:i/>
        </w:rPr>
        <w:t>Bistorta major</w:t>
      </w:r>
      <w:r w:rsidRPr="00D57DA1">
        <w:t xml:space="preserve">, белокрыльник болотный – </w:t>
      </w:r>
      <w:r w:rsidRPr="00D57DA1">
        <w:rPr>
          <w:i/>
        </w:rPr>
        <w:t>Calla palustris</w:t>
      </w:r>
      <w:r w:rsidRPr="00D57DA1">
        <w:t xml:space="preserve">, о. дернистая – </w:t>
      </w:r>
      <w:r w:rsidRPr="00D57DA1">
        <w:rPr>
          <w:i/>
        </w:rPr>
        <w:t xml:space="preserve">Carex </w:t>
      </w:r>
      <w:r w:rsidRPr="00D57DA1">
        <w:rPr>
          <w:i/>
          <w:lang w:val="en-US"/>
        </w:rPr>
        <w:t>caespitosa</w:t>
      </w:r>
      <w:r w:rsidRPr="00D57DA1">
        <w:t xml:space="preserve">, о. пепельно-серая – </w:t>
      </w:r>
      <w:r w:rsidRPr="00D57DA1">
        <w:rPr>
          <w:i/>
          <w:lang w:val="en-US"/>
        </w:rPr>
        <w:t>C</w:t>
      </w:r>
      <w:r w:rsidRPr="00D57DA1">
        <w:rPr>
          <w:i/>
        </w:rPr>
        <w:t>. cinerea</w:t>
      </w:r>
      <w:r w:rsidRPr="00D57DA1">
        <w:t xml:space="preserve">, о. заливная – </w:t>
      </w:r>
      <w:r w:rsidRPr="00D57DA1">
        <w:rPr>
          <w:i/>
        </w:rPr>
        <w:t>C. paupercula</w:t>
      </w:r>
      <w:r w:rsidRPr="00D57DA1">
        <w:t xml:space="preserve">, хвощ топяной – </w:t>
      </w:r>
      <w:r w:rsidRPr="00D57DA1">
        <w:rPr>
          <w:i/>
        </w:rPr>
        <w:t>Equisetum fluviatile</w:t>
      </w:r>
      <w:r w:rsidRPr="00D57DA1">
        <w:t xml:space="preserve">, сабельник болотный – </w:t>
      </w:r>
      <w:r w:rsidRPr="00D57DA1">
        <w:rPr>
          <w:i/>
        </w:rPr>
        <w:t>Comarum palustre</w:t>
      </w:r>
      <w:r w:rsidRPr="00D57DA1">
        <w:t xml:space="preserve">, болотница болотная – </w:t>
      </w:r>
      <w:r w:rsidRPr="00D57DA1">
        <w:rPr>
          <w:i/>
        </w:rPr>
        <w:t>Eleocharis palustris</w:t>
      </w:r>
      <w:r w:rsidRPr="00D57DA1">
        <w:t xml:space="preserve">, пушица стройная – </w:t>
      </w:r>
      <w:r w:rsidRPr="00D57DA1">
        <w:rPr>
          <w:i/>
        </w:rPr>
        <w:t>Eriophorum gracile</w:t>
      </w:r>
      <w:r w:rsidRPr="00D57DA1">
        <w:t xml:space="preserve"> и п. многоколосковая – </w:t>
      </w:r>
      <w:r w:rsidRPr="00D57DA1">
        <w:rPr>
          <w:i/>
        </w:rPr>
        <w:t>E. polystachion</w:t>
      </w:r>
      <w:r w:rsidRPr="00D57DA1">
        <w:t xml:space="preserve">, мытник Карлов скипетр – </w:t>
      </w:r>
      <w:r w:rsidRPr="00D57DA1">
        <w:rPr>
          <w:i/>
        </w:rPr>
        <w:t>Pedicularis sceptrum-carolinum</w:t>
      </w:r>
      <w:r w:rsidRPr="00D57DA1">
        <w:t xml:space="preserve">, щавель кислый – </w:t>
      </w:r>
      <w:r w:rsidRPr="00D57DA1">
        <w:rPr>
          <w:i/>
        </w:rPr>
        <w:t>Rumex acetosa</w:t>
      </w:r>
      <w:r w:rsidRPr="00D57DA1">
        <w:t xml:space="preserve">, телиптерис болотный – </w:t>
      </w:r>
      <w:r w:rsidRPr="00D57DA1">
        <w:rPr>
          <w:i/>
        </w:rPr>
        <w:t>Thelypteris palustris</w:t>
      </w:r>
      <w:r w:rsidRPr="00D57DA1">
        <w:t xml:space="preserve"> и др. Это виды, требовательные к богатству субстрата. В моховом ярусе большинства фитоценозов так же преобладают требовательные к условиям минерального питания виды сфагновых (</w:t>
      </w:r>
      <w:r w:rsidRPr="00D57DA1">
        <w:rPr>
          <w:i/>
        </w:rPr>
        <w:t>S</w:t>
      </w:r>
      <w:r w:rsidRPr="00D57DA1">
        <w:rPr>
          <w:i/>
          <w:lang w:val="en-US"/>
        </w:rPr>
        <w:t>phagnum</w:t>
      </w:r>
      <w:r w:rsidRPr="00D57DA1">
        <w:rPr>
          <w:i/>
        </w:rPr>
        <w:t xml:space="preserve"> riparium</w:t>
      </w:r>
      <w:r w:rsidRPr="00D57DA1">
        <w:t xml:space="preserve">, </w:t>
      </w:r>
      <w:r w:rsidRPr="00D57DA1">
        <w:rPr>
          <w:i/>
        </w:rPr>
        <w:t>S. squarrosum</w:t>
      </w:r>
      <w:r w:rsidRPr="00D57DA1">
        <w:t xml:space="preserve">, </w:t>
      </w:r>
      <w:r w:rsidRPr="00D57DA1">
        <w:rPr>
          <w:i/>
        </w:rPr>
        <w:t>S. teres</w:t>
      </w:r>
      <w:r w:rsidRPr="00D57DA1">
        <w:t xml:space="preserve">, </w:t>
      </w:r>
      <w:r w:rsidRPr="00D57DA1">
        <w:rPr>
          <w:i/>
        </w:rPr>
        <w:t>S. warnstorfii</w:t>
      </w:r>
      <w:r w:rsidRPr="00D57DA1">
        <w:t xml:space="preserve">, </w:t>
      </w:r>
      <w:r w:rsidRPr="00D57DA1">
        <w:rPr>
          <w:i/>
        </w:rPr>
        <w:t>S. girgensonii</w:t>
      </w:r>
      <w:r w:rsidRPr="00D57DA1">
        <w:t>) и зеленых</w:t>
      </w:r>
      <w:r w:rsidRPr="00D57DA1">
        <w:rPr>
          <w:i/>
        </w:rPr>
        <w:t xml:space="preserve"> </w:t>
      </w:r>
      <w:r w:rsidRPr="00D57DA1">
        <w:t>(</w:t>
      </w:r>
      <w:r w:rsidRPr="00D57DA1">
        <w:rPr>
          <w:i/>
        </w:rPr>
        <w:t>Calliergon giganteum</w:t>
      </w:r>
      <w:r w:rsidRPr="00D57DA1">
        <w:t xml:space="preserve">, </w:t>
      </w:r>
      <w:r w:rsidRPr="00D57DA1">
        <w:rPr>
          <w:i/>
        </w:rPr>
        <w:t>C. stramineum</w:t>
      </w:r>
      <w:r w:rsidRPr="00D57DA1">
        <w:t xml:space="preserve">, </w:t>
      </w:r>
      <w:r w:rsidRPr="00D57DA1">
        <w:rPr>
          <w:i/>
        </w:rPr>
        <w:t>Helodium blandowii</w:t>
      </w:r>
      <w:r w:rsidRPr="00D57DA1">
        <w:t xml:space="preserve">, </w:t>
      </w:r>
      <w:r w:rsidRPr="00D57DA1">
        <w:rPr>
          <w:i/>
        </w:rPr>
        <w:t>Paludella squarrosa</w:t>
      </w:r>
      <w:r w:rsidRPr="00D57DA1">
        <w:t xml:space="preserve">, </w:t>
      </w:r>
      <w:r w:rsidRPr="00D57DA1">
        <w:rPr>
          <w:i/>
        </w:rPr>
        <w:t>Plagiomnium ellipticum</w:t>
      </w:r>
      <w:r w:rsidRPr="00D57DA1">
        <w:t xml:space="preserve">, </w:t>
      </w:r>
      <w:r w:rsidRPr="00D57DA1">
        <w:rPr>
          <w:i/>
        </w:rPr>
        <w:t>Climacium dendroides</w:t>
      </w:r>
      <w:r w:rsidRPr="00D57DA1">
        <w:t xml:space="preserve"> и др.) мхов.</w:t>
      </w:r>
    </w:p>
    <w:p w14:paraId="7E0DF978" w14:textId="77777777" w:rsidR="00E23C55" w:rsidRPr="00D57DA1" w:rsidRDefault="00E23C55" w:rsidP="00F47C32">
      <w:pPr>
        <w:pStyle w:val="afa"/>
        <w:spacing w:line="360" w:lineRule="auto"/>
        <w:ind w:right="-6" w:firstLine="709"/>
        <w:rPr>
          <w:szCs w:val="24"/>
        </w:rPr>
      </w:pPr>
      <w:r w:rsidRPr="00D57DA1">
        <w:rPr>
          <w:szCs w:val="24"/>
        </w:rPr>
        <w:t xml:space="preserve">Общая глубина торфяной залежи составляет </w:t>
      </w:r>
      <w:smartTag w:uri="urn:schemas-microsoft-com:office:smarttags" w:element="metricconverter">
        <w:smartTagPr>
          <w:attr w:name="ProductID" w:val="3.25 м"/>
        </w:smartTagPr>
        <w:r w:rsidRPr="00D57DA1">
          <w:rPr>
            <w:szCs w:val="24"/>
          </w:rPr>
          <w:t>3.25 м</w:t>
        </w:r>
      </w:smartTag>
      <w:r w:rsidRPr="00D57DA1">
        <w:rPr>
          <w:szCs w:val="24"/>
        </w:rPr>
        <w:t>. С поверхности она сложена древесно-осоковыми торфами с высокой степенью разложения. Основную часть залежи составляют древесно-травяные и древесно-осоковые переходные торфа. Придонные горизонты залежи образованы древесно-гипновыми низинными торфами.</w:t>
      </w:r>
    </w:p>
    <w:p w14:paraId="79285A2A" w14:textId="77777777" w:rsidR="00E23C55" w:rsidRPr="00D57DA1" w:rsidRDefault="00E23C55" w:rsidP="00F47C32">
      <w:pPr>
        <w:pStyle w:val="afa"/>
        <w:spacing w:line="360" w:lineRule="auto"/>
        <w:ind w:right="-6" w:firstLine="709"/>
        <w:rPr>
          <w:szCs w:val="24"/>
        </w:rPr>
      </w:pPr>
      <w:r w:rsidRPr="00D57DA1">
        <w:rPr>
          <w:szCs w:val="24"/>
        </w:rPr>
        <w:t xml:space="preserve">Болотные фитоценозы чередуются с разновозрастными лесными участками, кустарниковыми зарослями, разнотравными сообществами около небольших ручьев. Еловые леса кустарничково-разнотравные располагаются на склонах надпойменных террас, обращенных в сторону болота. </w:t>
      </w:r>
      <w:r w:rsidRPr="00D57DA1">
        <w:rPr>
          <w:szCs w:val="24"/>
        </w:rPr>
        <w:lastRenderedPageBreak/>
        <w:t>На водораздельных пространствах, примыкающих к болоту с севера, обычны сосновые кустарничково-зеленомошные леса.</w:t>
      </w:r>
    </w:p>
    <w:p w14:paraId="1C17FAEA" w14:textId="77777777" w:rsidR="00E23C55" w:rsidRPr="00D57DA1" w:rsidRDefault="00E23C55" w:rsidP="00F47C32">
      <w:pPr>
        <w:pStyle w:val="afa"/>
        <w:spacing w:line="360" w:lineRule="auto"/>
        <w:ind w:right="369" w:firstLine="709"/>
        <w:rPr>
          <w:szCs w:val="24"/>
        </w:rPr>
      </w:pPr>
      <w:r w:rsidRPr="00D57DA1">
        <w:rPr>
          <w:szCs w:val="24"/>
        </w:rPr>
        <w:t>Близкое залегание хорошо минерализованных грунтовых вод и их выход на поверхность в виде ключей разной мощности обусловливают формирование на болоте специфического флористического комплекса с богатым видовым составом. В проектируемом резервате выявлено 368 видов высших сосудистых споровых, голосеменных и покрытосеменных растений, относящихся к 212 родам и 77 семействам. Здесь отмечены популяции 14 представителей семейства орхидные, что составляет примерно половину его видового разнообразия для Республики Коми. Лесо-болотная система обладает большой ценностью как место произрастания 11 видов растений, занесенных в Красную книгу Республики Коми (2019): калипсо луковичной</w:t>
      </w:r>
      <w:r w:rsidRPr="00D57DA1">
        <w:rPr>
          <w:i/>
          <w:szCs w:val="24"/>
        </w:rPr>
        <w:t xml:space="preserve"> </w:t>
      </w:r>
      <w:r w:rsidRPr="00D57DA1">
        <w:rPr>
          <w:szCs w:val="24"/>
        </w:rPr>
        <w:t>(</w:t>
      </w:r>
      <w:r w:rsidRPr="00D57DA1">
        <w:rPr>
          <w:i/>
          <w:szCs w:val="24"/>
        </w:rPr>
        <w:t>Calypso bulbosa</w:t>
      </w:r>
      <w:r w:rsidRPr="00D57DA1">
        <w:rPr>
          <w:szCs w:val="24"/>
        </w:rPr>
        <w:t>), башмачка настоящего</w:t>
      </w:r>
      <w:r w:rsidRPr="00D57DA1">
        <w:rPr>
          <w:i/>
          <w:szCs w:val="24"/>
        </w:rPr>
        <w:t xml:space="preserve"> </w:t>
      </w:r>
      <w:r w:rsidRPr="00D57DA1">
        <w:rPr>
          <w:szCs w:val="24"/>
        </w:rPr>
        <w:t>(</w:t>
      </w:r>
      <w:r w:rsidRPr="00D57DA1">
        <w:rPr>
          <w:i/>
          <w:szCs w:val="24"/>
        </w:rPr>
        <w:t>Cypripedium calceolus</w:t>
      </w:r>
      <w:r w:rsidRPr="00D57DA1">
        <w:rPr>
          <w:szCs w:val="24"/>
        </w:rPr>
        <w:t>),</w:t>
      </w:r>
      <w:r w:rsidRPr="00D57DA1">
        <w:rPr>
          <w:i/>
          <w:szCs w:val="24"/>
        </w:rPr>
        <w:t xml:space="preserve"> </w:t>
      </w:r>
      <w:r w:rsidRPr="00D57DA1">
        <w:rPr>
          <w:szCs w:val="24"/>
        </w:rPr>
        <w:t>надбородника безлистного (</w:t>
      </w:r>
      <w:r w:rsidRPr="00D57DA1">
        <w:rPr>
          <w:i/>
          <w:szCs w:val="24"/>
          <w:lang w:val="en-US"/>
        </w:rPr>
        <w:t>Epipogium</w:t>
      </w:r>
      <w:r w:rsidRPr="00D57DA1">
        <w:rPr>
          <w:i/>
          <w:szCs w:val="24"/>
        </w:rPr>
        <w:t xml:space="preserve"> </w:t>
      </w:r>
      <w:r w:rsidRPr="00D57DA1">
        <w:rPr>
          <w:i/>
          <w:szCs w:val="24"/>
          <w:lang w:val="en-US"/>
        </w:rPr>
        <w:t>aphillum</w:t>
      </w:r>
      <w:r w:rsidRPr="00D57DA1">
        <w:rPr>
          <w:szCs w:val="24"/>
        </w:rPr>
        <w:t>), хохлатки плотной (</w:t>
      </w:r>
      <w:r w:rsidRPr="00D57DA1">
        <w:rPr>
          <w:i/>
          <w:szCs w:val="24"/>
        </w:rPr>
        <w:t xml:space="preserve">Corydalis </w:t>
      </w:r>
      <w:r w:rsidRPr="00D57DA1">
        <w:rPr>
          <w:i/>
          <w:szCs w:val="24"/>
          <w:lang w:val="en-US"/>
        </w:rPr>
        <w:t>s</w:t>
      </w:r>
      <w:r w:rsidRPr="00D57DA1">
        <w:rPr>
          <w:i/>
          <w:szCs w:val="24"/>
        </w:rPr>
        <w:t>o</w:t>
      </w:r>
      <w:r w:rsidRPr="00D57DA1">
        <w:rPr>
          <w:i/>
          <w:szCs w:val="24"/>
          <w:lang w:val="en-US"/>
        </w:rPr>
        <w:t>lid</w:t>
      </w:r>
      <w:r w:rsidRPr="00D57DA1">
        <w:rPr>
          <w:i/>
          <w:szCs w:val="24"/>
        </w:rPr>
        <w:t>a</w:t>
      </w:r>
      <w:r w:rsidRPr="00D57DA1">
        <w:rPr>
          <w:szCs w:val="24"/>
        </w:rPr>
        <w:t>), дремлика лесного</w:t>
      </w:r>
      <w:r w:rsidRPr="00D57DA1">
        <w:rPr>
          <w:i/>
          <w:szCs w:val="24"/>
        </w:rPr>
        <w:t xml:space="preserve"> </w:t>
      </w:r>
      <w:r w:rsidRPr="00D57DA1">
        <w:rPr>
          <w:szCs w:val="24"/>
        </w:rPr>
        <w:t>(</w:t>
      </w:r>
      <w:r w:rsidRPr="00D57DA1">
        <w:rPr>
          <w:i/>
          <w:szCs w:val="24"/>
        </w:rPr>
        <w:t>Epipactis helleborine</w:t>
      </w:r>
      <w:r w:rsidRPr="00D57DA1">
        <w:rPr>
          <w:szCs w:val="24"/>
        </w:rPr>
        <w:t>), дремлика болотного</w:t>
      </w:r>
      <w:r w:rsidRPr="00D57DA1">
        <w:rPr>
          <w:i/>
          <w:szCs w:val="24"/>
        </w:rPr>
        <w:t xml:space="preserve"> </w:t>
      </w:r>
      <w:r w:rsidRPr="00D57DA1">
        <w:rPr>
          <w:szCs w:val="24"/>
        </w:rPr>
        <w:t>(</w:t>
      </w:r>
      <w:r w:rsidRPr="00D57DA1">
        <w:rPr>
          <w:i/>
          <w:szCs w:val="24"/>
        </w:rPr>
        <w:t>Epipactis palustris</w:t>
      </w:r>
      <w:r w:rsidRPr="00D57DA1">
        <w:rPr>
          <w:szCs w:val="24"/>
        </w:rPr>
        <w:t>), пальчатокоренника кровавого</w:t>
      </w:r>
      <w:r w:rsidRPr="00D57DA1">
        <w:rPr>
          <w:i/>
          <w:szCs w:val="24"/>
        </w:rPr>
        <w:t xml:space="preserve"> </w:t>
      </w:r>
      <w:r w:rsidRPr="00D57DA1">
        <w:rPr>
          <w:szCs w:val="24"/>
        </w:rPr>
        <w:t>(</w:t>
      </w:r>
      <w:r w:rsidRPr="00D57DA1">
        <w:rPr>
          <w:i/>
          <w:szCs w:val="24"/>
        </w:rPr>
        <w:t>Dactylorhiza cruenta</w:t>
      </w:r>
      <w:r w:rsidRPr="00D57DA1">
        <w:rPr>
          <w:szCs w:val="24"/>
        </w:rPr>
        <w:t>), пальчатокоренника Траунштейнера (</w:t>
      </w:r>
      <w:r w:rsidRPr="00D57DA1">
        <w:rPr>
          <w:i/>
          <w:szCs w:val="24"/>
        </w:rPr>
        <w:t>Dactylorhiza traunsteineri</w:t>
      </w:r>
      <w:r w:rsidRPr="00D57DA1">
        <w:rPr>
          <w:szCs w:val="24"/>
        </w:rPr>
        <w:t>), липы мелколистной</w:t>
      </w:r>
      <w:r w:rsidRPr="00D57DA1">
        <w:rPr>
          <w:i/>
          <w:szCs w:val="24"/>
        </w:rPr>
        <w:t xml:space="preserve"> </w:t>
      </w:r>
      <w:r w:rsidRPr="00D57DA1">
        <w:rPr>
          <w:szCs w:val="24"/>
        </w:rPr>
        <w:t>(</w:t>
      </w:r>
      <w:r w:rsidRPr="00D57DA1">
        <w:rPr>
          <w:i/>
          <w:szCs w:val="24"/>
        </w:rPr>
        <w:t>Tilia cordata</w:t>
      </w:r>
      <w:r w:rsidRPr="00D57DA1">
        <w:rPr>
          <w:szCs w:val="24"/>
        </w:rPr>
        <w:t>), телиптериса болотного (</w:t>
      </w:r>
      <w:r w:rsidRPr="00D57DA1">
        <w:rPr>
          <w:i/>
          <w:szCs w:val="24"/>
        </w:rPr>
        <w:t>Thelypteris palustris</w:t>
      </w:r>
      <w:r w:rsidRPr="00D57DA1">
        <w:rPr>
          <w:szCs w:val="24"/>
        </w:rPr>
        <w:t>),</w:t>
      </w:r>
      <w:r w:rsidRPr="00D57DA1">
        <w:rPr>
          <w:i/>
          <w:szCs w:val="24"/>
        </w:rPr>
        <w:t xml:space="preserve"> </w:t>
      </w:r>
      <w:r w:rsidRPr="00D57DA1">
        <w:rPr>
          <w:szCs w:val="24"/>
        </w:rPr>
        <w:t>фиалки Селькирка</w:t>
      </w:r>
      <w:r w:rsidRPr="00D57DA1">
        <w:rPr>
          <w:i/>
          <w:szCs w:val="24"/>
        </w:rPr>
        <w:t xml:space="preserve"> </w:t>
      </w:r>
      <w:r w:rsidRPr="00D57DA1">
        <w:rPr>
          <w:szCs w:val="24"/>
        </w:rPr>
        <w:t>(</w:t>
      </w:r>
      <w:r w:rsidRPr="00D57DA1">
        <w:rPr>
          <w:i/>
          <w:szCs w:val="24"/>
        </w:rPr>
        <w:t>Viola selkirki</w:t>
      </w:r>
      <w:r w:rsidRPr="00D57DA1">
        <w:rPr>
          <w:szCs w:val="24"/>
        </w:rPr>
        <w:t>)</w:t>
      </w:r>
      <w:r w:rsidRPr="00D57DA1">
        <w:rPr>
          <w:i/>
          <w:szCs w:val="24"/>
        </w:rPr>
        <w:t>.</w:t>
      </w:r>
      <w:r w:rsidRPr="00D57DA1">
        <w:rPr>
          <w:szCs w:val="24"/>
        </w:rPr>
        <w:t xml:space="preserve"> Четыре вида растений: кокушник комариный (</w:t>
      </w:r>
      <w:r w:rsidRPr="00D57DA1">
        <w:rPr>
          <w:i/>
          <w:szCs w:val="24"/>
        </w:rPr>
        <w:t>Gymnadenia conopsea</w:t>
      </w:r>
      <w:r w:rsidRPr="00D57DA1">
        <w:rPr>
          <w:szCs w:val="24"/>
        </w:rPr>
        <w:t>), кувшинка чисто-белая</w:t>
      </w:r>
      <w:r w:rsidRPr="00D57DA1">
        <w:rPr>
          <w:i/>
          <w:szCs w:val="24"/>
        </w:rPr>
        <w:t xml:space="preserve"> </w:t>
      </w:r>
      <w:r w:rsidRPr="00D57DA1">
        <w:rPr>
          <w:szCs w:val="24"/>
        </w:rPr>
        <w:t>(</w:t>
      </w:r>
      <w:r w:rsidRPr="00D57DA1">
        <w:rPr>
          <w:i/>
          <w:szCs w:val="24"/>
        </w:rPr>
        <w:t>Nymphaea candida</w:t>
      </w:r>
      <w:r w:rsidRPr="00D57DA1">
        <w:rPr>
          <w:szCs w:val="24"/>
        </w:rPr>
        <w:t>), любка двулистная</w:t>
      </w:r>
      <w:r w:rsidRPr="00D57DA1">
        <w:rPr>
          <w:i/>
          <w:szCs w:val="24"/>
        </w:rPr>
        <w:t xml:space="preserve"> </w:t>
      </w:r>
      <w:r w:rsidRPr="00D57DA1">
        <w:rPr>
          <w:szCs w:val="24"/>
        </w:rPr>
        <w:t>(</w:t>
      </w:r>
      <w:r w:rsidRPr="00D57DA1">
        <w:rPr>
          <w:i/>
          <w:szCs w:val="24"/>
        </w:rPr>
        <w:t>Platanthera bifolia</w:t>
      </w:r>
      <w:r w:rsidRPr="00D57DA1">
        <w:rPr>
          <w:szCs w:val="24"/>
        </w:rPr>
        <w:t>), орляк сибирский (</w:t>
      </w:r>
      <w:r w:rsidRPr="00D57DA1">
        <w:rPr>
          <w:i/>
          <w:szCs w:val="24"/>
        </w:rPr>
        <w:t xml:space="preserve">Pteridium </w:t>
      </w:r>
      <w:r w:rsidRPr="00D57DA1">
        <w:rPr>
          <w:i/>
          <w:szCs w:val="24"/>
          <w:lang w:val="en-US"/>
        </w:rPr>
        <w:t>pinetor</w:t>
      </w:r>
      <w:r w:rsidRPr="00D57DA1">
        <w:rPr>
          <w:i/>
          <w:szCs w:val="24"/>
        </w:rPr>
        <w:t>um</w:t>
      </w:r>
      <w:r w:rsidRPr="00D57DA1">
        <w:rPr>
          <w:szCs w:val="24"/>
        </w:rPr>
        <w:t>), нуждаются в биологическом надзоре. Венерин башмачок настоящий (</w:t>
      </w:r>
      <w:r w:rsidRPr="00D57DA1">
        <w:rPr>
          <w:i/>
          <w:szCs w:val="24"/>
        </w:rPr>
        <w:t>Cypripedium calceolus</w:t>
      </w:r>
      <w:r w:rsidRPr="00D57DA1">
        <w:rPr>
          <w:szCs w:val="24"/>
        </w:rPr>
        <w:t>), редкий по всему ареалу вид, включен в списки охраняемых растений России, также как калипсо луковичная (</w:t>
      </w:r>
      <w:r w:rsidRPr="00D57DA1">
        <w:rPr>
          <w:i/>
          <w:szCs w:val="24"/>
        </w:rPr>
        <w:t>Calypso bulbosa</w:t>
      </w:r>
      <w:r w:rsidRPr="00D57DA1">
        <w:rPr>
          <w:szCs w:val="24"/>
        </w:rPr>
        <w:t>) и надбородник безлистный (</w:t>
      </w:r>
      <w:r w:rsidRPr="00D57DA1">
        <w:rPr>
          <w:i/>
          <w:szCs w:val="24"/>
        </w:rPr>
        <w:t>Epipogium aphillum</w:t>
      </w:r>
      <w:r w:rsidRPr="00D57DA1">
        <w:rPr>
          <w:szCs w:val="24"/>
        </w:rPr>
        <w:t>). В лесных сообществах обитают три вида грибов, занесенных в региональную Красную книгу: саркосома шаровидная (</w:t>
      </w:r>
      <w:r w:rsidRPr="00D57DA1">
        <w:rPr>
          <w:i/>
          <w:szCs w:val="24"/>
          <w:lang w:val="en-US"/>
        </w:rPr>
        <w:t>Sarcosoma</w:t>
      </w:r>
      <w:r w:rsidRPr="00D57DA1">
        <w:rPr>
          <w:i/>
          <w:szCs w:val="24"/>
        </w:rPr>
        <w:t xml:space="preserve"> </w:t>
      </w:r>
      <w:r w:rsidRPr="00D57DA1">
        <w:rPr>
          <w:i/>
          <w:szCs w:val="24"/>
          <w:lang w:val="en-US"/>
        </w:rPr>
        <w:t>globosum</w:t>
      </w:r>
      <w:r w:rsidRPr="00D57DA1">
        <w:rPr>
          <w:szCs w:val="24"/>
        </w:rPr>
        <w:t>), трутовик лакированный (</w:t>
      </w:r>
      <w:r w:rsidRPr="00D57DA1">
        <w:rPr>
          <w:i/>
          <w:szCs w:val="24"/>
          <w:lang w:val="pt-BR"/>
        </w:rPr>
        <w:t>Ganoderma</w:t>
      </w:r>
      <w:r w:rsidRPr="00D57DA1">
        <w:rPr>
          <w:i/>
          <w:szCs w:val="24"/>
        </w:rPr>
        <w:t xml:space="preserve"> </w:t>
      </w:r>
      <w:r w:rsidRPr="00D57DA1">
        <w:rPr>
          <w:i/>
          <w:szCs w:val="24"/>
          <w:lang w:val="pt-BR"/>
        </w:rPr>
        <w:t>lucidum</w:t>
      </w:r>
      <w:r w:rsidRPr="00D57DA1">
        <w:rPr>
          <w:szCs w:val="24"/>
        </w:rPr>
        <w:t>) и лисичка серая (</w:t>
      </w:r>
      <w:r w:rsidRPr="00D57DA1">
        <w:rPr>
          <w:i/>
          <w:szCs w:val="24"/>
          <w:lang w:val="pt-BR"/>
        </w:rPr>
        <w:t>Craterellus</w:t>
      </w:r>
      <w:r w:rsidRPr="00D57DA1">
        <w:rPr>
          <w:i/>
          <w:szCs w:val="24"/>
        </w:rPr>
        <w:t xml:space="preserve"> </w:t>
      </w:r>
      <w:r w:rsidRPr="00D57DA1">
        <w:rPr>
          <w:i/>
          <w:szCs w:val="24"/>
          <w:lang w:val="pt-BR"/>
        </w:rPr>
        <w:t>cornucopioides</w:t>
      </w:r>
      <w:r w:rsidRPr="00D57DA1">
        <w:rPr>
          <w:szCs w:val="24"/>
        </w:rPr>
        <w:t>). Саркосома шаровидная занесена в Красную книгу Российской Федерации (2008).</w:t>
      </w:r>
    </w:p>
    <w:p w14:paraId="5F01AE02" w14:textId="77777777" w:rsidR="00126388" w:rsidRPr="00D57DA1" w:rsidRDefault="00126388" w:rsidP="00F47C32">
      <w:pPr>
        <w:pStyle w:val="afa"/>
        <w:spacing w:line="360" w:lineRule="auto"/>
        <w:ind w:right="369" w:firstLine="709"/>
        <w:rPr>
          <w:szCs w:val="24"/>
        </w:rPr>
      </w:pPr>
      <w:r w:rsidRPr="00D57DA1">
        <w:rPr>
          <w:szCs w:val="24"/>
        </w:rPr>
        <w:t>Состояние экосистем оценено как малонарушенное.</w:t>
      </w:r>
    </w:p>
    <w:p w14:paraId="5E7D7C1C" w14:textId="77777777" w:rsidR="0026697B" w:rsidRDefault="00C55EAF" w:rsidP="0026697B">
      <w:pPr>
        <w:pStyle w:val="aff5"/>
        <w:spacing w:before="0" w:beforeAutospacing="0" w:after="0" w:afterAutospacing="0" w:line="360" w:lineRule="auto"/>
        <w:ind w:firstLine="709"/>
        <w:jc w:val="both"/>
      </w:pPr>
      <w:r w:rsidRPr="00D57DA1">
        <w:t>Границы заказника будут проходить</w:t>
      </w:r>
      <w:r w:rsidR="0026697B" w:rsidRPr="0026697B">
        <w:t xml:space="preserve"> от северо-западной оконечности выдела 60 квартала 49, по северным границам выделов 60, 39, 40, 34, 35, 37 квартала 49 до пересечения с восточной границей квартала 49, в южном направлении по восточной границе квартала 49 до пересечения с северо-западной оконечностью выдела 58 квартала 50, по северной и восточной границам выдела 58, по северной границе выдела 61, по западной, северной, восточной границам выдела 59, по северной и восточной границам выдела 61, по восточным границам выделов 66, 67 квартала 50 до пересечения с северной границей квартала 66, по северной и восточной границам квартала 66 до пересечения с юго-восточной оконечностью выдела 30 квартала 66, по южным границам выделов 30, 33, 32, 29, 31, 27, 41, 42, по западной и северной границам выдела 42, по западным границам выделов 25, 17, по южной и западной границам выдела 43, по западной границе выдела 16, по южной границе выдела 40, по южной и западной границам выдела 47, по южной, западной, северной границам выдела </w:t>
      </w:r>
      <w:r w:rsidR="0026697B" w:rsidRPr="0026697B">
        <w:lastRenderedPageBreak/>
        <w:t>46 квартала 66 до пересечения с западной границей квартала 49, по западным границам выделов 45, 60 квартала 49 Занульского участкового лесничества Прилузского лесничества до исходной точки.</w:t>
      </w:r>
    </w:p>
    <w:p w14:paraId="0F0F21E8" w14:textId="1678A098" w:rsidR="00126388" w:rsidRPr="00D57DA1" w:rsidRDefault="00126388" w:rsidP="0026697B">
      <w:pPr>
        <w:pStyle w:val="aff5"/>
        <w:spacing w:before="0" w:beforeAutospacing="0" w:after="0" w:afterAutospacing="0" w:line="360" w:lineRule="auto"/>
        <w:ind w:firstLine="709"/>
        <w:jc w:val="both"/>
      </w:pPr>
      <w:r w:rsidRPr="00D57DA1">
        <w:t>Карта-схема границ проектируемого заказника представлена на рис</w:t>
      </w:r>
      <w:r w:rsidR="00F47C32" w:rsidRPr="00D57DA1">
        <w:t>унке</w:t>
      </w:r>
      <w:r w:rsidRPr="00D57DA1">
        <w:t xml:space="preserve"> </w:t>
      </w:r>
      <w:r w:rsidR="00F47C32" w:rsidRPr="00D57DA1">
        <w:t>1</w:t>
      </w:r>
      <w:r w:rsidR="00A41190">
        <w:t>8</w:t>
      </w:r>
      <w:r w:rsidRPr="00D57DA1">
        <w:t>.</w:t>
      </w:r>
    </w:p>
    <w:p w14:paraId="52946BB1" w14:textId="77777777" w:rsidR="00126388" w:rsidRPr="00D57DA1" w:rsidRDefault="00126388" w:rsidP="00F47C32">
      <w:pPr>
        <w:pStyle w:val="aff5"/>
        <w:spacing w:before="0" w:beforeAutospacing="0" w:after="0" w:afterAutospacing="0" w:line="360" w:lineRule="auto"/>
        <w:ind w:firstLine="709"/>
        <w:jc w:val="both"/>
      </w:pPr>
      <w:r w:rsidRPr="00D57DA1">
        <w:t>Лесо-болотная система, расположенная вблизи с. Занулье, представляет значительный научный интерес и обладает большой ценностью как место произрастания редких сосудистых растений, занесенных в Красную книгу Республики Коми (2019).</w:t>
      </w:r>
      <w:r w:rsidR="00EE375C" w:rsidRPr="00D57DA1">
        <w:t xml:space="preserve"> Создание новых ООПТ в юго-западных наиболее обжитых и освоенных районах республики, где объекты природно-заповедного фонда малочисленны, актуально. С учетом небольшой площади планируемого резервата, важности экосистем для сохранения популяций редких видов, возможностью урегулировать вопрос с интересами третьих лиц целесообразно включить биологический заказник «Занульский» в Схему развития и размещения ООПТ республиканского значения. </w:t>
      </w:r>
    </w:p>
    <w:p w14:paraId="22F437CD" w14:textId="3D2D09D5" w:rsidR="00CA5868" w:rsidRPr="00D57DA1" w:rsidRDefault="00CA5868" w:rsidP="00F47C32">
      <w:pPr>
        <w:spacing w:line="360" w:lineRule="auto"/>
        <w:ind w:firstLine="709"/>
        <w:jc w:val="both"/>
      </w:pPr>
      <w:r w:rsidRPr="00D57DA1">
        <w:t xml:space="preserve">Сведения о режиме особой охраны проектируемого заказника приведены в проекте положения (см. Приложение </w:t>
      </w:r>
      <w:r w:rsidR="00A41190">
        <w:t>18</w:t>
      </w:r>
      <w:r w:rsidR="00A65644" w:rsidRPr="00D57DA1">
        <w:t>, Книга 2</w:t>
      </w:r>
      <w:r w:rsidRPr="00D57DA1">
        <w:t>).</w:t>
      </w:r>
    </w:p>
    <w:p w14:paraId="0E0D666D" w14:textId="77777777" w:rsidR="00F47C32" w:rsidRPr="00D57DA1" w:rsidRDefault="00F47C32">
      <w:pPr>
        <w:rPr>
          <w:rFonts w:eastAsia="Calibri"/>
        </w:rPr>
      </w:pPr>
      <w:r w:rsidRPr="00D57DA1">
        <w:br w:type="page"/>
      </w:r>
    </w:p>
    <w:p w14:paraId="331F2ADB" w14:textId="77777777" w:rsidR="00F47C32" w:rsidRPr="00D57DA1" w:rsidRDefault="00F47C32" w:rsidP="00F47C32">
      <w:pPr>
        <w:pStyle w:val="aff5"/>
        <w:spacing w:before="0" w:beforeAutospacing="0" w:after="0" w:afterAutospacing="0"/>
        <w:jc w:val="center"/>
      </w:pPr>
    </w:p>
    <w:p w14:paraId="4DBBE36F" w14:textId="77777777" w:rsidR="00F47C32" w:rsidRPr="00D57DA1" w:rsidRDefault="00822344" w:rsidP="00F47C32">
      <w:pPr>
        <w:pStyle w:val="aff5"/>
        <w:spacing w:before="0" w:beforeAutospacing="0" w:after="0" w:afterAutospacing="0"/>
        <w:jc w:val="center"/>
      </w:pPr>
      <w:r>
        <w:rPr>
          <w:noProof/>
          <w:sz w:val="28"/>
          <w:szCs w:val="28"/>
        </w:rPr>
        <w:drawing>
          <wp:inline distT="0" distB="0" distL="0" distR="0" wp14:anchorId="00C90319" wp14:editId="3A8873C1">
            <wp:extent cx="5991730" cy="8467725"/>
            <wp:effectExtent l="0" t="0" r="9525" b="0"/>
            <wp:docPr id="70" name="Рисунок 70" descr="D:\Черепенина\Для Вали\Проекты-постановления\Схема_новые\Прилузский\Занульский\Заказник Занульский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Занульский\Заказник Занульский_крупно.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95223" cy="8472662"/>
                    </a:xfrm>
                    <a:prstGeom prst="rect">
                      <a:avLst/>
                    </a:prstGeom>
                    <a:noFill/>
                    <a:ln>
                      <a:noFill/>
                    </a:ln>
                  </pic:spPr>
                </pic:pic>
              </a:graphicData>
            </a:graphic>
          </wp:inline>
        </w:drawing>
      </w:r>
    </w:p>
    <w:p w14:paraId="3C10E4ED" w14:textId="60F47C9B" w:rsidR="00F47C32" w:rsidRPr="00D57DA1" w:rsidRDefault="00CA5868" w:rsidP="00F47C32">
      <w:pPr>
        <w:pStyle w:val="aff5"/>
        <w:spacing w:before="0" w:beforeAutospacing="0" w:after="0" w:afterAutospacing="0"/>
        <w:jc w:val="center"/>
        <w:rPr>
          <w:b/>
          <w:smallCaps/>
        </w:rPr>
      </w:pPr>
      <w:r w:rsidRPr="00D57DA1">
        <w:t xml:space="preserve">Рис. </w:t>
      </w:r>
      <w:r w:rsidR="00F47C32" w:rsidRPr="00D57DA1">
        <w:t>1</w:t>
      </w:r>
      <w:r w:rsidR="00A41190">
        <w:t>8</w:t>
      </w:r>
      <w:r w:rsidRPr="00D57DA1">
        <w:t>. Карта-схема границ проектируемого заказника «Занульский».</w:t>
      </w:r>
      <w:r w:rsidR="00F47C32" w:rsidRPr="00D57DA1">
        <w:rPr>
          <w:b/>
          <w:smallCaps/>
        </w:rPr>
        <w:br w:type="page"/>
      </w:r>
    </w:p>
    <w:p w14:paraId="6F2B3C80" w14:textId="77777777" w:rsidR="00B96530" w:rsidRPr="00D57DA1" w:rsidRDefault="00B96530" w:rsidP="00F47C32">
      <w:pPr>
        <w:jc w:val="center"/>
        <w:rPr>
          <w:b/>
          <w:smallCaps/>
        </w:rPr>
      </w:pPr>
      <w:r w:rsidRPr="00D57DA1">
        <w:rPr>
          <w:b/>
          <w:smallCaps/>
        </w:rPr>
        <w:lastRenderedPageBreak/>
        <w:t>Биологический (ботанический) заказник регионального значения «Русашор»</w:t>
      </w:r>
    </w:p>
    <w:p w14:paraId="68BCE39F" w14:textId="77777777" w:rsidR="00F47C32" w:rsidRPr="00D57DA1" w:rsidRDefault="00F47C32" w:rsidP="00F47C32">
      <w:pPr>
        <w:pStyle w:val="afa"/>
        <w:ind w:right="-5" w:firstLine="709"/>
        <w:rPr>
          <w:szCs w:val="24"/>
        </w:rPr>
      </w:pPr>
    </w:p>
    <w:p w14:paraId="317544F9" w14:textId="77777777" w:rsidR="00475C59" w:rsidRPr="00D57DA1" w:rsidRDefault="00475C59" w:rsidP="00F47C32">
      <w:pPr>
        <w:pStyle w:val="afa"/>
        <w:spacing w:line="355" w:lineRule="auto"/>
        <w:ind w:right="-5" w:firstLine="709"/>
        <w:rPr>
          <w:szCs w:val="24"/>
        </w:rPr>
      </w:pPr>
      <w:r w:rsidRPr="00D57DA1">
        <w:rPr>
          <w:szCs w:val="24"/>
        </w:rPr>
        <w:t>Заказник будет образован с целью сохранения низинного болота – ключевого местообитания редких видов растений.</w:t>
      </w:r>
    </w:p>
    <w:p w14:paraId="7AE3C1BF" w14:textId="77777777" w:rsidR="00475C59" w:rsidRPr="00D57DA1" w:rsidRDefault="00475C59" w:rsidP="00F47C32">
      <w:pPr>
        <w:pStyle w:val="afa"/>
        <w:spacing w:line="355" w:lineRule="auto"/>
        <w:ind w:right="-5" w:firstLine="709"/>
        <w:rPr>
          <w:szCs w:val="24"/>
        </w:rPr>
      </w:pPr>
      <w:r w:rsidRPr="00D57DA1">
        <w:rPr>
          <w:szCs w:val="24"/>
        </w:rPr>
        <w:t xml:space="preserve">Основные задачи заказника: </w:t>
      </w:r>
    </w:p>
    <w:p w14:paraId="0E8CAC8F" w14:textId="77777777" w:rsidR="00475C59" w:rsidRPr="00D57DA1" w:rsidRDefault="00475C59" w:rsidP="00EB5527">
      <w:pPr>
        <w:pStyle w:val="afa"/>
        <w:numPr>
          <w:ilvl w:val="0"/>
          <w:numId w:val="27"/>
        </w:numPr>
        <w:tabs>
          <w:tab w:val="left" w:pos="993"/>
        </w:tabs>
        <w:spacing w:line="355" w:lineRule="auto"/>
        <w:ind w:left="0" w:right="-5" w:firstLine="709"/>
        <w:rPr>
          <w:szCs w:val="24"/>
        </w:rPr>
      </w:pPr>
      <w:r w:rsidRPr="00D57DA1">
        <w:rPr>
          <w:szCs w:val="24"/>
        </w:rPr>
        <w:t>сохранение экологического равновесия;</w:t>
      </w:r>
    </w:p>
    <w:p w14:paraId="45C49A47" w14:textId="77777777" w:rsidR="00475C59" w:rsidRPr="00D57DA1" w:rsidRDefault="00475C59" w:rsidP="00EB5527">
      <w:pPr>
        <w:pStyle w:val="afa"/>
        <w:numPr>
          <w:ilvl w:val="0"/>
          <w:numId w:val="27"/>
        </w:numPr>
        <w:tabs>
          <w:tab w:val="left" w:pos="993"/>
        </w:tabs>
        <w:spacing w:line="355" w:lineRule="auto"/>
        <w:ind w:left="0" w:right="-5" w:firstLine="709"/>
        <w:rPr>
          <w:szCs w:val="24"/>
        </w:rPr>
      </w:pPr>
      <w:r w:rsidRPr="00D57DA1">
        <w:rPr>
          <w:szCs w:val="24"/>
        </w:rPr>
        <w:t xml:space="preserve">сохранение ландшафтного и биологического разнообразия, в том числе ценопопуляций редких видов растений; </w:t>
      </w:r>
    </w:p>
    <w:p w14:paraId="225F75B4" w14:textId="77777777" w:rsidR="00475C59" w:rsidRPr="00D57DA1" w:rsidRDefault="00475C59" w:rsidP="00EB5527">
      <w:pPr>
        <w:pStyle w:val="afa"/>
        <w:numPr>
          <w:ilvl w:val="0"/>
          <w:numId w:val="27"/>
        </w:numPr>
        <w:tabs>
          <w:tab w:val="left" w:pos="993"/>
        </w:tabs>
        <w:spacing w:line="355" w:lineRule="auto"/>
        <w:ind w:left="0" w:right="-5" w:firstLine="709"/>
        <w:rPr>
          <w:szCs w:val="24"/>
        </w:rPr>
      </w:pPr>
      <w:r w:rsidRPr="00D57DA1">
        <w:rPr>
          <w:szCs w:val="24"/>
        </w:rPr>
        <w:t>поддержание гидрологического режима наземных и водных экосистем;</w:t>
      </w:r>
    </w:p>
    <w:p w14:paraId="4333410C" w14:textId="77777777" w:rsidR="00475C59" w:rsidRPr="00D57DA1" w:rsidRDefault="00475C59" w:rsidP="00EB5527">
      <w:pPr>
        <w:pStyle w:val="aff5"/>
        <w:numPr>
          <w:ilvl w:val="0"/>
          <w:numId w:val="27"/>
        </w:numPr>
        <w:tabs>
          <w:tab w:val="left" w:pos="993"/>
        </w:tabs>
        <w:spacing w:before="0" w:beforeAutospacing="0" w:after="0" w:afterAutospacing="0" w:line="355" w:lineRule="auto"/>
        <w:ind w:left="0" w:right="-5" w:firstLine="709"/>
        <w:jc w:val="both"/>
      </w:pPr>
      <w:r w:rsidRPr="00D57DA1">
        <w:t>создание условий для изучения естественных процессов в природных комплексах и контроля изменения состояния экосистем.</w:t>
      </w:r>
    </w:p>
    <w:p w14:paraId="20534E37" w14:textId="77777777" w:rsidR="00311303" w:rsidRPr="00311303" w:rsidRDefault="00A80043" w:rsidP="00311303">
      <w:pPr>
        <w:pStyle w:val="afa"/>
        <w:spacing w:line="355" w:lineRule="auto"/>
        <w:ind w:right="-5" w:firstLine="709"/>
        <w:rPr>
          <w:szCs w:val="24"/>
        </w:rPr>
      </w:pPr>
      <w:r w:rsidRPr="00D57DA1">
        <w:rPr>
          <w:szCs w:val="24"/>
        </w:rPr>
        <w:t>Пр</w:t>
      </w:r>
      <w:r w:rsidR="00452B24" w:rsidRPr="00D57DA1">
        <w:rPr>
          <w:szCs w:val="24"/>
        </w:rPr>
        <w:t xml:space="preserve">оектируемый заказник расположен на территории муниципального образования муниципального района «Прилузский» </w:t>
      </w:r>
      <w:r w:rsidR="00311303" w:rsidRPr="00311303">
        <w:rPr>
          <w:szCs w:val="24"/>
        </w:rPr>
        <w:t>на правом берегу реки Луза в 1,3 км на запад от д. Мишаково.</w:t>
      </w:r>
    </w:p>
    <w:p w14:paraId="36EC5A30" w14:textId="77777777" w:rsidR="00452B24" w:rsidRPr="00D57DA1" w:rsidRDefault="00311303" w:rsidP="00311303">
      <w:pPr>
        <w:pStyle w:val="afa"/>
        <w:spacing w:line="355" w:lineRule="auto"/>
        <w:ind w:right="-5" w:firstLine="709"/>
        <w:rPr>
          <w:szCs w:val="24"/>
        </w:rPr>
      </w:pPr>
      <w:r w:rsidRPr="00311303">
        <w:rPr>
          <w:szCs w:val="24"/>
        </w:rPr>
        <w:t>Территория заказника включает в себя частично квартала 145, 146 Спаспорубского участкового лесничества Прилузского лесничества.</w:t>
      </w:r>
    </w:p>
    <w:p w14:paraId="244CC4D9" w14:textId="065E831B" w:rsidR="00452B24" w:rsidRPr="00D57DA1" w:rsidRDefault="00452B24" w:rsidP="00F47C32">
      <w:pPr>
        <w:pStyle w:val="afa"/>
        <w:spacing w:line="355" w:lineRule="auto"/>
        <w:ind w:right="-5" w:firstLine="709"/>
        <w:rPr>
          <w:szCs w:val="24"/>
        </w:rPr>
      </w:pPr>
      <w:r w:rsidRPr="00D57DA1">
        <w:rPr>
          <w:szCs w:val="24"/>
        </w:rPr>
        <w:t xml:space="preserve">Территория </w:t>
      </w:r>
      <w:r w:rsidRPr="00D57DA1">
        <w:t>проектируемого</w:t>
      </w:r>
      <w:r w:rsidRPr="00D57DA1">
        <w:rPr>
          <w:szCs w:val="24"/>
        </w:rPr>
        <w:t xml:space="preserve"> заказника находится в Лузско-Верхне-Сысольском сосново-еловом геоботаническом округе</w:t>
      </w:r>
      <w:r w:rsidR="004D7123">
        <w:rPr>
          <w:szCs w:val="24"/>
        </w:rPr>
        <w:t>.</w:t>
      </w:r>
      <w:r w:rsidRPr="00D57DA1">
        <w:rPr>
          <w:szCs w:val="24"/>
        </w:rPr>
        <w:t xml:space="preserve"> </w:t>
      </w:r>
    </w:p>
    <w:p w14:paraId="30287167" w14:textId="3C1FD73B" w:rsidR="00475C59" w:rsidRPr="00D57DA1" w:rsidRDefault="00452B24" w:rsidP="00F47C32">
      <w:pPr>
        <w:pStyle w:val="aff5"/>
        <w:spacing w:before="0" w:beforeAutospacing="0" w:after="0" w:afterAutospacing="0" w:line="355" w:lineRule="auto"/>
        <w:ind w:right="-5" w:firstLine="709"/>
        <w:jc w:val="both"/>
      </w:pPr>
      <w:r w:rsidRPr="00D57DA1">
        <w:t xml:space="preserve">Площадь территории заказника составит </w:t>
      </w:r>
      <w:r w:rsidR="00311303">
        <w:t>1870</w:t>
      </w:r>
      <w:r w:rsidRPr="00D57DA1">
        <w:t xml:space="preserve"> га.</w:t>
      </w:r>
    </w:p>
    <w:p w14:paraId="1A935B94" w14:textId="77777777" w:rsidR="00A80043" w:rsidRPr="00D57DA1" w:rsidRDefault="00A80043" w:rsidP="00F47C32">
      <w:pPr>
        <w:spacing w:line="355" w:lineRule="auto"/>
        <w:ind w:right="-5" w:firstLine="709"/>
        <w:jc w:val="both"/>
      </w:pPr>
      <w:r w:rsidRPr="00D57DA1">
        <w:t xml:space="preserve">В границах проектируемого заказника расположена болотная система Ыджыд-Нюр I-II. </w:t>
      </w:r>
      <w:r w:rsidRPr="00D57DA1">
        <w:rPr>
          <w:color w:val="000000"/>
        </w:rPr>
        <w:t xml:space="preserve">Она приурочена к сточной котловине, перепад высот между центральной частью и краем болота составляет примерно </w:t>
      </w:r>
      <w:smartTag w:uri="urn:schemas-microsoft-com:office:smarttags" w:element="metricconverter">
        <w:smartTagPr>
          <w:attr w:name="ProductID" w:val="40 м"/>
        </w:smartTagPr>
        <w:r w:rsidRPr="00D57DA1">
          <w:rPr>
            <w:color w:val="000000"/>
          </w:rPr>
          <w:t>40 м</w:t>
        </w:r>
      </w:smartTag>
      <w:r w:rsidRPr="00D57DA1">
        <w:rPr>
          <w:color w:val="000000"/>
        </w:rPr>
        <w:t>. Здесь встречаются местообитания с застойным и проточным увлажнением.</w:t>
      </w:r>
      <w:r w:rsidRPr="00D57DA1">
        <w:t xml:space="preserve"> Р</w:t>
      </w:r>
      <w:r w:rsidRPr="00D57DA1">
        <w:rPr>
          <w:color w:val="000000"/>
        </w:rPr>
        <w:t>астительный покров отличается сложной структурой, сформирован мезотрофными, ключевыми, низинными безлесными и облесенными болотами.</w:t>
      </w:r>
      <w:r w:rsidRPr="00D57DA1">
        <w:t xml:space="preserve"> Более половины площади территории заказника занимает лесное низинное болото. Оно облесено березой пушистой (</w:t>
      </w:r>
      <w:r w:rsidRPr="00D57DA1">
        <w:rPr>
          <w:i/>
        </w:rPr>
        <w:t>Betula pubescens</w:t>
      </w:r>
      <w:r w:rsidRPr="00D57DA1">
        <w:t>)</w:t>
      </w:r>
      <w:r w:rsidRPr="00D57DA1">
        <w:rPr>
          <w:i/>
        </w:rPr>
        <w:t xml:space="preserve"> </w:t>
      </w:r>
      <w:r w:rsidRPr="00D57DA1">
        <w:t xml:space="preserve">и (сосной обыкновенной </w:t>
      </w:r>
      <w:r w:rsidRPr="00D57DA1">
        <w:rPr>
          <w:i/>
          <w:lang w:val="en-US"/>
        </w:rPr>
        <w:t>Pinus</w:t>
      </w:r>
      <w:r w:rsidRPr="00D57DA1">
        <w:rPr>
          <w:i/>
        </w:rPr>
        <w:t xml:space="preserve"> </w:t>
      </w:r>
      <w:r w:rsidRPr="00D57DA1">
        <w:rPr>
          <w:i/>
          <w:lang w:val="en-US"/>
        </w:rPr>
        <w:t>sylvestris</w:t>
      </w:r>
      <w:r w:rsidRPr="00D57DA1">
        <w:t xml:space="preserve">), сомкнутость крон деревьев составляет 0.3-0.4, высота </w:t>
      </w:r>
      <w:r w:rsidRPr="00D57DA1">
        <w:rPr>
          <w:bCs/>
        </w:rPr>
        <w:t>–</w:t>
      </w:r>
      <w:r w:rsidRPr="00D57DA1">
        <w:t xml:space="preserve"> до 8-</w:t>
      </w:r>
      <w:smartTag w:uri="urn:schemas-microsoft-com:office:smarttags" w:element="metricconverter">
        <w:smartTagPr>
          <w:attr w:name="ProductID" w:val="10 м"/>
        </w:smartTagPr>
        <w:r w:rsidRPr="00D57DA1">
          <w:t>10 м</w:t>
        </w:r>
      </w:smartTag>
      <w:r w:rsidRPr="00D57DA1">
        <w:t>. Из деревьев кроме березы и сосны постоянно встречается ель сибирская (</w:t>
      </w:r>
      <w:r w:rsidRPr="00D57DA1">
        <w:rPr>
          <w:i/>
          <w:lang w:val="en-US"/>
        </w:rPr>
        <w:t>Picea</w:t>
      </w:r>
      <w:r w:rsidRPr="00D57DA1">
        <w:rPr>
          <w:i/>
        </w:rPr>
        <w:t xml:space="preserve"> </w:t>
      </w:r>
      <w:r w:rsidRPr="00D57DA1">
        <w:rPr>
          <w:i/>
          <w:lang w:val="en-US"/>
        </w:rPr>
        <w:t>obovata</w:t>
      </w:r>
      <w:r w:rsidRPr="00D57DA1">
        <w:t>). Кустарники представлены можжевельником обыкновенным (</w:t>
      </w:r>
      <w:r w:rsidRPr="00D57DA1">
        <w:rPr>
          <w:i/>
          <w:lang w:val="en-US"/>
        </w:rPr>
        <w:t>Juniperus</w:t>
      </w:r>
      <w:r w:rsidRPr="00D57DA1">
        <w:rPr>
          <w:i/>
        </w:rPr>
        <w:t xml:space="preserve"> </w:t>
      </w:r>
      <w:r w:rsidRPr="00D57DA1">
        <w:rPr>
          <w:i/>
          <w:lang w:val="en-US"/>
        </w:rPr>
        <w:t>communis</w:t>
      </w:r>
      <w:r w:rsidRPr="00D57DA1">
        <w:t>),</w:t>
      </w:r>
      <w:r w:rsidRPr="00D57DA1">
        <w:rPr>
          <w:i/>
        </w:rPr>
        <w:t xml:space="preserve"> </w:t>
      </w:r>
      <w:r w:rsidRPr="00D57DA1">
        <w:t>шиповником иглистым (</w:t>
      </w:r>
      <w:r w:rsidRPr="00D57DA1">
        <w:rPr>
          <w:i/>
          <w:lang w:val="en-US"/>
        </w:rPr>
        <w:t>Rosa</w:t>
      </w:r>
      <w:r w:rsidRPr="00D57DA1">
        <w:rPr>
          <w:i/>
        </w:rPr>
        <w:t xml:space="preserve"> </w:t>
      </w:r>
      <w:r w:rsidRPr="00D57DA1">
        <w:rPr>
          <w:i/>
          <w:lang w:val="en-US"/>
        </w:rPr>
        <w:t>acicularis</w:t>
      </w:r>
      <w:r w:rsidRPr="00D57DA1">
        <w:t>) и видами рода ива (</w:t>
      </w:r>
      <w:r w:rsidRPr="00D57DA1">
        <w:rPr>
          <w:lang w:val="en-US"/>
        </w:rPr>
        <w:t>Salix</w:t>
      </w:r>
      <w:r w:rsidRPr="00D57DA1">
        <w:t>). Микрорельеф выровненный, кочковато-равнинный, топяной с небольшими западинами. Кочки 0.5-</w:t>
      </w:r>
      <w:smartTag w:uri="urn:schemas-microsoft-com:office:smarttags" w:element="metricconverter">
        <w:smartTagPr>
          <w:attr w:name="ProductID" w:val="2.0 м"/>
        </w:smartTagPr>
        <w:r w:rsidRPr="00D57DA1">
          <w:t>2.0 м</w:t>
        </w:r>
      </w:smartTag>
      <w:r w:rsidRPr="00D57DA1">
        <w:t xml:space="preserve"> в диаметре и приурочены к стволам деревьев. Растительность кочек представлена кустарничково-моховыми фитоценозами, в которых обильны кустарнички </w:t>
      </w:r>
      <w:r w:rsidRPr="00D57DA1">
        <w:rPr>
          <w:bCs/>
        </w:rPr>
        <w:t xml:space="preserve">– </w:t>
      </w:r>
      <w:r w:rsidRPr="00D57DA1">
        <w:t>водяника обоеполая (</w:t>
      </w:r>
      <w:r w:rsidRPr="00D57DA1">
        <w:rPr>
          <w:i/>
          <w:lang w:val="en-US"/>
        </w:rPr>
        <w:t>Empetrum</w:t>
      </w:r>
      <w:r w:rsidRPr="00D57DA1">
        <w:rPr>
          <w:i/>
        </w:rPr>
        <w:t xml:space="preserve"> </w:t>
      </w:r>
      <w:r w:rsidRPr="00D57DA1">
        <w:rPr>
          <w:i/>
          <w:lang w:val="en-US"/>
        </w:rPr>
        <w:t>hermaphroditum</w:t>
      </w:r>
      <w:r w:rsidRPr="00D57DA1">
        <w:t>),</w:t>
      </w:r>
      <w:r w:rsidRPr="00D57DA1">
        <w:rPr>
          <w:i/>
        </w:rPr>
        <w:t xml:space="preserve"> </w:t>
      </w:r>
      <w:r w:rsidRPr="00D57DA1">
        <w:t>брусника (</w:t>
      </w:r>
      <w:r w:rsidRPr="00D57DA1">
        <w:rPr>
          <w:i/>
          <w:lang w:val="en-US"/>
        </w:rPr>
        <w:t>Vaccinium</w:t>
      </w:r>
      <w:r w:rsidRPr="00D57DA1">
        <w:rPr>
          <w:i/>
        </w:rPr>
        <w:t xml:space="preserve"> </w:t>
      </w:r>
      <w:r w:rsidRPr="00D57DA1">
        <w:rPr>
          <w:i/>
          <w:lang w:val="en-US"/>
        </w:rPr>
        <w:t>vitis</w:t>
      </w:r>
      <w:r w:rsidRPr="00D57DA1">
        <w:rPr>
          <w:i/>
        </w:rPr>
        <w:t>-</w:t>
      </w:r>
      <w:r w:rsidRPr="00D57DA1">
        <w:rPr>
          <w:i/>
          <w:lang w:val="en-US"/>
        </w:rPr>
        <w:t>idaea</w:t>
      </w:r>
      <w:r w:rsidRPr="00D57DA1">
        <w:t>),</w:t>
      </w:r>
      <w:r w:rsidRPr="00D57DA1">
        <w:rPr>
          <w:i/>
        </w:rPr>
        <w:t xml:space="preserve"> </w:t>
      </w:r>
      <w:r w:rsidRPr="00D57DA1">
        <w:t>голубика (</w:t>
      </w:r>
      <w:r w:rsidRPr="00D57DA1">
        <w:rPr>
          <w:i/>
          <w:lang w:val="en-US"/>
        </w:rPr>
        <w:t>V</w:t>
      </w:r>
      <w:r w:rsidRPr="00D57DA1">
        <w:rPr>
          <w:i/>
        </w:rPr>
        <w:t xml:space="preserve">. </w:t>
      </w:r>
      <w:r w:rsidRPr="00D57DA1">
        <w:rPr>
          <w:i/>
          <w:lang w:val="en-US"/>
        </w:rPr>
        <w:t>uliginosum</w:t>
      </w:r>
      <w:r w:rsidRPr="00D57DA1">
        <w:t>),</w:t>
      </w:r>
      <w:r w:rsidRPr="00D57DA1">
        <w:rPr>
          <w:i/>
        </w:rPr>
        <w:t xml:space="preserve"> </w:t>
      </w:r>
      <w:r w:rsidRPr="00D57DA1">
        <w:t>клюква болотная (</w:t>
      </w:r>
      <w:r w:rsidRPr="00D57DA1">
        <w:rPr>
          <w:i/>
          <w:lang w:val="en-US"/>
        </w:rPr>
        <w:t>Oxycoccus</w:t>
      </w:r>
      <w:r w:rsidRPr="00D57DA1">
        <w:rPr>
          <w:i/>
        </w:rPr>
        <w:t xml:space="preserve"> </w:t>
      </w:r>
      <w:r w:rsidRPr="00D57DA1">
        <w:rPr>
          <w:i/>
          <w:lang w:val="en-US"/>
        </w:rPr>
        <w:t>palustris</w:t>
      </w:r>
      <w:r w:rsidRPr="00D57DA1">
        <w:t>), сфагновые</w:t>
      </w:r>
      <w:r w:rsidRPr="00D57DA1">
        <w:rPr>
          <w:i/>
        </w:rPr>
        <w:t xml:space="preserve"> </w:t>
      </w:r>
      <w:r w:rsidRPr="00D57DA1">
        <w:t>(</w:t>
      </w:r>
      <w:r w:rsidRPr="00D57DA1">
        <w:rPr>
          <w:i/>
          <w:lang w:val="en-US"/>
        </w:rPr>
        <w:t>Sphagnum</w:t>
      </w:r>
      <w:r w:rsidRPr="00D57DA1">
        <w:rPr>
          <w:i/>
        </w:rPr>
        <w:t xml:space="preserve"> </w:t>
      </w:r>
      <w:r w:rsidRPr="00D57DA1">
        <w:rPr>
          <w:i/>
          <w:lang w:val="en-US"/>
        </w:rPr>
        <w:t>divinum</w:t>
      </w:r>
      <w:r w:rsidRPr="00D57DA1">
        <w:t>,</w:t>
      </w:r>
      <w:r w:rsidRPr="00D57DA1">
        <w:rPr>
          <w:i/>
        </w:rPr>
        <w:t xml:space="preserve"> </w:t>
      </w:r>
      <w:r w:rsidRPr="00D57DA1">
        <w:rPr>
          <w:i/>
          <w:lang w:val="en-US"/>
        </w:rPr>
        <w:t>S</w:t>
      </w:r>
      <w:r w:rsidRPr="00D57DA1">
        <w:rPr>
          <w:i/>
        </w:rPr>
        <w:t xml:space="preserve">. </w:t>
      </w:r>
      <w:r w:rsidRPr="00D57DA1">
        <w:rPr>
          <w:i/>
          <w:lang w:val="en-US"/>
        </w:rPr>
        <w:t>angustifolium</w:t>
      </w:r>
      <w:r w:rsidRPr="00D57DA1">
        <w:t>) и зеленые (</w:t>
      </w:r>
      <w:r w:rsidRPr="00D57DA1">
        <w:rPr>
          <w:i/>
          <w:lang w:val="en-US"/>
        </w:rPr>
        <w:t>Pleurozium</w:t>
      </w:r>
      <w:r w:rsidRPr="00D57DA1">
        <w:rPr>
          <w:i/>
        </w:rPr>
        <w:t xml:space="preserve"> </w:t>
      </w:r>
      <w:r w:rsidRPr="00D57DA1">
        <w:rPr>
          <w:i/>
          <w:lang w:val="en-US"/>
        </w:rPr>
        <w:t>schreberi</w:t>
      </w:r>
      <w:r w:rsidRPr="00D57DA1">
        <w:t xml:space="preserve">, </w:t>
      </w:r>
      <w:r w:rsidRPr="00D57DA1">
        <w:rPr>
          <w:i/>
          <w:lang w:val="en-US"/>
        </w:rPr>
        <w:t>Polyrtichum</w:t>
      </w:r>
      <w:r w:rsidRPr="00D57DA1">
        <w:rPr>
          <w:i/>
        </w:rPr>
        <w:t xml:space="preserve"> </w:t>
      </w:r>
      <w:r w:rsidRPr="00D57DA1">
        <w:rPr>
          <w:i/>
          <w:lang w:val="en-US"/>
        </w:rPr>
        <w:t>strictum</w:t>
      </w:r>
      <w:r w:rsidRPr="00D57DA1">
        <w:t>) мхи. В понижениях широко распространены травяно-сфагновые сообщества, среди которых ведущая роль принадлежит осоково-сфагновым и разнотравно-моховым фитоценозам. Во многих из них отмечены ивы: ива лопарская (</w:t>
      </w:r>
      <w:r w:rsidRPr="00D57DA1">
        <w:rPr>
          <w:i/>
          <w:lang w:val="en-US"/>
        </w:rPr>
        <w:t>Salix</w:t>
      </w:r>
      <w:r w:rsidRPr="00D57DA1">
        <w:rPr>
          <w:i/>
        </w:rPr>
        <w:t xml:space="preserve"> </w:t>
      </w:r>
      <w:r w:rsidRPr="00D57DA1">
        <w:rPr>
          <w:i/>
          <w:lang w:val="en-US"/>
        </w:rPr>
        <w:t>lapponum</w:t>
      </w:r>
      <w:r w:rsidRPr="00D57DA1">
        <w:t>), и. филиколистная</w:t>
      </w:r>
      <w:r w:rsidRPr="00D57DA1">
        <w:rPr>
          <w:i/>
        </w:rPr>
        <w:t xml:space="preserve"> </w:t>
      </w:r>
      <w:r w:rsidRPr="00D57DA1">
        <w:t>(</w:t>
      </w:r>
      <w:r w:rsidRPr="00D57DA1">
        <w:rPr>
          <w:i/>
          <w:lang w:val="en-US"/>
        </w:rPr>
        <w:t>S</w:t>
      </w:r>
      <w:r w:rsidRPr="00D57DA1">
        <w:rPr>
          <w:i/>
        </w:rPr>
        <w:t xml:space="preserve">. </w:t>
      </w:r>
      <w:r w:rsidRPr="00D57DA1">
        <w:rPr>
          <w:i/>
          <w:lang w:val="en-US"/>
        </w:rPr>
        <w:t>phylicifolia</w:t>
      </w:r>
      <w:r w:rsidRPr="00D57DA1">
        <w:t>),</w:t>
      </w:r>
      <w:r w:rsidRPr="00D57DA1">
        <w:rPr>
          <w:i/>
        </w:rPr>
        <w:t xml:space="preserve"> </w:t>
      </w:r>
      <w:r w:rsidRPr="00D57DA1">
        <w:t>и.</w:t>
      </w:r>
      <w:r w:rsidR="007D5A6E" w:rsidRPr="00D57DA1">
        <w:t> </w:t>
      </w:r>
      <w:r w:rsidRPr="00D57DA1">
        <w:t>черничная (</w:t>
      </w:r>
      <w:r w:rsidRPr="00D57DA1">
        <w:rPr>
          <w:i/>
          <w:lang w:val="en-US"/>
        </w:rPr>
        <w:t>S</w:t>
      </w:r>
      <w:r w:rsidRPr="00D57DA1">
        <w:rPr>
          <w:i/>
        </w:rPr>
        <w:t xml:space="preserve">. </w:t>
      </w:r>
      <w:r w:rsidRPr="00D57DA1">
        <w:rPr>
          <w:i/>
          <w:lang w:val="en-US"/>
        </w:rPr>
        <w:t>myrtilloides</w:t>
      </w:r>
      <w:r w:rsidRPr="00D57DA1">
        <w:t>) и др. В осоково-сфагновых фитоценозах в качестве доминантов выступает один из следующих видов осок: осока волосистоплодная (</w:t>
      </w:r>
      <w:r w:rsidRPr="00D57DA1">
        <w:rPr>
          <w:i/>
          <w:lang w:val="en-US"/>
        </w:rPr>
        <w:t>Carex</w:t>
      </w:r>
      <w:r w:rsidRPr="00D57DA1">
        <w:rPr>
          <w:i/>
        </w:rPr>
        <w:t xml:space="preserve"> </w:t>
      </w:r>
      <w:r w:rsidRPr="00D57DA1">
        <w:rPr>
          <w:i/>
          <w:lang w:val="en-US"/>
        </w:rPr>
        <w:t>lasiocarpa</w:t>
      </w:r>
      <w:r w:rsidRPr="00D57DA1">
        <w:t>),</w:t>
      </w:r>
      <w:r w:rsidRPr="00D57DA1">
        <w:rPr>
          <w:i/>
        </w:rPr>
        <w:t xml:space="preserve"> </w:t>
      </w:r>
      <w:r w:rsidRPr="00D57DA1">
        <w:t>о. сближенная (</w:t>
      </w:r>
      <w:r w:rsidRPr="00D57DA1">
        <w:rPr>
          <w:i/>
          <w:lang w:val="en-US"/>
        </w:rPr>
        <w:t>C</w:t>
      </w:r>
      <w:r w:rsidRPr="00D57DA1">
        <w:rPr>
          <w:i/>
        </w:rPr>
        <w:t xml:space="preserve">. </w:t>
      </w:r>
      <w:r w:rsidRPr="00D57DA1">
        <w:rPr>
          <w:i/>
          <w:lang w:val="en-US"/>
        </w:rPr>
        <w:t>appropinquata</w:t>
      </w:r>
      <w:r w:rsidRPr="00D57DA1">
        <w:t>) или о. взутая (</w:t>
      </w:r>
      <w:r w:rsidRPr="00D57DA1">
        <w:rPr>
          <w:i/>
        </w:rPr>
        <w:t xml:space="preserve">С. </w:t>
      </w:r>
      <w:r w:rsidRPr="00D57DA1">
        <w:rPr>
          <w:i/>
          <w:lang w:val="en-US"/>
        </w:rPr>
        <w:t>rostrata</w:t>
      </w:r>
      <w:r w:rsidRPr="00D57DA1">
        <w:t xml:space="preserve">). Кроме </w:t>
      </w:r>
      <w:r w:rsidRPr="00D57DA1">
        <w:lastRenderedPageBreak/>
        <w:t>осок здесь могут быть довольно обильны вахта трехлистнпя (</w:t>
      </w:r>
      <w:r w:rsidRPr="00D57DA1">
        <w:rPr>
          <w:i/>
          <w:lang w:val="en-US"/>
        </w:rPr>
        <w:t>Menyanthes</w:t>
      </w:r>
      <w:r w:rsidRPr="00D57DA1">
        <w:rPr>
          <w:i/>
        </w:rPr>
        <w:t xml:space="preserve"> </w:t>
      </w:r>
      <w:r w:rsidRPr="00D57DA1">
        <w:rPr>
          <w:i/>
          <w:lang w:val="en-US"/>
        </w:rPr>
        <w:t>trifoliata</w:t>
      </w:r>
      <w:r w:rsidRPr="00D57DA1">
        <w:t>), хвощ топяной (</w:t>
      </w:r>
      <w:r w:rsidRPr="00D57DA1">
        <w:rPr>
          <w:i/>
          <w:lang w:val="en-US"/>
        </w:rPr>
        <w:t>Equisetum</w:t>
      </w:r>
      <w:r w:rsidRPr="00D57DA1">
        <w:rPr>
          <w:i/>
        </w:rPr>
        <w:t xml:space="preserve"> </w:t>
      </w:r>
      <w:r w:rsidRPr="00D57DA1">
        <w:rPr>
          <w:i/>
          <w:lang w:val="en-US"/>
        </w:rPr>
        <w:t>fluviatile</w:t>
      </w:r>
      <w:r w:rsidRPr="00D57DA1">
        <w:t>),</w:t>
      </w:r>
      <w:r w:rsidRPr="00D57DA1">
        <w:rPr>
          <w:i/>
        </w:rPr>
        <w:t xml:space="preserve"> </w:t>
      </w:r>
      <w:r w:rsidRPr="00D57DA1">
        <w:t>сабельник болотный (</w:t>
      </w:r>
      <w:r w:rsidRPr="00D57DA1">
        <w:rPr>
          <w:i/>
          <w:lang w:val="en-US"/>
        </w:rPr>
        <w:t>Comarum</w:t>
      </w:r>
      <w:r w:rsidRPr="00D57DA1">
        <w:rPr>
          <w:i/>
        </w:rPr>
        <w:t xml:space="preserve"> </w:t>
      </w:r>
      <w:r w:rsidRPr="00D57DA1">
        <w:rPr>
          <w:i/>
          <w:lang w:val="en-US"/>
        </w:rPr>
        <w:t>palustre</w:t>
      </w:r>
      <w:r w:rsidRPr="00D57DA1">
        <w:t>), дудник лесной (</w:t>
      </w:r>
      <w:r w:rsidRPr="00D57DA1">
        <w:rPr>
          <w:i/>
          <w:lang w:val="en-US"/>
        </w:rPr>
        <w:t>Angelica</w:t>
      </w:r>
      <w:r w:rsidRPr="00D57DA1">
        <w:rPr>
          <w:i/>
        </w:rPr>
        <w:t xml:space="preserve"> </w:t>
      </w:r>
      <w:r w:rsidRPr="00D57DA1">
        <w:rPr>
          <w:i/>
          <w:lang w:val="en-US"/>
        </w:rPr>
        <w:t>sylvestris</w:t>
      </w:r>
      <w:r w:rsidRPr="00D57DA1">
        <w:t>), горец большой (</w:t>
      </w:r>
      <w:r w:rsidRPr="00D57DA1">
        <w:rPr>
          <w:i/>
          <w:lang w:val="en-US"/>
        </w:rPr>
        <w:t>Bistorta</w:t>
      </w:r>
      <w:r w:rsidRPr="00D57DA1">
        <w:rPr>
          <w:i/>
        </w:rPr>
        <w:t xml:space="preserve"> </w:t>
      </w:r>
      <w:r w:rsidRPr="00D57DA1">
        <w:rPr>
          <w:i/>
          <w:lang w:val="en-US"/>
        </w:rPr>
        <w:t>major</w:t>
      </w:r>
      <w:r w:rsidRPr="00D57DA1">
        <w:t>), пушица многоколосковая (</w:t>
      </w:r>
      <w:r w:rsidRPr="00D57DA1">
        <w:rPr>
          <w:i/>
          <w:lang w:val="en-US"/>
        </w:rPr>
        <w:t>Eriophorum</w:t>
      </w:r>
      <w:r w:rsidRPr="00D57DA1">
        <w:rPr>
          <w:i/>
        </w:rPr>
        <w:t xml:space="preserve"> </w:t>
      </w:r>
      <w:r w:rsidRPr="00D57DA1">
        <w:rPr>
          <w:i/>
          <w:lang w:val="en-US"/>
        </w:rPr>
        <w:t>polystachoin</w:t>
      </w:r>
      <w:r w:rsidRPr="00D57DA1">
        <w:t xml:space="preserve">) и др. Моховой покров образован преимущественно сфагновыми мхами: </w:t>
      </w:r>
      <w:r w:rsidRPr="00D57DA1">
        <w:rPr>
          <w:i/>
          <w:lang w:val="en-US"/>
        </w:rPr>
        <w:t>Sphagnum</w:t>
      </w:r>
      <w:r w:rsidRPr="00D57DA1">
        <w:rPr>
          <w:i/>
        </w:rPr>
        <w:t xml:space="preserve"> </w:t>
      </w:r>
      <w:r w:rsidRPr="00D57DA1">
        <w:rPr>
          <w:i/>
          <w:lang w:val="en-US"/>
        </w:rPr>
        <w:t>fallax</w:t>
      </w:r>
      <w:r w:rsidRPr="00D57DA1">
        <w:t>,</w:t>
      </w:r>
      <w:r w:rsidRPr="00D57DA1">
        <w:rPr>
          <w:i/>
        </w:rPr>
        <w:t xml:space="preserve"> </w:t>
      </w:r>
      <w:r w:rsidRPr="00D57DA1">
        <w:rPr>
          <w:i/>
          <w:lang w:val="en-US"/>
        </w:rPr>
        <w:t>S</w:t>
      </w:r>
      <w:r w:rsidRPr="00D57DA1">
        <w:rPr>
          <w:i/>
        </w:rPr>
        <w:t xml:space="preserve">. </w:t>
      </w:r>
      <w:r w:rsidRPr="00D57DA1">
        <w:rPr>
          <w:i/>
          <w:lang w:val="en-US"/>
        </w:rPr>
        <w:t>angustifolium</w:t>
      </w:r>
      <w:r w:rsidRPr="00D57DA1">
        <w:t>,</w:t>
      </w:r>
      <w:r w:rsidRPr="00D57DA1">
        <w:rPr>
          <w:i/>
        </w:rPr>
        <w:t xml:space="preserve"> </w:t>
      </w:r>
      <w:r w:rsidRPr="00D57DA1">
        <w:rPr>
          <w:i/>
          <w:lang w:val="en-US"/>
        </w:rPr>
        <w:t>S</w:t>
      </w:r>
      <w:r w:rsidRPr="00D57DA1">
        <w:rPr>
          <w:i/>
        </w:rPr>
        <w:t xml:space="preserve">. </w:t>
      </w:r>
      <w:r w:rsidRPr="00D57DA1">
        <w:rPr>
          <w:i/>
          <w:lang w:val="en-US"/>
        </w:rPr>
        <w:t>divinum</w:t>
      </w:r>
      <w:r w:rsidRPr="00D57DA1">
        <w:t>,</w:t>
      </w:r>
      <w:r w:rsidRPr="00D57DA1">
        <w:rPr>
          <w:i/>
        </w:rPr>
        <w:t xml:space="preserve"> </w:t>
      </w:r>
      <w:r w:rsidRPr="00D57DA1">
        <w:rPr>
          <w:i/>
          <w:lang w:val="en-US"/>
        </w:rPr>
        <w:t>S</w:t>
      </w:r>
      <w:r w:rsidRPr="00D57DA1">
        <w:rPr>
          <w:i/>
        </w:rPr>
        <w:t xml:space="preserve">. </w:t>
      </w:r>
      <w:r w:rsidRPr="00D57DA1">
        <w:rPr>
          <w:i/>
          <w:lang w:val="en-US"/>
        </w:rPr>
        <w:t>warnstorfii</w:t>
      </w:r>
      <w:r w:rsidRPr="00D57DA1">
        <w:t xml:space="preserve">. </w:t>
      </w:r>
    </w:p>
    <w:p w14:paraId="222D0A78" w14:textId="77777777" w:rsidR="00A80043" w:rsidRPr="00D57DA1" w:rsidRDefault="00A80043" w:rsidP="00F47C32">
      <w:pPr>
        <w:spacing w:line="355" w:lineRule="auto"/>
        <w:ind w:right="-5" w:firstLine="709"/>
        <w:jc w:val="both"/>
      </w:pPr>
      <w:r w:rsidRPr="00D57DA1">
        <w:t>Содоминантами травяного покрова разнотравно-моховых сообществ в различных сочетаниях выступают вахта трехлистная (</w:t>
      </w:r>
      <w:r w:rsidRPr="00D57DA1">
        <w:rPr>
          <w:i/>
          <w:lang w:val="en-US"/>
        </w:rPr>
        <w:t>Menyanthes</w:t>
      </w:r>
      <w:r w:rsidRPr="00D57DA1">
        <w:rPr>
          <w:i/>
        </w:rPr>
        <w:t xml:space="preserve"> </w:t>
      </w:r>
      <w:r w:rsidRPr="00D57DA1">
        <w:rPr>
          <w:i/>
          <w:lang w:val="en-US"/>
        </w:rPr>
        <w:t>trifoliata</w:t>
      </w:r>
      <w:r w:rsidRPr="00D57DA1">
        <w:t>), сабельник болотный (</w:t>
      </w:r>
      <w:r w:rsidRPr="00D57DA1">
        <w:rPr>
          <w:i/>
          <w:lang w:val="en-US"/>
        </w:rPr>
        <w:t>Comarum</w:t>
      </w:r>
      <w:r w:rsidRPr="00D57DA1">
        <w:rPr>
          <w:i/>
        </w:rPr>
        <w:t xml:space="preserve"> </w:t>
      </w:r>
      <w:r w:rsidRPr="00D57DA1">
        <w:rPr>
          <w:i/>
          <w:lang w:val="en-US"/>
        </w:rPr>
        <w:t>palusre</w:t>
      </w:r>
      <w:r w:rsidRPr="00D57DA1">
        <w:t>),</w:t>
      </w:r>
      <w:r w:rsidRPr="00D57DA1">
        <w:rPr>
          <w:i/>
        </w:rPr>
        <w:t xml:space="preserve"> </w:t>
      </w:r>
      <w:r w:rsidRPr="00D57DA1">
        <w:t>телиптерис болотный (</w:t>
      </w:r>
      <w:r w:rsidRPr="00D57DA1">
        <w:rPr>
          <w:i/>
          <w:lang w:val="en-US"/>
        </w:rPr>
        <w:t>Thelypteris</w:t>
      </w:r>
      <w:r w:rsidRPr="00D57DA1">
        <w:rPr>
          <w:i/>
        </w:rPr>
        <w:t xml:space="preserve"> </w:t>
      </w:r>
      <w:r w:rsidRPr="00D57DA1">
        <w:rPr>
          <w:i/>
          <w:lang w:val="en-US"/>
        </w:rPr>
        <w:t>palustris</w:t>
      </w:r>
      <w:r w:rsidRPr="00D57DA1">
        <w:t>),</w:t>
      </w:r>
      <w:r w:rsidRPr="00D57DA1">
        <w:rPr>
          <w:i/>
        </w:rPr>
        <w:t xml:space="preserve"> </w:t>
      </w:r>
      <w:r w:rsidRPr="00D57DA1">
        <w:t>хвощ топяной (</w:t>
      </w:r>
      <w:r w:rsidRPr="00D57DA1">
        <w:rPr>
          <w:i/>
          <w:lang w:val="en-US"/>
        </w:rPr>
        <w:t>Equisetum</w:t>
      </w:r>
      <w:r w:rsidRPr="00D57DA1">
        <w:rPr>
          <w:i/>
        </w:rPr>
        <w:t xml:space="preserve"> </w:t>
      </w:r>
      <w:r w:rsidRPr="00D57DA1">
        <w:rPr>
          <w:i/>
          <w:lang w:val="en-US"/>
        </w:rPr>
        <w:t>fluviatile</w:t>
      </w:r>
      <w:r w:rsidRPr="00D57DA1">
        <w:t>), горец большой (</w:t>
      </w:r>
      <w:r w:rsidRPr="00D57DA1">
        <w:rPr>
          <w:i/>
          <w:lang w:val="en-US"/>
        </w:rPr>
        <w:t>Bistorta</w:t>
      </w:r>
      <w:r w:rsidRPr="00D57DA1">
        <w:rPr>
          <w:i/>
        </w:rPr>
        <w:t xml:space="preserve"> </w:t>
      </w:r>
      <w:r w:rsidRPr="00D57DA1">
        <w:rPr>
          <w:i/>
          <w:lang w:val="en-US"/>
        </w:rPr>
        <w:t>major</w:t>
      </w:r>
      <w:r w:rsidRPr="00D57DA1">
        <w:t>)</w:t>
      </w:r>
      <w:r w:rsidRPr="00D57DA1">
        <w:rPr>
          <w:i/>
        </w:rPr>
        <w:t xml:space="preserve"> </w:t>
      </w:r>
      <w:r w:rsidRPr="00D57DA1">
        <w:t>и пушица многоколосковая (</w:t>
      </w:r>
      <w:r w:rsidRPr="00D57DA1">
        <w:rPr>
          <w:i/>
          <w:lang w:val="en-US"/>
        </w:rPr>
        <w:t>Eriophorum</w:t>
      </w:r>
      <w:r w:rsidRPr="00D57DA1">
        <w:rPr>
          <w:i/>
        </w:rPr>
        <w:t xml:space="preserve"> </w:t>
      </w:r>
      <w:r w:rsidRPr="00D57DA1">
        <w:rPr>
          <w:i/>
          <w:lang w:val="en-US"/>
        </w:rPr>
        <w:t>polystachion</w:t>
      </w:r>
      <w:r w:rsidRPr="00D57DA1">
        <w:t>). Постоянно участие болотного разнотравья: подмаренника болотного (</w:t>
      </w:r>
      <w:r w:rsidRPr="00D57DA1">
        <w:rPr>
          <w:i/>
          <w:lang w:val="en-US"/>
        </w:rPr>
        <w:t>Galium</w:t>
      </w:r>
      <w:r w:rsidRPr="00D57DA1">
        <w:rPr>
          <w:i/>
        </w:rPr>
        <w:t xml:space="preserve"> </w:t>
      </w:r>
      <w:r w:rsidRPr="00D57DA1">
        <w:rPr>
          <w:i/>
          <w:lang w:val="en-US"/>
        </w:rPr>
        <w:t>palustre</w:t>
      </w:r>
      <w:r w:rsidRPr="00D57DA1">
        <w:t>),</w:t>
      </w:r>
      <w:r w:rsidRPr="00D57DA1">
        <w:rPr>
          <w:i/>
        </w:rPr>
        <w:t xml:space="preserve"> </w:t>
      </w:r>
      <w:r w:rsidRPr="00D57DA1">
        <w:t>п. топяного (</w:t>
      </w:r>
      <w:r w:rsidRPr="00D57DA1">
        <w:rPr>
          <w:i/>
          <w:lang w:val="en-US"/>
        </w:rPr>
        <w:t>G</w:t>
      </w:r>
      <w:r w:rsidRPr="00D57DA1">
        <w:rPr>
          <w:i/>
        </w:rPr>
        <w:t xml:space="preserve">. </w:t>
      </w:r>
      <w:r w:rsidRPr="00D57DA1">
        <w:rPr>
          <w:i/>
          <w:lang w:val="en-US"/>
        </w:rPr>
        <w:t>uliginosum</w:t>
      </w:r>
      <w:r w:rsidRPr="00D57DA1">
        <w:t>),</w:t>
      </w:r>
      <w:r w:rsidRPr="00D57DA1">
        <w:rPr>
          <w:i/>
        </w:rPr>
        <w:t xml:space="preserve"> </w:t>
      </w:r>
      <w:r w:rsidRPr="00D57DA1">
        <w:t>кипрея болотного (</w:t>
      </w:r>
      <w:r w:rsidRPr="00D57DA1">
        <w:rPr>
          <w:i/>
          <w:lang w:val="en-US"/>
        </w:rPr>
        <w:t>Epilobium</w:t>
      </w:r>
      <w:r w:rsidRPr="00D57DA1">
        <w:rPr>
          <w:i/>
        </w:rPr>
        <w:t xml:space="preserve"> </w:t>
      </w:r>
      <w:r w:rsidRPr="00D57DA1">
        <w:rPr>
          <w:i/>
          <w:lang w:val="en-US"/>
        </w:rPr>
        <w:t>palustre</w:t>
      </w:r>
      <w:r w:rsidRPr="00D57DA1">
        <w:t>),</w:t>
      </w:r>
      <w:r w:rsidRPr="00D57DA1">
        <w:rPr>
          <w:i/>
        </w:rPr>
        <w:t xml:space="preserve"> </w:t>
      </w:r>
      <w:r w:rsidRPr="00D57DA1">
        <w:t>тайника овального (</w:t>
      </w:r>
      <w:r w:rsidRPr="00D57DA1">
        <w:rPr>
          <w:i/>
          <w:lang w:val="en-US"/>
        </w:rPr>
        <w:t>Listera</w:t>
      </w:r>
      <w:r w:rsidRPr="00D57DA1">
        <w:rPr>
          <w:i/>
        </w:rPr>
        <w:t xml:space="preserve"> </w:t>
      </w:r>
      <w:r w:rsidRPr="00D57DA1">
        <w:rPr>
          <w:i/>
          <w:lang w:val="en-US"/>
        </w:rPr>
        <w:t>ovata</w:t>
      </w:r>
      <w:r w:rsidRPr="00D57DA1">
        <w:t>),</w:t>
      </w:r>
      <w:r w:rsidRPr="00D57DA1">
        <w:rPr>
          <w:i/>
        </w:rPr>
        <w:t xml:space="preserve"> </w:t>
      </w:r>
      <w:r w:rsidRPr="00D57DA1">
        <w:t xml:space="preserve">видов рода </w:t>
      </w:r>
      <w:r w:rsidRPr="00D57DA1">
        <w:rPr>
          <w:lang w:val="en-US"/>
        </w:rPr>
        <w:t>Dactylorhiza</w:t>
      </w:r>
      <w:r w:rsidRPr="00D57DA1">
        <w:t>,</w:t>
      </w:r>
      <w:r w:rsidRPr="00D57DA1">
        <w:rPr>
          <w:i/>
        </w:rPr>
        <w:t xml:space="preserve"> </w:t>
      </w:r>
      <w:r w:rsidRPr="00D57DA1">
        <w:t>осоки плетевидной (</w:t>
      </w:r>
      <w:r w:rsidRPr="00D57DA1">
        <w:rPr>
          <w:i/>
          <w:lang w:val="en-US"/>
        </w:rPr>
        <w:t>Carex</w:t>
      </w:r>
      <w:r w:rsidRPr="00D57DA1">
        <w:rPr>
          <w:i/>
        </w:rPr>
        <w:t xml:space="preserve"> </w:t>
      </w:r>
      <w:r w:rsidRPr="00D57DA1">
        <w:rPr>
          <w:i/>
          <w:lang w:val="en-US"/>
        </w:rPr>
        <w:t>chordorrhiza</w:t>
      </w:r>
      <w:r w:rsidRPr="00D57DA1">
        <w:t>),</w:t>
      </w:r>
      <w:r w:rsidRPr="00D57DA1">
        <w:rPr>
          <w:i/>
        </w:rPr>
        <w:t xml:space="preserve"> </w:t>
      </w:r>
      <w:r w:rsidRPr="00D57DA1">
        <w:t>о. заливной (</w:t>
      </w:r>
      <w:r w:rsidRPr="00D57DA1">
        <w:rPr>
          <w:i/>
          <w:lang w:val="en-US"/>
        </w:rPr>
        <w:t>C</w:t>
      </w:r>
      <w:r w:rsidRPr="00D57DA1">
        <w:rPr>
          <w:i/>
        </w:rPr>
        <w:t xml:space="preserve">. </w:t>
      </w:r>
      <w:r w:rsidRPr="00D57DA1">
        <w:rPr>
          <w:i/>
          <w:lang w:val="en-US"/>
        </w:rPr>
        <w:t>paupercula</w:t>
      </w:r>
      <w:r w:rsidRPr="00D57DA1">
        <w:t>),</w:t>
      </w:r>
      <w:r w:rsidRPr="00D57DA1">
        <w:rPr>
          <w:i/>
        </w:rPr>
        <w:t xml:space="preserve"> </w:t>
      </w:r>
      <w:r w:rsidRPr="00D57DA1">
        <w:t>мытник болотный (</w:t>
      </w:r>
      <w:r w:rsidRPr="00D57DA1">
        <w:rPr>
          <w:i/>
          <w:lang w:val="en-US"/>
        </w:rPr>
        <w:t>Pedicularis</w:t>
      </w:r>
      <w:r w:rsidRPr="00D57DA1">
        <w:rPr>
          <w:i/>
        </w:rPr>
        <w:t xml:space="preserve"> </w:t>
      </w:r>
      <w:r w:rsidRPr="00D57DA1">
        <w:rPr>
          <w:i/>
          <w:lang w:val="en-US"/>
        </w:rPr>
        <w:t>palustris</w:t>
      </w:r>
      <w:r w:rsidRPr="00D57DA1">
        <w:t>),</w:t>
      </w:r>
      <w:r w:rsidRPr="00D57DA1">
        <w:rPr>
          <w:i/>
        </w:rPr>
        <w:t xml:space="preserve"> </w:t>
      </w:r>
      <w:r w:rsidRPr="00D57DA1">
        <w:t>дудник лесной (</w:t>
      </w:r>
      <w:r w:rsidRPr="00D57DA1">
        <w:rPr>
          <w:i/>
          <w:lang w:val="en-US"/>
        </w:rPr>
        <w:t>Angelica</w:t>
      </w:r>
      <w:r w:rsidRPr="00D57DA1">
        <w:rPr>
          <w:i/>
        </w:rPr>
        <w:t xml:space="preserve"> </w:t>
      </w:r>
      <w:r w:rsidRPr="00D57DA1">
        <w:rPr>
          <w:i/>
          <w:lang w:val="en-US"/>
        </w:rPr>
        <w:t>sylvestris</w:t>
      </w:r>
      <w:r w:rsidRPr="00D57DA1">
        <w:t>), марьянник лесной (</w:t>
      </w:r>
      <w:r w:rsidRPr="00D57DA1">
        <w:rPr>
          <w:i/>
          <w:lang w:val="en-US"/>
        </w:rPr>
        <w:t>Melampyrum</w:t>
      </w:r>
      <w:r w:rsidRPr="00D57DA1">
        <w:rPr>
          <w:i/>
        </w:rPr>
        <w:t xml:space="preserve"> </w:t>
      </w:r>
      <w:r w:rsidRPr="00D57DA1">
        <w:rPr>
          <w:i/>
          <w:lang w:val="en-US"/>
        </w:rPr>
        <w:t>sylvaticum</w:t>
      </w:r>
      <w:r w:rsidRPr="00D57DA1">
        <w:t>),</w:t>
      </w:r>
      <w:r w:rsidRPr="00D57DA1">
        <w:rPr>
          <w:i/>
        </w:rPr>
        <w:t xml:space="preserve"> </w:t>
      </w:r>
      <w:r w:rsidRPr="00D57DA1">
        <w:t>сердечник луговой (</w:t>
      </w:r>
      <w:r w:rsidRPr="00D57DA1">
        <w:rPr>
          <w:i/>
          <w:lang w:val="en-US"/>
        </w:rPr>
        <w:t>Cardamine</w:t>
      </w:r>
      <w:r w:rsidRPr="00D57DA1">
        <w:rPr>
          <w:i/>
        </w:rPr>
        <w:t xml:space="preserve"> </w:t>
      </w:r>
      <w:r w:rsidRPr="00D57DA1">
        <w:rPr>
          <w:i/>
          <w:lang w:val="en-US"/>
        </w:rPr>
        <w:t>pratensis</w:t>
      </w:r>
      <w:r w:rsidRPr="00D57DA1">
        <w:t>)</w:t>
      </w:r>
      <w:r w:rsidRPr="00D57DA1">
        <w:rPr>
          <w:i/>
        </w:rPr>
        <w:t xml:space="preserve"> </w:t>
      </w:r>
      <w:r w:rsidRPr="00D57DA1">
        <w:t>и др. Напочвенный покров образован смесью сфагновых (</w:t>
      </w:r>
      <w:r w:rsidRPr="00D57DA1">
        <w:rPr>
          <w:i/>
          <w:lang w:val="en-US"/>
        </w:rPr>
        <w:t>Sphagnum</w:t>
      </w:r>
      <w:r w:rsidRPr="00D57DA1">
        <w:rPr>
          <w:i/>
        </w:rPr>
        <w:t xml:space="preserve"> </w:t>
      </w:r>
      <w:r w:rsidRPr="00D57DA1">
        <w:rPr>
          <w:i/>
          <w:lang w:val="en-US"/>
        </w:rPr>
        <w:t>fallax</w:t>
      </w:r>
      <w:r w:rsidRPr="00D57DA1">
        <w:t xml:space="preserve">, </w:t>
      </w:r>
      <w:r w:rsidRPr="00D57DA1">
        <w:rPr>
          <w:i/>
          <w:lang w:val="en-US"/>
        </w:rPr>
        <w:t>S</w:t>
      </w:r>
      <w:r w:rsidRPr="00D57DA1">
        <w:rPr>
          <w:i/>
        </w:rPr>
        <w:t xml:space="preserve">. </w:t>
      </w:r>
      <w:r w:rsidRPr="00D57DA1">
        <w:rPr>
          <w:i/>
          <w:lang w:val="en-US"/>
        </w:rPr>
        <w:t>angustifolium</w:t>
      </w:r>
      <w:r w:rsidRPr="00D57DA1">
        <w:t>,</w:t>
      </w:r>
      <w:r w:rsidRPr="00D57DA1">
        <w:rPr>
          <w:i/>
        </w:rPr>
        <w:t xml:space="preserve"> </w:t>
      </w:r>
      <w:r w:rsidRPr="00D57DA1">
        <w:rPr>
          <w:i/>
          <w:lang w:val="en-US"/>
        </w:rPr>
        <w:t>S</w:t>
      </w:r>
      <w:r w:rsidRPr="00D57DA1">
        <w:rPr>
          <w:i/>
        </w:rPr>
        <w:t xml:space="preserve">. </w:t>
      </w:r>
      <w:r w:rsidRPr="00D57DA1">
        <w:rPr>
          <w:i/>
          <w:lang w:val="en-US"/>
        </w:rPr>
        <w:t>magellanicum</w:t>
      </w:r>
      <w:r w:rsidRPr="00D57DA1">
        <w:t>,</w:t>
      </w:r>
      <w:r w:rsidRPr="00D57DA1">
        <w:rPr>
          <w:i/>
        </w:rPr>
        <w:t xml:space="preserve"> </w:t>
      </w:r>
      <w:r w:rsidRPr="00D57DA1">
        <w:rPr>
          <w:i/>
          <w:lang w:val="en-US"/>
        </w:rPr>
        <w:t>S</w:t>
      </w:r>
      <w:r w:rsidRPr="00D57DA1">
        <w:rPr>
          <w:i/>
        </w:rPr>
        <w:t xml:space="preserve">. </w:t>
      </w:r>
      <w:r w:rsidRPr="00D57DA1">
        <w:rPr>
          <w:i/>
          <w:lang w:val="en-US"/>
        </w:rPr>
        <w:t>warnstorfii</w:t>
      </w:r>
      <w:r w:rsidRPr="00D57DA1">
        <w:t>) и бриевых</w:t>
      </w:r>
      <w:r w:rsidRPr="00D57DA1">
        <w:rPr>
          <w:i/>
        </w:rPr>
        <w:t xml:space="preserve"> </w:t>
      </w:r>
      <w:r w:rsidRPr="00D57DA1">
        <w:t>(</w:t>
      </w:r>
      <w:r w:rsidRPr="00D57DA1">
        <w:rPr>
          <w:i/>
          <w:lang w:val="en-US"/>
        </w:rPr>
        <w:t>Aulacomnium</w:t>
      </w:r>
      <w:r w:rsidRPr="00D57DA1">
        <w:rPr>
          <w:i/>
        </w:rPr>
        <w:t xml:space="preserve"> </w:t>
      </w:r>
      <w:r w:rsidRPr="00D57DA1">
        <w:rPr>
          <w:i/>
          <w:lang w:val="en-US"/>
        </w:rPr>
        <w:t>palustre</w:t>
      </w:r>
      <w:r w:rsidRPr="00D57DA1">
        <w:t>,</w:t>
      </w:r>
      <w:r w:rsidRPr="00D57DA1">
        <w:rPr>
          <w:i/>
        </w:rPr>
        <w:t xml:space="preserve"> </w:t>
      </w:r>
      <w:r w:rsidRPr="00D57DA1">
        <w:rPr>
          <w:i/>
          <w:lang w:val="en-US"/>
        </w:rPr>
        <w:t>Plagiomnium</w:t>
      </w:r>
      <w:r w:rsidRPr="00D57DA1">
        <w:rPr>
          <w:i/>
        </w:rPr>
        <w:t xml:space="preserve"> </w:t>
      </w:r>
      <w:r w:rsidRPr="00D57DA1">
        <w:rPr>
          <w:i/>
          <w:lang w:val="en-US"/>
        </w:rPr>
        <w:t>ellipticum</w:t>
      </w:r>
      <w:r w:rsidRPr="00D57DA1">
        <w:t>,</w:t>
      </w:r>
      <w:r w:rsidRPr="00D57DA1">
        <w:rPr>
          <w:i/>
        </w:rPr>
        <w:t xml:space="preserve"> </w:t>
      </w:r>
      <w:r w:rsidRPr="00D57DA1">
        <w:rPr>
          <w:i/>
          <w:lang w:val="en-US"/>
        </w:rPr>
        <w:t>Tomentypnum</w:t>
      </w:r>
      <w:r w:rsidRPr="00D57DA1">
        <w:rPr>
          <w:i/>
        </w:rPr>
        <w:t xml:space="preserve"> </w:t>
      </w:r>
      <w:r w:rsidRPr="00D57DA1">
        <w:rPr>
          <w:i/>
          <w:lang w:val="en-US"/>
        </w:rPr>
        <w:t>nitens</w:t>
      </w:r>
      <w:r w:rsidRPr="00D57DA1">
        <w:rPr>
          <w:i/>
        </w:rPr>
        <w:t xml:space="preserve"> </w:t>
      </w:r>
      <w:r w:rsidRPr="00D57DA1">
        <w:t>и др.) мхов.</w:t>
      </w:r>
    </w:p>
    <w:p w14:paraId="34F75EEF" w14:textId="77777777" w:rsidR="00A80043" w:rsidRPr="00D57DA1" w:rsidRDefault="00A80043" w:rsidP="00F47C32">
      <w:pPr>
        <w:spacing w:line="355" w:lineRule="auto"/>
        <w:ind w:right="-5" w:firstLine="709"/>
        <w:jc w:val="both"/>
        <w:rPr>
          <w:color w:val="000000"/>
        </w:rPr>
      </w:pPr>
      <w:r w:rsidRPr="00D57DA1">
        <w:rPr>
          <w:color w:val="000000"/>
        </w:rPr>
        <w:t xml:space="preserve">По периферии низинного массива, в юго-восточной части системы расположены несколько небольших ключевых болот. </w:t>
      </w:r>
      <w:r w:rsidRPr="00D57DA1">
        <w:t>В их растительном покрове, как правило, преобладает один, реже сочетаются несколько травяно-сфагново-гипновых фитозенозов. Это полидоминантные и многовидовые сообщества, в которых в качестве доминантов или содоминантов чаще других выступают вахта трехлистная (</w:t>
      </w:r>
      <w:r w:rsidRPr="00D57DA1">
        <w:rPr>
          <w:i/>
          <w:lang w:val="en-US"/>
        </w:rPr>
        <w:t>Menyanthes</w:t>
      </w:r>
      <w:r w:rsidRPr="00D57DA1">
        <w:rPr>
          <w:i/>
        </w:rPr>
        <w:t xml:space="preserve"> </w:t>
      </w:r>
      <w:r w:rsidRPr="00D57DA1">
        <w:rPr>
          <w:i/>
          <w:lang w:val="en-US"/>
        </w:rPr>
        <w:t>trifoliata</w:t>
      </w:r>
      <w:r w:rsidRPr="00D57DA1">
        <w:t>), горец большой (</w:t>
      </w:r>
      <w:r w:rsidRPr="00D57DA1">
        <w:rPr>
          <w:i/>
          <w:lang w:val="en-US"/>
        </w:rPr>
        <w:t>Bistorta</w:t>
      </w:r>
      <w:r w:rsidRPr="00D57DA1">
        <w:rPr>
          <w:i/>
        </w:rPr>
        <w:t xml:space="preserve"> </w:t>
      </w:r>
      <w:r w:rsidRPr="00D57DA1">
        <w:rPr>
          <w:i/>
          <w:lang w:val="en-US"/>
        </w:rPr>
        <w:t>major</w:t>
      </w:r>
      <w:r w:rsidRPr="00D57DA1">
        <w:t>), о. сближенная (</w:t>
      </w:r>
      <w:r w:rsidRPr="00D57DA1">
        <w:rPr>
          <w:i/>
        </w:rPr>
        <w:t xml:space="preserve">Carex </w:t>
      </w:r>
      <w:r w:rsidRPr="00D57DA1">
        <w:rPr>
          <w:i/>
          <w:lang w:val="en-US"/>
        </w:rPr>
        <w:t>appropinquata</w:t>
      </w:r>
      <w:r w:rsidRPr="00D57DA1">
        <w:t>),</w:t>
      </w:r>
      <w:r w:rsidRPr="00D57DA1">
        <w:rPr>
          <w:i/>
        </w:rPr>
        <w:t xml:space="preserve"> </w:t>
      </w:r>
      <w:r w:rsidRPr="00D57DA1">
        <w:t>хвощ топяной (</w:t>
      </w:r>
      <w:r w:rsidRPr="00D57DA1">
        <w:rPr>
          <w:i/>
        </w:rPr>
        <w:t>Equisetum fluviatile</w:t>
      </w:r>
      <w:r w:rsidRPr="00D57DA1">
        <w:t>)</w:t>
      </w:r>
      <w:r w:rsidRPr="00D57DA1">
        <w:rPr>
          <w:i/>
        </w:rPr>
        <w:t xml:space="preserve"> </w:t>
      </w:r>
      <w:r w:rsidRPr="00D57DA1">
        <w:t>и сабельник болотный (</w:t>
      </w:r>
      <w:r w:rsidRPr="00D57DA1">
        <w:rPr>
          <w:i/>
          <w:lang w:val="en-US"/>
        </w:rPr>
        <w:t>Comarum</w:t>
      </w:r>
      <w:r w:rsidRPr="00D57DA1">
        <w:rPr>
          <w:i/>
        </w:rPr>
        <w:t xml:space="preserve"> </w:t>
      </w:r>
      <w:r w:rsidRPr="00D57DA1">
        <w:rPr>
          <w:i/>
          <w:lang w:val="en-US"/>
        </w:rPr>
        <w:t>palustre</w:t>
      </w:r>
      <w:r w:rsidRPr="00D57DA1">
        <w:t>)</w:t>
      </w:r>
      <w:r w:rsidRPr="00D57DA1">
        <w:rPr>
          <w:i/>
        </w:rPr>
        <w:t>.</w:t>
      </w:r>
      <w:r w:rsidRPr="00D57DA1">
        <w:t xml:space="preserve"> В напочвенном покрове согосподствуют сфагновые и гипновые мхи. </w:t>
      </w:r>
      <w:r w:rsidRPr="00D57DA1">
        <w:rPr>
          <w:color w:val="000000"/>
        </w:rPr>
        <w:t xml:space="preserve">В южной части болотной системы расположен олигомезотрофный массив, который представляет собой переходное сфагновое мезотрофное болото, где происходит формирование грядово-мочажинного комплекса. </w:t>
      </w:r>
    </w:p>
    <w:p w14:paraId="1101B94A" w14:textId="77777777" w:rsidR="00A80043" w:rsidRPr="00D57DA1" w:rsidRDefault="00A80043" w:rsidP="00F47C32">
      <w:pPr>
        <w:spacing w:line="355" w:lineRule="auto"/>
        <w:ind w:right="-5" w:firstLine="709"/>
        <w:jc w:val="both"/>
      </w:pPr>
      <w:r w:rsidRPr="00D57DA1">
        <w:rPr>
          <w:kern w:val="2"/>
          <w:lang w:eastAsia="ar-SA"/>
        </w:rPr>
        <w:t xml:space="preserve">Флора заказника достаточно разнообразна и включает 144 вида высших сосудистых споровых, голосеменных и покрытосеменных растений. В бриофлоре болотной системы </w:t>
      </w:r>
      <w:r w:rsidRPr="00D57DA1">
        <w:t>выявлено 40 видов мохообразных.</w:t>
      </w:r>
      <w:r w:rsidRPr="00D57DA1">
        <w:rPr>
          <w:kern w:val="2"/>
          <w:lang w:eastAsia="ar-SA"/>
        </w:rPr>
        <w:t xml:space="preserve"> Преобладают гигрофильные бореальные виды циркумполярного распространения, что в целом характерно для болот таежной зоны. </w:t>
      </w:r>
      <w:r w:rsidRPr="00D57DA1">
        <w:t>Низинные и ключевые болота, включая экотонную (переходную) полосу с окружающим их лесом являются ключевыми местообитаниями семи редких видов сосудистых растений, занесенных в Красную книгу Республики Коми (2019): венерина башмачка настоящего (</w:t>
      </w:r>
      <w:r w:rsidRPr="00D57DA1">
        <w:rPr>
          <w:i/>
          <w:iCs/>
          <w:lang w:val="pt-BR"/>
        </w:rPr>
        <w:t>Cypripedium</w:t>
      </w:r>
      <w:r w:rsidRPr="00D57DA1">
        <w:rPr>
          <w:i/>
          <w:iCs/>
        </w:rPr>
        <w:t xml:space="preserve"> </w:t>
      </w:r>
      <w:r w:rsidRPr="00D57DA1">
        <w:rPr>
          <w:i/>
          <w:iCs/>
          <w:lang w:val="pt-BR"/>
        </w:rPr>
        <w:t>calceolus</w:t>
      </w:r>
      <w:r w:rsidRPr="00D57DA1">
        <w:rPr>
          <w:iCs/>
        </w:rPr>
        <w:t>)</w:t>
      </w:r>
      <w:r w:rsidRPr="00D57DA1">
        <w:rPr>
          <w:color w:val="000000"/>
        </w:rPr>
        <w:t xml:space="preserve">, </w:t>
      </w:r>
      <w:r w:rsidRPr="00D57DA1">
        <w:t xml:space="preserve">пальчатокоренника кровавого </w:t>
      </w:r>
      <w:r w:rsidRPr="00D57DA1">
        <w:rPr>
          <w:color w:val="000000"/>
        </w:rPr>
        <w:t>(</w:t>
      </w:r>
      <w:r w:rsidRPr="00D57DA1">
        <w:rPr>
          <w:i/>
          <w:iCs/>
          <w:lang w:val="en-US"/>
        </w:rPr>
        <w:t>Dactylorhiza</w:t>
      </w:r>
      <w:r w:rsidRPr="00D57DA1">
        <w:rPr>
          <w:i/>
          <w:iCs/>
        </w:rPr>
        <w:t xml:space="preserve"> </w:t>
      </w:r>
      <w:r w:rsidRPr="00D57DA1">
        <w:rPr>
          <w:i/>
          <w:iCs/>
          <w:lang w:val="en-US"/>
        </w:rPr>
        <w:t>cruenta</w:t>
      </w:r>
      <w:r w:rsidRPr="00D57DA1">
        <w:rPr>
          <w:iCs/>
        </w:rPr>
        <w:t>), п. Траунштейнера (</w:t>
      </w:r>
      <w:r w:rsidRPr="00D57DA1">
        <w:rPr>
          <w:i/>
          <w:iCs/>
          <w:lang w:val="pt-BR"/>
        </w:rPr>
        <w:t>D</w:t>
      </w:r>
      <w:r w:rsidRPr="00D57DA1">
        <w:rPr>
          <w:i/>
          <w:iCs/>
        </w:rPr>
        <w:t>. </w:t>
      </w:r>
      <w:r w:rsidRPr="00D57DA1">
        <w:rPr>
          <w:i/>
          <w:iCs/>
          <w:lang w:val="pt-BR"/>
        </w:rPr>
        <w:t>traunsteineri</w:t>
      </w:r>
      <w:r w:rsidRPr="00D57DA1">
        <w:rPr>
          <w:iCs/>
        </w:rPr>
        <w:t>),</w:t>
      </w:r>
      <w:r w:rsidRPr="00D57DA1">
        <w:rPr>
          <w:i/>
          <w:iCs/>
        </w:rPr>
        <w:t xml:space="preserve"> </w:t>
      </w:r>
      <w:r w:rsidRPr="00D57DA1">
        <w:rPr>
          <w:iCs/>
        </w:rPr>
        <w:t>дремлика широколистного (</w:t>
      </w:r>
      <w:r w:rsidRPr="00D57DA1">
        <w:rPr>
          <w:i/>
          <w:iCs/>
          <w:lang w:val="en-US"/>
        </w:rPr>
        <w:t>Epipactis</w:t>
      </w:r>
      <w:r w:rsidRPr="00D57DA1">
        <w:rPr>
          <w:i/>
          <w:iCs/>
        </w:rPr>
        <w:t xml:space="preserve"> </w:t>
      </w:r>
      <w:r w:rsidRPr="00D57DA1">
        <w:rPr>
          <w:i/>
          <w:iCs/>
          <w:lang w:val="en-US"/>
        </w:rPr>
        <w:t>helleborine</w:t>
      </w:r>
      <w:r w:rsidRPr="00D57DA1">
        <w:rPr>
          <w:iCs/>
        </w:rPr>
        <w:t>),</w:t>
      </w:r>
      <w:r w:rsidRPr="00D57DA1">
        <w:rPr>
          <w:i/>
          <w:iCs/>
        </w:rPr>
        <w:t xml:space="preserve"> </w:t>
      </w:r>
      <w:r w:rsidRPr="00D57DA1">
        <w:rPr>
          <w:iCs/>
        </w:rPr>
        <w:t xml:space="preserve">телиптериса болотного </w:t>
      </w:r>
      <w:r w:rsidRPr="00D57DA1">
        <w:rPr>
          <w:color w:val="000000"/>
        </w:rPr>
        <w:t>(</w:t>
      </w:r>
      <w:r w:rsidRPr="00D57DA1">
        <w:rPr>
          <w:i/>
          <w:iCs/>
        </w:rPr>
        <w:t>Thelypteris palustris</w:t>
      </w:r>
      <w:r w:rsidRPr="00D57DA1">
        <w:rPr>
          <w:iCs/>
        </w:rPr>
        <w:t>), очеретника белого (</w:t>
      </w:r>
      <w:r w:rsidRPr="00D57DA1">
        <w:rPr>
          <w:i/>
          <w:iCs/>
          <w:lang w:val="pt-BR"/>
        </w:rPr>
        <w:t>Rhynchospora</w:t>
      </w:r>
      <w:r w:rsidRPr="00D57DA1">
        <w:rPr>
          <w:i/>
          <w:iCs/>
        </w:rPr>
        <w:t xml:space="preserve"> </w:t>
      </w:r>
      <w:r w:rsidRPr="00D57DA1">
        <w:rPr>
          <w:i/>
          <w:iCs/>
          <w:lang w:val="pt-BR"/>
        </w:rPr>
        <w:t>alba</w:t>
      </w:r>
      <w:r w:rsidRPr="00D57DA1">
        <w:rPr>
          <w:iCs/>
        </w:rPr>
        <w:t xml:space="preserve">), </w:t>
      </w:r>
      <w:r w:rsidRPr="00D57DA1">
        <w:t>хохлатки плотной (</w:t>
      </w:r>
      <w:r w:rsidRPr="00D57DA1">
        <w:rPr>
          <w:i/>
        </w:rPr>
        <w:t xml:space="preserve">Corydalis </w:t>
      </w:r>
      <w:r w:rsidRPr="00D57DA1">
        <w:rPr>
          <w:i/>
          <w:lang w:val="en-US"/>
        </w:rPr>
        <w:t>s</w:t>
      </w:r>
      <w:r w:rsidRPr="00D57DA1">
        <w:rPr>
          <w:i/>
        </w:rPr>
        <w:t>o</w:t>
      </w:r>
      <w:r w:rsidRPr="00D57DA1">
        <w:rPr>
          <w:i/>
          <w:lang w:val="en-US"/>
        </w:rPr>
        <w:t>lid</w:t>
      </w:r>
      <w:r w:rsidRPr="00D57DA1">
        <w:rPr>
          <w:i/>
        </w:rPr>
        <w:t>a</w:t>
      </w:r>
      <w:r w:rsidRPr="00D57DA1">
        <w:t>).</w:t>
      </w:r>
      <w:r w:rsidRPr="00D57DA1">
        <w:rPr>
          <w:kern w:val="2"/>
          <w:lang w:eastAsia="ar-SA"/>
        </w:rPr>
        <w:t xml:space="preserve"> Два из них – венерин башмачок настоящий и пальчатокоренник Траунштейнера охраняются на всей территории Российской Федерации (Красная книга Российской Федерации, </w:t>
      </w:r>
      <w:r w:rsidRPr="00D57DA1">
        <w:rPr>
          <w:kern w:val="2"/>
          <w:lang w:eastAsia="ar-SA"/>
        </w:rPr>
        <w:lastRenderedPageBreak/>
        <w:t xml:space="preserve">2008). Популяции еще четырех видов: </w:t>
      </w:r>
      <w:r w:rsidRPr="00D57DA1">
        <w:rPr>
          <w:color w:val="000000"/>
        </w:rPr>
        <w:t>пальчатокоренника Фукса (</w:t>
      </w:r>
      <w:r w:rsidRPr="00D57DA1">
        <w:rPr>
          <w:i/>
          <w:iCs/>
          <w:lang w:val="en-US"/>
        </w:rPr>
        <w:t>Dactylorhiza</w:t>
      </w:r>
      <w:r w:rsidRPr="00D57DA1">
        <w:rPr>
          <w:i/>
          <w:iCs/>
        </w:rPr>
        <w:t xml:space="preserve"> </w:t>
      </w:r>
      <w:r w:rsidRPr="00D57DA1">
        <w:rPr>
          <w:i/>
          <w:iCs/>
          <w:lang w:val="en-US"/>
        </w:rPr>
        <w:t>fuchsia</w:t>
      </w:r>
      <w:r w:rsidRPr="00D57DA1">
        <w:rPr>
          <w:iCs/>
        </w:rPr>
        <w:t>)</w:t>
      </w:r>
      <w:r w:rsidRPr="00D57DA1">
        <w:rPr>
          <w:color w:val="000000"/>
        </w:rPr>
        <w:t>, п. пятнистого (</w:t>
      </w:r>
      <w:r w:rsidRPr="00D57DA1">
        <w:rPr>
          <w:i/>
          <w:iCs/>
          <w:lang w:val="en-US"/>
        </w:rPr>
        <w:t>D</w:t>
      </w:r>
      <w:r w:rsidRPr="00D57DA1">
        <w:rPr>
          <w:i/>
          <w:iCs/>
        </w:rPr>
        <w:t xml:space="preserve">. </w:t>
      </w:r>
      <w:r w:rsidRPr="00D57DA1">
        <w:rPr>
          <w:i/>
          <w:iCs/>
          <w:lang w:val="en-US"/>
        </w:rPr>
        <w:t>maculata</w:t>
      </w:r>
      <w:r w:rsidRPr="00D57DA1">
        <w:rPr>
          <w:iCs/>
        </w:rPr>
        <w:t>),</w:t>
      </w:r>
      <w:r w:rsidRPr="00D57DA1">
        <w:rPr>
          <w:i/>
          <w:iCs/>
        </w:rPr>
        <w:t xml:space="preserve"> </w:t>
      </w:r>
      <w:r w:rsidRPr="00D57DA1">
        <w:rPr>
          <w:kern w:val="2"/>
          <w:lang w:eastAsia="ar-SA"/>
        </w:rPr>
        <w:t xml:space="preserve">кокушника комариного </w:t>
      </w:r>
      <w:r w:rsidRPr="00D57DA1">
        <w:rPr>
          <w:color w:val="000000"/>
        </w:rPr>
        <w:t>(</w:t>
      </w:r>
      <w:r w:rsidRPr="00D57DA1">
        <w:rPr>
          <w:i/>
          <w:iCs/>
          <w:lang w:val="en-US"/>
        </w:rPr>
        <w:t>Gymnadenia</w:t>
      </w:r>
      <w:r w:rsidRPr="00D57DA1">
        <w:rPr>
          <w:i/>
          <w:iCs/>
        </w:rPr>
        <w:t xml:space="preserve"> </w:t>
      </w:r>
      <w:r w:rsidRPr="00D57DA1">
        <w:rPr>
          <w:i/>
          <w:iCs/>
          <w:lang w:val="en-US"/>
        </w:rPr>
        <w:t>conopsea</w:t>
      </w:r>
      <w:r w:rsidRPr="00D57DA1">
        <w:rPr>
          <w:iCs/>
        </w:rPr>
        <w:t>)</w:t>
      </w:r>
      <w:r w:rsidRPr="00D57DA1">
        <w:rPr>
          <w:kern w:val="2"/>
          <w:lang w:eastAsia="ar-SA"/>
        </w:rPr>
        <w:t xml:space="preserve">, любки двулистной </w:t>
      </w:r>
      <w:r w:rsidRPr="00D57DA1">
        <w:rPr>
          <w:color w:val="000000"/>
        </w:rPr>
        <w:t>(</w:t>
      </w:r>
      <w:r w:rsidRPr="00D57DA1">
        <w:rPr>
          <w:i/>
          <w:iCs/>
          <w:lang w:val="en-US"/>
        </w:rPr>
        <w:t>Platanthera</w:t>
      </w:r>
      <w:r w:rsidRPr="00D57DA1">
        <w:rPr>
          <w:i/>
          <w:iCs/>
        </w:rPr>
        <w:t xml:space="preserve"> </w:t>
      </w:r>
      <w:r w:rsidRPr="00D57DA1">
        <w:rPr>
          <w:i/>
          <w:iCs/>
          <w:lang w:val="en-US"/>
        </w:rPr>
        <w:t>bifolia</w:t>
      </w:r>
      <w:r w:rsidRPr="00D57DA1">
        <w:rPr>
          <w:iCs/>
        </w:rPr>
        <w:t>)</w:t>
      </w:r>
      <w:r w:rsidRPr="00D57DA1">
        <w:rPr>
          <w:color w:val="000000"/>
        </w:rPr>
        <w:t xml:space="preserve">, нуждаются в постоянном контроле численности в природе (биологическом надзоре) и занесены в </w:t>
      </w:r>
      <w:r w:rsidR="00A65644" w:rsidRPr="00D57DA1">
        <w:rPr>
          <w:color w:val="000000"/>
        </w:rPr>
        <w:t xml:space="preserve">Приложение </w:t>
      </w:r>
      <w:r w:rsidRPr="00D57DA1">
        <w:rPr>
          <w:color w:val="000000"/>
        </w:rPr>
        <w:t>1 к региональной Красной книге.</w:t>
      </w:r>
      <w:r w:rsidRPr="00D57DA1">
        <w:rPr>
          <w:kern w:val="2"/>
          <w:lang w:eastAsia="ar-SA"/>
        </w:rPr>
        <w:t xml:space="preserve"> </w:t>
      </w:r>
      <w:r w:rsidRPr="00D57DA1">
        <w:t xml:space="preserve">Наибольшей численностью характеризуется популяция телиптериса болотного </w:t>
      </w:r>
      <w:r w:rsidRPr="00D57DA1">
        <w:rPr>
          <w:kern w:val="2"/>
          <w:lang w:eastAsia="ar-SA"/>
        </w:rPr>
        <w:t>– вида папоротников</w:t>
      </w:r>
      <w:r w:rsidRPr="00D57DA1">
        <w:t xml:space="preserve">, который в Республике Коми является естественно редким (популяции находятся на северной границе ареала вида) и известен всего из нескольких местообитаний, расположенных в средней подзоне тайги. </w:t>
      </w:r>
    </w:p>
    <w:p w14:paraId="0A2E03C8" w14:textId="77777777" w:rsidR="00AD0E02" w:rsidRPr="00D57DA1" w:rsidRDefault="00AD0E02" w:rsidP="00F47C32">
      <w:pPr>
        <w:spacing w:line="355" w:lineRule="auto"/>
        <w:ind w:firstLine="709"/>
        <w:jc w:val="both"/>
      </w:pPr>
      <w:r w:rsidRPr="00D57DA1">
        <w:t>Состояние экосистем оценено как малонарушенное.</w:t>
      </w:r>
    </w:p>
    <w:p w14:paraId="2253D677" w14:textId="77777777" w:rsidR="00B63014" w:rsidRDefault="00A80043" w:rsidP="00B63014">
      <w:pPr>
        <w:pStyle w:val="aff5"/>
        <w:spacing w:before="0" w:beforeAutospacing="0" w:after="0" w:afterAutospacing="0" w:line="355" w:lineRule="auto"/>
        <w:ind w:right="-5" w:firstLine="709"/>
        <w:jc w:val="both"/>
      </w:pPr>
      <w:r w:rsidRPr="00D57DA1">
        <w:t xml:space="preserve">Границы заказника будут проходить </w:t>
      </w:r>
      <w:r w:rsidR="00B63014" w:rsidRPr="00B63014">
        <w:t>от юго-западной оконечности выдела 32 квартала 145 Спаспорубского участкового лесничества Прилузского лесничества, по западной и северной границам выдела 32, по северо-западным границам выделов 30, 12, 7, по северным границам выделов 4, 8, 5, 2, по северо-восточным границам выделов 2, 7, 10, по юго-восточной границе выдела 7, по восточным границам выделов 31, 23, 38  квартала 145 до пересечения с северной границей выдела 5 квартала 146, по северной и восточной границам выдела 5, по восточным границам выделов 17, 19, 31, 34, 32, по юго-восточным границам выделов 32, 36, 40, 42, 43, по северным границам выделов 43, 41, 38, 37, 29, по западным границам выделов 29, 45, 44, 13, 14, 9, 8, 1 квартала 146 Спаспорубского участкового лесничества Прилузского лесничества до исходной точки.</w:t>
      </w:r>
    </w:p>
    <w:p w14:paraId="05575FA9" w14:textId="6BA4214F" w:rsidR="00475C59" w:rsidRPr="00D57DA1" w:rsidRDefault="00475C59" w:rsidP="00B63014">
      <w:pPr>
        <w:pStyle w:val="aff5"/>
        <w:spacing w:before="0" w:beforeAutospacing="0" w:after="0" w:afterAutospacing="0" w:line="355" w:lineRule="auto"/>
        <w:ind w:right="-5" w:firstLine="709"/>
        <w:jc w:val="both"/>
      </w:pPr>
      <w:r w:rsidRPr="00D57DA1">
        <w:t>Карта-схема границ проектируемого заказника представлена на рис</w:t>
      </w:r>
      <w:r w:rsidR="00F47C32" w:rsidRPr="00D57DA1">
        <w:t xml:space="preserve">унке </w:t>
      </w:r>
      <w:r w:rsidR="00A41190">
        <w:t>19</w:t>
      </w:r>
      <w:r w:rsidRPr="00D57DA1">
        <w:t>.</w:t>
      </w:r>
    </w:p>
    <w:p w14:paraId="03FD945D" w14:textId="77777777" w:rsidR="00920A01" w:rsidRPr="00D57DA1" w:rsidRDefault="00920A01" w:rsidP="00F47C32">
      <w:pPr>
        <w:pStyle w:val="aff5"/>
        <w:spacing w:before="0" w:beforeAutospacing="0" w:after="0" w:afterAutospacing="0" w:line="355" w:lineRule="auto"/>
        <w:ind w:firstLine="567"/>
        <w:jc w:val="both"/>
      </w:pPr>
      <w:r w:rsidRPr="00D57DA1">
        <w:t xml:space="preserve">Создание новых ООПТ в юго-западных, наиболее обжитых и освоенных, районах республики, где объекты природно-заповедного фонда малочисленны, актуально. Ключевые болота, по сравнению с болотами других типов, наименее распространены и при этом являются наиболее богатыми во флористическом и отношении. Они являются «пробелом» в системе ООПТ Республики Коми (Особо охраняемые .., 2011; Дегтева, Гончарова, 2012). С учетом этого, а также принимая во внимание, что на болоте </w:t>
      </w:r>
      <w:r w:rsidRPr="00D57DA1">
        <w:rPr>
          <w:color w:val="000000"/>
        </w:rPr>
        <w:t xml:space="preserve">Ыджыд-Нюр </w:t>
      </w:r>
      <w:r w:rsidRPr="00D57DA1">
        <w:rPr>
          <w:color w:val="000000"/>
          <w:lang w:val="en-US"/>
        </w:rPr>
        <w:t>I</w:t>
      </w:r>
      <w:r w:rsidRPr="00D57DA1">
        <w:rPr>
          <w:color w:val="000000"/>
        </w:rPr>
        <w:t>-</w:t>
      </w:r>
      <w:r w:rsidRPr="00D57DA1">
        <w:rPr>
          <w:color w:val="000000"/>
          <w:lang w:val="en-US"/>
        </w:rPr>
        <w:t>II</w:t>
      </w:r>
      <w:r w:rsidRPr="00D57DA1">
        <w:rPr>
          <w:color w:val="000000"/>
        </w:rPr>
        <w:t xml:space="preserve"> расположены местообитания сосудистых растений, занесенных в Красную книгу Республики Коми (2019) и </w:t>
      </w:r>
      <w:r w:rsidR="00A65644" w:rsidRPr="00D57DA1">
        <w:rPr>
          <w:color w:val="000000"/>
        </w:rPr>
        <w:t xml:space="preserve">Приложение </w:t>
      </w:r>
      <w:r w:rsidRPr="00D57DA1">
        <w:rPr>
          <w:color w:val="000000"/>
        </w:rPr>
        <w:t>1 к ней,</w:t>
      </w:r>
      <w:r w:rsidRPr="00D57DA1">
        <w:t xml:space="preserve"> целесообразно включить биологический заказник «Русашор» в Схему развития и размещения ООПТ республиканского значения. </w:t>
      </w:r>
    </w:p>
    <w:p w14:paraId="32316F94" w14:textId="1E62C390" w:rsidR="00475C59" w:rsidRPr="00D57DA1" w:rsidRDefault="00920A01" w:rsidP="00F47C32">
      <w:pPr>
        <w:pStyle w:val="aff5"/>
        <w:spacing w:before="0" w:beforeAutospacing="0" w:after="0" w:afterAutospacing="0" w:line="355" w:lineRule="auto"/>
        <w:ind w:firstLine="567"/>
        <w:jc w:val="both"/>
      </w:pPr>
      <w:r w:rsidRPr="00D57DA1">
        <w:t xml:space="preserve">Предлагаемая для создания заказника территория находится в границах Прилузского хозяйства Коми республиканского общества охотников и рыболовов. Это обстоятельство учтено при подготовке положения о заказнике в части установления разрешенных и запрещенных видов хозяйственной деятельности. </w:t>
      </w:r>
      <w:r w:rsidR="00475C59" w:rsidRPr="00D57DA1">
        <w:t xml:space="preserve">Сведения о режиме особой охраны проектируемого заказника приведены в проекте положения (см. Приложение </w:t>
      </w:r>
      <w:r w:rsidR="00A41190">
        <w:t>19</w:t>
      </w:r>
      <w:r w:rsidR="00A65644" w:rsidRPr="00D57DA1">
        <w:t>, Книга 2</w:t>
      </w:r>
      <w:r w:rsidR="00475C59" w:rsidRPr="00D57DA1">
        <w:t>).</w:t>
      </w:r>
    </w:p>
    <w:p w14:paraId="2D9258A8" w14:textId="77777777" w:rsidR="00F47C32" w:rsidRPr="00D57DA1" w:rsidRDefault="00F47C32">
      <w:pPr>
        <w:rPr>
          <w:rFonts w:eastAsia="Calibri"/>
        </w:rPr>
      </w:pPr>
      <w:r w:rsidRPr="00D57DA1">
        <w:br w:type="page"/>
      </w:r>
    </w:p>
    <w:p w14:paraId="62600157" w14:textId="77777777" w:rsidR="00F47C32" w:rsidRPr="00D57DA1" w:rsidRDefault="00B63014" w:rsidP="00F47C32">
      <w:pPr>
        <w:pStyle w:val="aff5"/>
        <w:spacing w:before="0" w:beforeAutospacing="0" w:after="0" w:afterAutospacing="0"/>
        <w:jc w:val="center"/>
      </w:pPr>
      <w:r>
        <w:rPr>
          <w:noProof/>
          <w:sz w:val="28"/>
          <w:szCs w:val="28"/>
        </w:rPr>
        <w:lastRenderedPageBreak/>
        <w:drawing>
          <wp:inline distT="0" distB="0" distL="0" distR="0" wp14:anchorId="1FCD8A42" wp14:editId="2B3DCE6F">
            <wp:extent cx="6019800" cy="8507394"/>
            <wp:effectExtent l="0" t="0" r="0" b="8255"/>
            <wp:docPr id="72" name="Рисунок 72" descr="D:\Черепенина\Для Вали\Проекты-постановления\Схема_новые\Прилузский\Русашор\архив\Заказник Русашор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Русашор\архив\Заказник Русашор_крупно.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21258" cy="8509454"/>
                    </a:xfrm>
                    <a:prstGeom prst="rect">
                      <a:avLst/>
                    </a:prstGeom>
                    <a:noFill/>
                    <a:ln>
                      <a:noFill/>
                    </a:ln>
                  </pic:spPr>
                </pic:pic>
              </a:graphicData>
            </a:graphic>
          </wp:inline>
        </w:drawing>
      </w:r>
    </w:p>
    <w:p w14:paraId="18205E6B" w14:textId="77777777" w:rsidR="00F47C32" w:rsidRPr="00D57DA1" w:rsidRDefault="00F47C32" w:rsidP="00F47C32">
      <w:pPr>
        <w:pStyle w:val="aff5"/>
        <w:spacing w:before="0" w:beforeAutospacing="0" w:after="0" w:afterAutospacing="0"/>
        <w:jc w:val="center"/>
      </w:pPr>
    </w:p>
    <w:p w14:paraId="2CD2F35B" w14:textId="4898B296" w:rsidR="00F47C32" w:rsidRPr="00D57DA1" w:rsidRDefault="00475C59" w:rsidP="0069234F">
      <w:pPr>
        <w:pStyle w:val="aff5"/>
        <w:spacing w:before="0" w:beforeAutospacing="0" w:after="0" w:afterAutospacing="0"/>
        <w:jc w:val="center"/>
        <w:rPr>
          <w:b/>
          <w:bCs/>
          <w:smallCaps/>
        </w:rPr>
      </w:pPr>
      <w:r w:rsidRPr="00D57DA1">
        <w:t xml:space="preserve">Рис. </w:t>
      </w:r>
      <w:r w:rsidR="00A41190">
        <w:t>19</w:t>
      </w:r>
      <w:r w:rsidRPr="00D57DA1">
        <w:t>. Карта-схема границ проектируемого заказника «Русашор».</w:t>
      </w:r>
      <w:r w:rsidR="00F47C32" w:rsidRPr="00D57DA1">
        <w:rPr>
          <w:b/>
          <w:bCs/>
          <w:smallCaps/>
        </w:rPr>
        <w:br w:type="page"/>
      </w:r>
    </w:p>
    <w:p w14:paraId="33CEC4A6" w14:textId="77777777" w:rsidR="00C72BB4" w:rsidRPr="00D57DA1" w:rsidRDefault="00C72BB4" w:rsidP="00C72BB4">
      <w:pPr>
        <w:jc w:val="center"/>
        <w:rPr>
          <w:b/>
          <w:bCs/>
          <w:smallCaps/>
        </w:rPr>
      </w:pPr>
      <w:r w:rsidRPr="00D57DA1">
        <w:rPr>
          <w:b/>
          <w:bCs/>
          <w:smallCaps/>
        </w:rPr>
        <w:lastRenderedPageBreak/>
        <w:t>Биологический (ботанический) заказник регионального значения «Дингульский лес»</w:t>
      </w:r>
    </w:p>
    <w:p w14:paraId="1E5ADEF0" w14:textId="77777777" w:rsidR="00176A2C" w:rsidRPr="00D57DA1" w:rsidRDefault="00176A2C" w:rsidP="0069234F">
      <w:pPr>
        <w:jc w:val="both"/>
        <w:rPr>
          <w:bCs/>
          <w:smallCaps/>
        </w:rPr>
      </w:pPr>
    </w:p>
    <w:p w14:paraId="1F274D5E" w14:textId="77777777" w:rsidR="00F710F9" w:rsidRPr="00D57DA1" w:rsidRDefault="00F710F9" w:rsidP="00176A2C">
      <w:pPr>
        <w:pStyle w:val="afa"/>
        <w:spacing w:line="360" w:lineRule="auto"/>
        <w:ind w:right="-5" w:firstLine="709"/>
        <w:rPr>
          <w:szCs w:val="24"/>
        </w:rPr>
      </w:pPr>
      <w:r w:rsidRPr="00D57DA1">
        <w:rPr>
          <w:szCs w:val="24"/>
        </w:rPr>
        <w:t>Заказник будет образован с целью сохранения местообитаний редких видов лишайников.</w:t>
      </w:r>
    </w:p>
    <w:p w14:paraId="41CFE11F" w14:textId="77777777" w:rsidR="00F710F9" w:rsidRPr="00D57DA1" w:rsidRDefault="00F710F9" w:rsidP="00176A2C">
      <w:pPr>
        <w:pStyle w:val="afa"/>
        <w:spacing w:line="360" w:lineRule="auto"/>
        <w:ind w:right="-5" w:firstLine="709"/>
        <w:rPr>
          <w:szCs w:val="24"/>
        </w:rPr>
      </w:pPr>
      <w:r w:rsidRPr="00D57DA1">
        <w:rPr>
          <w:szCs w:val="24"/>
        </w:rPr>
        <w:t xml:space="preserve">Основные задачи заказника: </w:t>
      </w:r>
    </w:p>
    <w:p w14:paraId="5EFC3129" w14:textId="77777777" w:rsidR="00F710F9" w:rsidRPr="00D57DA1" w:rsidRDefault="00F710F9" w:rsidP="00EB5527">
      <w:pPr>
        <w:pStyle w:val="afa"/>
        <w:numPr>
          <w:ilvl w:val="0"/>
          <w:numId w:val="28"/>
        </w:numPr>
        <w:tabs>
          <w:tab w:val="left" w:pos="993"/>
        </w:tabs>
        <w:spacing w:line="360" w:lineRule="auto"/>
        <w:ind w:left="0" w:right="-5" w:firstLine="709"/>
        <w:rPr>
          <w:spacing w:val="-2"/>
          <w:szCs w:val="24"/>
        </w:rPr>
      </w:pPr>
      <w:r w:rsidRPr="00D57DA1">
        <w:rPr>
          <w:spacing w:val="-2"/>
          <w:szCs w:val="24"/>
        </w:rPr>
        <w:t>сохранение участков малонарушенных лесов равнинной части юга средней подзоны тайги;</w:t>
      </w:r>
    </w:p>
    <w:p w14:paraId="0BF6D601" w14:textId="77777777" w:rsidR="00F710F9" w:rsidRPr="00D57DA1" w:rsidRDefault="00F710F9" w:rsidP="00EB5527">
      <w:pPr>
        <w:pStyle w:val="afa"/>
        <w:numPr>
          <w:ilvl w:val="0"/>
          <w:numId w:val="28"/>
        </w:numPr>
        <w:tabs>
          <w:tab w:val="left" w:pos="993"/>
        </w:tabs>
        <w:spacing w:line="360" w:lineRule="auto"/>
        <w:ind w:left="0" w:right="-5" w:firstLine="709"/>
        <w:rPr>
          <w:szCs w:val="24"/>
        </w:rPr>
      </w:pPr>
      <w:r w:rsidRPr="00D57DA1">
        <w:rPr>
          <w:szCs w:val="24"/>
        </w:rPr>
        <w:t xml:space="preserve">сохранение биологического разнообразия, в том числе популяций редких лишайников; </w:t>
      </w:r>
    </w:p>
    <w:p w14:paraId="177C8B41" w14:textId="77777777" w:rsidR="00F710F9" w:rsidRPr="00D57DA1" w:rsidRDefault="00F710F9" w:rsidP="00EB5527">
      <w:pPr>
        <w:pStyle w:val="afa"/>
        <w:numPr>
          <w:ilvl w:val="0"/>
          <w:numId w:val="28"/>
        </w:numPr>
        <w:tabs>
          <w:tab w:val="left" w:pos="993"/>
        </w:tabs>
        <w:spacing w:line="360" w:lineRule="auto"/>
        <w:ind w:left="0" w:right="-5" w:firstLine="709"/>
        <w:rPr>
          <w:szCs w:val="24"/>
        </w:rPr>
      </w:pPr>
      <w:r w:rsidRPr="00D57DA1">
        <w:rPr>
          <w:szCs w:val="24"/>
        </w:rPr>
        <w:t>создание условий для изучения естественных процессов в природных комплексах и контроля изменения состояния экосистем.</w:t>
      </w:r>
    </w:p>
    <w:p w14:paraId="1FF6FA82" w14:textId="77777777" w:rsidR="009431B8" w:rsidRDefault="00F710F9" w:rsidP="00176A2C">
      <w:pPr>
        <w:pStyle w:val="afa"/>
        <w:spacing w:line="360" w:lineRule="auto"/>
        <w:ind w:right="-5" w:firstLine="709"/>
        <w:rPr>
          <w:szCs w:val="24"/>
        </w:rPr>
      </w:pPr>
      <w:r w:rsidRPr="00D57DA1">
        <w:rPr>
          <w:szCs w:val="24"/>
        </w:rPr>
        <w:t xml:space="preserve">Проектируемый заказник расположен на территории муниципального образования муниципального района «Прилузский» </w:t>
      </w:r>
      <w:r w:rsidR="009431B8" w:rsidRPr="009431B8">
        <w:rPr>
          <w:szCs w:val="24"/>
        </w:rPr>
        <w:t>на правом берегу реки Лёхта в 9,5 км на северо-запад от с. Лойма.</w:t>
      </w:r>
    </w:p>
    <w:p w14:paraId="60F5020D" w14:textId="77777777" w:rsidR="009431B8" w:rsidRDefault="00F710F9" w:rsidP="00176A2C">
      <w:pPr>
        <w:pStyle w:val="afa"/>
        <w:spacing w:line="360" w:lineRule="auto"/>
        <w:ind w:right="-5" w:firstLine="709"/>
        <w:rPr>
          <w:szCs w:val="24"/>
        </w:rPr>
      </w:pPr>
      <w:r w:rsidRPr="00D57DA1">
        <w:rPr>
          <w:szCs w:val="24"/>
        </w:rPr>
        <w:t xml:space="preserve">Территория </w:t>
      </w:r>
      <w:r w:rsidRPr="00D57DA1">
        <w:t>проектируемого</w:t>
      </w:r>
      <w:r w:rsidRPr="00D57DA1">
        <w:rPr>
          <w:szCs w:val="24"/>
        </w:rPr>
        <w:t xml:space="preserve"> заказника находится в </w:t>
      </w:r>
      <w:r w:rsidR="009431B8" w:rsidRPr="009431B8">
        <w:rPr>
          <w:szCs w:val="24"/>
        </w:rPr>
        <w:t>квартале 84 Лоемского участкового лесничества Прилузского лесничества.</w:t>
      </w:r>
    </w:p>
    <w:p w14:paraId="325C88BC" w14:textId="77777777" w:rsidR="00F710F9" w:rsidRPr="00D57DA1" w:rsidRDefault="00F710F9" w:rsidP="00176A2C">
      <w:pPr>
        <w:pStyle w:val="afa"/>
        <w:spacing w:line="360" w:lineRule="auto"/>
        <w:ind w:right="-5" w:firstLine="709"/>
        <w:rPr>
          <w:szCs w:val="24"/>
        </w:rPr>
      </w:pPr>
      <w:r w:rsidRPr="00D57DA1">
        <w:rPr>
          <w:szCs w:val="24"/>
        </w:rPr>
        <w:t xml:space="preserve">Площадь территории заказника составит </w:t>
      </w:r>
      <w:r w:rsidR="009431B8">
        <w:rPr>
          <w:szCs w:val="24"/>
        </w:rPr>
        <w:t>230</w:t>
      </w:r>
      <w:r w:rsidR="00FF5E52" w:rsidRPr="00D57DA1">
        <w:rPr>
          <w:szCs w:val="24"/>
        </w:rPr>
        <w:t xml:space="preserve"> </w:t>
      </w:r>
      <w:r w:rsidRPr="00D57DA1">
        <w:rPr>
          <w:szCs w:val="24"/>
        </w:rPr>
        <w:t>га.</w:t>
      </w:r>
    </w:p>
    <w:p w14:paraId="22F6703C" w14:textId="77777777" w:rsidR="00F710F9" w:rsidRPr="00D57DA1" w:rsidRDefault="00F710F9" w:rsidP="00176A2C">
      <w:pPr>
        <w:spacing w:line="360" w:lineRule="auto"/>
        <w:ind w:right="-5" w:firstLine="709"/>
        <w:jc w:val="both"/>
        <w:rPr>
          <w:rFonts w:eastAsia="Calibri"/>
        </w:rPr>
      </w:pPr>
      <w:r w:rsidRPr="00D57DA1">
        <w:t xml:space="preserve">На территории проектируемого заказника расположены участки старовозрастных осиново-еловых и еловых лесов, играющих роль ключевых местообитаний для редких видов лишайников. </w:t>
      </w:r>
    </w:p>
    <w:p w14:paraId="633C82C4" w14:textId="77777777" w:rsidR="00F710F9" w:rsidRPr="00D57DA1" w:rsidRDefault="00F710F9" w:rsidP="00176A2C">
      <w:pPr>
        <w:pStyle w:val="My"/>
        <w:ind w:right="-5" w:firstLine="709"/>
      </w:pPr>
      <w:r w:rsidRPr="00D57DA1">
        <w:t xml:space="preserve">В </w:t>
      </w:r>
      <w:r w:rsidR="00E969E4">
        <w:t>заказнике</w:t>
      </w:r>
      <w:r w:rsidRPr="00D57DA1">
        <w:rPr>
          <w:rFonts w:eastAsia="Calibri"/>
        </w:rPr>
        <w:t xml:space="preserve"> на высоком берегу р. Дингуль и в ложбине стока к реке в старовозрастных осиново-еловых и пихтово-еловых насаждениях обитает крупная популяция </w:t>
      </w:r>
      <w:r w:rsidRPr="00D57DA1">
        <w:t>дендристостикты Райта (</w:t>
      </w:r>
      <w:r w:rsidRPr="00D57DA1">
        <w:rPr>
          <w:rFonts w:eastAsia="Calibri"/>
          <w:i/>
        </w:rPr>
        <w:t>Dendriscosticta wrightii</w:t>
      </w:r>
      <w:r w:rsidRPr="00D57DA1">
        <w:rPr>
          <w:rFonts w:eastAsia="Calibri"/>
        </w:rPr>
        <w:t xml:space="preserve">). Лишайник заселяет преимущественно крупные старые деревья рябины. На этом </w:t>
      </w:r>
      <w:r w:rsidRPr="00D57DA1">
        <w:t xml:space="preserve">участке леса найдены и другие редкие, охраняемые в республике виды лишайников: </w:t>
      </w:r>
      <w:r w:rsidRPr="00D57DA1">
        <w:rPr>
          <w:rFonts w:eastAsia="Calibri"/>
        </w:rPr>
        <w:t xml:space="preserve">лобария легочная </w:t>
      </w:r>
      <w:r w:rsidRPr="00D57DA1">
        <w:t>(</w:t>
      </w:r>
      <w:r w:rsidRPr="00D57DA1">
        <w:rPr>
          <w:i/>
          <w:iCs/>
        </w:rPr>
        <w:t>Lobaria pulmonaria</w:t>
      </w:r>
      <w:r w:rsidRPr="00D57DA1">
        <w:rPr>
          <w:iCs/>
        </w:rPr>
        <w:t>),</w:t>
      </w:r>
      <w:r w:rsidRPr="00D57DA1">
        <w:rPr>
          <w:i/>
          <w:iCs/>
        </w:rPr>
        <w:t xml:space="preserve"> </w:t>
      </w:r>
      <w:r w:rsidRPr="00D57DA1">
        <w:rPr>
          <w:rFonts w:eastAsia="Calibri"/>
        </w:rPr>
        <w:t xml:space="preserve">цетрелия оливковая </w:t>
      </w:r>
      <w:r w:rsidRPr="00D57DA1">
        <w:t>(</w:t>
      </w:r>
      <w:r w:rsidRPr="00D57DA1">
        <w:rPr>
          <w:i/>
          <w:iCs/>
        </w:rPr>
        <w:t>Cetrelia olivetorum</w:t>
      </w:r>
      <w:r w:rsidRPr="00D57DA1">
        <w:rPr>
          <w:iCs/>
        </w:rPr>
        <w:t>),</w:t>
      </w:r>
      <w:r w:rsidRPr="00D57DA1">
        <w:rPr>
          <w:i/>
          <w:iCs/>
        </w:rPr>
        <w:t xml:space="preserve"> </w:t>
      </w:r>
      <w:r w:rsidRPr="00D57DA1">
        <w:rPr>
          <w:rFonts w:eastAsia="Calibri"/>
        </w:rPr>
        <w:t xml:space="preserve">гетеродермия красивая </w:t>
      </w:r>
      <w:r w:rsidRPr="00D57DA1">
        <w:t>(</w:t>
      </w:r>
      <w:r w:rsidRPr="00D57DA1">
        <w:rPr>
          <w:i/>
          <w:iCs/>
        </w:rPr>
        <w:t>Heterodermia speciosa</w:t>
      </w:r>
      <w:r w:rsidRPr="00D57DA1">
        <w:rPr>
          <w:iCs/>
        </w:rPr>
        <w:t>),</w:t>
      </w:r>
      <w:r w:rsidRPr="00D57DA1">
        <w:rPr>
          <w:i/>
          <w:iCs/>
        </w:rPr>
        <w:t xml:space="preserve"> </w:t>
      </w:r>
      <w:r w:rsidRPr="00D57DA1">
        <w:rPr>
          <w:rFonts w:eastAsia="Calibri"/>
        </w:rPr>
        <w:t xml:space="preserve">тукнерария Лаурера </w:t>
      </w:r>
      <w:r w:rsidRPr="00D57DA1">
        <w:t>(</w:t>
      </w:r>
      <w:r w:rsidRPr="00D57DA1">
        <w:rPr>
          <w:i/>
          <w:iCs/>
        </w:rPr>
        <w:t>Tuckneraria laureri</w:t>
      </w:r>
      <w:r w:rsidRPr="00D57DA1">
        <w:rPr>
          <w:iCs/>
        </w:rPr>
        <w:t>),</w:t>
      </w:r>
      <w:r w:rsidRPr="00D57DA1">
        <w:rPr>
          <w:i/>
          <w:iCs/>
        </w:rPr>
        <w:t xml:space="preserve"> </w:t>
      </w:r>
      <w:r w:rsidRPr="00D57DA1">
        <w:rPr>
          <w:rFonts w:eastAsia="Calibri"/>
        </w:rPr>
        <w:t>уснея длиннейшая</w:t>
      </w:r>
      <w:r w:rsidRPr="00D57DA1">
        <w:t xml:space="preserve"> (</w:t>
      </w:r>
      <w:r w:rsidRPr="00D57DA1">
        <w:rPr>
          <w:i/>
          <w:iCs/>
        </w:rPr>
        <w:t>Usnea longissima</w:t>
      </w:r>
      <w:r w:rsidRPr="00D57DA1">
        <w:rPr>
          <w:iCs/>
        </w:rPr>
        <w:t>),</w:t>
      </w:r>
      <w:r w:rsidRPr="00D57DA1">
        <w:rPr>
          <w:i/>
          <w:iCs/>
        </w:rPr>
        <w:t xml:space="preserve"> </w:t>
      </w:r>
      <w:r w:rsidRPr="00D57DA1">
        <w:rPr>
          <w:iCs/>
        </w:rPr>
        <w:t xml:space="preserve">хенотека стройная </w:t>
      </w:r>
      <w:r w:rsidRPr="00D57DA1">
        <w:t>(</w:t>
      </w:r>
      <w:r w:rsidRPr="00D57DA1">
        <w:rPr>
          <w:i/>
          <w:iCs/>
        </w:rPr>
        <w:t>Chaenotheca gracillima</w:t>
      </w:r>
      <w:r w:rsidRPr="00D57DA1">
        <w:rPr>
          <w:iCs/>
        </w:rPr>
        <w:t>),</w:t>
      </w:r>
      <w:r w:rsidRPr="00D57DA1">
        <w:rPr>
          <w:i/>
          <w:iCs/>
        </w:rPr>
        <w:t xml:space="preserve"> </w:t>
      </w:r>
      <w:r w:rsidRPr="00D57DA1">
        <w:rPr>
          <w:iCs/>
        </w:rPr>
        <w:t xml:space="preserve">пертузария полушаровидная </w:t>
      </w:r>
      <w:r w:rsidRPr="00D57DA1">
        <w:t>(</w:t>
      </w:r>
      <w:r w:rsidRPr="00D57DA1">
        <w:rPr>
          <w:i/>
          <w:iCs/>
        </w:rPr>
        <w:t>Pertusaria hemisphaerica</w:t>
      </w:r>
      <w:r w:rsidRPr="00D57DA1">
        <w:rPr>
          <w:iCs/>
        </w:rPr>
        <w:t>),</w:t>
      </w:r>
      <w:r w:rsidRPr="00D57DA1">
        <w:rPr>
          <w:i/>
          <w:iCs/>
        </w:rPr>
        <w:t xml:space="preserve"> </w:t>
      </w:r>
      <w:r w:rsidRPr="00D57DA1">
        <w:rPr>
          <w:iCs/>
        </w:rPr>
        <w:t>коллема чернеющая (</w:t>
      </w:r>
      <w:r w:rsidRPr="00D57DA1">
        <w:rPr>
          <w:i/>
          <w:iCs/>
        </w:rPr>
        <w:t>Collema nigrescens</w:t>
      </w:r>
      <w:r w:rsidRPr="00D57DA1">
        <w:rPr>
          <w:iCs/>
        </w:rPr>
        <w:t>),</w:t>
      </w:r>
      <w:r w:rsidRPr="00D57DA1">
        <w:rPr>
          <w:i/>
          <w:iCs/>
        </w:rPr>
        <w:t xml:space="preserve"> </w:t>
      </w:r>
      <w:r w:rsidRPr="00D57DA1">
        <w:rPr>
          <w:iCs/>
        </w:rPr>
        <w:t>клиостомум лепрозный (</w:t>
      </w:r>
      <w:r w:rsidRPr="00D57DA1">
        <w:rPr>
          <w:i/>
          <w:iCs/>
        </w:rPr>
        <w:t>Cliostomum leprosum</w:t>
      </w:r>
      <w:r w:rsidRPr="00D57DA1">
        <w:rPr>
          <w:iCs/>
        </w:rPr>
        <w:t>),</w:t>
      </w:r>
      <w:r w:rsidRPr="00D57DA1">
        <w:rPr>
          <w:i/>
          <w:iCs/>
        </w:rPr>
        <w:t xml:space="preserve"> </w:t>
      </w:r>
      <w:r w:rsidRPr="00D57DA1">
        <w:rPr>
          <w:iCs/>
        </w:rPr>
        <w:t>коеногониум желтый (</w:t>
      </w:r>
      <w:r w:rsidRPr="00D57DA1">
        <w:rPr>
          <w:i/>
          <w:iCs/>
        </w:rPr>
        <w:t>Coenogonium luteum</w:t>
      </w:r>
      <w:r w:rsidRPr="00D57DA1">
        <w:rPr>
          <w:iCs/>
        </w:rPr>
        <w:t>), хенотека стройная (</w:t>
      </w:r>
      <w:r w:rsidRPr="00D57DA1">
        <w:rPr>
          <w:i/>
          <w:iCs/>
        </w:rPr>
        <w:t>Chaenotheca gracilenta</w:t>
      </w:r>
      <w:r w:rsidRPr="00D57DA1">
        <w:rPr>
          <w:iCs/>
        </w:rPr>
        <w:t>), хеиромицина веерообразная (</w:t>
      </w:r>
      <w:r w:rsidRPr="00D57DA1">
        <w:rPr>
          <w:i/>
          <w:iCs/>
        </w:rPr>
        <w:t>Cheiromicina flabelliformis</w:t>
      </w:r>
      <w:r w:rsidRPr="00D57DA1">
        <w:rPr>
          <w:iCs/>
        </w:rPr>
        <w:t>), а также виды, нуждающиеся в постоянном контроле численности популяций в природе:</w:t>
      </w:r>
      <w:r w:rsidRPr="00D57DA1">
        <w:rPr>
          <w:i/>
          <w:iCs/>
        </w:rPr>
        <w:t xml:space="preserve"> </w:t>
      </w:r>
      <w:r w:rsidRPr="00D57DA1">
        <w:rPr>
          <w:iCs/>
        </w:rPr>
        <w:t xml:space="preserve">гипогимния ленточная </w:t>
      </w:r>
      <w:r w:rsidRPr="00D57DA1">
        <w:t>(</w:t>
      </w:r>
      <w:r w:rsidRPr="00D57DA1">
        <w:rPr>
          <w:i/>
          <w:iCs/>
        </w:rPr>
        <w:t>Hypogymnia vittata</w:t>
      </w:r>
      <w:r w:rsidRPr="00D57DA1">
        <w:rPr>
          <w:iCs/>
        </w:rPr>
        <w:t>),</w:t>
      </w:r>
      <w:r w:rsidRPr="00D57DA1">
        <w:rPr>
          <w:i/>
          <w:iCs/>
        </w:rPr>
        <w:t xml:space="preserve"> </w:t>
      </w:r>
      <w:r w:rsidRPr="00D57DA1">
        <w:rPr>
          <w:iCs/>
        </w:rPr>
        <w:t>рамалина волосовидная (</w:t>
      </w:r>
      <w:r w:rsidRPr="00D57DA1">
        <w:rPr>
          <w:i/>
          <w:iCs/>
        </w:rPr>
        <w:t>Ramalina thrausta</w:t>
      </w:r>
      <w:r w:rsidRPr="00D57DA1">
        <w:rPr>
          <w:iCs/>
        </w:rPr>
        <w:t>). Л</w:t>
      </w:r>
      <w:r w:rsidRPr="00D57DA1">
        <w:rPr>
          <w:rFonts w:eastAsia="Calibri"/>
        </w:rPr>
        <w:t xml:space="preserve">обария легочная </w:t>
      </w:r>
      <w:r w:rsidRPr="00D57DA1">
        <w:t>(</w:t>
      </w:r>
      <w:r w:rsidRPr="00D57DA1">
        <w:rPr>
          <w:i/>
          <w:iCs/>
        </w:rPr>
        <w:t>Lobaria pulmonaria</w:t>
      </w:r>
      <w:r w:rsidRPr="00D57DA1">
        <w:rPr>
          <w:iCs/>
        </w:rPr>
        <w:t>) и тукнерария Лаурера (</w:t>
      </w:r>
      <w:r w:rsidRPr="00D57DA1">
        <w:rPr>
          <w:i/>
          <w:iCs/>
        </w:rPr>
        <w:t>Tuckneraria laureri</w:t>
      </w:r>
      <w:r w:rsidRPr="00D57DA1">
        <w:rPr>
          <w:iCs/>
        </w:rPr>
        <w:t xml:space="preserve">) занесены в Красную книгу Российской Федерации (2008). </w:t>
      </w:r>
      <w:r w:rsidRPr="00D57DA1">
        <w:rPr>
          <w:rFonts w:eastAsia="Calibri"/>
        </w:rPr>
        <w:t xml:space="preserve">Популяция </w:t>
      </w:r>
      <w:r w:rsidRPr="00D57DA1">
        <w:t>дендристостикты Райта (</w:t>
      </w:r>
      <w:r w:rsidRPr="00D57DA1">
        <w:rPr>
          <w:rFonts w:eastAsia="Calibri"/>
          <w:i/>
        </w:rPr>
        <w:t>Dendriscosticta wrightii</w:t>
      </w:r>
      <w:r w:rsidRPr="00D57DA1">
        <w:rPr>
          <w:rFonts w:eastAsia="Calibri"/>
        </w:rPr>
        <w:t>)</w:t>
      </w:r>
      <w:r w:rsidRPr="00D57DA1">
        <w:t>, обитающая на территории проектируемого заказника, – одна из немногих, сохранившихся в настоящее время в Европе.</w:t>
      </w:r>
    </w:p>
    <w:p w14:paraId="2371724C" w14:textId="77777777" w:rsidR="00AD0E02" w:rsidRPr="00D57DA1" w:rsidRDefault="00AD0E02" w:rsidP="00AD0E02">
      <w:pPr>
        <w:spacing w:line="360" w:lineRule="auto"/>
        <w:ind w:firstLine="709"/>
        <w:jc w:val="both"/>
      </w:pPr>
      <w:r w:rsidRPr="00D57DA1">
        <w:t>Состояние части экосистем оценено как малонарушенное.</w:t>
      </w:r>
    </w:p>
    <w:p w14:paraId="523A7FF6" w14:textId="77777777" w:rsidR="0089121D" w:rsidRDefault="00F710F9" w:rsidP="0089121D">
      <w:pPr>
        <w:pStyle w:val="aff5"/>
        <w:spacing w:before="0" w:beforeAutospacing="0" w:after="0" w:afterAutospacing="0" w:line="360" w:lineRule="auto"/>
        <w:ind w:right="-5" w:firstLine="709"/>
        <w:jc w:val="both"/>
      </w:pPr>
      <w:r w:rsidRPr="00D57DA1">
        <w:t xml:space="preserve">Границы заказника будут проходить </w:t>
      </w:r>
      <w:r w:rsidR="0089121D" w:rsidRPr="0089121D">
        <w:t>от юго-западной оконечности выдела 38 квартала 84 Лоемского участкового лесничества Прилузского лесничества, по западной границе выдела 38 до пересечения с южной границей выдела 31, далее 80 метров в западном направлении по южной границе выдела 31, далее в северном направлении по условной прямой линии до пересечения с северо-западной границей выдела 31, далее 1270 метров по северо-западной границе выдела 31 в северо-</w:t>
      </w:r>
      <w:r w:rsidR="0089121D" w:rsidRPr="0089121D">
        <w:lastRenderedPageBreak/>
        <w:t>восточном направлении, в восточном направлении по условной прямой линии до пересечения с западной границей выдела 32, по границе выдела 31 в восточном направлении до пересечения с северо-западной оконечностью выдела 36, по северной и восточной границам выдела 36, по восточным границам выделов 31, 34, 39, 40, по южным границам выделов 40, 39, 41, 38 квартала 84 Лоемского участкового лесничества Прилузского лесничества до исходной точки.</w:t>
      </w:r>
    </w:p>
    <w:p w14:paraId="294BDC9B" w14:textId="33C3CC21" w:rsidR="00F710F9" w:rsidRPr="00D57DA1" w:rsidRDefault="00F710F9" w:rsidP="0089121D">
      <w:pPr>
        <w:pStyle w:val="aff5"/>
        <w:spacing w:before="0" w:beforeAutospacing="0" w:after="0" w:afterAutospacing="0" w:line="360" w:lineRule="auto"/>
        <w:ind w:right="-5" w:firstLine="709"/>
        <w:jc w:val="both"/>
      </w:pPr>
      <w:r w:rsidRPr="00D57DA1">
        <w:t>Карта-схема границ проектируемого заказника представлена на рис</w:t>
      </w:r>
      <w:r w:rsidR="0069234F" w:rsidRPr="00D57DA1">
        <w:t xml:space="preserve">унке </w:t>
      </w:r>
      <w:r w:rsidR="00A41190">
        <w:t>20</w:t>
      </w:r>
      <w:r w:rsidRPr="00D57DA1">
        <w:t>.</w:t>
      </w:r>
    </w:p>
    <w:p w14:paraId="5E5AF0C9" w14:textId="77777777" w:rsidR="00176A2C" w:rsidRPr="00D57DA1" w:rsidRDefault="00176A2C" w:rsidP="00F710F9">
      <w:pPr>
        <w:pStyle w:val="aff5"/>
        <w:spacing w:before="0" w:beforeAutospacing="0" w:after="0" w:afterAutospacing="0" w:line="360" w:lineRule="auto"/>
        <w:ind w:firstLine="709"/>
        <w:jc w:val="both"/>
        <w:rPr>
          <w:bCs/>
        </w:rPr>
      </w:pPr>
      <w:r w:rsidRPr="00D57DA1">
        <w:rPr>
          <w:bCs/>
        </w:rPr>
        <w:t xml:space="preserve">В состав проектируемого заказника будет включено местообитания </w:t>
      </w:r>
      <w:r w:rsidRPr="00D57DA1">
        <w:t>дендрискостикты Райта (</w:t>
      </w:r>
      <w:r w:rsidRPr="00D57DA1">
        <w:rPr>
          <w:i/>
        </w:rPr>
        <w:t>Dendriscosticta wrightii</w:t>
      </w:r>
      <w:r w:rsidRPr="00D57DA1">
        <w:t>) – вида лишайников, численность которого в Европе критическая. Это обстоятельство обусловливает высокую актуальность создания ООПТ.</w:t>
      </w:r>
    </w:p>
    <w:p w14:paraId="61D43DFD" w14:textId="77777777" w:rsidR="00F710F9" w:rsidRPr="00D57DA1" w:rsidRDefault="00176A2C" w:rsidP="00F710F9">
      <w:pPr>
        <w:pStyle w:val="aff5"/>
        <w:spacing w:before="0" w:beforeAutospacing="0" w:after="0" w:afterAutospacing="0" w:line="360" w:lineRule="auto"/>
        <w:ind w:firstLine="709"/>
        <w:jc w:val="both"/>
      </w:pPr>
      <w:r w:rsidRPr="00D57DA1">
        <w:rPr>
          <w:bCs/>
        </w:rPr>
        <w:t xml:space="preserve">Вся территория предлагаемого к созданию заказника находится в границах лицензионного участка ООО «Лузалес». Участки, которые предполагается включить в состав заказника, отнесены арендатором к особо защитным участкам леса, </w:t>
      </w:r>
      <w:r w:rsidRPr="00D57DA1">
        <w:t xml:space="preserve">наложен мораторий </w:t>
      </w:r>
      <w:r w:rsidR="0095621A" w:rsidRPr="00D57DA1">
        <w:t>н</w:t>
      </w:r>
      <w:r w:rsidRPr="00D57DA1">
        <w:t>а ведение здесь хозяйственной деятельности. Необходимо провести с лесопользователем переговоры о возможности отказа от аренды для включения кварталов №№ 73-75, 83, 84 и части квартала № 90 Лоемского участкового лесничества Прилузского лесничества в состав проектируемой ООПТ.</w:t>
      </w:r>
    </w:p>
    <w:p w14:paraId="265AED20" w14:textId="03F620D3" w:rsidR="00F710F9" w:rsidRPr="00D57DA1" w:rsidRDefault="00F710F9" w:rsidP="00F710F9">
      <w:pPr>
        <w:pStyle w:val="aff5"/>
        <w:spacing w:before="0" w:beforeAutospacing="0" w:after="0" w:afterAutospacing="0" w:line="360" w:lineRule="auto"/>
        <w:ind w:firstLine="567"/>
        <w:jc w:val="both"/>
      </w:pPr>
      <w:r w:rsidRPr="00D57DA1">
        <w:t xml:space="preserve">Сведения о режиме особой охраны проектируемого заказника приведены в проекте положения (см. Приложение </w:t>
      </w:r>
      <w:r w:rsidR="006A2BCE">
        <w:t>20</w:t>
      </w:r>
      <w:r w:rsidR="00A65644" w:rsidRPr="00D57DA1">
        <w:t>, Книга 2</w:t>
      </w:r>
      <w:r w:rsidRPr="00D57DA1">
        <w:t>).</w:t>
      </w:r>
    </w:p>
    <w:p w14:paraId="0947B2C7" w14:textId="77777777" w:rsidR="0069234F" w:rsidRPr="00D57DA1" w:rsidRDefault="0069234F">
      <w:pPr>
        <w:rPr>
          <w:rFonts w:eastAsia="Calibri"/>
        </w:rPr>
      </w:pPr>
      <w:r w:rsidRPr="00D57DA1">
        <w:br w:type="page"/>
      </w:r>
    </w:p>
    <w:p w14:paraId="1EA24114" w14:textId="77777777" w:rsidR="0069234F" w:rsidRPr="00D57DA1" w:rsidRDefault="00CC2684" w:rsidP="0069234F">
      <w:pPr>
        <w:jc w:val="center"/>
      </w:pPr>
      <w:r>
        <w:rPr>
          <w:noProof/>
        </w:rPr>
        <w:lastRenderedPageBreak/>
        <w:drawing>
          <wp:inline distT="0" distB="0" distL="0" distR="0" wp14:anchorId="7D254499" wp14:editId="19C59E57">
            <wp:extent cx="5895975" cy="833437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95975" cy="8334375"/>
                    </a:xfrm>
                    <a:prstGeom prst="rect">
                      <a:avLst/>
                    </a:prstGeom>
                    <a:noFill/>
                    <a:ln>
                      <a:noFill/>
                    </a:ln>
                  </pic:spPr>
                </pic:pic>
              </a:graphicData>
            </a:graphic>
          </wp:inline>
        </w:drawing>
      </w:r>
    </w:p>
    <w:p w14:paraId="51A76C5D" w14:textId="77777777" w:rsidR="0069234F" w:rsidRPr="00D57DA1" w:rsidRDefault="0069234F" w:rsidP="0069234F">
      <w:pPr>
        <w:jc w:val="center"/>
      </w:pPr>
    </w:p>
    <w:p w14:paraId="1EF50C4C" w14:textId="0A150D7F" w:rsidR="0069234F" w:rsidRPr="00D57DA1" w:rsidRDefault="00F710F9" w:rsidP="0069234F">
      <w:pPr>
        <w:jc w:val="center"/>
        <w:rPr>
          <w:rFonts w:eastAsia="Calibri"/>
        </w:rPr>
      </w:pPr>
      <w:r w:rsidRPr="00D57DA1">
        <w:t xml:space="preserve">Рис. </w:t>
      </w:r>
      <w:r w:rsidR="006A2BCE">
        <w:t>20</w:t>
      </w:r>
      <w:r w:rsidRPr="00D57DA1">
        <w:t xml:space="preserve">. Карта-схема границ проектируемого заказника «Дингульский лес». </w:t>
      </w:r>
      <w:r w:rsidR="0069234F" w:rsidRPr="00D57DA1">
        <w:br w:type="page"/>
      </w:r>
    </w:p>
    <w:p w14:paraId="39E5714A" w14:textId="77777777" w:rsidR="00A95DF2" w:rsidRDefault="00A95DF2" w:rsidP="0002722E">
      <w:pPr>
        <w:spacing w:after="120"/>
        <w:jc w:val="center"/>
        <w:rPr>
          <w:b/>
          <w:bCs/>
          <w:smallCaps/>
        </w:rPr>
      </w:pPr>
      <w:r w:rsidRPr="00D57DA1">
        <w:rPr>
          <w:b/>
          <w:bCs/>
          <w:smallCaps/>
        </w:rPr>
        <w:lastRenderedPageBreak/>
        <w:t>Биологический (ботанический) заказник регионального значения «</w:t>
      </w:r>
      <w:r>
        <w:rPr>
          <w:b/>
          <w:bCs/>
          <w:smallCaps/>
        </w:rPr>
        <w:t>Лехта</w:t>
      </w:r>
      <w:r w:rsidRPr="00D57DA1">
        <w:rPr>
          <w:b/>
          <w:bCs/>
          <w:smallCaps/>
        </w:rPr>
        <w:t>»</w:t>
      </w:r>
    </w:p>
    <w:p w14:paraId="3237E7C5" w14:textId="77777777" w:rsidR="00A95DF2" w:rsidRPr="00D57DA1" w:rsidRDefault="00A95DF2" w:rsidP="00A95DF2">
      <w:pPr>
        <w:pStyle w:val="afa"/>
        <w:spacing w:line="360" w:lineRule="auto"/>
        <w:ind w:right="-5" w:firstLine="709"/>
        <w:rPr>
          <w:szCs w:val="24"/>
        </w:rPr>
      </w:pPr>
      <w:r w:rsidRPr="00D57DA1">
        <w:rPr>
          <w:szCs w:val="24"/>
        </w:rPr>
        <w:t>Заказник будет образован с целью сохранения местообитаний редких видов лишайников.</w:t>
      </w:r>
    </w:p>
    <w:p w14:paraId="25C339C6" w14:textId="77777777" w:rsidR="00A95DF2" w:rsidRPr="00D57DA1" w:rsidRDefault="00A95DF2" w:rsidP="00A95DF2">
      <w:pPr>
        <w:pStyle w:val="afa"/>
        <w:spacing w:line="360" w:lineRule="auto"/>
        <w:ind w:right="-5" w:firstLine="709"/>
        <w:rPr>
          <w:szCs w:val="24"/>
        </w:rPr>
      </w:pPr>
      <w:r w:rsidRPr="00D57DA1">
        <w:rPr>
          <w:szCs w:val="24"/>
        </w:rPr>
        <w:t xml:space="preserve">Основные задачи заказника: </w:t>
      </w:r>
    </w:p>
    <w:p w14:paraId="4D8C262A" w14:textId="77777777" w:rsidR="00A95DF2" w:rsidRPr="00D57DA1" w:rsidRDefault="00A95DF2" w:rsidP="00EB5527">
      <w:pPr>
        <w:pStyle w:val="afa"/>
        <w:numPr>
          <w:ilvl w:val="0"/>
          <w:numId w:val="28"/>
        </w:numPr>
        <w:tabs>
          <w:tab w:val="left" w:pos="993"/>
        </w:tabs>
        <w:spacing w:line="360" w:lineRule="auto"/>
        <w:ind w:left="0" w:right="-5" w:firstLine="709"/>
        <w:rPr>
          <w:spacing w:val="-2"/>
          <w:szCs w:val="24"/>
        </w:rPr>
      </w:pPr>
      <w:r w:rsidRPr="00D57DA1">
        <w:rPr>
          <w:spacing w:val="-2"/>
          <w:szCs w:val="24"/>
        </w:rPr>
        <w:t>сохранение участков малонарушенных лесов равнинной части юга средней подзоны тайги;</w:t>
      </w:r>
    </w:p>
    <w:p w14:paraId="14A0ECCE" w14:textId="77777777" w:rsidR="00A95DF2" w:rsidRPr="00D57DA1" w:rsidRDefault="00A95DF2" w:rsidP="00EB5527">
      <w:pPr>
        <w:pStyle w:val="afa"/>
        <w:numPr>
          <w:ilvl w:val="0"/>
          <w:numId w:val="28"/>
        </w:numPr>
        <w:tabs>
          <w:tab w:val="left" w:pos="993"/>
        </w:tabs>
        <w:spacing w:line="360" w:lineRule="auto"/>
        <w:ind w:left="0" w:right="-5" w:firstLine="709"/>
        <w:rPr>
          <w:szCs w:val="24"/>
        </w:rPr>
      </w:pPr>
      <w:r w:rsidRPr="00D57DA1">
        <w:rPr>
          <w:szCs w:val="24"/>
        </w:rPr>
        <w:t xml:space="preserve">сохранение биологического разнообразия, в том числе популяций редких лишайников; </w:t>
      </w:r>
    </w:p>
    <w:p w14:paraId="7CA9629D" w14:textId="77777777" w:rsidR="00A95DF2" w:rsidRPr="00D57DA1" w:rsidRDefault="00A95DF2" w:rsidP="00EB5527">
      <w:pPr>
        <w:pStyle w:val="afa"/>
        <w:numPr>
          <w:ilvl w:val="0"/>
          <w:numId w:val="28"/>
        </w:numPr>
        <w:tabs>
          <w:tab w:val="left" w:pos="993"/>
        </w:tabs>
        <w:spacing w:line="360" w:lineRule="auto"/>
        <w:ind w:left="0" w:right="-5" w:firstLine="709"/>
        <w:rPr>
          <w:szCs w:val="24"/>
        </w:rPr>
      </w:pPr>
      <w:r w:rsidRPr="00D57DA1">
        <w:rPr>
          <w:szCs w:val="24"/>
        </w:rPr>
        <w:t>создание условий для изучения естественных процессов в природных комплексах и контроля изменения состояния экосистем.</w:t>
      </w:r>
    </w:p>
    <w:p w14:paraId="093921B1" w14:textId="77777777" w:rsidR="00A95DF2" w:rsidRDefault="00A95DF2" w:rsidP="00A95DF2">
      <w:pPr>
        <w:pStyle w:val="afa"/>
        <w:spacing w:line="360" w:lineRule="auto"/>
        <w:ind w:right="-5" w:firstLine="709"/>
        <w:rPr>
          <w:szCs w:val="24"/>
        </w:rPr>
      </w:pPr>
      <w:r w:rsidRPr="00D57DA1">
        <w:rPr>
          <w:szCs w:val="24"/>
        </w:rPr>
        <w:t xml:space="preserve">Проектируемый заказник расположен на территории муниципального образования муниципального района «Прилузский» </w:t>
      </w:r>
      <w:r w:rsidR="00754CDE" w:rsidRPr="00754CDE">
        <w:rPr>
          <w:szCs w:val="24"/>
        </w:rPr>
        <w:t>на водоразделе рек Ештомъёль и Сотчемъёль в 2,2 км на запад от д. Лёхта.</w:t>
      </w:r>
    </w:p>
    <w:p w14:paraId="6FCE3221" w14:textId="77777777" w:rsidR="00754CDE" w:rsidRDefault="00754CDE" w:rsidP="00A95DF2">
      <w:pPr>
        <w:pStyle w:val="afa"/>
        <w:spacing w:line="360" w:lineRule="auto"/>
        <w:ind w:right="-5" w:firstLine="709"/>
        <w:rPr>
          <w:szCs w:val="24"/>
        </w:rPr>
      </w:pPr>
      <w:r w:rsidRPr="00754CDE">
        <w:rPr>
          <w:szCs w:val="24"/>
        </w:rPr>
        <w:t>Территория заказника включает в себя частично кварталы 73, 74, 75 Лоемского участкового лесничества Прилузского лесничества.</w:t>
      </w:r>
    </w:p>
    <w:p w14:paraId="546609FB" w14:textId="77777777" w:rsidR="00A95DF2" w:rsidRPr="00D57DA1" w:rsidRDefault="00A95DF2" w:rsidP="00A95DF2">
      <w:pPr>
        <w:pStyle w:val="afa"/>
        <w:spacing w:line="360" w:lineRule="auto"/>
        <w:ind w:right="-5" w:firstLine="709"/>
        <w:rPr>
          <w:szCs w:val="24"/>
        </w:rPr>
      </w:pPr>
      <w:r w:rsidRPr="00D57DA1">
        <w:rPr>
          <w:szCs w:val="24"/>
        </w:rPr>
        <w:t xml:space="preserve">Площадь территории заказника составит </w:t>
      </w:r>
      <w:r w:rsidR="00754CDE">
        <w:rPr>
          <w:szCs w:val="24"/>
        </w:rPr>
        <w:t>1046</w:t>
      </w:r>
      <w:r w:rsidRPr="00D57DA1">
        <w:rPr>
          <w:szCs w:val="24"/>
        </w:rPr>
        <w:t xml:space="preserve"> га.</w:t>
      </w:r>
    </w:p>
    <w:p w14:paraId="6999D4E6" w14:textId="77777777" w:rsidR="00A95DF2" w:rsidRPr="00D57DA1" w:rsidRDefault="00A95DF2" w:rsidP="00A95DF2">
      <w:pPr>
        <w:spacing w:line="360" w:lineRule="auto"/>
        <w:ind w:right="-5" w:firstLine="709"/>
        <w:jc w:val="both"/>
        <w:rPr>
          <w:rFonts w:eastAsia="Calibri"/>
        </w:rPr>
      </w:pPr>
      <w:r w:rsidRPr="00D57DA1">
        <w:t xml:space="preserve">На территории проектируемого заказника расположены участки старовозрастных осиново-еловых и еловых лесов, играющих роль ключевых местообитаний для редких видов лишайников. </w:t>
      </w:r>
    </w:p>
    <w:p w14:paraId="4D8958EA" w14:textId="77777777" w:rsidR="00A137E9" w:rsidRDefault="00A137E9" w:rsidP="00A95DF2">
      <w:pPr>
        <w:spacing w:line="360" w:lineRule="auto"/>
        <w:ind w:firstLine="709"/>
        <w:jc w:val="both"/>
        <w:rPr>
          <w:szCs w:val="20"/>
        </w:rPr>
      </w:pPr>
      <w:r w:rsidRPr="00A137E9">
        <w:rPr>
          <w:szCs w:val="20"/>
        </w:rPr>
        <w:t>На территории заказника расположены участки старовозрастных осиново-еловых и еловых лесов, играющих роль ключевых местообитаний для редких видов лишайников. В границах заказника произрастают популяции многих редких представителей лихенобиоты, в их числе: дендрискостикта Райта (Dendriscosticta wrightii), цетрелия оливковая (Cetrelia olivetorum), гетеродермия красивая (Heterodermia speciosa), лобария легочная (Lobaria pulmonaria), тукнерария Лаурера (Tuckneraria laureri), уснея длиннейшая (Usnea longissima). Перечисленные виды, занесенные в Красную книгу Республики Коми (2019), характеризуются сравнительно высокой частотой встречаемости, а некоторые из них (лобария легочная – Lobaria pulmonaria, гетеродермия красивая – Heterodermia speciosa, тукнерария Лаурера – Tuckneraria laureri) и многочисленностью выявленных популяций.</w:t>
      </w:r>
    </w:p>
    <w:p w14:paraId="2924EF49" w14:textId="77777777" w:rsidR="00A95DF2" w:rsidRPr="00D57DA1" w:rsidRDefault="00A95DF2" w:rsidP="00A95DF2">
      <w:pPr>
        <w:spacing w:line="360" w:lineRule="auto"/>
        <w:ind w:firstLine="709"/>
        <w:jc w:val="both"/>
      </w:pPr>
      <w:r w:rsidRPr="00D57DA1">
        <w:t>Состояние части экосистем оценено как малонарушенное.</w:t>
      </w:r>
    </w:p>
    <w:p w14:paraId="6BA1E929" w14:textId="77777777" w:rsidR="00C34F32" w:rsidRPr="00D57DA1" w:rsidRDefault="00C34F32" w:rsidP="00C34F32">
      <w:pPr>
        <w:pStyle w:val="aff5"/>
        <w:spacing w:before="0" w:beforeAutospacing="0" w:after="0" w:afterAutospacing="0" w:line="360" w:lineRule="auto"/>
        <w:ind w:firstLine="709"/>
        <w:jc w:val="both"/>
        <w:rPr>
          <w:bCs/>
        </w:rPr>
      </w:pPr>
      <w:r w:rsidRPr="00D57DA1">
        <w:rPr>
          <w:bCs/>
        </w:rPr>
        <w:t xml:space="preserve">В состав проектируемого заказника будет включено местообитания </w:t>
      </w:r>
      <w:r w:rsidRPr="00D57DA1">
        <w:t>дендрискостикты Райта (</w:t>
      </w:r>
      <w:r w:rsidRPr="00D57DA1">
        <w:rPr>
          <w:i/>
        </w:rPr>
        <w:t>Dendriscosticta wrightii</w:t>
      </w:r>
      <w:r w:rsidRPr="00D57DA1">
        <w:t>) – вида лишайников, численность которого в Европе критическая. Это обстоятельство обусловливает высокую актуальность создания ООПТ.</w:t>
      </w:r>
    </w:p>
    <w:p w14:paraId="08FC9B0A" w14:textId="77777777" w:rsidR="00A137E9" w:rsidRDefault="00A95DF2" w:rsidP="00A95DF2">
      <w:pPr>
        <w:pStyle w:val="aff5"/>
        <w:spacing w:before="0" w:beforeAutospacing="0" w:after="0" w:afterAutospacing="0" w:line="360" w:lineRule="auto"/>
        <w:ind w:right="-5" w:firstLine="709"/>
        <w:jc w:val="both"/>
      </w:pPr>
      <w:r w:rsidRPr="00D57DA1">
        <w:t xml:space="preserve">Границы заказника будут проходить </w:t>
      </w:r>
      <w:r w:rsidR="00A137E9" w:rsidRPr="00A137E9">
        <w:t>от северо-западной оконечности квартала 73 Лоемского участкового лесничества Прилузского лесничества, по северным границам кварталов 73, 74, по западной границе квартала 75, по северной границе квартала 75 в юго-восточном направлении 980 метров до пересечения с лесной дорогой, по лесной дороге в южном направлении 1810 метров до пересечения лесной дорогой, в юго-западном направлении 5420 метров по лесной дороге до пересечения с западной границей квартала 73, по западной границе квартала 73 Лоемского участкового лесничества Прилузского лесничества до исходной точки.</w:t>
      </w:r>
    </w:p>
    <w:p w14:paraId="5DD4881A" w14:textId="77777777" w:rsidR="00A95DF2" w:rsidRPr="00D57DA1" w:rsidRDefault="00A95DF2" w:rsidP="00A95DF2">
      <w:pPr>
        <w:pStyle w:val="aff5"/>
        <w:spacing w:before="0" w:beforeAutospacing="0" w:after="0" w:afterAutospacing="0" w:line="360" w:lineRule="auto"/>
        <w:ind w:right="-5" w:firstLine="709"/>
        <w:jc w:val="both"/>
      </w:pPr>
      <w:r w:rsidRPr="00D57DA1">
        <w:lastRenderedPageBreak/>
        <w:t>Карта-схема границ проектируемого заказника представлена на рисунке 21.</w:t>
      </w:r>
    </w:p>
    <w:p w14:paraId="7AA2781C" w14:textId="77777777" w:rsidR="00A95DF2" w:rsidRPr="00D57DA1" w:rsidRDefault="00A95DF2" w:rsidP="00A95DF2">
      <w:pPr>
        <w:pStyle w:val="aff5"/>
        <w:spacing w:before="0" w:beforeAutospacing="0" w:after="0" w:afterAutospacing="0" w:line="360" w:lineRule="auto"/>
        <w:ind w:firstLine="709"/>
        <w:jc w:val="both"/>
      </w:pPr>
      <w:r w:rsidRPr="00D57DA1">
        <w:rPr>
          <w:bCs/>
        </w:rPr>
        <w:t xml:space="preserve">Вся территория предлагаемого к созданию заказника находится в границах лицензионного участка ООО «Лузалес». </w:t>
      </w:r>
      <w:r w:rsidRPr="006A2BCE">
        <w:rPr>
          <w:bCs/>
        </w:rPr>
        <w:t xml:space="preserve">Участки, которые предполагается включить в состав заказника, отнесены арендатором к особо защитным участкам леса, </w:t>
      </w:r>
      <w:r w:rsidRPr="006A2BCE">
        <w:t>наложен мораторий на ведение здесь хозяйственной деятельности. Необходимо</w:t>
      </w:r>
      <w:r w:rsidRPr="00D57DA1">
        <w:t xml:space="preserve"> провести с лесопользователем переговоры о возможности отказа от аренды для включения кварталов №№ 73-75</w:t>
      </w:r>
      <w:r w:rsidR="00984ACD">
        <w:t xml:space="preserve"> </w:t>
      </w:r>
      <w:r w:rsidRPr="00D57DA1">
        <w:t>Лоемского участкового лесничества Прилузского лесничества в состав проектируемой ООПТ.</w:t>
      </w:r>
    </w:p>
    <w:p w14:paraId="45E6B65E" w14:textId="73FC86BF" w:rsidR="00A95DF2" w:rsidRPr="00984ACD" w:rsidRDefault="00A95DF2" w:rsidP="00984ACD">
      <w:pPr>
        <w:pStyle w:val="aff5"/>
        <w:spacing w:before="0" w:beforeAutospacing="0" w:after="0" w:afterAutospacing="0" w:line="360" w:lineRule="auto"/>
        <w:ind w:firstLine="567"/>
        <w:jc w:val="both"/>
      </w:pPr>
      <w:r w:rsidRPr="00D57DA1">
        <w:t>Сведения о режиме особой охраны проектируемого заказника приведены в проекте положения (см. Приложение 2</w:t>
      </w:r>
      <w:r w:rsidR="006A2BCE">
        <w:t>1</w:t>
      </w:r>
      <w:r w:rsidRPr="00D57DA1">
        <w:t>, Книга 2).</w:t>
      </w:r>
    </w:p>
    <w:p w14:paraId="3EEF1914" w14:textId="77777777" w:rsidR="00965528" w:rsidRDefault="00965528" w:rsidP="00A05933">
      <w:pPr>
        <w:jc w:val="center"/>
        <w:rPr>
          <w:b/>
          <w:smallCaps/>
          <w:color w:val="000000"/>
        </w:rPr>
      </w:pPr>
    </w:p>
    <w:p w14:paraId="75A1E170" w14:textId="77777777" w:rsidR="00A05933" w:rsidRPr="00D57DA1" w:rsidRDefault="00A05933" w:rsidP="00A05933">
      <w:pPr>
        <w:jc w:val="center"/>
        <w:rPr>
          <w:b/>
          <w:smallCaps/>
          <w:color w:val="000000"/>
        </w:rPr>
      </w:pPr>
      <w:r w:rsidRPr="00D57DA1">
        <w:rPr>
          <w:b/>
          <w:smallCaps/>
          <w:color w:val="000000"/>
        </w:rPr>
        <w:t>Биологический (ботанический) заказник регионального значения «Порубский»</w:t>
      </w:r>
    </w:p>
    <w:p w14:paraId="5E528956" w14:textId="77777777" w:rsidR="00C72BB4" w:rsidRPr="00D57DA1" w:rsidRDefault="00C72BB4" w:rsidP="0069234F">
      <w:pPr>
        <w:pStyle w:val="aff5"/>
        <w:spacing w:before="0" w:beforeAutospacing="0" w:after="0" w:afterAutospacing="0"/>
        <w:ind w:firstLine="709"/>
        <w:jc w:val="both"/>
      </w:pPr>
    </w:p>
    <w:p w14:paraId="1F6B87A1" w14:textId="77777777" w:rsidR="00A05933" w:rsidRPr="006A2BCE" w:rsidRDefault="00A05933" w:rsidP="0095621A">
      <w:pPr>
        <w:pStyle w:val="afa"/>
        <w:spacing w:line="360" w:lineRule="auto"/>
        <w:ind w:right="-5" w:firstLine="709"/>
        <w:rPr>
          <w:szCs w:val="24"/>
        </w:rPr>
      </w:pPr>
      <w:r w:rsidRPr="006A2BCE">
        <w:rPr>
          <w:szCs w:val="24"/>
        </w:rPr>
        <w:t>Заказник будет образован с целью сохранения массива старовозрастных осиновых и еловых лесов, играющих роль ключевых местообитаний редких видов лишайников и грибов.</w:t>
      </w:r>
    </w:p>
    <w:p w14:paraId="7B3EE7BA" w14:textId="77777777" w:rsidR="00A05933" w:rsidRPr="006A2BCE" w:rsidRDefault="00A05933" w:rsidP="0095621A">
      <w:pPr>
        <w:pStyle w:val="afa"/>
        <w:spacing w:line="360" w:lineRule="auto"/>
        <w:ind w:right="-5" w:firstLine="709"/>
        <w:rPr>
          <w:szCs w:val="24"/>
        </w:rPr>
      </w:pPr>
      <w:r w:rsidRPr="006A2BCE">
        <w:rPr>
          <w:szCs w:val="24"/>
        </w:rPr>
        <w:t xml:space="preserve">Основные задачи заказника: </w:t>
      </w:r>
    </w:p>
    <w:p w14:paraId="374CCC46" w14:textId="77777777" w:rsidR="00A05933" w:rsidRPr="006A2BCE" w:rsidRDefault="00A05933" w:rsidP="00EB5527">
      <w:pPr>
        <w:pStyle w:val="afa"/>
        <w:numPr>
          <w:ilvl w:val="0"/>
          <w:numId w:val="29"/>
        </w:numPr>
        <w:tabs>
          <w:tab w:val="left" w:pos="993"/>
        </w:tabs>
        <w:spacing w:line="360" w:lineRule="auto"/>
        <w:ind w:left="0" w:right="-5" w:firstLine="709"/>
        <w:rPr>
          <w:spacing w:val="-2"/>
          <w:szCs w:val="24"/>
        </w:rPr>
      </w:pPr>
      <w:r w:rsidRPr="006A2BCE">
        <w:rPr>
          <w:spacing w:val="-2"/>
          <w:szCs w:val="24"/>
        </w:rPr>
        <w:t>сохранение массива малонарушенных лесов равнинной части юга средней подзоны тайги;</w:t>
      </w:r>
    </w:p>
    <w:p w14:paraId="18455D18" w14:textId="77777777" w:rsidR="00A05933" w:rsidRPr="006A2BCE" w:rsidRDefault="00A05933" w:rsidP="00EB5527">
      <w:pPr>
        <w:pStyle w:val="afa"/>
        <w:numPr>
          <w:ilvl w:val="0"/>
          <w:numId w:val="29"/>
        </w:numPr>
        <w:tabs>
          <w:tab w:val="left" w:pos="993"/>
        </w:tabs>
        <w:spacing w:line="360" w:lineRule="auto"/>
        <w:ind w:left="0" w:right="-5" w:firstLine="709"/>
        <w:rPr>
          <w:szCs w:val="24"/>
        </w:rPr>
      </w:pPr>
      <w:r w:rsidRPr="006A2BCE">
        <w:rPr>
          <w:szCs w:val="24"/>
        </w:rPr>
        <w:t xml:space="preserve">сохранение биологического разнообразия, в том числе популяций редких лишайников и грибов; </w:t>
      </w:r>
    </w:p>
    <w:p w14:paraId="38111605" w14:textId="77777777" w:rsidR="00A05933" w:rsidRPr="006A2BCE" w:rsidRDefault="00A05933" w:rsidP="00EB5527">
      <w:pPr>
        <w:pStyle w:val="afa"/>
        <w:numPr>
          <w:ilvl w:val="0"/>
          <w:numId w:val="29"/>
        </w:numPr>
        <w:tabs>
          <w:tab w:val="left" w:pos="993"/>
        </w:tabs>
        <w:spacing w:line="360" w:lineRule="auto"/>
        <w:ind w:left="0" w:right="-5" w:firstLine="709"/>
        <w:rPr>
          <w:szCs w:val="24"/>
        </w:rPr>
      </w:pPr>
      <w:r w:rsidRPr="006A2BCE">
        <w:rPr>
          <w:szCs w:val="24"/>
        </w:rPr>
        <w:t>создание условий для изучения естественных процессов в природных комплексах и контроля изменения состояния экосистем.</w:t>
      </w:r>
    </w:p>
    <w:p w14:paraId="02868F6B" w14:textId="77777777" w:rsidR="00A05933" w:rsidRPr="006A2BCE" w:rsidRDefault="00A05933" w:rsidP="0095621A">
      <w:pPr>
        <w:pStyle w:val="afa"/>
        <w:spacing w:line="360" w:lineRule="auto"/>
        <w:ind w:right="-5" w:firstLine="709"/>
        <w:rPr>
          <w:szCs w:val="24"/>
        </w:rPr>
      </w:pPr>
      <w:r w:rsidRPr="006A2BCE">
        <w:rPr>
          <w:szCs w:val="24"/>
        </w:rPr>
        <w:t xml:space="preserve">Заказник расположен на территории муниципального образования муниципального района «Прилузский» </w:t>
      </w:r>
      <w:r w:rsidR="00AA03E1" w:rsidRPr="006A2BCE">
        <w:rPr>
          <w:szCs w:val="24"/>
        </w:rPr>
        <w:t>в 18 км на северо-запад от д Поруб-Кеповская</w:t>
      </w:r>
      <w:r w:rsidRPr="006A2BCE">
        <w:rPr>
          <w:szCs w:val="24"/>
        </w:rPr>
        <w:t>.</w:t>
      </w:r>
    </w:p>
    <w:p w14:paraId="7F38A7ED" w14:textId="77777777" w:rsidR="00AA03E1" w:rsidRPr="006A2BCE" w:rsidRDefault="00A05933" w:rsidP="00F93990">
      <w:pPr>
        <w:pStyle w:val="afa"/>
        <w:spacing w:line="360" w:lineRule="auto"/>
        <w:ind w:right="-5" w:firstLine="708"/>
      </w:pPr>
      <w:r w:rsidRPr="006A2BCE">
        <w:rPr>
          <w:szCs w:val="24"/>
        </w:rPr>
        <w:t xml:space="preserve">Территория заказника </w:t>
      </w:r>
      <w:r w:rsidR="00AA03E1" w:rsidRPr="006A2BCE">
        <w:t>включает в себя кварталы 36, 37, 50-52 Спаспорубского участкового лесничества Прилузского лесничества.</w:t>
      </w:r>
    </w:p>
    <w:p w14:paraId="3B8F27CF" w14:textId="77777777" w:rsidR="00A05933" w:rsidRPr="006A2BCE" w:rsidRDefault="0095621A" w:rsidP="00AA03E1">
      <w:pPr>
        <w:pStyle w:val="afa"/>
        <w:spacing w:line="360" w:lineRule="auto"/>
        <w:ind w:right="-5" w:firstLine="709"/>
      </w:pPr>
      <w:r w:rsidRPr="006A2BCE">
        <w:t xml:space="preserve">Площадь территории заказника составит </w:t>
      </w:r>
      <w:r w:rsidR="00AA03E1" w:rsidRPr="006A2BCE">
        <w:t>4671</w:t>
      </w:r>
      <w:r w:rsidR="0095538A" w:rsidRPr="006A2BCE">
        <w:t xml:space="preserve"> </w:t>
      </w:r>
      <w:r w:rsidRPr="006A2BCE">
        <w:t>га.</w:t>
      </w:r>
    </w:p>
    <w:p w14:paraId="7DF71294" w14:textId="77777777" w:rsidR="0095621A" w:rsidRPr="006A2BCE" w:rsidRDefault="0095621A" w:rsidP="0095621A">
      <w:pPr>
        <w:pStyle w:val="My"/>
        <w:ind w:right="-5" w:firstLine="709"/>
      </w:pPr>
      <w:r w:rsidRPr="006A2BCE">
        <w:t>На территории проектируемого</w:t>
      </w:r>
      <w:r w:rsidRPr="006A2BCE">
        <w:rPr>
          <w:szCs w:val="24"/>
        </w:rPr>
        <w:t xml:space="preserve"> заказника расположен массив старовозрастных осиновых, березовых и еловых лесов, играющих роль ключевых местообитаний для редких видов лишайников и грибов.</w:t>
      </w:r>
      <w:r w:rsidRPr="006A2BCE">
        <w:t xml:space="preserve"> Флора сосудистых растений проектируемого заказника и сопредельной территории включает </w:t>
      </w:r>
      <w:r w:rsidRPr="006A2BCE">
        <w:rPr>
          <w:szCs w:val="24"/>
        </w:rPr>
        <w:t xml:space="preserve">395 видов из 223 родов и 68 семейств, флора мохообразных </w:t>
      </w:r>
      <w:r w:rsidRPr="006A2BCE">
        <w:t xml:space="preserve">– 88 видов листостебельных мхов, относящихся к 52 родам и 21 семейству, а также 49 видов и 2 разновидности печеночников, относящихся к 29 родам и 17 семействам. В лесах проектируемого резервата и граничащих с ним территорий зарегистрированы </w:t>
      </w:r>
      <w:r w:rsidRPr="006A2BCE">
        <w:rPr>
          <w:szCs w:val="24"/>
        </w:rPr>
        <w:t>175 видов лишайников, относящихся к 63 родам и 36 семействам, и около 100 видов базидиальных грибов</w:t>
      </w:r>
      <w:r w:rsidRPr="006A2BCE">
        <w:t>. Состав и структура флор и биот типичны для равнинной части лесной зоны Северного полушария.</w:t>
      </w:r>
    </w:p>
    <w:p w14:paraId="0A90A491" w14:textId="77777777" w:rsidR="0095621A" w:rsidRPr="006A2BCE" w:rsidRDefault="0095621A" w:rsidP="0095621A">
      <w:pPr>
        <w:pStyle w:val="My"/>
        <w:ind w:right="-5" w:firstLine="709"/>
      </w:pPr>
      <w:r w:rsidRPr="006A2BCE">
        <w:t xml:space="preserve">Лесные экосистемы проектируемого заказника характеризуются высоким видовым богатством и значительным числом лишайников-индикаторов девственных древостоев. Предварительный список охраняемых лишайников насчитывает 8 таксонов, из них три вида (уснея длиннейшая – </w:t>
      </w:r>
      <w:r w:rsidRPr="006A2BCE">
        <w:rPr>
          <w:i/>
          <w:iCs/>
        </w:rPr>
        <w:lastRenderedPageBreak/>
        <w:t>Usnea longissima</w:t>
      </w:r>
      <w:r w:rsidRPr="006A2BCE">
        <w:rPr>
          <w:iCs/>
        </w:rPr>
        <w:t>,</w:t>
      </w:r>
      <w:r w:rsidRPr="006A2BCE">
        <w:rPr>
          <w:i/>
          <w:iCs/>
        </w:rPr>
        <w:t xml:space="preserve"> </w:t>
      </w:r>
      <w:r w:rsidRPr="006A2BCE">
        <w:rPr>
          <w:iCs/>
        </w:rPr>
        <w:t xml:space="preserve">цетрелия оливковая </w:t>
      </w:r>
      <w:r w:rsidRPr="006A2BCE">
        <w:t xml:space="preserve">– </w:t>
      </w:r>
      <w:r w:rsidRPr="006A2BCE">
        <w:rPr>
          <w:i/>
          <w:iCs/>
        </w:rPr>
        <w:t>Cetrelia olivetorum</w:t>
      </w:r>
      <w:r w:rsidRPr="006A2BCE">
        <w:rPr>
          <w:iCs/>
        </w:rPr>
        <w:t xml:space="preserve">, гетеродермия красивая – </w:t>
      </w:r>
      <w:r w:rsidRPr="006A2BCE">
        <w:rPr>
          <w:i/>
          <w:iCs/>
        </w:rPr>
        <w:t>Heterodermia speciosa</w:t>
      </w:r>
      <w:r w:rsidRPr="006A2BCE">
        <w:t xml:space="preserve">) имеют наивысший статус охраны. Три вида (бриория Фремонта – </w:t>
      </w:r>
      <w:r w:rsidRPr="006A2BCE">
        <w:rPr>
          <w:i/>
        </w:rPr>
        <w:t>Bryoria fremontii</w:t>
      </w:r>
      <w:r w:rsidRPr="006A2BCE">
        <w:t xml:space="preserve">, тукнерария Лаурера – </w:t>
      </w:r>
      <w:r w:rsidRPr="006A2BCE">
        <w:rPr>
          <w:i/>
        </w:rPr>
        <w:t>Tuckneraria laureri</w:t>
      </w:r>
      <w:r w:rsidRPr="006A2BCE">
        <w:t xml:space="preserve">, лобария легочная – </w:t>
      </w:r>
      <w:r w:rsidRPr="006A2BCE">
        <w:rPr>
          <w:i/>
        </w:rPr>
        <w:t>Lobaria pulmonaria</w:t>
      </w:r>
      <w:r w:rsidRPr="006A2BCE">
        <w:t xml:space="preserve">) занесены в Красную книгу Российской Федерации (2008). На исследуемой территории выявлены местонахождения двух редких видов грибов, </w:t>
      </w:r>
      <w:r w:rsidR="00AD0E02" w:rsidRPr="006A2BCE">
        <w:t>занес</w:t>
      </w:r>
      <w:r w:rsidRPr="006A2BCE">
        <w:t xml:space="preserve">енных в Красную книгу Республики Коми (плютея умбрового – </w:t>
      </w:r>
      <w:r w:rsidRPr="006A2BCE">
        <w:rPr>
          <w:i/>
        </w:rPr>
        <w:t>Pluteus umbrosus</w:t>
      </w:r>
      <w:r w:rsidRPr="006A2BCE">
        <w:t xml:space="preserve">, трутовика лакированного – </w:t>
      </w:r>
      <w:r w:rsidRPr="006A2BCE">
        <w:rPr>
          <w:i/>
        </w:rPr>
        <w:t>Ganoderma lucidum</w:t>
      </w:r>
      <w:r w:rsidRPr="006A2BCE">
        <w:t>). Трутовик лакированный охраняется и на федеральном уровне.</w:t>
      </w:r>
    </w:p>
    <w:p w14:paraId="6A05F842" w14:textId="77777777" w:rsidR="00AD0E02" w:rsidRPr="006A2BCE" w:rsidRDefault="00AD0E02" w:rsidP="00AD0E02">
      <w:pPr>
        <w:spacing w:line="360" w:lineRule="auto"/>
        <w:ind w:firstLine="709"/>
        <w:jc w:val="both"/>
      </w:pPr>
      <w:r w:rsidRPr="006A2BCE">
        <w:t>Состояние экосистем оценено как малонарушенное.</w:t>
      </w:r>
    </w:p>
    <w:p w14:paraId="0211F4EA" w14:textId="77777777" w:rsidR="00A53026" w:rsidRPr="006A2BCE" w:rsidRDefault="0095621A" w:rsidP="00A53026">
      <w:pPr>
        <w:pStyle w:val="aff5"/>
        <w:spacing w:before="0" w:beforeAutospacing="0" w:after="0" w:afterAutospacing="0" w:line="360" w:lineRule="auto"/>
        <w:ind w:right="-5" w:firstLine="709"/>
        <w:jc w:val="both"/>
      </w:pPr>
      <w:r w:rsidRPr="006A2BCE">
        <w:t xml:space="preserve">Границы заказника будут проходить </w:t>
      </w:r>
      <w:r w:rsidR="00A53026" w:rsidRPr="006A2BCE">
        <w:t>от северо-западной оконечности квартала 36 Спаспорубского участкового лесничества Прилузского лесничества, по северным границам кварталов 36, 37, по восточной границе квартала 37, по северной, восточной, южной границам квартала 52, по южным границам кварталов 51, 50, по западным границам кварталов 50, 36 Спаспорубского участкового лесничества Прилузского лесничества до исходной точки.</w:t>
      </w:r>
    </w:p>
    <w:p w14:paraId="05ED6EEE" w14:textId="77777777" w:rsidR="0095621A" w:rsidRPr="006A2BCE" w:rsidRDefault="0095621A" w:rsidP="00A53026">
      <w:pPr>
        <w:pStyle w:val="aff5"/>
        <w:spacing w:before="0" w:beforeAutospacing="0" w:after="0" w:afterAutospacing="0" w:line="360" w:lineRule="auto"/>
        <w:ind w:right="-5" w:firstLine="709"/>
        <w:jc w:val="both"/>
      </w:pPr>
      <w:r w:rsidRPr="006A2BCE">
        <w:t>Карта-схема границ проектируемого заказника представлена на рис</w:t>
      </w:r>
      <w:r w:rsidR="0069234F" w:rsidRPr="006A2BCE">
        <w:t>унке 22</w:t>
      </w:r>
      <w:r w:rsidRPr="006A2BCE">
        <w:t>.</w:t>
      </w:r>
    </w:p>
    <w:p w14:paraId="00C5639A" w14:textId="77777777" w:rsidR="0095621A" w:rsidRPr="006A2BCE" w:rsidRDefault="0095621A" w:rsidP="0095621A">
      <w:pPr>
        <w:pStyle w:val="aff5"/>
        <w:spacing w:before="0" w:beforeAutospacing="0" w:after="0" w:afterAutospacing="0" w:line="360" w:lineRule="auto"/>
        <w:ind w:firstLine="709"/>
        <w:jc w:val="both"/>
      </w:pPr>
      <w:r w:rsidRPr="006A2BCE">
        <w:rPr>
          <w:bCs/>
        </w:rPr>
        <w:t xml:space="preserve">Вся территория предлагаемого к созданию заказника находится в границах лицензионного участка ООО «Лузалес». Участки, которые предполагается включить в состав заказника, отнесены арендатором к особо защитным участкам леса, </w:t>
      </w:r>
      <w:r w:rsidRPr="006A2BCE">
        <w:t xml:space="preserve">наложен мораторий на ведение здесь хозяйственной деятельности. </w:t>
      </w:r>
      <w:r w:rsidR="00A83778" w:rsidRPr="006A2BCE">
        <w:t>Согласовано с</w:t>
      </w:r>
      <w:r w:rsidRPr="006A2BCE">
        <w:t xml:space="preserve"> лесопользователем.</w:t>
      </w:r>
    </w:p>
    <w:p w14:paraId="2F8ACBD3" w14:textId="3C0C33BF" w:rsidR="00A05933" w:rsidRPr="00D57DA1" w:rsidRDefault="00A05933" w:rsidP="00A05933">
      <w:pPr>
        <w:pStyle w:val="aff5"/>
        <w:spacing w:before="0" w:beforeAutospacing="0" w:after="0" w:afterAutospacing="0" w:line="360" w:lineRule="auto"/>
        <w:ind w:firstLine="567"/>
        <w:jc w:val="both"/>
      </w:pPr>
      <w:r w:rsidRPr="006A2BCE">
        <w:t>Сведения о режиме особой охраны проектируемого заказника приведены в проекте положения (см. Приложение 2</w:t>
      </w:r>
      <w:r w:rsidR="006A2BCE">
        <w:t>2</w:t>
      </w:r>
      <w:r w:rsidR="00A65644" w:rsidRPr="006A2BCE">
        <w:t>, Книга 2</w:t>
      </w:r>
      <w:r w:rsidRPr="006A2BCE">
        <w:t>).</w:t>
      </w:r>
    </w:p>
    <w:p w14:paraId="7ABA33C5" w14:textId="77777777" w:rsidR="0062557B" w:rsidRPr="00D57DA1" w:rsidRDefault="0062557B" w:rsidP="00A05933">
      <w:pPr>
        <w:pStyle w:val="aff5"/>
        <w:spacing w:before="0" w:beforeAutospacing="0" w:after="0" w:afterAutospacing="0" w:line="360" w:lineRule="auto"/>
        <w:ind w:firstLine="709"/>
        <w:jc w:val="both"/>
      </w:pPr>
    </w:p>
    <w:p w14:paraId="5461145F" w14:textId="77777777" w:rsidR="0069234F" w:rsidRPr="00D57DA1" w:rsidRDefault="0069234F">
      <w:pPr>
        <w:rPr>
          <w:rFonts w:eastAsia="Calibri"/>
        </w:rPr>
      </w:pPr>
      <w:r w:rsidRPr="00D57DA1">
        <w:br w:type="page"/>
      </w:r>
    </w:p>
    <w:p w14:paraId="2B57763A" w14:textId="77777777" w:rsidR="0069234F" w:rsidRPr="00D57DA1" w:rsidRDefault="00351164" w:rsidP="0069234F">
      <w:pPr>
        <w:pStyle w:val="aff5"/>
        <w:spacing w:before="0" w:beforeAutospacing="0" w:after="0" w:afterAutospacing="0"/>
        <w:jc w:val="center"/>
      </w:pPr>
      <w:r>
        <w:rPr>
          <w:noProof/>
        </w:rPr>
        <w:lastRenderedPageBreak/>
        <w:drawing>
          <wp:inline distT="0" distB="0" distL="0" distR="0" wp14:anchorId="4D5833B7" wp14:editId="4BC4D197">
            <wp:extent cx="5895975" cy="833437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95975" cy="8334375"/>
                    </a:xfrm>
                    <a:prstGeom prst="rect">
                      <a:avLst/>
                    </a:prstGeom>
                    <a:noFill/>
                    <a:ln>
                      <a:noFill/>
                    </a:ln>
                  </pic:spPr>
                </pic:pic>
              </a:graphicData>
            </a:graphic>
          </wp:inline>
        </w:drawing>
      </w:r>
    </w:p>
    <w:p w14:paraId="555F5042" w14:textId="77777777" w:rsidR="0069234F" w:rsidRPr="00D57DA1" w:rsidRDefault="0069234F" w:rsidP="0069234F">
      <w:pPr>
        <w:pStyle w:val="aff5"/>
        <w:spacing w:before="0" w:beforeAutospacing="0" w:after="0" w:afterAutospacing="0"/>
        <w:jc w:val="center"/>
      </w:pPr>
    </w:p>
    <w:p w14:paraId="4496CEDD" w14:textId="77777777" w:rsidR="0069234F" w:rsidRPr="00D57DA1" w:rsidRDefault="00A05933" w:rsidP="0069234F">
      <w:pPr>
        <w:pStyle w:val="aff5"/>
        <w:spacing w:before="0" w:beforeAutospacing="0" w:after="0" w:afterAutospacing="0"/>
        <w:jc w:val="center"/>
        <w:rPr>
          <w:b/>
          <w:bCs/>
          <w:smallCaps/>
        </w:rPr>
      </w:pPr>
      <w:r w:rsidRPr="00D57DA1">
        <w:t xml:space="preserve">Рис. </w:t>
      </w:r>
      <w:r w:rsidR="0069234F" w:rsidRPr="00D57DA1">
        <w:t>22</w:t>
      </w:r>
      <w:r w:rsidRPr="00D57DA1">
        <w:t>. Карта-схема границ проектируемого заказника «</w:t>
      </w:r>
      <w:r w:rsidR="00351164">
        <w:t>Лехта</w:t>
      </w:r>
      <w:r w:rsidRPr="00D57DA1">
        <w:t xml:space="preserve">». </w:t>
      </w:r>
      <w:r w:rsidR="0069234F" w:rsidRPr="00D57DA1">
        <w:rPr>
          <w:b/>
          <w:bCs/>
          <w:smallCaps/>
        </w:rPr>
        <w:br w:type="page"/>
      </w:r>
    </w:p>
    <w:p w14:paraId="688ADAC9" w14:textId="77777777" w:rsidR="008E0A17" w:rsidRPr="00D57DA1" w:rsidRDefault="008E0A17" w:rsidP="008E0A17">
      <w:pPr>
        <w:jc w:val="center"/>
        <w:rPr>
          <w:b/>
          <w:bCs/>
          <w:smallCaps/>
        </w:rPr>
      </w:pPr>
      <w:r w:rsidRPr="00D57DA1">
        <w:rPr>
          <w:b/>
          <w:bCs/>
          <w:smallCaps/>
        </w:rPr>
        <w:lastRenderedPageBreak/>
        <w:t>Биологический (ботанический) заказник регионального значения «Ужгинский»</w:t>
      </w:r>
    </w:p>
    <w:p w14:paraId="31F83D71" w14:textId="77777777" w:rsidR="008E0A17" w:rsidRPr="00D57DA1" w:rsidRDefault="008E0A17" w:rsidP="008E0A17">
      <w:pPr>
        <w:jc w:val="center"/>
        <w:rPr>
          <w:bCs/>
          <w:smallCaps/>
        </w:rPr>
      </w:pPr>
    </w:p>
    <w:p w14:paraId="1B59EB86" w14:textId="77777777" w:rsidR="008E0A17" w:rsidRPr="00D57DA1" w:rsidRDefault="008E0A17" w:rsidP="00031C2E">
      <w:pPr>
        <w:pStyle w:val="afa"/>
        <w:tabs>
          <w:tab w:val="left" w:pos="9355"/>
        </w:tabs>
        <w:spacing w:line="360" w:lineRule="auto"/>
        <w:ind w:right="-5" w:firstLine="709"/>
        <w:rPr>
          <w:szCs w:val="24"/>
        </w:rPr>
      </w:pPr>
      <w:r w:rsidRPr="00D57DA1">
        <w:rPr>
          <w:szCs w:val="24"/>
        </w:rPr>
        <w:t xml:space="preserve">Заказник </w:t>
      </w:r>
      <w:r w:rsidR="001F485C" w:rsidRPr="00D57DA1">
        <w:rPr>
          <w:szCs w:val="24"/>
        </w:rPr>
        <w:t xml:space="preserve">будет </w:t>
      </w:r>
      <w:r w:rsidRPr="00D57DA1">
        <w:rPr>
          <w:szCs w:val="24"/>
        </w:rPr>
        <w:t>образован с целью сохранения местообитаний редких видов растений.</w:t>
      </w:r>
    </w:p>
    <w:p w14:paraId="63AD347E" w14:textId="77777777" w:rsidR="008E0A17" w:rsidRPr="00D57DA1" w:rsidRDefault="008E0A17" w:rsidP="00031C2E">
      <w:pPr>
        <w:pStyle w:val="afa"/>
        <w:tabs>
          <w:tab w:val="left" w:pos="9355"/>
        </w:tabs>
        <w:spacing w:line="360" w:lineRule="auto"/>
        <w:ind w:right="-5" w:firstLine="709"/>
        <w:rPr>
          <w:szCs w:val="24"/>
        </w:rPr>
      </w:pPr>
      <w:r w:rsidRPr="00D57DA1">
        <w:rPr>
          <w:szCs w:val="24"/>
        </w:rPr>
        <w:t xml:space="preserve">Основные задачи заказника: </w:t>
      </w:r>
    </w:p>
    <w:p w14:paraId="06C3A430" w14:textId="77777777" w:rsidR="008E0A17" w:rsidRPr="00D57DA1" w:rsidRDefault="008E0A17" w:rsidP="00EB5527">
      <w:pPr>
        <w:pStyle w:val="afa"/>
        <w:numPr>
          <w:ilvl w:val="0"/>
          <w:numId w:val="30"/>
        </w:numPr>
        <w:tabs>
          <w:tab w:val="left" w:pos="993"/>
          <w:tab w:val="left" w:pos="9355"/>
        </w:tabs>
        <w:spacing w:line="360" w:lineRule="auto"/>
        <w:ind w:left="0" w:right="-5" w:firstLine="709"/>
        <w:rPr>
          <w:szCs w:val="24"/>
        </w:rPr>
      </w:pPr>
      <w:r w:rsidRPr="00D57DA1">
        <w:rPr>
          <w:szCs w:val="24"/>
        </w:rPr>
        <w:t>сохранение экологического равновесия;</w:t>
      </w:r>
    </w:p>
    <w:p w14:paraId="1A7E73D2" w14:textId="77777777" w:rsidR="008E0A17" w:rsidRPr="00D57DA1" w:rsidRDefault="008E0A17" w:rsidP="00EB5527">
      <w:pPr>
        <w:pStyle w:val="afa"/>
        <w:numPr>
          <w:ilvl w:val="0"/>
          <w:numId w:val="30"/>
        </w:numPr>
        <w:tabs>
          <w:tab w:val="left" w:pos="993"/>
          <w:tab w:val="left" w:pos="9355"/>
        </w:tabs>
        <w:spacing w:line="360" w:lineRule="auto"/>
        <w:ind w:left="0" w:right="-5" w:firstLine="709"/>
        <w:rPr>
          <w:szCs w:val="24"/>
        </w:rPr>
      </w:pPr>
      <w:r w:rsidRPr="00D57DA1">
        <w:rPr>
          <w:szCs w:val="24"/>
        </w:rPr>
        <w:t>сохранение биологического разнообразия, в том числе редких растительных сообществ и ценопопуляций редких растений – сон-травы</w:t>
      </w:r>
      <w:r w:rsidRPr="00D57DA1">
        <w:rPr>
          <w:i/>
          <w:szCs w:val="24"/>
        </w:rPr>
        <w:t xml:space="preserve"> </w:t>
      </w:r>
      <w:r w:rsidRPr="00D57DA1">
        <w:rPr>
          <w:szCs w:val="24"/>
        </w:rPr>
        <w:t>(</w:t>
      </w:r>
      <w:r w:rsidRPr="00D57DA1">
        <w:rPr>
          <w:i/>
          <w:szCs w:val="24"/>
          <w:lang w:val="en-US"/>
        </w:rPr>
        <w:t>Pulsatilla</w:t>
      </w:r>
      <w:r w:rsidRPr="00D57DA1">
        <w:rPr>
          <w:i/>
          <w:szCs w:val="24"/>
        </w:rPr>
        <w:t xml:space="preserve"> </w:t>
      </w:r>
      <w:r w:rsidRPr="00D57DA1">
        <w:rPr>
          <w:i/>
          <w:szCs w:val="24"/>
          <w:lang w:val="en-US"/>
        </w:rPr>
        <w:t>patens</w:t>
      </w:r>
      <w:r w:rsidRPr="00D57DA1">
        <w:rPr>
          <w:i/>
          <w:szCs w:val="24"/>
        </w:rPr>
        <w:t xml:space="preserve"> </w:t>
      </w:r>
      <w:r w:rsidRPr="00D57DA1">
        <w:rPr>
          <w:szCs w:val="24"/>
          <w:lang w:val="en-US"/>
        </w:rPr>
        <w:t>s</w:t>
      </w:r>
      <w:r w:rsidRPr="00D57DA1">
        <w:rPr>
          <w:szCs w:val="24"/>
        </w:rPr>
        <w:t>.</w:t>
      </w:r>
      <w:r w:rsidRPr="00D57DA1">
        <w:rPr>
          <w:szCs w:val="24"/>
          <w:lang w:val="en-US"/>
        </w:rPr>
        <w:t>l</w:t>
      </w:r>
      <w:r w:rsidRPr="00D57DA1">
        <w:rPr>
          <w:szCs w:val="24"/>
        </w:rPr>
        <w:t>.), вероники колосистой</w:t>
      </w:r>
      <w:r w:rsidRPr="00D57DA1">
        <w:rPr>
          <w:i/>
          <w:szCs w:val="24"/>
        </w:rPr>
        <w:t xml:space="preserve"> </w:t>
      </w:r>
      <w:r w:rsidRPr="00D57DA1">
        <w:rPr>
          <w:szCs w:val="24"/>
        </w:rPr>
        <w:t>(</w:t>
      </w:r>
      <w:r w:rsidRPr="00D57DA1">
        <w:rPr>
          <w:i/>
          <w:szCs w:val="24"/>
          <w:lang w:val="en-US"/>
        </w:rPr>
        <w:t>Veronica</w:t>
      </w:r>
      <w:r w:rsidRPr="00D57DA1">
        <w:rPr>
          <w:i/>
          <w:szCs w:val="24"/>
        </w:rPr>
        <w:t xml:space="preserve"> </w:t>
      </w:r>
      <w:r w:rsidRPr="00D57DA1">
        <w:rPr>
          <w:i/>
          <w:szCs w:val="24"/>
          <w:lang w:val="en-US"/>
        </w:rPr>
        <w:t>spicata</w:t>
      </w:r>
      <w:r w:rsidRPr="00D57DA1">
        <w:rPr>
          <w:szCs w:val="24"/>
        </w:rPr>
        <w:t>), змееголовника Руйша</w:t>
      </w:r>
      <w:r w:rsidRPr="00D57DA1">
        <w:rPr>
          <w:i/>
          <w:szCs w:val="24"/>
        </w:rPr>
        <w:t xml:space="preserve"> </w:t>
      </w:r>
      <w:r w:rsidRPr="00D57DA1">
        <w:rPr>
          <w:szCs w:val="24"/>
        </w:rPr>
        <w:t>(</w:t>
      </w:r>
      <w:r w:rsidRPr="00D57DA1">
        <w:rPr>
          <w:i/>
          <w:szCs w:val="24"/>
          <w:lang w:val="en-US"/>
        </w:rPr>
        <w:t>Dracocephalum</w:t>
      </w:r>
      <w:r w:rsidRPr="00D57DA1">
        <w:rPr>
          <w:i/>
          <w:szCs w:val="24"/>
        </w:rPr>
        <w:t xml:space="preserve"> </w:t>
      </w:r>
      <w:r w:rsidRPr="00D57DA1">
        <w:rPr>
          <w:i/>
          <w:szCs w:val="24"/>
          <w:lang w:val="en-US"/>
        </w:rPr>
        <w:t>ruyschiana</w:t>
      </w:r>
      <w:r w:rsidRPr="00D57DA1">
        <w:rPr>
          <w:szCs w:val="24"/>
        </w:rPr>
        <w:t>), гвоздики Фишера</w:t>
      </w:r>
      <w:r w:rsidRPr="00D57DA1">
        <w:rPr>
          <w:i/>
          <w:szCs w:val="24"/>
        </w:rPr>
        <w:t xml:space="preserve"> </w:t>
      </w:r>
      <w:r w:rsidRPr="00D57DA1">
        <w:rPr>
          <w:szCs w:val="24"/>
        </w:rPr>
        <w:t>(</w:t>
      </w:r>
      <w:r w:rsidRPr="00D57DA1">
        <w:rPr>
          <w:i/>
          <w:szCs w:val="24"/>
          <w:lang w:val="en-US"/>
        </w:rPr>
        <w:t>Dianthus</w:t>
      </w:r>
      <w:r w:rsidRPr="00D57DA1">
        <w:rPr>
          <w:i/>
          <w:szCs w:val="24"/>
        </w:rPr>
        <w:t xml:space="preserve"> </w:t>
      </w:r>
      <w:r w:rsidRPr="00D57DA1">
        <w:rPr>
          <w:i/>
          <w:szCs w:val="24"/>
          <w:lang w:val="en-US"/>
        </w:rPr>
        <w:t>fischeri</w:t>
      </w:r>
      <w:r w:rsidRPr="00D57DA1">
        <w:rPr>
          <w:szCs w:val="24"/>
        </w:rPr>
        <w:t xml:space="preserve">), венерина башмачка настоящего – </w:t>
      </w:r>
      <w:r w:rsidRPr="00D57DA1">
        <w:rPr>
          <w:i/>
          <w:szCs w:val="24"/>
          <w:lang w:val="en-US"/>
        </w:rPr>
        <w:t>Cypripedium</w:t>
      </w:r>
      <w:r w:rsidRPr="00D57DA1">
        <w:rPr>
          <w:i/>
          <w:szCs w:val="24"/>
        </w:rPr>
        <w:t xml:space="preserve"> </w:t>
      </w:r>
      <w:r w:rsidRPr="00D57DA1">
        <w:rPr>
          <w:i/>
          <w:szCs w:val="24"/>
          <w:lang w:val="en-US"/>
        </w:rPr>
        <w:t>calceolus</w:t>
      </w:r>
      <w:r w:rsidRPr="00D57DA1">
        <w:rPr>
          <w:szCs w:val="24"/>
        </w:rPr>
        <w:t xml:space="preserve"> и др.; </w:t>
      </w:r>
    </w:p>
    <w:p w14:paraId="002E037A" w14:textId="77777777" w:rsidR="008E0A17" w:rsidRPr="00D57DA1" w:rsidRDefault="008E0A17" w:rsidP="00EB5527">
      <w:pPr>
        <w:pStyle w:val="afa"/>
        <w:numPr>
          <w:ilvl w:val="0"/>
          <w:numId w:val="30"/>
        </w:numPr>
        <w:tabs>
          <w:tab w:val="left" w:pos="993"/>
          <w:tab w:val="left" w:pos="9355"/>
        </w:tabs>
        <w:spacing w:line="360" w:lineRule="auto"/>
        <w:ind w:left="0" w:right="-5" w:firstLine="709"/>
        <w:rPr>
          <w:szCs w:val="24"/>
        </w:rPr>
      </w:pPr>
      <w:r w:rsidRPr="00D57DA1">
        <w:rPr>
          <w:szCs w:val="24"/>
        </w:rPr>
        <w:t>создание условий для изучения естественных процессов в природных комплексах и контроля изменения состояния экосистем.</w:t>
      </w:r>
    </w:p>
    <w:p w14:paraId="00481E0A" w14:textId="77777777" w:rsidR="001F485C" w:rsidRPr="00D57DA1" w:rsidRDefault="001F485C" w:rsidP="00031C2E">
      <w:pPr>
        <w:pStyle w:val="afa"/>
        <w:tabs>
          <w:tab w:val="left" w:pos="9355"/>
        </w:tabs>
        <w:spacing w:line="360" w:lineRule="auto"/>
        <w:ind w:right="-5" w:firstLine="709"/>
        <w:rPr>
          <w:szCs w:val="24"/>
        </w:rPr>
      </w:pPr>
      <w:r w:rsidRPr="00D57DA1">
        <w:rPr>
          <w:szCs w:val="24"/>
        </w:rPr>
        <w:t>Проектируемый заказник расположен на территории муниципального образования муниц</w:t>
      </w:r>
      <w:r w:rsidR="00675783">
        <w:rPr>
          <w:szCs w:val="24"/>
        </w:rPr>
        <w:t xml:space="preserve">ипального района «Койгородский», </w:t>
      </w:r>
      <w:r w:rsidR="00675783" w:rsidRPr="00675783">
        <w:rPr>
          <w:szCs w:val="24"/>
        </w:rPr>
        <w:t>на водоразделе рек Лэпью и Сысола в 4-х км на восток.</w:t>
      </w:r>
    </w:p>
    <w:p w14:paraId="69B51A62" w14:textId="77777777" w:rsidR="001F485C" w:rsidRPr="00D57DA1" w:rsidRDefault="001F485C" w:rsidP="00031C2E">
      <w:pPr>
        <w:pStyle w:val="afa"/>
        <w:tabs>
          <w:tab w:val="left" w:pos="9355"/>
        </w:tabs>
        <w:spacing w:line="360" w:lineRule="auto"/>
        <w:ind w:right="-5" w:firstLine="709"/>
        <w:rPr>
          <w:szCs w:val="24"/>
        </w:rPr>
      </w:pPr>
      <w:r w:rsidRPr="00D57DA1">
        <w:rPr>
          <w:szCs w:val="24"/>
        </w:rPr>
        <w:t xml:space="preserve">Территория </w:t>
      </w:r>
      <w:r w:rsidRPr="00D57DA1">
        <w:t>проектируемого</w:t>
      </w:r>
      <w:r w:rsidRPr="00D57DA1">
        <w:rPr>
          <w:szCs w:val="24"/>
        </w:rPr>
        <w:t xml:space="preserve"> заказника </w:t>
      </w:r>
      <w:r w:rsidR="00675783" w:rsidRPr="00675783">
        <w:rPr>
          <w:szCs w:val="24"/>
        </w:rPr>
        <w:t>включает в себя кварталы 361, 379-381 и частично 359, 360, 401, 402 Ужгинского участкового леснич</w:t>
      </w:r>
      <w:r w:rsidR="00675783">
        <w:rPr>
          <w:szCs w:val="24"/>
        </w:rPr>
        <w:t>ества Койгородского лесничества</w:t>
      </w:r>
      <w:r w:rsidRPr="00D57DA1">
        <w:rPr>
          <w:szCs w:val="24"/>
        </w:rPr>
        <w:t>.</w:t>
      </w:r>
    </w:p>
    <w:p w14:paraId="63C20504" w14:textId="77777777" w:rsidR="001F485C" w:rsidRPr="00D57DA1" w:rsidRDefault="001F485C" w:rsidP="00031C2E">
      <w:pPr>
        <w:pStyle w:val="afa"/>
        <w:tabs>
          <w:tab w:val="left" w:pos="9355"/>
        </w:tabs>
        <w:spacing w:line="360" w:lineRule="auto"/>
        <w:ind w:right="-5" w:firstLine="709"/>
        <w:rPr>
          <w:szCs w:val="24"/>
        </w:rPr>
      </w:pPr>
      <w:r w:rsidRPr="00D57DA1">
        <w:rPr>
          <w:szCs w:val="24"/>
        </w:rPr>
        <w:t xml:space="preserve">Площадь территории заказника составит </w:t>
      </w:r>
      <w:r w:rsidR="00675783">
        <w:rPr>
          <w:szCs w:val="24"/>
        </w:rPr>
        <w:t>1958</w:t>
      </w:r>
      <w:r w:rsidRPr="00D57DA1">
        <w:rPr>
          <w:szCs w:val="24"/>
        </w:rPr>
        <w:t xml:space="preserve"> га.</w:t>
      </w:r>
    </w:p>
    <w:p w14:paraId="25476676" w14:textId="77777777" w:rsidR="001F485C" w:rsidRPr="00D57DA1" w:rsidRDefault="001F485C" w:rsidP="00031C2E">
      <w:pPr>
        <w:pStyle w:val="My"/>
        <w:tabs>
          <w:tab w:val="left" w:pos="9355"/>
        </w:tabs>
        <w:ind w:right="-5" w:firstLine="709"/>
      </w:pPr>
      <w:r w:rsidRPr="00D57DA1">
        <w:rPr>
          <w:color w:val="000000"/>
        </w:rPr>
        <w:t xml:space="preserve">В тектоническом отношении </w:t>
      </w:r>
      <w:r w:rsidRPr="00D57DA1">
        <w:t>проектируемый</w:t>
      </w:r>
      <w:r w:rsidRPr="00D57DA1">
        <w:rPr>
          <w:color w:val="000000"/>
        </w:rPr>
        <w:t xml:space="preserve"> заказник расположен на Восточно-Европейской платформе, фундамент который образован Архейско-Карельским складчатым комплексом Русской плиты, платформенный осадочный чехол – синеклизой с выходами мезозойского структурного подъяруса и погребенными впадинами. Отложения четвертичного периода – флювиогляциальные (галечники и пески). В границах</w:t>
      </w:r>
      <w:r w:rsidRPr="00D57DA1">
        <w:t xml:space="preserve"> проектируемого</w:t>
      </w:r>
      <w:r w:rsidRPr="00D57DA1">
        <w:rPr>
          <w:color w:val="000000"/>
        </w:rPr>
        <w:t xml:space="preserve"> заказника охраняются ландшафты среднетаежных моренных равнин. </w:t>
      </w:r>
      <w:r w:rsidRPr="00D57DA1">
        <w:t>На территории первого кластера заказника преобладают молодые сосновые леса лишайникового типа. Древостой в них образован сосной обыкновенной (</w:t>
      </w:r>
      <w:r w:rsidRPr="00D57DA1">
        <w:rPr>
          <w:i/>
          <w:iCs/>
          <w:lang w:val="en-US"/>
        </w:rPr>
        <w:t>Pinus</w:t>
      </w:r>
      <w:r w:rsidRPr="00D57DA1">
        <w:rPr>
          <w:i/>
          <w:iCs/>
        </w:rPr>
        <w:t xml:space="preserve"> </w:t>
      </w:r>
      <w:r w:rsidRPr="00D57DA1">
        <w:rPr>
          <w:i/>
          <w:iCs/>
          <w:lang w:val="en-US"/>
        </w:rPr>
        <w:t>sylvestris</w:t>
      </w:r>
      <w:r w:rsidRPr="00D57DA1">
        <w:rPr>
          <w:iCs/>
        </w:rPr>
        <w:t>)</w:t>
      </w:r>
      <w:r w:rsidRPr="00D57DA1">
        <w:t>, разреженный (сомкнутость крон – до 0.2-0.3). Высота древесного яруса, как правило, 8-</w:t>
      </w:r>
      <w:smartTag w:uri="urn:schemas-microsoft-com:office:smarttags" w:element="metricconverter">
        <w:smartTagPr>
          <w:attr w:name="ProductID" w:val="25 м"/>
        </w:smartTagPr>
        <w:r w:rsidRPr="00D57DA1">
          <w:t>10 м</w:t>
        </w:r>
      </w:smartTag>
      <w:r w:rsidRPr="00D57DA1">
        <w:t>. Присутствует редкий подрост сосны, сухостой. Подлесок, как правило, не развит, редко представлен ивой козьей (</w:t>
      </w:r>
      <w:r w:rsidRPr="00D57DA1">
        <w:rPr>
          <w:i/>
          <w:iCs/>
          <w:lang w:val="en-US"/>
        </w:rPr>
        <w:t>Salix</w:t>
      </w:r>
      <w:r w:rsidRPr="00D57DA1">
        <w:rPr>
          <w:i/>
          <w:iCs/>
        </w:rPr>
        <w:t xml:space="preserve"> </w:t>
      </w:r>
      <w:r w:rsidRPr="00D57DA1">
        <w:rPr>
          <w:i/>
          <w:iCs/>
          <w:lang w:val="en-US"/>
        </w:rPr>
        <w:t>caprea</w:t>
      </w:r>
      <w:r w:rsidRPr="00D57DA1">
        <w:rPr>
          <w:iCs/>
        </w:rPr>
        <w:t>)</w:t>
      </w:r>
      <w:r w:rsidRPr="00D57DA1">
        <w:t>, можжевельником обыкновенным (</w:t>
      </w:r>
      <w:r w:rsidRPr="00D57DA1">
        <w:rPr>
          <w:i/>
          <w:iCs/>
        </w:rPr>
        <w:t>Juniperus communis</w:t>
      </w:r>
      <w:r w:rsidRPr="00D57DA1">
        <w:rPr>
          <w:iCs/>
        </w:rPr>
        <w:t>)</w:t>
      </w:r>
      <w:r w:rsidRPr="00D57DA1">
        <w:t>. Травяно-кустарничковый выражен слабо, его общее проективное покрытие лишь местами достигает 10-15</w:t>
      </w:r>
      <w:r w:rsidR="00BF3AAE" w:rsidRPr="00D57DA1">
        <w:t xml:space="preserve"> </w:t>
      </w:r>
      <w:r w:rsidRPr="00D57DA1">
        <w:t>%. В нем встречаются вереск обыкновенный (</w:t>
      </w:r>
      <w:r w:rsidRPr="00D57DA1">
        <w:rPr>
          <w:i/>
          <w:iCs/>
        </w:rPr>
        <w:t>Calluna vulgaris</w:t>
      </w:r>
      <w:r w:rsidRPr="00D57DA1">
        <w:t>), толокнянка обыкновенная (</w:t>
      </w:r>
      <w:r w:rsidRPr="00D57DA1">
        <w:rPr>
          <w:i/>
          <w:iCs/>
        </w:rPr>
        <w:t>Arctostaphylos uva-urs</w:t>
      </w:r>
      <w:r w:rsidRPr="00D57DA1">
        <w:rPr>
          <w:i/>
          <w:iCs/>
          <w:lang w:val="en-US"/>
        </w:rPr>
        <w:t>i</w:t>
      </w:r>
      <w:r w:rsidRPr="00D57DA1">
        <w:rPr>
          <w:iCs/>
        </w:rPr>
        <w:t>)</w:t>
      </w:r>
      <w:r w:rsidRPr="00D57DA1">
        <w:t>, плаун сплюснутый (</w:t>
      </w:r>
      <w:r w:rsidRPr="00D57DA1">
        <w:rPr>
          <w:i/>
          <w:iCs/>
        </w:rPr>
        <w:t>Diphasiastrum complanatum</w:t>
      </w:r>
      <w:r w:rsidRPr="00D57DA1">
        <w:rPr>
          <w:iCs/>
        </w:rPr>
        <w:t>)</w:t>
      </w:r>
      <w:r w:rsidRPr="00D57DA1">
        <w:t>, п. годичный (</w:t>
      </w:r>
      <w:r w:rsidRPr="00D57DA1">
        <w:rPr>
          <w:i/>
          <w:iCs/>
        </w:rPr>
        <w:t>Lycopodium annotinum</w:t>
      </w:r>
      <w:r w:rsidRPr="00D57DA1">
        <w:rPr>
          <w:iCs/>
        </w:rPr>
        <w:t>),</w:t>
      </w:r>
      <w:r w:rsidRPr="00D57DA1">
        <w:t xml:space="preserve"> овсяница овечья (</w:t>
      </w:r>
      <w:r w:rsidRPr="00D57DA1">
        <w:rPr>
          <w:i/>
          <w:iCs/>
        </w:rPr>
        <w:t>Festuca ovina</w:t>
      </w:r>
      <w:r w:rsidRPr="00D57DA1">
        <w:rPr>
          <w:iCs/>
        </w:rPr>
        <w:t>)</w:t>
      </w:r>
      <w:r w:rsidRPr="00D57DA1">
        <w:t>, ястребинка волосистая (</w:t>
      </w:r>
      <w:r w:rsidRPr="00D57DA1">
        <w:rPr>
          <w:i/>
          <w:iCs/>
        </w:rPr>
        <w:t>Hieracium pilosella</w:t>
      </w:r>
      <w:r w:rsidRPr="00D57DA1">
        <w:rPr>
          <w:iCs/>
        </w:rPr>
        <w:t>)</w:t>
      </w:r>
      <w:r w:rsidRPr="00D57DA1">
        <w:t>, осока верещатниковая (</w:t>
      </w:r>
      <w:r w:rsidRPr="00D57DA1">
        <w:rPr>
          <w:i/>
          <w:iCs/>
        </w:rPr>
        <w:t>Carex ericetorum</w:t>
      </w:r>
      <w:r w:rsidRPr="00D57DA1">
        <w:rPr>
          <w:iCs/>
        </w:rPr>
        <w:t>)</w:t>
      </w:r>
      <w:r w:rsidRPr="00D57DA1">
        <w:t>, колокольчик круглолистный (</w:t>
      </w:r>
      <w:r w:rsidRPr="00D57DA1">
        <w:rPr>
          <w:i/>
          <w:iCs/>
        </w:rPr>
        <w:t>Campanula rotundifolia</w:t>
      </w:r>
      <w:r w:rsidRPr="00D57DA1">
        <w:rPr>
          <w:iCs/>
        </w:rPr>
        <w:t>)</w:t>
      </w:r>
      <w:r w:rsidRPr="00D57DA1">
        <w:rPr>
          <w:i/>
          <w:iCs/>
        </w:rPr>
        <w:t xml:space="preserve"> </w:t>
      </w:r>
      <w:r w:rsidRPr="00D57DA1">
        <w:t>и др. Отмечены редкие виды, занесенные в Красную книгу Республики Коми(2019): прострел раскрытый (</w:t>
      </w:r>
      <w:r w:rsidRPr="00D57DA1">
        <w:rPr>
          <w:i/>
          <w:iCs/>
        </w:rPr>
        <w:t>Pulsatilla patens</w:t>
      </w:r>
      <w:r w:rsidRPr="00D57DA1">
        <w:t>), вероника колосистая (</w:t>
      </w:r>
      <w:r w:rsidRPr="00D57DA1">
        <w:rPr>
          <w:i/>
          <w:iCs/>
        </w:rPr>
        <w:t>Veronica spicata</w:t>
      </w:r>
      <w:r w:rsidRPr="00D57DA1">
        <w:rPr>
          <w:iCs/>
        </w:rPr>
        <w:t>)</w:t>
      </w:r>
      <w:r w:rsidRPr="00D57DA1">
        <w:t>, гвоздика Фишера (</w:t>
      </w:r>
      <w:r w:rsidRPr="00D57DA1">
        <w:rPr>
          <w:i/>
          <w:iCs/>
          <w:lang w:val="en-US"/>
        </w:rPr>
        <w:t>Dianthus</w:t>
      </w:r>
      <w:r w:rsidRPr="00D57DA1">
        <w:rPr>
          <w:i/>
          <w:iCs/>
        </w:rPr>
        <w:t xml:space="preserve"> </w:t>
      </w:r>
      <w:r w:rsidRPr="00D57DA1">
        <w:rPr>
          <w:i/>
          <w:iCs/>
          <w:lang w:val="en-US"/>
        </w:rPr>
        <w:t>fischeri</w:t>
      </w:r>
      <w:r w:rsidRPr="00D57DA1">
        <w:rPr>
          <w:iCs/>
        </w:rPr>
        <w:t>)</w:t>
      </w:r>
      <w:r w:rsidRPr="00D57DA1">
        <w:t>, змееголовник Руйша (</w:t>
      </w:r>
      <w:r w:rsidRPr="00D57DA1">
        <w:rPr>
          <w:i/>
          <w:iCs/>
          <w:lang w:val="en-US"/>
        </w:rPr>
        <w:t>Dracocephalum</w:t>
      </w:r>
      <w:r w:rsidRPr="00D57DA1">
        <w:rPr>
          <w:i/>
          <w:iCs/>
        </w:rPr>
        <w:t xml:space="preserve"> </w:t>
      </w:r>
      <w:r w:rsidRPr="00D57DA1">
        <w:rPr>
          <w:i/>
          <w:iCs/>
          <w:lang w:val="en-US"/>
        </w:rPr>
        <w:t>ruyschiana</w:t>
      </w:r>
      <w:r w:rsidRPr="00D57DA1">
        <w:rPr>
          <w:iCs/>
        </w:rPr>
        <w:t>)</w:t>
      </w:r>
      <w:r w:rsidRPr="00D57DA1">
        <w:rPr>
          <w:i/>
          <w:iCs/>
        </w:rPr>
        <w:t xml:space="preserve">. </w:t>
      </w:r>
      <w:r w:rsidRPr="00D57DA1">
        <w:t>Мохово-лишайниковый ярус хорошо развит, образован в основном лишайниками (</w:t>
      </w:r>
      <w:r w:rsidRPr="00D57DA1">
        <w:rPr>
          <w:i/>
          <w:iCs/>
          <w:lang w:val="en-US"/>
        </w:rPr>
        <w:t>Cladoina</w:t>
      </w:r>
      <w:r w:rsidRPr="00D57DA1">
        <w:rPr>
          <w:i/>
          <w:iCs/>
        </w:rPr>
        <w:t xml:space="preserve"> </w:t>
      </w:r>
      <w:r w:rsidRPr="00D57DA1">
        <w:rPr>
          <w:i/>
          <w:iCs/>
          <w:lang w:val="en-US"/>
        </w:rPr>
        <w:t>arbuscula</w:t>
      </w:r>
      <w:r w:rsidRPr="00D57DA1">
        <w:rPr>
          <w:iCs/>
        </w:rPr>
        <w:t>,</w:t>
      </w:r>
      <w:r w:rsidRPr="00D57DA1">
        <w:rPr>
          <w:i/>
          <w:iCs/>
        </w:rPr>
        <w:t xml:space="preserve"> </w:t>
      </w:r>
      <w:r w:rsidRPr="00D57DA1">
        <w:rPr>
          <w:i/>
          <w:iCs/>
          <w:lang w:val="en-US"/>
        </w:rPr>
        <w:t>C</w:t>
      </w:r>
      <w:r w:rsidRPr="00D57DA1">
        <w:rPr>
          <w:i/>
          <w:iCs/>
        </w:rPr>
        <w:t xml:space="preserve">. </w:t>
      </w:r>
      <w:r w:rsidRPr="00D57DA1">
        <w:rPr>
          <w:i/>
          <w:iCs/>
          <w:lang w:val="en-US"/>
        </w:rPr>
        <w:t>stellaris</w:t>
      </w:r>
      <w:r w:rsidRPr="00D57DA1">
        <w:rPr>
          <w:iCs/>
        </w:rPr>
        <w:t xml:space="preserve">, </w:t>
      </w:r>
      <w:r w:rsidRPr="00D57DA1">
        <w:rPr>
          <w:i/>
          <w:iCs/>
          <w:lang w:val="en-US"/>
        </w:rPr>
        <w:t>C</w:t>
      </w:r>
      <w:r w:rsidRPr="00D57DA1">
        <w:rPr>
          <w:i/>
          <w:iCs/>
        </w:rPr>
        <w:t xml:space="preserve">. </w:t>
      </w:r>
      <w:r w:rsidRPr="00D57DA1">
        <w:rPr>
          <w:i/>
          <w:iCs/>
          <w:lang w:val="en-US"/>
        </w:rPr>
        <w:t>rangiferina</w:t>
      </w:r>
      <w:r w:rsidRPr="00D57DA1">
        <w:rPr>
          <w:iCs/>
        </w:rPr>
        <w:t>,</w:t>
      </w:r>
      <w:r w:rsidRPr="00D57DA1">
        <w:rPr>
          <w:i/>
          <w:iCs/>
        </w:rPr>
        <w:t xml:space="preserve"> </w:t>
      </w:r>
      <w:r w:rsidRPr="00D57DA1">
        <w:rPr>
          <w:i/>
          <w:iCs/>
          <w:lang w:val="en-US"/>
        </w:rPr>
        <w:t>Cetraria</w:t>
      </w:r>
      <w:r w:rsidRPr="00D57DA1">
        <w:rPr>
          <w:i/>
          <w:iCs/>
        </w:rPr>
        <w:t xml:space="preserve"> </w:t>
      </w:r>
      <w:r w:rsidRPr="00D57DA1">
        <w:rPr>
          <w:i/>
          <w:iCs/>
          <w:lang w:val="en-US"/>
        </w:rPr>
        <w:t>islandica</w:t>
      </w:r>
      <w:r w:rsidRPr="00D57DA1">
        <w:t xml:space="preserve"> и др.). Меньшую площадь на участке покрывают сосняки бруснично-зеленомошные. Древесный ярус образован сосной. Высота деревьев составляет 13-</w:t>
      </w:r>
      <w:smartTag w:uri="urn:schemas-microsoft-com:office:smarttags" w:element="metricconverter">
        <w:smartTagPr>
          <w:attr w:name="ProductID" w:val="25 м"/>
        </w:smartTagPr>
        <w:r w:rsidRPr="00D57DA1">
          <w:t>25 м</w:t>
        </w:r>
      </w:smartTag>
      <w:r w:rsidRPr="00D57DA1">
        <w:t xml:space="preserve">, сомкнутость крон – до 0.6. В подросте – сосна, иногда – береза. </w:t>
      </w:r>
      <w:r w:rsidRPr="00D57DA1">
        <w:lastRenderedPageBreak/>
        <w:t>Подлесок слабо сформирован, представлен отдельными кустами ивы козьей (</w:t>
      </w:r>
      <w:r w:rsidRPr="00D57DA1">
        <w:rPr>
          <w:i/>
          <w:iCs/>
          <w:lang w:val="en-US"/>
        </w:rPr>
        <w:t>Salix</w:t>
      </w:r>
      <w:r w:rsidRPr="00D57DA1">
        <w:rPr>
          <w:i/>
          <w:iCs/>
        </w:rPr>
        <w:t xml:space="preserve"> </w:t>
      </w:r>
      <w:r w:rsidRPr="00D57DA1">
        <w:rPr>
          <w:i/>
          <w:iCs/>
          <w:lang w:val="en-US"/>
        </w:rPr>
        <w:t>caprea</w:t>
      </w:r>
      <w:r w:rsidRPr="00D57DA1">
        <w:t>), можжевельником обыкновенным (</w:t>
      </w:r>
      <w:r w:rsidRPr="00D57DA1">
        <w:rPr>
          <w:i/>
          <w:iCs/>
        </w:rPr>
        <w:t>Juniperus communis</w:t>
      </w:r>
      <w:r w:rsidRPr="00D57DA1">
        <w:rPr>
          <w:iCs/>
        </w:rPr>
        <w:t>),</w:t>
      </w:r>
      <w:r w:rsidRPr="00D57DA1">
        <w:rPr>
          <w:i/>
          <w:iCs/>
        </w:rPr>
        <w:t xml:space="preserve"> </w:t>
      </w:r>
      <w:r w:rsidRPr="00D57DA1">
        <w:t>рябиной обыкновенной (</w:t>
      </w:r>
      <w:r w:rsidRPr="00D57DA1">
        <w:rPr>
          <w:i/>
          <w:iCs/>
        </w:rPr>
        <w:t>Sorbus aucuparia</w:t>
      </w:r>
      <w:r w:rsidRPr="00D57DA1">
        <w:rPr>
          <w:iCs/>
        </w:rPr>
        <w:t>)</w:t>
      </w:r>
      <w:r w:rsidRPr="00D57DA1">
        <w:t>. В травяно-кустарничковом ярусе доминирует брусника (</w:t>
      </w:r>
      <w:r w:rsidRPr="00D57DA1">
        <w:rPr>
          <w:i/>
          <w:iCs/>
        </w:rPr>
        <w:t>Vaccinium vitis-idaea</w:t>
      </w:r>
      <w:r w:rsidRPr="00D57DA1">
        <w:rPr>
          <w:iCs/>
        </w:rPr>
        <w:t>),</w:t>
      </w:r>
      <w:r w:rsidRPr="00D57DA1">
        <w:rPr>
          <w:i/>
          <w:iCs/>
        </w:rPr>
        <w:t xml:space="preserve"> </w:t>
      </w:r>
      <w:r w:rsidRPr="00D57DA1">
        <w:t>присутствуют марьянник луговой (</w:t>
      </w:r>
      <w:r w:rsidRPr="00D57DA1">
        <w:rPr>
          <w:i/>
          <w:iCs/>
        </w:rPr>
        <w:t>Melampyrum pratense</w:t>
      </w:r>
      <w:r w:rsidRPr="00D57DA1">
        <w:rPr>
          <w:iCs/>
        </w:rPr>
        <w:t>),</w:t>
      </w:r>
      <w:r w:rsidRPr="00D57DA1">
        <w:rPr>
          <w:i/>
          <w:iCs/>
        </w:rPr>
        <w:t xml:space="preserve"> </w:t>
      </w:r>
      <w:r w:rsidRPr="00D57DA1">
        <w:rPr>
          <w:iCs/>
        </w:rPr>
        <w:t>м.</w:t>
      </w:r>
      <w:r w:rsidR="0069234F" w:rsidRPr="00D57DA1">
        <w:rPr>
          <w:iCs/>
        </w:rPr>
        <w:t> </w:t>
      </w:r>
      <w:r w:rsidRPr="00D57DA1">
        <w:rPr>
          <w:iCs/>
        </w:rPr>
        <w:t>лесной (</w:t>
      </w:r>
      <w:r w:rsidRPr="00D57DA1">
        <w:rPr>
          <w:i/>
          <w:iCs/>
        </w:rPr>
        <w:t xml:space="preserve">M. </w:t>
      </w:r>
      <w:r w:rsidRPr="00D57DA1">
        <w:rPr>
          <w:i/>
          <w:iCs/>
          <w:lang w:val="en-US"/>
        </w:rPr>
        <w:t>s</w:t>
      </w:r>
      <w:r w:rsidRPr="00D57DA1">
        <w:rPr>
          <w:i/>
          <w:iCs/>
        </w:rPr>
        <w:t>ylvaticum</w:t>
      </w:r>
      <w:r w:rsidRPr="00D57DA1">
        <w:rPr>
          <w:iCs/>
        </w:rPr>
        <w:t>)</w:t>
      </w:r>
      <w:r w:rsidRPr="00D57DA1">
        <w:t>, линнея северная (</w:t>
      </w:r>
      <w:r w:rsidRPr="00D57DA1">
        <w:rPr>
          <w:i/>
          <w:iCs/>
        </w:rPr>
        <w:t>Linnaea borealis</w:t>
      </w:r>
      <w:r w:rsidRPr="00D57DA1">
        <w:rPr>
          <w:iCs/>
        </w:rPr>
        <w:t>)</w:t>
      </w:r>
      <w:r w:rsidRPr="00D57DA1">
        <w:t>, луговик извилистый (</w:t>
      </w:r>
      <w:r w:rsidRPr="00D57DA1">
        <w:rPr>
          <w:i/>
          <w:iCs/>
        </w:rPr>
        <w:t>Avenella flexuosa</w:t>
      </w:r>
      <w:r w:rsidRPr="00D57DA1">
        <w:rPr>
          <w:iCs/>
        </w:rPr>
        <w:t>)</w:t>
      </w:r>
      <w:r w:rsidRPr="00D57DA1">
        <w:t xml:space="preserve"> и др. виды. Из редких таксонов здесь встречаются прострел раскрытый (</w:t>
      </w:r>
      <w:r w:rsidRPr="00D57DA1">
        <w:rPr>
          <w:i/>
          <w:iCs/>
        </w:rPr>
        <w:t>Pulsatilla patens</w:t>
      </w:r>
      <w:r w:rsidRPr="00D57DA1">
        <w:rPr>
          <w:iCs/>
        </w:rPr>
        <w:t>)</w:t>
      </w:r>
      <w:r w:rsidRPr="00D57DA1">
        <w:t>, вероника колосистая (</w:t>
      </w:r>
      <w:r w:rsidRPr="00D57DA1">
        <w:rPr>
          <w:i/>
          <w:iCs/>
        </w:rPr>
        <w:t>Veronica spicata</w:t>
      </w:r>
      <w:r w:rsidRPr="00D57DA1">
        <w:rPr>
          <w:iCs/>
        </w:rPr>
        <w:t>)</w:t>
      </w:r>
      <w:r w:rsidRPr="00D57DA1">
        <w:t>, гвоздика Фишера (</w:t>
      </w:r>
      <w:r w:rsidRPr="00D57DA1">
        <w:rPr>
          <w:i/>
          <w:iCs/>
          <w:lang w:val="en-US"/>
        </w:rPr>
        <w:t>Dianthus</w:t>
      </w:r>
      <w:r w:rsidRPr="00D57DA1">
        <w:rPr>
          <w:i/>
          <w:iCs/>
        </w:rPr>
        <w:t xml:space="preserve"> </w:t>
      </w:r>
      <w:r w:rsidRPr="00D57DA1">
        <w:rPr>
          <w:i/>
          <w:iCs/>
          <w:lang w:val="en-US"/>
        </w:rPr>
        <w:t>fischeri</w:t>
      </w:r>
      <w:r w:rsidRPr="00D57DA1">
        <w:rPr>
          <w:iCs/>
        </w:rPr>
        <w:t>)</w:t>
      </w:r>
      <w:r w:rsidRPr="00D57DA1">
        <w:t>. Напочвенный покров образован в основном зелеными мхами (</w:t>
      </w:r>
      <w:r w:rsidRPr="00D57DA1">
        <w:rPr>
          <w:i/>
          <w:iCs/>
          <w:lang w:val="en-US"/>
        </w:rPr>
        <w:t>Pleurozium</w:t>
      </w:r>
      <w:r w:rsidRPr="00D57DA1">
        <w:rPr>
          <w:i/>
          <w:iCs/>
        </w:rPr>
        <w:t xml:space="preserve"> </w:t>
      </w:r>
      <w:r w:rsidRPr="00D57DA1">
        <w:rPr>
          <w:i/>
          <w:iCs/>
          <w:lang w:val="en-US"/>
        </w:rPr>
        <w:t>shreberi</w:t>
      </w:r>
      <w:r w:rsidRPr="00D57DA1">
        <w:rPr>
          <w:iCs/>
        </w:rPr>
        <w:t>,</w:t>
      </w:r>
      <w:r w:rsidRPr="00D57DA1">
        <w:rPr>
          <w:i/>
          <w:iCs/>
        </w:rPr>
        <w:t xml:space="preserve"> </w:t>
      </w:r>
      <w:r w:rsidRPr="00D57DA1">
        <w:rPr>
          <w:i/>
          <w:iCs/>
          <w:lang w:val="en-US"/>
        </w:rPr>
        <w:t>Hylocomium</w:t>
      </w:r>
      <w:r w:rsidRPr="00D57DA1">
        <w:rPr>
          <w:i/>
          <w:iCs/>
        </w:rPr>
        <w:t xml:space="preserve"> </w:t>
      </w:r>
      <w:r w:rsidRPr="00D57DA1">
        <w:rPr>
          <w:i/>
          <w:iCs/>
          <w:lang w:val="en-US"/>
        </w:rPr>
        <w:t>splendens</w:t>
      </w:r>
      <w:r w:rsidRPr="00D57DA1">
        <w:rPr>
          <w:iCs/>
        </w:rPr>
        <w:t>,</w:t>
      </w:r>
      <w:r w:rsidRPr="00D57DA1">
        <w:rPr>
          <w:i/>
          <w:iCs/>
        </w:rPr>
        <w:t xml:space="preserve"> </w:t>
      </w:r>
      <w:r w:rsidRPr="00D57DA1">
        <w:rPr>
          <w:i/>
          <w:iCs/>
          <w:lang w:val="en-US"/>
        </w:rPr>
        <w:t>Dicranum</w:t>
      </w:r>
      <w:r w:rsidRPr="00D57DA1">
        <w:rPr>
          <w:i/>
          <w:iCs/>
        </w:rPr>
        <w:t xml:space="preserve"> </w:t>
      </w:r>
      <w:r w:rsidRPr="00D57DA1">
        <w:rPr>
          <w:i/>
          <w:lang w:val="en-US"/>
        </w:rPr>
        <w:t>sp</w:t>
      </w:r>
      <w:r w:rsidRPr="00D57DA1">
        <w:t>.), иногда встречается примесь лишайников. Небольшие понижения в рельефе заняты сосняками чернично-зеленомошными, По окраинам болот и в понижениях рельефа встречаются участки сосняков чернично-долгомошных, осоково-долгомошных и багульниково-сфагновых.</w:t>
      </w:r>
    </w:p>
    <w:p w14:paraId="3F3287F2" w14:textId="77777777" w:rsidR="001F485C" w:rsidRPr="00D57DA1" w:rsidRDefault="001F485C" w:rsidP="00031C2E">
      <w:pPr>
        <w:pStyle w:val="My"/>
        <w:tabs>
          <w:tab w:val="left" w:pos="9355"/>
        </w:tabs>
        <w:ind w:right="-5" w:firstLine="709"/>
      </w:pPr>
      <w:r w:rsidRPr="00D57DA1">
        <w:t>В долине р. Лэпью встречаются редкие для Республики Коми растительные сообщества. К надпойменной террасе реки приурочен березово-сосновый лес с подлеском из липы сердцелистной (</w:t>
      </w:r>
      <w:r w:rsidRPr="00D57DA1">
        <w:rPr>
          <w:i/>
          <w:lang w:val="en-US"/>
        </w:rPr>
        <w:t>Tilia</w:t>
      </w:r>
      <w:r w:rsidRPr="00D57DA1">
        <w:rPr>
          <w:i/>
        </w:rPr>
        <w:t xml:space="preserve"> </w:t>
      </w:r>
      <w:r w:rsidRPr="00D57DA1">
        <w:rPr>
          <w:i/>
          <w:lang w:val="en-US"/>
        </w:rPr>
        <w:t>cordata</w:t>
      </w:r>
      <w:r w:rsidRPr="00D57DA1">
        <w:t>), под пологом которого доминирует папоротник орляк сибирский (</w:t>
      </w:r>
      <w:r w:rsidRPr="00D57DA1">
        <w:rPr>
          <w:i/>
          <w:iCs/>
          <w:lang w:val="en-US"/>
        </w:rPr>
        <w:t>Pteridium</w:t>
      </w:r>
      <w:r w:rsidRPr="00D57DA1">
        <w:rPr>
          <w:i/>
          <w:iCs/>
        </w:rPr>
        <w:t xml:space="preserve"> </w:t>
      </w:r>
      <w:r w:rsidRPr="00D57DA1">
        <w:rPr>
          <w:i/>
          <w:szCs w:val="24"/>
          <w:lang w:val="en-US"/>
        </w:rPr>
        <w:t>pinetor</w:t>
      </w:r>
      <w:r w:rsidRPr="00D57DA1">
        <w:rPr>
          <w:i/>
          <w:szCs w:val="24"/>
        </w:rPr>
        <w:t>um</w:t>
      </w:r>
      <w:r w:rsidRPr="00D57DA1">
        <w:rPr>
          <w:iCs/>
        </w:rPr>
        <w:t>).</w:t>
      </w:r>
      <w:r w:rsidRPr="00D57DA1">
        <w:t xml:space="preserve"> Вдоль надпойменной террасы левого берега р. Лэпью сформировался сосняк коротконожковый. В травяно-кустарничковом ярусе этого сообщества доминирует редкий злак, занесенный в Красную книгу Республики Коми (2019), – коротконожка перистая (</w:t>
      </w:r>
      <w:r w:rsidRPr="00D57DA1">
        <w:rPr>
          <w:i/>
          <w:iCs/>
        </w:rPr>
        <w:t>Brachypodium pinnatum</w:t>
      </w:r>
      <w:r w:rsidRPr="00D57DA1">
        <w:rPr>
          <w:iCs/>
        </w:rPr>
        <w:t>)</w:t>
      </w:r>
      <w:r w:rsidRPr="00D57DA1">
        <w:t>.</w:t>
      </w:r>
    </w:p>
    <w:p w14:paraId="109628E8" w14:textId="77777777" w:rsidR="001F485C" w:rsidRPr="00D57DA1" w:rsidRDefault="001F485C" w:rsidP="00031C2E">
      <w:pPr>
        <w:pStyle w:val="My"/>
        <w:tabs>
          <w:tab w:val="left" w:pos="9355"/>
        </w:tabs>
        <w:ind w:right="-5" w:firstLine="709"/>
      </w:pPr>
      <w:r w:rsidRPr="00D57DA1">
        <w:rPr>
          <w:szCs w:val="24"/>
        </w:rPr>
        <w:t xml:space="preserve">В лесных сообществах на территории второго кластера </w:t>
      </w:r>
      <w:r w:rsidRPr="00D57DA1">
        <w:t>проектируемого</w:t>
      </w:r>
      <w:r w:rsidRPr="00D57DA1">
        <w:rPr>
          <w:szCs w:val="24"/>
        </w:rPr>
        <w:t xml:space="preserve"> заказника произрастает венерин башмачок настоящий (</w:t>
      </w:r>
      <w:r w:rsidRPr="00D57DA1">
        <w:rPr>
          <w:i/>
          <w:szCs w:val="24"/>
          <w:lang w:val="en-US"/>
        </w:rPr>
        <w:t>Cypripedium</w:t>
      </w:r>
      <w:r w:rsidRPr="00D57DA1">
        <w:rPr>
          <w:i/>
          <w:szCs w:val="24"/>
        </w:rPr>
        <w:t xml:space="preserve"> </w:t>
      </w:r>
      <w:r w:rsidRPr="00D57DA1">
        <w:rPr>
          <w:i/>
          <w:szCs w:val="24"/>
          <w:lang w:val="en-US"/>
        </w:rPr>
        <w:t>calceolus</w:t>
      </w:r>
      <w:r w:rsidRPr="00D57DA1">
        <w:rPr>
          <w:szCs w:val="24"/>
        </w:rPr>
        <w:t xml:space="preserve">) – вид орхидей, подлежащий федеральной охране (Красная книга Российской Федерации, 2008) и занесенный в </w:t>
      </w:r>
      <w:r w:rsidRPr="00D57DA1">
        <w:t>Красную книгу Республики Коми (2019).</w:t>
      </w:r>
    </w:p>
    <w:p w14:paraId="6BAC0586" w14:textId="77777777" w:rsidR="001F485C" w:rsidRPr="00D57DA1" w:rsidRDefault="001F485C" w:rsidP="0069234F">
      <w:pPr>
        <w:pStyle w:val="aff5"/>
        <w:tabs>
          <w:tab w:val="left" w:pos="9355"/>
        </w:tabs>
        <w:spacing w:before="0" w:beforeAutospacing="0" w:after="0" w:afterAutospacing="0" w:line="360" w:lineRule="auto"/>
        <w:ind w:right="-5" w:firstLine="709"/>
        <w:jc w:val="both"/>
        <w:rPr>
          <w:iCs/>
        </w:rPr>
      </w:pPr>
      <w:r w:rsidRPr="00D57DA1">
        <w:t>Флора сосудистых растений проектируемого заказника включает 175 видов из 117 родов и 48 семейств. Среди них семь видов, подлежащих охране на территории республики (Красная книга Республики Коми, 2019). Популяция смолевки волжской (</w:t>
      </w:r>
      <w:r w:rsidRPr="00D57DA1">
        <w:rPr>
          <w:i/>
          <w:iCs/>
        </w:rPr>
        <w:t>Silene wolgensis</w:t>
      </w:r>
      <w:r w:rsidRPr="00D57DA1">
        <w:rPr>
          <w:iCs/>
        </w:rPr>
        <w:t xml:space="preserve">), занесенной в региональную Красную книгу с категорией статуса редкости 3, произрастает исключительно в заказнике «Ужгинский». </w:t>
      </w:r>
      <w:r w:rsidRPr="00D57DA1">
        <w:t>Зарегистрированы виды, нуждающиеся в биологическом надзоре: орляк сибирский (</w:t>
      </w:r>
      <w:r w:rsidRPr="00D57DA1">
        <w:rPr>
          <w:i/>
          <w:iCs/>
          <w:lang w:val="en-US"/>
        </w:rPr>
        <w:t>Pteridium</w:t>
      </w:r>
      <w:r w:rsidRPr="00D57DA1">
        <w:rPr>
          <w:i/>
          <w:iCs/>
        </w:rPr>
        <w:t xml:space="preserve"> </w:t>
      </w:r>
      <w:r w:rsidRPr="00D57DA1">
        <w:rPr>
          <w:i/>
          <w:lang w:val="en-US"/>
        </w:rPr>
        <w:t>pinetor</w:t>
      </w:r>
      <w:r w:rsidRPr="00D57DA1">
        <w:rPr>
          <w:i/>
        </w:rPr>
        <w:t>um</w:t>
      </w:r>
      <w:r w:rsidRPr="00D57DA1">
        <w:rPr>
          <w:iCs/>
        </w:rPr>
        <w:t xml:space="preserve">), </w:t>
      </w:r>
      <w:r w:rsidRPr="00D57DA1">
        <w:t>любка двулистная (</w:t>
      </w:r>
      <w:r w:rsidRPr="00D57DA1">
        <w:rPr>
          <w:i/>
          <w:iCs/>
          <w:lang w:val="en-US"/>
        </w:rPr>
        <w:t>Platanthera</w:t>
      </w:r>
      <w:r w:rsidRPr="00D57DA1">
        <w:rPr>
          <w:i/>
          <w:iCs/>
        </w:rPr>
        <w:t xml:space="preserve"> </w:t>
      </w:r>
      <w:r w:rsidRPr="00D57DA1">
        <w:rPr>
          <w:i/>
          <w:iCs/>
          <w:lang w:val="en-US"/>
        </w:rPr>
        <w:t>bifolia</w:t>
      </w:r>
      <w:r w:rsidRPr="00D57DA1">
        <w:t>), пальчатокоренник Фукса (</w:t>
      </w:r>
      <w:r w:rsidRPr="00D57DA1">
        <w:rPr>
          <w:i/>
          <w:iCs/>
        </w:rPr>
        <w:t>Dactylorhiza fuchsii</w:t>
      </w:r>
      <w:r w:rsidRPr="00D57DA1">
        <w:rPr>
          <w:iCs/>
        </w:rPr>
        <w:t>).</w:t>
      </w:r>
    </w:p>
    <w:p w14:paraId="415CDD31" w14:textId="77777777" w:rsidR="00BF3AAE" w:rsidRPr="00D57DA1" w:rsidRDefault="00BF3AAE" w:rsidP="00BF3AAE">
      <w:pPr>
        <w:spacing w:line="360" w:lineRule="auto"/>
        <w:ind w:firstLine="709"/>
        <w:jc w:val="both"/>
      </w:pPr>
      <w:r w:rsidRPr="00D57DA1">
        <w:t>Состояние экосистем оценено как малонарушенное.</w:t>
      </w:r>
    </w:p>
    <w:p w14:paraId="229E6FDA" w14:textId="77777777" w:rsidR="001F485C" w:rsidRPr="00D57DA1" w:rsidRDefault="006376A1" w:rsidP="006376A1">
      <w:pPr>
        <w:pStyle w:val="aff5"/>
        <w:tabs>
          <w:tab w:val="left" w:pos="9355"/>
        </w:tabs>
        <w:spacing w:before="0" w:beforeAutospacing="0" w:after="0" w:afterAutospacing="0" w:line="360" w:lineRule="auto"/>
        <w:ind w:firstLine="709"/>
        <w:jc w:val="both"/>
      </w:pPr>
      <w:r w:rsidRPr="006376A1">
        <w:t xml:space="preserve">Граница </w:t>
      </w:r>
      <w:r w:rsidRPr="00D57DA1">
        <w:t xml:space="preserve">проектируемого </w:t>
      </w:r>
      <w:r w:rsidRPr="006376A1">
        <w:t xml:space="preserve">заказника проходит от северо-западной оконечности выдела 21 квартала 359, по северным границам выделов 21, 41, 22 квартала 359 до пересечения с северо-западной оконечностью выдела 21 квартала 360, по северным границам выделов 21, 12, 10, 9, 8 квартала 360 до пересечения с северо-западной оконечностью квартала 361, по северной и восточной границам квартала 361, по восточной границе квартала 381, по восточным границам выделов 6, 38, 13, по южной границе выдела 13 квартала 402 до пересечения с восточной границей квартала 401, по западным границам выделов 13, 11, 10, 12, по южным границам выделов 2, 7, 6 до пересечения с западной границей квартала 401, по западной границе квартала 401, по южной и западной границам </w:t>
      </w:r>
      <w:r w:rsidRPr="006376A1">
        <w:lastRenderedPageBreak/>
        <w:t>квартала 379, по западной границе квартала 359 Ужгинского участкового лесничества Койгородского лесничества до исходной точки.</w:t>
      </w:r>
    </w:p>
    <w:p w14:paraId="3335C9E0" w14:textId="77777777" w:rsidR="001F485C" w:rsidRPr="00D57DA1" w:rsidRDefault="001F485C" w:rsidP="0069234F">
      <w:pPr>
        <w:pStyle w:val="aff5"/>
        <w:spacing w:before="0" w:beforeAutospacing="0" w:after="0" w:afterAutospacing="0" w:line="360" w:lineRule="auto"/>
        <w:ind w:firstLine="709"/>
        <w:jc w:val="both"/>
      </w:pPr>
      <w:r w:rsidRPr="00D57DA1">
        <w:t>Карта-схема границ проектируемого заказника представлена на рис</w:t>
      </w:r>
      <w:r w:rsidR="0069234F" w:rsidRPr="00D57DA1">
        <w:t>унке 23</w:t>
      </w:r>
      <w:r w:rsidRPr="00D57DA1">
        <w:t>.</w:t>
      </w:r>
    </w:p>
    <w:p w14:paraId="318E5B63" w14:textId="77777777" w:rsidR="0069234F" w:rsidRPr="00D57DA1" w:rsidRDefault="0069234F" w:rsidP="00351164">
      <w:pPr>
        <w:jc w:val="center"/>
      </w:pPr>
      <w:r w:rsidRPr="00D57DA1">
        <w:br w:type="page"/>
      </w:r>
      <w:r w:rsidR="008A410E">
        <w:rPr>
          <w:noProof/>
          <w:sz w:val="28"/>
          <w:szCs w:val="28"/>
        </w:rPr>
        <w:lastRenderedPageBreak/>
        <w:drawing>
          <wp:inline distT="0" distB="0" distL="0" distR="0" wp14:anchorId="58A96D17" wp14:editId="76CAE005">
            <wp:extent cx="5755836" cy="8134350"/>
            <wp:effectExtent l="0" t="0" r="0" b="0"/>
            <wp:docPr id="6" name="Рисунок 6" descr="U:\ГБУ_РК_Центр_по_ООПТ\БД_ООПТ\Специалисты\Борискин\Проектируемые ООПТ\Проверил С.В\Ужгинский\Заказник Ужгинский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Ужгинский\Заказник Ужгинский_крупно.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8734" cy="8138446"/>
                    </a:xfrm>
                    <a:prstGeom prst="rect">
                      <a:avLst/>
                    </a:prstGeom>
                    <a:noFill/>
                    <a:ln>
                      <a:noFill/>
                    </a:ln>
                  </pic:spPr>
                </pic:pic>
              </a:graphicData>
            </a:graphic>
          </wp:inline>
        </w:drawing>
      </w:r>
    </w:p>
    <w:p w14:paraId="3D54A39B" w14:textId="77777777" w:rsidR="001F4DEC" w:rsidRPr="00D57DA1" w:rsidRDefault="001F4DEC" w:rsidP="0069234F">
      <w:pPr>
        <w:pStyle w:val="aff5"/>
        <w:spacing w:before="0" w:beforeAutospacing="0" w:after="0" w:afterAutospacing="0"/>
        <w:jc w:val="center"/>
      </w:pPr>
    </w:p>
    <w:p w14:paraId="73154573" w14:textId="77777777" w:rsidR="001F4DEC" w:rsidRPr="00D57DA1" w:rsidRDefault="001F4DEC" w:rsidP="0069234F">
      <w:pPr>
        <w:pStyle w:val="aff5"/>
        <w:spacing w:before="0" w:beforeAutospacing="0" w:after="0" w:afterAutospacing="0"/>
        <w:jc w:val="center"/>
      </w:pPr>
    </w:p>
    <w:p w14:paraId="12164C4F" w14:textId="77777777" w:rsidR="0069234F" w:rsidRPr="00D57DA1" w:rsidRDefault="0069234F" w:rsidP="001F4DEC">
      <w:pPr>
        <w:pStyle w:val="aff5"/>
        <w:spacing w:before="0" w:beforeAutospacing="0" w:after="0" w:afterAutospacing="0"/>
        <w:jc w:val="center"/>
      </w:pPr>
      <w:r w:rsidRPr="00D57DA1">
        <w:t xml:space="preserve">Рис. </w:t>
      </w:r>
      <w:r w:rsidR="001F4DEC" w:rsidRPr="00D57DA1">
        <w:t>23</w:t>
      </w:r>
      <w:r w:rsidRPr="00D57DA1">
        <w:t>. Карта-схема границ проектируемого заказника «Ужгинский».</w:t>
      </w:r>
      <w:r w:rsidRPr="00D57DA1">
        <w:br w:type="page"/>
      </w:r>
    </w:p>
    <w:p w14:paraId="7C7A2C2A" w14:textId="77777777" w:rsidR="00FC5984" w:rsidRPr="00D57DA1" w:rsidRDefault="00FC5984" w:rsidP="0069234F">
      <w:pPr>
        <w:pStyle w:val="1a"/>
        <w:spacing w:line="336" w:lineRule="auto"/>
        <w:ind w:left="0" w:firstLine="709"/>
        <w:contextualSpacing w:val="0"/>
        <w:jc w:val="both"/>
        <w:rPr>
          <w:sz w:val="24"/>
          <w:szCs w:val="24"/>
        </w:rPr>
      </w:pPr>
      <w:r w:rsidRPr="00D57DA1">
        <w:rPr>
          <w:sz w:val="24"/>
          <w:szCs w:val="24"/>
        </w:rPr>
        <w:lastRenderedPageBreak/>
        <w:t>Следует особо подчеркнуть, что создание новых ООПТ в юго-западных, наиболее обжитых и освоенных районах республики, где объекты природно-заповедного фонда малочисленны, весьма актуально.</w:t>
      </w:r>
      <w:r w:rsidRPr="00D57DA1">
        <w:t xml:space="preserve"> </w:t>
      </w:r>
      <w:r w:rsidRPr="00D57DA1">
        <w:rPr>
          <w:sz w:val="24"/>
          <w:szCs w:val="24"/>
        </w:rPr>
        <w:t xml:space="preserve">Территория, которую предполагается сохранить как основной кластер заказника «Ужгинский», играет основную роль в сохранении единственной на территории Республики Коми крупной природной популяции </w:t>
      </w:r>
      <w:r w:rsidRPr="00D57DA1">
        <w:rPr>
          <w:i/>
          <w:sz w:val="24"/>
          <w:szCs w:val="24"/>
          <w:lang w:val="en-US"/>
        </w:rPr>
        <w:t>Dianthus</w:t>
      </w:r>
      <w:r w:rsidRPr="00D57DA1">
        <w:rPr>
          <w:i/>
          <w:sz w:val="24"/>
          <w:szCs w:val="24"/>
        </w:rPr>
        <w:t xml:space="preserve"> </w:t>
      </w:r>
      <w:r w:rsidRPr="00D57DA1">
        <w:rPr>
          <w:i/>
          <w:sz w:val="24"/>
          <w:szCs w:val="24"/>
          <w:lang w:val="en-US"/>
        </w:rPr>
        <w:t>fischeri</w:t>
      </w:r>
      <w:r w:rsidRPr="00D57DA1">
        <w:rPr>
          <w:i/>
          <w:sz w:val="24"/>
          <w:szCs w:val="24"/>
        </w:rPr>
        <w:t xml:space="preserve"> </w:t>
      </w:r>
      <w:r w:rsidRPr="00D57DA1">
        <w:rPr>
          <w:sz w:val="24"/>
          <w:szCs w:val="24"/>
        </w:rPr>
        <w:t xml:space="preserve">(гвоздики Фишера) вида, занесенного в региональную Красную книгу и не обеспеченного территориальной охраной на объектах системы ООПТ. </w:t>
      </w:r>
    </w:p>
    <w:p w14:paraId="75FD53AC" w14:textId="77777777" w:rsidR="00FC5984" w:rsidRPr="00D57DA1" w:rsidRDefault="00FC5984" w:rsidP="0069234F">
      <w:pPr>
        <w:pStyle w:val="aff5"/>
        <w:spacing w:before="0" w:beforeAutospacing="0" w:after="0" w:afterAutospacing="0" w:line="336" w:lineRule="auto"/>
        <w:ind w:firstLine="567"/>
        <w:jc w:val="both"/>
        <w:rPr>
          <w:sz w:val="20"/>
          <w:szCs w:val="20"/>
        </w:rPr>
      </w:pPr>
      <w:r w:rsidRPr="00D57DA1">
        <w:t xml:space="preserve">С учетом небольшой площади планируемого резервата, важности экосистем для сохранения популяций редких видов (в том числе не охраняемых в настоящее время на объектах природно-заповедного фонда), плата за уничтожение которых может составить существенную сумму, целесообразно включить биологический заказник «Ужгинский» в разрабатываемый Схему развития и размещения ООПТ республиканского значения. </w:t>
      </w:r>
    </w:p>
    <w:p w14:paraId="127FD69D" w14:textId="5D7AF2A3" w:rsidR="0016242D" w:rsidRPr="00D57DA1" w:rsidRDefault="0016242D" w:rsidP="0069234F">
      <w:pPr>
        <w:pStyle w:val="aff5"/>
        <w:spacing w:before="0" w:beforeAutospacing="0" w:after="0" w:afterAutospacing="0" w:line="360" w:lineRule="auto"/>
        <w:ind w:firstLine="567"/>
        <w:jc w:val="both"/>
      </w:pPr>
      <w:r w:rsidRPr="00D57DA1">
        <w:t>Сведения о режиме особой охраны проектируемого заказника приведены в проекте положения (см. Приложение 2</w:t>
      </w:r>
      <w:r w:rsidR="006A2BCE">
        <w:t>3</w:t>
      </w:r>
      <w:r w:rsidR="00A65644" w:rsidRPr="00D57DA1">
        <w:t>, Книга 2</w:t>
      </w:r>
      <w:r w:rsidRPr="00D57DA1">
        <w:t>).</w:t>
      </w:r>
    </w:p>
    <w:p w14:paraId="4D58F284" w14:textId="77777777" w:rsidR="00C55715" w:rsidRPr="00D57DA1" w:rsidRDefault="00C55715" w:rsidP="001F4DEC">
      <w:pPr>
        <w:pStyle w:val="aff5"/>
        <w:spacing w:before="0" w:beforeAutospacing="0" w:after="0" w:afterAutospacing="0" w:line="360" w:lineRule="auto"/>
        <w:ind w:firstLine="709"/>
        <w:jc w:val="both"/>
      </w:pPr>
    </w:p>
    <w:p w14:paraId="685C959B" w14:textId="77777777" w:rsidR="004B314C" w:rsidRPr="00D57DA1" w:rsidRDefault="009F3BC7" w:rsidP="001F4DEC">
      <w:pPr>
        <w:pStyle w:val="2"/>
      </w:pPr>
      <w:bookmarkStart w:id="39" w:name="_Toc58245891"/>
      <w:r>
        <w:t>3</w:t>
      </w:r>
      <w:r w:rsidR="004B314C" w:rsidRPr="00D57DA1">
        <w:t xml:space="preserve">.7. Предложения по организации особо охраняемых природных территорий </w:t>
      </w:r>
      <w:r w:rsidR="001F4DEC" w:rsidRPr="00D57DA1">
        <w:br/>
      </w:r>
      <w:r w:rsidR="004B314C" w:rsidRPr="00D57DA1">
        <w:t xml:space="preserve">в целях сохранения </w:t>
      </w:r>
      <w:r w:rsidR="001443D8" w:rsidRPr="00D57DA1">
        <w:t xml:space="preserve">уникальных </w:t>
      </w:r>
      <w:r w:rsidR="00306968" w:rsidRPr="00D57DA1">
        <w:t xml:space="preserve">геологических и палеонтологических </w:t>
      </w:r>
      <w:r w:rsidR="001443D8" w:rsidRPr="00D57DA1">
        <w:t>объектов</w:t>
      </w:r>
      <w:bookmarkEnd w:id="39"/>
      <w:r w:rsidR="001443D8" w:rsidRPr="00D57DA1">
        <w:t xml:space="preserve"> </w:t>
      </w:r>
    </w:p>
    <w:p w14:paraId="42E44B7A" w14:textId="77777777" w:rsidR="001F4DEC" w:rsidRPr="00D57DA1" w:rsidRDefault="001F4DEC" w:rsidP="001F4DEC">
      <w:pPr>
        <w:pStyle w:val="aff5"/>
        <w:spacing w:before="0" w:beforeAutospacing="0" w:after="0" w:afterAutospacing="0"/>
        <w:ind w:firstLine="567"/>
        <w:jc w:val="both"/>
        <w:rPr>
          <w:rStyle w:val="apple-converted-space"/>
        </w:rPr>
      </w:pPr>
    </w:p>
    <w:p w14:paraId="4B305DF0" w14:textId="77777777" w:rsidR="008117A4" w:rsidRPr="00D57DA1" w:rsidRDefault="008117A4" w:rsidP="008117A4">
      <w:pPr>
        <w:pStyle w:val="aff5"/>
        <w:spacing w:before="0" w:beforeAutospacing="0" w:after="0" w:afterAutospacing="0" w:line="360" w:lineRule="auto"/>
        <w:ind w:firstLine="567"/>
        <w:jc w:val="both"/>
      </w:pPr>
      <w:r w:rsidRPr="00D57DA1">
        <w:rPr>
          <w:rStyle w:val="apple-converted-space"/>
        </w:rPr>
        <w:t xml:space="preserve">Специалисты Института геологии ФИЦ Коми НЦ УрО РАН на основании результатов натурных обследований сформулировали предложения об организации четырех памятников природы </w:t>
      </w:r>
      <w:r w:rsidRPr="00D57DA1">
        <w:t>в целях сохранения уникальных геологических и палеонтологических объектов. Приводим их характеристику.</w:t>
      </w:r>
    </w:p>
    <w:p w14:paraId="19909921" w14:textId="77777777" w:rsidR="004B314C" w:rsidRPr="00D57DA1" w:rsidRDefault="004B314C" w:rsidP="001F4DEC">
      <w:pPr>
        <w:pStyle w:val="aff5"/>
        <w:spacing w:before="0" w:beforeAutospacing="0" w:after="0" w:afterAutospacing="0"/>
        <w:ind w:firstLine="709"/>
        <w:jc w:val="both"/>
      </w:pPr>
    </w:p>
    <w:p w14:paraId="5B4F51C4" w14:textId="77777777" w:rsidR="001F4DEC" w:rsidRPr="00D57DA1" w:rsidRDefault="001F4DEC">
      <w:pPr>
        <w:rPr>
          <w:rStyle w:val="apple-converted-space"/>
          <w:b/>
          <w:smallCaps/>
        </w:rPr>
      </w:pPr>
      <w:bookmarkStart w:id="40" w:name="_Ref378339648"/>
      <w:r w:rsidRPr="00D57DA1">
        <w:rPr>
          <w:rStyle w:val="apple-converted-space"/>
          <w:b/>
          <w:smallCaps/>
        </w:rPr>
        <w:br w:type="page"/>
      </w:r>
    </w:p>
    <w:p w14:paraId="0D00B0AF" w14:textId="77777777" w:rsidR="0044749B" w:rsidRPr="00D57DA1" w:rsidRDefault="0044749B" w:rsidP="0044749B">
      <w:pPr>
        <w:jc w:val="center"/>
        <w:rPr>
          <w:rStyle w:val="apple-converted-space"/>
          <w:b/>
          <w:smallCaps/>
        </w:rPr>
      </w:pPr>
      <w:r w:rsidRPr="00D57DA1">
        <w:rPr>
          <w:rStyle w:val="apple-converted-space"/>
          <w:b/>
          <w:smallCaps/>
        </w:rPr>
        <w:lastRenderedPageBreak/>
        <w:t>Памятник природы регионального значения «Цильменский»</w:t>
      </w:r>
      <w:bookmarkEnd w:id="40"/>
    </w:p>
    <w:p w14:paraId="6E86F34D" w14:textId="77777777" w:rsidR="0044749B" w:rsidRPr="00D57DA1" w:rsidRDefault="0044749B" w:rsidP="0044749B">
      <w:pPr>
        <w:pStyle w:val="aff5"/>
        <w:spacing w:before="0" w:beforeAutospacing="0" w:after="0" w:afterAutospacing="0"/>
        <w:ind w:firstLine="709"/>
        <w:jc w:val="both"/>
        <w:rPr>
          <w:lang w:eastAsia="en-US"/>
        </w:rPr>
      </w:pPr>
    </w:p>
    <w:p w14:paraId="4A30C6FC" w14:textId="77777777" w:rsidR="0044749B" w:rsidRPr="00D57DA1" w:rsidRDefault="0044749B" w:rsidP="008C5AF6">
      <w:pPr>
        <w:pStyle w:val="aff5"/>
        <w:spacing w:before="0" w:beforeAutospacing="0" w:after="0" w:afterAutospacing="0" w:line="360" w:lineRule="auto"/>
        <w:ind w:firstLine="709"/>
        <w:jc w:val="both"/>
        <w:rPr>
          <w:lang w:eastAsia="en-US"/>
        </w:rPr>
      </w:pPr>
      <w:r w:rsidRPr="00D57DA1">
        <w:rPr>
          <w:lang w:eastAsia="en-US"/>
        </w:rPr>
        <w:t xml:space="preserve">Памятник природы будет создан с целью </w:t>
      </w:r>
      <w:r w:rsidRPr="00D57DA1">
        <w:t xml:space="preserve">с целью сохранения природного геологического комплекса, имеющего научное и познавательное значение, как </w:t>
      </w:r>
      <w:r w:rsidRPr="00D57DA1">
        <w:rPr>
          <w:lang w:eastAsia="en-US"/>
        </w:rPr>
        <w:t>уникальное местонахождение ископаемых позвоночных животных и стратотип усть-мыльского горизонта нижнего триаса.</w:t>
      </w:r>
    </w:p>
    <w:p w14:paraId="4C4E8EAF" w14:textId="77777777" w:rsidR="0044749B" w:rsidRPr="00D57DA1" w:rsidRDefault="0044749B" w:rsidP="001F4DEC">
      <w:pPr>
        <w:pStyle w:val="aff5"/>
        <w:keepNext/>
        <w:spacing w:before="0" w:beforeAutospacing="0" w:after="0" w:afterAutospacing="0" w:line="360" w:lineRule="auto"/>
        <w:ind w:firstLine="709"/>
        <w:jc w:val="both"/>
        <w:rPr>
          <w:lang w:eastAsia="en-US"/>
        </w:rPr>
      </w:pPr>
      <w:r w:rsidRPr="00D57DA1">
        <w:rPr>
          <w:lang w:eastAsia="en-US"/>
        </w:rPr>
        <w:t>Основные задачи памятника природы:</w:t>
      </w:r>
    </w:p>
    <w:p w14:paraId="7CC4A0F1" w14:textId="77777777" w:rsidR="0044749B" w:rsidRPr="00D57DA1" w:rsidRDefault="0044749B" w:rsidP="00EB5527">
      <w:pPr>
        <w:pStyle w:val="aff5"/>
        <w:numPr>
          <w:ilvl w:val="0"/>
          <w:numId w:val="31"/>
        </w:numPr>
        <w:tabs>
          <w:tab w:val="left" w:pos="993"/>
        </w:tabs>
        <w:spacing w:before="0" w:beforeAutospacing="0" w:after="0" w:afterAutospacing="0" w:line="360" w:lineRule="auto"/>
        <w:ind w:left="0" w:firstLine="709"/>
        <w:jc w:val="both"/>
      </w:pPr>
      <w:r w:rsidRPr="00D57DA1">
        <w:t xml:space="preserve">сохранение </w:t>
      </w:r>
      <w:r w:rsidRPr="00D57DA1">
        <w:rPr>
          <w:rStyle w:val="apple-converted-space"/>
        </w:rPr>
        <w:t>уникального местонахождения ископаемых позвоночных животных (раннетриасовых амфибий и эурептилий)</w:t>
      </w:r>
      <w:r w:rsidRPr="00D57DA1">
        <w:t>;</w:t>
      </w:r>
    </w:p>
    <w:p w14:paraId="1E5F47CC" w14:textId="77777777" w:rsidR="0044749B" w:rsidRPr="00D57DA1" w:rsidRDefault="0044749B" w:rsidP="00EB5527">
      <w:pPr>
        <w:pStyle w:val="aff5"/>
        <w:numPr>
          <w:ilvl w:val="0"/>
          <w:numId w:val="31"/>
        </w:numPr>
        <w:tabs>
          <w:tab w:val="left" w:pos="993"/>
        </w:tabs>
        <w:spacing w:before="0" w:beforeAutospacing="0" w:after="0" w:afterAutospacing="0" w:line="360" w:lineRule="auto"/>
        <w:ind w:left="0" w:firstLine="709"/>
        <w:jc w:val="both"/>
        <w:rPr>
          <w:spacing w:val="-2"/>
        </w:rPr>
      </w:pPr>
      <w:r w:rsidRPr="00D57DA1">
        <w:rPr>
          <w:spacing w:val="-2"/>
        </w:rPr>
        <w:t xml:space="preserve">сохранение стратотипического разреза отложений нижнего триаса по берегам р. </w:t>
      </w:r>
      <w:r w:rsidRPr="00D57DA1">
        <w:rPr>
          <w:rStyle w:val="apple-converted-space"/>
          <w:spacing w:val="-2"/>
        </w:rPr>
        <w:t>Цильмы</w:t>
      </w:r>
      <w:r w:rsidRPr="00D57DA1">
        <w:rPr>
          <w:spacing w:val="-2"/>
        </w:rPr>
        <w:t>;</w:t>
      </w:r>
    </w:p>
    <w:p w14:paraId="48521588" w14:textId="77777777" w:rsidR="0044749B" w:rsidRPr="00D57DA1" w:rsidRDefault="0044749B" w:rsidP="00EB5527">
      <w:pPr>
        <w:pStyle w:val="aff5"/>
        <w:numPr>
          <w:ilvl w:val="0"/>
          <w:numId w:val="31"/>
        </w:numPr>
        <w:tabs>
          <w:tab w:val="left" w:pos="993"/>
        </w:tabs>
        <w:spacing w:before="0" w:beforeAutospacing="0" w:after="0" w:afterAutospacing="0" w:line="360" w:lineRule="auto"/>
        <w:ind w:left="0" w:firstLine="709"/>
        <w:jc w:val="both"/>
      </w:pPr>
      <w:r w:rsidRPr="00D57DA1">
        <w:t>создание условий для образования и просвещения.</w:t>
      </w:r>
    </w:p>
    <w:p w14:paraId="1010D3A2" w14:textId="77777777" w:rsidR="0044749B" w:rsidRPr="00D57DA1" w:rsidRDefault="0044749B" w:rsidP="008C5AF6">
      <w:pPr>
        <w:pStyle w:val="aff5"/>
        <w:spacing w:before="0" w:beforeAutospacing="0" w:after="0" w:afterAutospacing="0" w:line="360" w:lineRule="auto"/>
        <w:ind w:firstLine="709"/>
        <w:jc w:val="both"/>
      </w:pPr>
      <w:r w:rsidRPr="00D57DA1">
        <w:t xml:space="preserve">Проектируемый памятник природы находится на территории муниципального образования муниципального образования «Усть-Цилемский», </w:t>
      </w:r>
      <w:r w:rsidRPr="00D57DA1">
        <w:rPr>
          <w:rStyle w:val="apple-converted-space"/>
        </w:rPr>
        <w:t xml:space="preserve">на правом берегу реки Цильмы (бассейн р. Печоры) в </w:t>
      </w:r>
      <w:smartTag w:uri="urn:schemas-microsoft-com:office:smarttags" w:element="metricconverter">
        <w:smartTagPr>
          <w:attr w:name="ProductID" w:val="1.5 км"/>
        </w:smartTagPr>
        <w:r w:rsidRPr="00D57DA1">
          <w:rPr>
            <w:rStyle w:val="apple-converted-space"/>
          </w:rPr>
          <w:t>1.5 км</w:t>
        </w:r>
      </w:smartTag>
      <w:r w:rsidRPr="00D57DA1">
        <w:rPr>
          <w:rStyle w:val="apple-converted-space"/>
        </w:rPr>
        <w:t xml:space="preserve"> ниже устья реки Мылы и в 30-ти метрах ниже устья ручья Бараний</w:t>
      </w:r>
      <w:r w:rsidRPr="00D57DA1">
        <w:t>.</w:t>
      </w:r>
    </w:p>
    <w:p w14:paraId="70939D6E" w14:textId="77777777" w:rsidR="0044749B" w:rsidRPr="00D57DA1" w:rsidRDefault="0044749B" w:rsidP="008C5AF6">
      <w:pPr>
        <w:pStyle w:val="aff5"/>
        <w:spacing w:before="0" w:beforeAutospacing="0" w:after="0" w:afterAutospacing="0" w:line="360" w:lineRule="auto"/>
        <w:ind w:firstLine="709"/>
        <w:jc w:val="both"/>
      </w:pPr>
      <w:r w:rsidRPr="00D57DA1">
        <w:t xml:space="preserve">Территория проектируемого памятника природы расположена в Средне-Тиманском елово-лиственничном геоботаническом округе, </w:t>
      </w:r>
      <w:r w:rsidRPr="00D57DA1">
        <w:rPr>
          <w:rStyle w:val="apple-converted-space"/>
        </w:rPr>
        <w:t>в квартале № 176 Усть-Цилемского участкового лесничества Усть-Цилемского лесничества.</w:t>
      </w:r>
    </w:p>
    <w:p w14:paraId="6A0B6BE9" w14:textId="77777777" w:rsidR="0044749B" w:rsidRPr="00D57DA1" w:rsidRDefault="0044749B" w:rsidP="008C5AF6">
      <w:pPr>
        <w:pStyle w:val="aff5"/>
        <w:spacing w:before="0" w:beforeAutospacing="0" w:after="0" w:afterAutospacing="0" w:line="360" w:lineRule="auto"/>
        <w:ind w:firstLine="709"/>
        <w:jc w:val="both"/>
      </w:pPr>
      <w:r w:rsidRPr="00D57DA1">
        <w:t xml:space="preserve">Общая площадь территории памятника природы составит </w:t>
      </w:r>
      <w:r w:rsidR="00915587">
        <w:t>8.7</w:t>
      </w:r>
      <w:r w:rsidR="00EB5CF2" w:rsidRPr="00D57DA1">
        <w:t xml:space="preserve"> </w:t>
      </w:r>
      <w:r w:rsidRPr="00D57DA1">
        <w:t>га.</w:t>
      </w:r>
    </w:p>
    <w:p w14:paraId="5337B9A9" w14:textId="77777777" w:rsidR="00D42D0F" w:rsidRPr="00D57DA1" w:rsidRDefault="00D42D0F" w:rsidP="008C5AF6">
      <w:pPr>
        <w:pStyle w:val="aff5"/>
        <w:spacing w:before="0" w:beforeAutospacing="0" w:after="0" w:afterAutospacing="0" w:line="360" w:lineRule="auto"/>
        <w:ind w:firstLine="709"/>
        <w:jc w:val="both"/>
      </w:pPr>
      <w:r w:rsidRPr="00D57DA1">
        <w:t xml:space="preserve">На территории проектируемого памятника природы расположены </w:t>
      </w:r>
      <w:r w:rsidRPr="00D57DA1">
        <w:rPr>
          <w:rStyle w:val="apple-converted-space"/>
        </w:rPr>
        <w:t>уникальное местонахождение остатков раннетриасовых (248</w:t>
      </w:r>
      <w:r w:rsidRPr="00D57DA1">
        <w:t>-</w:t>
      </w:r>
      <w:r w:rsidRPr="00D57DA1">
        <w:rPr>
          <w:rStyle w:val="apple-converted-space"/>
        </w:rPr>
        <w:t>243 млн. лет) позвоночных и типовой разрез усть-мыльского горизонта</w:t>
      </w:r>
      <w:r w:rsidRPr="00D57DA1">
        <w:t xml:space="preserve"> отложений нижнего триаса. </w:t>
      </w:r>
      <w:r w:rsidRPr="00D57DA1">
        <w:rPr>
          <w:rStyle w:val="apple-converted-space"/>
        </w:rPr>
        <w:t>Коренные породы на этом участке</w:t>
      </w:r>
      <w:r w:rsidRPr="00D57DA1">
        <w:t xml:space="preserve"> правого берега реки Цильмы </w:t>
      </w:r>
      <w:r w:rsidRPr="00D57DA1">
        <w:rPr>
          <w:rStyle w:val="apple-converted-space"/>
        </w:rPr>
        <w:t>неплохо обнажены и содержат достаточное количество костных остатков.</w:t>
      </w:r>
      <w:r w:rsidRPr="00D57DA1">
        <w:t xml:space="preserve"> </w:t>
      </w:r>
      <w:r w:rsidRPr="00D57DA1">
        <w:rPr>
          <w:rStyle w:val="apple-converted-space"/>
        </w:rPr>
        <w:t xml:space="preserve">Разрез характеризуется представительным списком таксонов и хорошей сохранностью костных остатков. Отсюда известны находки целого черепа трематозаврида </w:t>
      </w:r>
      <w:r w:rsidRPr="00D57DA1">
        <w:rPr>
          <w:rStyle w:val="apple-converted-space"/>
          <w:i/>
          <w:lang w:val="en-US"/>
        </w:rPr>
        <w:t>Angusaurus</w:t>
      </w:r>
      <w:r w:rsidRPr="00D57DA1">
        <w:rPr>
          <w:rStyle w:val="apple-converted-space"/>
          <w:i/>
        </w:rPr>
        <w:t xml:space="preserve"> </w:t>
      </w:r>
      <w:r w:rsidRPr="00D57DA1">
        <w:rPr>
          <w:rStyle w:val="apple-converted-space"/>
          <w:i/>
          <w:lang w:val="en-US"/>
        </w:rPr>
        <w:t>tsylmensis</w:t>
      </w:r>
      <w:r w:rsidRPr="00D57DA1">
        <w:rPr>
          <w:rStyle w:val="apple-converted-space"/>
        </w:rPr>
        <w:t xml:space="preserve"> и сочлененного скелета палеониска.</w:t>
      </w:r>
    </w:p>
    <w:p w14:paraId="1BDA7771" w14:textId="77777777" w:rsidR="009F3BC7" w:rsidRDefault="00D42D0F" w:rsidP="009F3BC7">
      <w:pPr>
        <w:pStyle w:val="aff5"/>
        <w:spacing w:before="0" w:beforeAutospacing="0" w:after="0" w:afterAutospacing="0" w:line="360" w:lineRule="auto"/>
        <w:ind w:firstLine="709"/>
        <w:jc w:val="both"/>
      </w:pPr>
      <w:r w:rsidRPr="00D57DA1">
        <w:t xml:space="preserve">Границы проектируемого памятника природы будут проходить </w:t>
      </w:r>
      <w:r w:rsidR="009F3BC7" w:rsidRPr="009F3BC7">
        <w:t>от точки, расположенной на правом берегу реки Цильма в месте впадения ручья Бараний и проходит по правому берегу реки Цильма 550 м вниз по течению. Далее преимущественно в южном направлении 150 м до пересечения с условной линией, проходящей вдоль правого берега реки Цильмы на расстоянии 150 метров от береговой линии, далее преимущественно в юго-западном направлении по условной линии, проходящей вдоль правого берега реки вверх по течению на расстоянии 150 метров от береговой линии до пересечения с рекой без названия. Далее по линии уреза воды реки без названия вниз по течению, по линии уреза воды ручья Бараний вниз по течению до исходной точки.</w:t>
      </w:r>
    </w:p>
    <w:p w14:paraId="2724E4DF" w14:textId="77777777" w:rsidR="00A128BB" w:rsidRPr="00D57DA1" w:rsidRDefault="00A128BB" w:rsidP="009F3BC7">
      <w:pPr>
        <w:pStyle w:val="aff5"/>
        <w:spacing w:before="0" w:beforeAutospacing="0" w:after="0" w:afterAutospacing="0" w:line="360" w:lineRule="auto"/>
        <w:ind w:firstLine="709"/>
        <w:jc w:val="both"/>
      </w:pPr>
      <w:r w:rsidRPr="00D57DA1">
        <w:t>Карта-схема границ проектируемого заказника представлена на рис</w:t>
      </w:r>
      <w:r w:rsidR="001F4DEC" w:rsidRPr="00D57DA1">
        <w:t>унке 24</w:t>
      </w:r>
      <w:r w:rsidRPr="00D57DA1">
        <w:t>.</w:t>
      </w:r>
    </w:p>
    <w:p w14:paraId="4D6D090A" w14:textId="77777777" w:rsidR="008C5AF6" w:rsidRPr="00D57DA1" w:rsidRDefault="00A128BB" w:rsidP="008C5AF6">
      <w:pPr>
        <w:spacing w:line="360" w:lineRule="auto"/>
        <w:ind w:firstLine="709"/>
        <w:jc w:val="both"/>
        <w:rPr>
          <w:rStyle w:val="apple-converted-space"/>
        </w:rPr>
      </w:pPr>
      <w:r w:rsidRPr="00D57DA1">
        <w:t xml:space="preserve">С учетом уникальности разреза </w:t>
      </w:r>
      <w:r w:rsidR="008C5AF6" w:rsidRPr="00D57DA1">
        <w:t>Ц</w:t>
      </w:r>
      <w:r w:rsidRPr="00D57DA1">
        <w:t>ильма-</w:t>
      </w:r>
      <w:r w:rsidRPr="00D57DA1">
        <w:rPr>
          <w:lang w:val="en-US"/>
        </w:rPr>
        <w:t>I</w:t>
      </w:r>
      <w:r w:rsidRPr="00D57DA1">
        <w:t xml:space="preserve"> ц</w:t>
      </w:r>
      <w:r w:rsidR="008C5AF6" w:rsidRPr="00D57DA1">
        <w:t xml:space="preserve">елесообразно включение </w:t>
      </w:r>
      <w:r w:rsidR="008C5AF6" w:rsidRPr="00D57DA1">
        <w:rPr>
          <w:rStyle w:val="apple-converted-space"/>
        </w:rPr>
        <w:t xml:space="preserve">памятника природы «Цильменский» </w:t>
      </w:r>
      <w:r w:rsidR="008C5AF6" w:rsidRPr="00D57DA1">
        <w:t>в Схему развития и размещения ООПТ республиканского значения.</w:t>
      </w:r>
    </w:p>
    <w:p w14:paraId="6B00B027" w14:textId="77777777" w:rsidR="008C5AF6" w:rsidRPr="00D57DA1" w:rsidRDefault="008C5AF6" w:rsidP="008C5AF6">
      <w:pPr>
        <w:pStyle w:val="aff5"/>
        <w:spacing w:before="0" w:beforeAutospacing="0" w:after="0" w:afterAutospacing="0" w:line="360" w:lineRule="auto"/>
        <w:ind w:firstLine="567"/>
        <w:jc w:val="both"/>
        <w:rPr>
          <w:rFonts w:eastAsia="Times New Roman"/>
        </w:rPr>
      </w:pPr>
      <w:r w:rsidRPr="00D57DA1">
        <w:rPr>
          <w:rFonts w:eastAsia="Times New Roman"/>
        </w:rPr>
        <w:lastRenderedPageBreak/>
        <w:t xml:space="preserve">Предлагаемая для создания резервата территория находится в границах </w:t>
      </w:r>
      <w:r w:rsidRPr="00D57DA1">
        <w:t xml:space="preserve">Усть-Цилемского хозяйства </w:t>
      </w:r>
      <w:r w:rsidRPr="00D57DA1">
        <w:rPr>
          <w:rFonts w:eastAsia="Times New Roman"/>
        </w:rPr>
        <w:t>Коми республиканского</w:t>
      </w:r>
      <w:r w:rsidRPr="00D57DA1">
        <w:t xml:space="preserve"> общества охотников и рыболовов. </w:t>
      </w:r>
      <w:r w:rsidRPr="00D57DA1">
        <w:rPr>
          <w:rFonts w:eastAsia="Times New Roman"/>
        </w:rPr>
        <w:t>Это обстоятельство не является препятствием для организации ООПТ.</w:t>
      </w:r>
    </w:p>
    <w:p w14:paraId="1472BB1C" w14:textId="725E498F" w:rsidR="000B08A9" w:rsidRPr="00D57DA1" w:rsidRDefault="000B08A9" w:rsidP="000B08A9">
      <w:pPr>
        <w:pStyle w:val="aff5"/>
        <w:spacing w:before="0" w:beforeAutospacing="0" w:after="0" w:afterAutospacing="0" w:line="360" w:lineRule="auto"/>
        <w:ind w:firstLine="567"/>
        <w:jc w:val="both"/>
      </w:pPr>
      <w:r w:rsidRPr="00D57DA1">
        <w:t xml:space="preserve">Сведения о режиме особой охраны проектируемого </w:t>
      </w:r>
      <w:r w:rsidR="00D42D0F" w:rsidRPr="00D57DA1">
        <w:t xml:space="preserve">памятника природы </w:t>
      </w:r>
      <w:r w:rsidRPr="00D57DA1">
        <w:t>приведены в проекте положения (см. Приложение 2</w:t>
      </w:r>
      <w:r w:rsidR="00501428">
        <w:t>4</w:t>
      </w:r>
      <w:r w:rsidR="00A65644" w:rsidRPr="00D57DA1">
        <w:t>, Книга 2</w:t>
      </w:r>
      <w:r w:rsidRPr="00D57DA1">
        <w:t>).</w:t>
      </w:r>
    </w:p>
    <w:p w14:paraId="1080ED3A" w14:textId="77777777" w:rsidR="001F4DEC" w:rsidRPr="00D57DA1" w:rsidRDefault="001F4DEC">
      <w:pPr>
        <w:rPr>
          <w:rFonts w:eastAsia="Calibri"/>
        </w:rPr>
      </w:pPr>
      <w:r w:rsidRPr="00D57DA1">
        <w:br w:type="page"/>
      </w:r>
    </w:p>
    <w:p w14:paraId="3D198B8F" w14:textId="77777777" w:rsidR="001F4DEC" w:rsidRPr="00D57DA1" w:rsidRDefault="009F3BC7" w:rsidP="001F4DEC">
      <w:pPr>
        <w:pStyle w:val="aff5"/>
        <w:spacing w:before="0" w:beforeAutospacing="0" w:after="0" w:afterAutospacing="0"/>
        <w:jc w:val="center"/>
      </w:pPr>
      <w:r>
        <w:rPr>
          <w:noProof/>
          <w:sz w:val="28"/>
          <w:szCs w:val="28"/>
        </w:rPr>
        <w:lastRenderedPageBreak/>
        <w:drawing>
          <wp:inline distT="0" distB="0" distL="0" distR="0" wp14:anchorId="600129C2" wp14:editId="27ABE0C1">
            <wp:extent cx="6480175" cy="4586560"/>
            <wp:effectExtent l="0" t="0" r="0" b="5080"/>
            <wp:docPr id="74" name="Рисунок 74" descr="U:\ГБУ_РК_Центр_по_ООПТ\БД_ООПТ\Специалисты\Борискин\Проектируемые ООПТ\Проверил С.В\Цильменский\Цильмен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ГБУ_РК_Центр_по_ООПТ\БД_ООПТ\Специалисты\Борискин\Проектируемые ООПТ\Проверил С.В\Цильменский\Цильменский_крупн.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480175" cy="4586560"/>
                    </a:xfrm>
                    <a:prstGeom prst="rect">
                      <a:avLst/>
                    </a:prstGeom>
                    <a:noFill/>
                    <a:ln>
                      <a:noFill/>
                    </a:ln>
                  </pic:spPr>
                </pic:pic>
              </a:graphicData>
            </a:graphic>
          </wp:inline>
        </w:drawing>
      </w:r>
    </w:p>
    <w:p w14:paraId="180BBD5A" w14:textId="77777777" w:rsidR="001F4DEC" w:rsidRPr="00D57DA1" w:rsidRDefault="001F4DEC" w:rsidP="001F4DEC">
      <w:pPr>
        <w:pStyle w:val="aff5"/>
        <w:spacing w:before="0" w:beforeAutospacing="0" w:after="0" w:afterAutospacing="0"/>
        <w:jc w:val="center"/>
      </w:pPr>
    </w:p>
    <w:p w14:paraId="156BD55A" w14:textId="77777777" w:rsidR="001F4DEC" w:rsidRPr="00D57DA1" w:rsidRDefault="000B08A9" w:rsidP="001F4DEC">
      <w:pPr>
        <w:pStyle w:val="aff5"/>
        <w:spacing w:before="0" w:beforeAutospacing="0" w:after="0" w:afterAutospacing="0"/>
        <w:jc w:val="center"/>
        <w:rPr>
          <w:b/>
          <w:bCs/>
          <w:iCs/>
          <w:smallCaps/>
        </w:rPr>
      </w:pPr>
      <w:r w:rsidRPr="00D57DA1">
        <w:t xml:space="preserve">Рис. </w:t>
      </w:r>
      <w:r w:rsidR="001F4DEC" w:rsidRPr="00D57DA1">
        <w:t>24</w:t>
      </w:r>
      <w:r w:rsidRPr="00D57DA1">
        <w:t>. Карта-схема границ проектируемого памятника природы «</w:t>
      </w:r>
      <w:r w:rsidR="00D42D0F" w:rsidRPr="00D57DA1">
        <w:t>Цильменский</w:t>
      </w:r>
      <w:r w:rsidRPr="00D57DA1">
        <w:t>».</w:t>
      </w:r>
      <w:r w:rsidR="001F4DEC" w:rsidRPr="00D57DA1">
        <w:rPr>
          <w:b/>
          <w:bCs/>
          <w:iCs/>
          <w:smallCaps/>
        </w:rPr>
        <w:br w:type="page"/>
      </w:r>
    </w:p>
    <w:p w14:paraId="64E4A540" w14:textId="77777777" w:rsidR="00A128BB" w:rsidRPr="00D57DA1" w:rsidRDefault="00A128BB" w:rsidP="00A128BB">
      <w:pPr>
        <w:jc w:val="center"/>
        <w:rPr>
          <w:b/>
          <w:bCs/>
          <w:iCs/>
          <w:smallCaps/>
        </w:rPr>
      </w:pPr>
      <w:r w:rsidRPr="00D57DA1">
        <w:rPr>
          <w:b/>
          <w:bCs/>
          <w:iCs/>
          <w:smallCaps/>
        </w:rPr>
        <w:lastRenderedPageBreak/>
        <w:t>Памятник природы регионального значения «Точильная гора»</w:t>
      </w:r>
    </w:p>
    <w:p w14:paraId="32A473FF" w14:textId="77777777" w:rsidR="005B7CD2" w:rsidRPr="00D57DA1" w:rsidRDefault="005B7CD2" w:rsidP="005B7CD2">
      <w:pPr>
        <w:pStyle w:val="aff5"/>
        <w:spacing w:before="0" w:beforeAutospacing="0" w:after="0" w:afterAutospacing="0"/>
        <w:ind w:firstLine="709"/>
        <w:jc w:val="both"/>
        <w:rPr>
          <w:lang w:eastAsia="en-US"/>
        </w:rPr>
      </w:pPr>
    </w:p>
    <w:p w14:paraId="6A02DF1E" w14:textId="77777777" w:rsidR="005B7CD2" w:rsidRPr="00D57DA1" w:rsidRDefault="005B7CD2" w:rsidP="001537B6">
      <w:pPr>
        <w:pStyle w:val="aff5"/>
        <w:spacing w:before="0" w:beforeAutospacing="0" w:after="0" w:afterAutospacing="0" w:line="360" w:lineRule="auto"/>
        <w:ind w:firstLine="709"/>
        <w:jc w:val="both"/>
        <w:rPr>
          <w:lang w:eastAsia="en-US"/>
        </w:rPr>
      </w:pPr>
      <w:r w:rsidRPr="00D57DA1">
        <w:rPr>
          <w:lang w:eastAsia="en-US"/>
        </w:rPr>
        <w:t>Памятник природы будет создан с целью сохранения остатков древнего горного промысла точильного камня, единственного на севере России по своим качественным характеристикам.</w:t>
      </w:r>
    </w:p>
    <w:p w14:paraId="0B3667CE" w14:textId="77777777" w:rsidR="005B7CD2" w:rsidRPr="00D57DA1" w:rsidRDefault="005B7CD2" w:rsidP="001537B6">
      <w:pPr>
        <w:pStyle w:val="aff5"/>
        <w:spacing w:before="0" w:beforeAutospacing="0" w:after="0" w:afterAutospacing="0" w:line="360" w:lineRule="auto"/>
        <w:ind w:firstLine="709"/>
        <w:jc w:val="both"/>
      </w:pPr>
      <w:r w:rsidRPr="00D57DA1">
        <w:t>Основные задачи памятника природы:</w:t>
      </w:r>
    </w:p>
    <w:p w14:paraId="4138FE83" w14:textId="77777777" w:rsidR="005B7CD2" w:rsidRPr="00D57DA1" w:rsidRDefault="005B7CD2" w:rsidP="00EB5527">
      <w:pPr>
        <w:pStyle w:val="aff5"/>
        <w:numPr>
          <w:ilvl w:val="0"/>
          <w:numId w:val="32"/>
        </w:numPr>
        <w:tabs>
          <w:tab w:val="left" w:pos="993"/>
        </w:tabs>
        <w:spacing w:before="0" w:beforeAutospacing="0" w:after="0" w:afterAutospacing="0" w:line="360" w:lineRule="auto"/>
        <w:ind w:left="0" w:firstLine="709"/>
        <w:jc w:val="both"/>
      </w:pPr>
      <w:r w:rsidRPr="00D57DA1">
        <w:t>сохранение имеющих научную, историко-культурную и эстетическую ценность</w:t>
      </w:r>
      <w:r w:rsidRPr="00D57DA1">
        <w:rPr>
          <w:lang w:eastAsia="en-US"/>
        </w:rPr>
        <w:t xml:space="preserve"> остатков древнего горного промысла точильного камня</w:t>
      </w:r>
      <w:r w:rsidRPr="00D57DA1">
        <w:t>;</w:t>
      </w:r>
    </w:p>
    <w:p w14:paraId="4288B5AA" w14:textId="77777777" w:rsidR="005B7CD2" w:rsidRPr="00D57DA1" w:rsidRDefault="005B7CD2" w:rsidP="00EB5527">
      <w:pPr>
        <w:pStyle w:val="aff5"/>
        <w:numPr>
          <w:ilvl w:val="0"/>
          <w:numId w:val="32"/>
        </w:numPr>
        <w:tabs>
          <w:tab w:val="left" w:pos="993"/>
        </w:tabs>
        <w:spacing w:before="0" w:beforeAutospacing="0" w:after="0" w:afterAutospacing="0" w:line="360" w:lineRule="auto"/>
        <w:ind w:left="0" w:firstLine="709"/>
        <w:jc w:val="both"/>
      </w:pPr>
      <w:r w:rsidRPr="00D57DA1">
        <w:t>сохранение разреза отложений нижнего карбона (турнейский и визейский ярусы), расположенного на бортах каньона по берегам р. Большой Сопляс;</w:t>
      </w:r>
    </w:p>
    <w:p w14:paraId="11AE1EF1" w14:textId="77777777" w:rsidR="005B7CD2" w:rsidRPr="00D57DA1" w:rsidRDefault="005B7CD2" w:rsidP="00EB5527">
      <w:pPr>
        <w:pStyle w:val="aff5"/>
        <w:numPr>
          <w:ilvl w:val="0"/>
          <w:numId w:val="32"/>
        </w:numPr>
        <w:tabs>
          <w:tab w:val="left" w:pos="993"/>
        </w:tabs>
        <w:spacing w:before="0" w:beforeAutospacing="0" w:after="0" w:afterAutospacing="0" w:line="360" w:lineRule="auto"/>
        <w:ind w:left="0" w:firstLine="709"/>
        <w:jc w:val="both"/>
      </w:pPr>
      <w:r w:rsidRPr="00D57DA1">
        <w:t>создание условий для образования и просвещения.</w:t>
      </w:r>
    </w:p>
    <w:p w14:paraId="5FE5B168" w14:textId="77777777" w:rsidR="005B7CD2" w:rsidRPr="00D57DA1" w:rsidRDefault="005B7CD2" w:rsidP="001537B6">
      <w:pPr>
        <w:pStyle w:val="aff5"/>
        <w:spacing w:before="0" w:beforeAutospacing="0" w:after="0" w:afterAutospacing="0" w:line="360" w:lineRule="auto"/>
        <w:ind w:firstLine="709"/>
        <w:jc w:val="both"/>
      </w:pPr>
      <w:r w:rsidRPr="00D57DA1">
        <w:t xml:space="preserve">Проектируемый памятник природы находится на территории муниципального образования городского округа «Вуктыл», </w:t>
      </w:r>
      <w:r w:rsidR="003A0010" w:rsidRPr="003A0010">
        <w:t>расположен в границах кварталов № 43 и 44 Щугерского участкового лесничества Вуктыльского лесничества, на участке реки Большой Сопляс (Соплеск) в 1.4 км ниже устья реки Большая (Первая) Речка</w:t>
      </w:r>
      <w:r w:rsidRPr="00D57DA1">
        <w:t xml:space="preserve">. </w:t>
      </w:r>
    </w:p>
    <w:p w14:paraId="09D3C2EB" w14:textId="77777777" w:rsidR="001537B6" w:rsidRPr="00D57DA1" w:rsidRDefault="001537B6" w:rsidP="001537B6">
      <w:pPr>
        <w:pStyle w:val="aff5"/>
        <w:spacing w:before="0" w:beforeAutospacing="0" w:after="0" w:afterAutospacing="0" w:line="360" w:lineRule="auto"/>
        <w:ind w:firstLine="709"/>
        <w:jc w:val="both"/>
      </w:pPr>
      <w:r w:rsidRPr="00D57DA1">
        <w:t xml:space="preserve">Общая площадь территории памятника природы составит </w:t>
      </w:r>
      <w:r w:rsidR="003A0010">
        <w:t>34,5</w:t>
      </w:r>
      <w:r w:rsidRPr="00D57DA1">
        <w:t xml:space="preserve"> га.</w:t>
      </w:r>
    </w:p>
    <w:p w14:paraId="1BE96693" w14:textId="77777777" w:rsidR="001537B6" w:rsidRPr="00D57DA1" w:rsidRDefault="001537B6" w:rsidP="001537B6">
      <w:pPr>
        <w:pStyle w:val="aff5"/>
        <w:spacing w:before="0" w:beforeAutospacing="0" w:after="0" w:afterAutospacing="0" w:line="360" w:lineRule="auto"/>
        <w:ind w:firstLine="709"/>
        <w:jc w:val="both"/>
      </w:pPr>
      <w:r w:rsidRPr="00D57DA1">
        <w:t xml:space="preserve">Проектируемый памятник природы представляет собой живописный каньон протяженностью около одного километра по берегам р. Большой Сопляс на участке, где она прорезает Брусяные горы (Вое-Соплясскую гряду). В береговых обнажениях, как по правому, так и по левому бортам каньона можно наблюдать разрез отложений нижнего карбона (турнейский и визейский ярусы). </w:t>
      </w:r>
      <w:r w:rsidRPr="00D57DA1">
        <w:rPr>
          <w:rStyle w:val="apple-converted-space"/>
        </w:rPr>
        <w:t xml:space="preserve">Склоны Большой Точильной горы поросли лесом из ели сибирской – </w:t>
      </w:r>
      <w:r w:rsidRPr="00D57DA1">
        <w:rPr>
          <w:rStyle w:val="apple-converted-space"/>
          <w:i/>
          <w:lang w:val="en-US"/>
        </w:rPr>
        <w:t>Picea</w:t>
      </w:r>
      <w:r w:rsidRPr="00D57DA1">
        <w:rPr>
          <w:rStyle w:val="apple-converted-space"/>
          <w:i/>
        </w:rPr>
        <w:t xml:space="preserve"> </w:t>
      </w:r>
      <w:r w:rsidRPr="00D57DA1">
        <w:rPr>
          <w:rStyle w:val="apple-converted-space"/>
          <w:i/>
          <w:lang w:val="en-US"/>
        </w:rPr>
        <w:t>obovata</w:t>
      </w:r>
      <w:r w:rsidRPr="00D57DA1">
        <w:rPr>
          <w:rStyle w:val="apple-converted-space"/>
        </w:rPr>
        <w:t xml:space="preserve">, сосны обыкновенной – </w:t>
      </w:r>
      <w:r w:rsidRPr="00D57DA1">
        <w:rPr>
          <w:rStyle w:val="apple-converted-space"/>
          <w:i/>
          <w:lang w:val="en-US"/>
        </w:rPr>
        <w:t>Pinus</w:t>
      </w:r>
      <w:r w:rsidRPr="00D57DA1">
        <w:rPr>
          <w:rStyle w:val="apple-converted-space"/>
          <w:i/>
        </w:rPr>
        <w:t xml:space="preserve"> </w:t>
      </w:r>
      <w:r w:rsidRPr="00D57DA1">
        <w:rPr>
          <w:rStyle w:val="apple-converted-space"/>
          <w:i/>
          <w:lang w:val="en-US"/>
        </w:rPr>
        <w:t>sylvestris</w:t>
      </w:r>
      <w:r w:rsidRPr="00D57DA1">
        <w:rPr>
          <w:rStyle w:val="apple-converted-space"/>
        </w:rPr>
        <w:t xml:space="preserve">, лиственницы сибирской – </w:t>
      </w:r>
      <w:r w:rsidRPr="00D57DA1">
        <w:rPr>
          <w:rStyle w:val="apple-converted-space"/>
          <w:i/>
          <w:lang w:val="en-US"/>
        </w:rPr>
        <w:t>Larix</w:t>
      </w:r>
      <w:r w:rsidRPr="00D57DA1">
        <w:rPr>
          <w:rStyle w:val="apple-converted-space"/>
          <w:i/>
        </w:rPr>
        <w:t xml:space="preserve"> </w:t>
      </w:r>
      <w:r w:rsidRPr="00D57DA1">
        <w:rPr>
          <w:rStyle w:val="apple-converted-space"/>
          <w:i/>
          <w:lang w:val="en-US"/>
        </w:rPr>
        <w:t>sibirica</w:t>
      </w:r>
      <w:r w:rsidRPr="00D57DA1">
        <w:rPr>
          <w:rStyle w:val="apple-converted-space"/>
        </w:rPr>
        <w:t xml:space="preserve">, березы пушистой – </w:t>
      </w:r>
      <w:r w:rsidRPr="00D57DA1">
        <w:rPr>
          <w:rStyle w:val="apple-converted-space"/>
          <w:i/>
          <w:lang w:val="en-US"/>
        </w:rPr>
        <w:t>Betula</w:t>
      </w:r>
      <w:r w:rsidRPr="00D57DA1">
        <w:rPr>
          <w:rStyle w:val="apple-converted-space"/>
          <w:i/>
        </w:rPr>
        <w:t xml:space="preserve"> </w:t>
      </w:r>
      <w:r w:rsidRPr="00D57DA1">
        <w:rPr>
          <w:rStyle w:val="apple-converted-space"/>
          <w:i/>
          <w:lang w:val="en-US"/>
        </w:rPr>
        <w:t>pubescens</w:t>
      </w:r>
      <w:r w:rsidRPr="00D57DA1">
        <w:rPr>
          <w:rStyle w:val="apple-converted-space"/>
        </w:rPr>
        <w:t xml:space="preserve">. Происходит естественное возобновление сосны сибирской (кедра) – </w:t>
      </w:r>
      <w:r w:rsidRPr="00D57DA1">
        <w:rPr>
          <w:rStyle w:val="apple-converted-space"/>
          <w:i/>
          <w:lang w:val="en-US"/>
        </w:rPr>
        <w:t>Pinus</w:t>
      </w:r>
      <w:r w:rsidRPr="00D57DA1">
        <w:rPr>
          <w:rStyle w:val="apple-converted-space"/>
          <w:i/>
        </w:rPr>
        <w:t xml:space="preserve"> </w:t>
      </w:r>
      <w:r w:rsidRPr="00D57DA1">
        <w:rPr>
          <w:rStyle w:val="apple-converted-space"/>
          <w:i/>
          <w:lang w:val="en-US"/>
        </w:rPr>
        <w:t>sibirica</w:t>
      </w:r>
      <w:r w:rsidRPr="00D57DA1">
        <w:rPr>
          <w:rStyle w:val="apple-converted-space"/>
        </w:rPr>
        <w:t xml:space="preserve">. В каньоне и на склонах помимо кедра встречаются и другие растения, занесенные в Красную книгу Республики Коми. </w:t>
      </w:r>
      <w:r w:rsidRPr="00D57DA1">
        <w:t xml:space="preserve">На самом верхнем уступе каньона по левому борту р. Большой Сопляс можно видеть остатки древнего горного промысла точильного камня. Площадь, занятая старыми горными выработками составляет около </w:t>
      </w:r>
      <w:smartTag w:uri="urn:schemas-microsoft-com:office:smarttags" w:element="metricconverter">
        <w:smartTagPr>
          <w:attr w:name="ProductID" w:val="8 га"/>
        </w:smartTagPr>
        <w:r w:rsidRPr="00D57DA1">
          <w:t>8 га</w:t>
        </w:r>
      </w:smartTag>
      <w:r w:rsidRPr="00D57DA1">
        <w:t>. На выходе из каньона под берегом находится источник слабосероводородной воды.</w:t>
      </w:r>
    </w:p>
    <w:p w14:paraId="6410C787" w14:textId="77777777" w:rsidR="003A0010" w:rsidRDefault="001537B6" w:rsidP="003A0010">
      <w:pPr>
        <w:pStyle w:val="aff5"/>
        <w:spacing w:before="0" w:beforeAutospacing="0" w:after="0" w:afterAutospacing="0" w:line="360" w:lineRule="auto"/>
        <w:ind w:firstLine="709"/>
        <w:jc w:val="both"/>
      </w:pPr>
      <w:r w:rsidRPr="00D57DA1">
        <w:t xml:space="preserve">Территория проектируемого памятника природы </w:t>
      </w:r>
      <w:r w:rsidR="003A0010" w:rsidRPr="003A0010">
        <w:t>начинается от точки, расположенной на правом берегу реки Большой Сопляс (Соплеск) в месте впадения реки Без названия и проходит по границе реки без названия в южном направлении 150 м, далее 1300 метров преимущественно в западном направлении по условной линии, проходящей вдоль правого берега реки Большой Сопляс вверх по течению на расстоянии 150 метров от береговой линии, далее 300 м на северо-восток до пересечения с условной линией, проходящей вдоль левого берега реки на расстоянии 150 метров от береговой линии. Далее граница проходит 1010 метров преимущественно в восточном направлении по условной линии, проходящей вдоль левого берега реки вниз по течению реки на расстоянии 150 метров от береговой линии, далее 150 метров в южном направлении до исходной точки.</w:t>
      </w:r>
    </w:p>
    <w:p w14:paraId="72C373BC" w14:textId="77777777" w:rsidR="00A128BB" w:rsidRPr="00D57DA1" w:rsidRDefault="00A128BB" w:rsidP="003A0010">
      <w:pPr>
        <w:pStyle w:val="aff5"/>
        <w:spacing w:before="0" w:beforeAutospacing="0" w:after="0" w:afterAutospacing="0" w:line="360" w:lineRule="auto"/>
        <w:ind w:firstLine="709"/>
        <w:jc w:val="both"/>
      </w:pPr>
      <w:r w:rsidRPr="00D57DA1">
        <w:t>Карта-схема границ проектируемого заказника представлена на рис</w:t>
      </w:r>
      <w:r w:rsidR="001F4DEC" w:rsidRPr="00D57DA1">
        <w:t>унке 25</w:t>
      </w:r>
      <w:r w:rsidRPr="00D57DA1">
        <w:t>.</w:t>
      </w:r>
    </w:p>
    <w:p w14:paraId="4F3BF080" w14:textId="77777777" w:rsidR="001537B6" w:rsidRPr="00D57DA1" w:rsidRDefault="001537B6" w:rsidP="001537B6">
      <w:pPr>
        <w:spacing w:line="348" w:lineRule="auto"/>
        <w:ind w:firstLine="709"/>
        <w:jc w:val="both"/>
      </w:pPr>
      <w:r w:rsidRPr="00D57DA1">
        <w:lastRenderedPageBreak/>
        <w:t>Учитывая специфику, научную и историко-культурную ценность, незначительную площадь проектируемой ООПТ, целесообразно ее включение в Схему развития и размещения ООПТ республиканского значения.</w:t>
      </w:r>
    </w:p>
    <w:p w14:paraId="49864C6B" w14:textId="77777777" w:rsidR="001F4DEC" w:rsidRPr="00D57DA1" w:rsidRDefault="001F4DEC">
      <w:pPr>
        <w:rPr>
          <w:rFonts w:eastAsia="Calibri"/>
        </w:rPr>
      </w:pPr>
      <w:r w:rsidRPr="00D57DA1">
        <w:br w:type="page"/>
      </w:r>
    </w:p>
    <w:p w14:paraId="402E909E" w14:textId="77777777" w:rsidR="001F4DEC" w:rsidRPr="00D57DA1" w:rsidRDefault="003A0010" w:rsidP="001F4DEC">
      <w:pPr>
        <w:pStyle w:val="aff5"/>
        <w:spacing w:before="0" w:beforeAutospacing="0" w:after="0" w:afterAutospacing="0"/>
        <w:jc w:val="center"/>
      </w:pPr>
      <w:r>
        <w:rPr>
          <w:noProof/>
          <w:sz w:val="28"/>
          <w:szCs w:val="28"/>
        </w:rPr>
        <w:lastRenderedPageBreak/>
        <w:drawing>
          <wp:inline distT="0" distB="0" distL="0" distR="0" wp14:anchorId="07DA0776" wp14:editId="525CE7F3">
            <wp:extent cx="6477000" cy="4581525"/>
            <wp:effectExtent l="0" t="0" r="0" b="9525"/>
            <wp:docPr id="75" name="Рисунок 75" descr="D:\Черепенина\Для Вали\Проекты-постановления\Схема_новые\Вуктыл\Точильная гора\Точильная гора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Вуктыл\Точильная гора\Точильная гора_крупн.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77000" cy="4581525"/>
                    </a:xfrm>
                    <a:prstGeom prst="rect">
                      <a:avLst/>
                    </a:prstGeom>
                    <a:noFill/>
                    <a:ln>
                      <a:noFill/>
                    </a:ln>
                  </pic:spPr>
                </pic:pic>
              </a:graphicData>
            </a:graphic>
          </wp:inline>
        </w:drawing>
      </w:r>
    </w:p>
    <w:p w14:paraId="556EDEE1" w14:textId="77777777" w:rsidR="001F4DEC" w:rsidRPr="00D57DA1" w:rsidRDefault="001F4DEC" w:rsidP="001F4DEC">
      <w:pPr>
        <w:pStyle w:val="aff5"/>
        <w:spacing w:before="0" w:beforeAutospacing="0" w:after="0" w:afterAutospacing="0"/>
        <w:jc w:val="center"/>
      </w:pPr>
    </w:p>
    <w:p w14:paraId="196943A5" w14:textId="77777777" w:rsidR="001F4DEC" w:rsidRPr="00D57DA1" w:rsidRDefault="001F4DEC" w:rsidP="001F4DEC">
      <w:pPr>
        <w:pStyle w:val="aff5"/>
        <w:spacing w:before="0" w:beforeAutospacing="0" w:after="0" w:afterAutospacing="0"/>
        <w:jc w:val="center"/>
      </w:pPr>
      <w:r w:rsidRPr="00D57DA1">
        <w:t>Рис. 25. Карта-схема границ проектируемого памятника природы «Точильная гора».</w:t>
      </w:r>
      <w:r w:rsidRPr="00D57DA1">
        <w:br w:type="page"/>
      </w:r>
    </w:p>
    <w:p w14:paraId="7654C59D" w14:textId="77777777" w:rsidR="001537B6" w:rsidRPr="00501428" w:rsidRDefault="001537B6" w:rsidP="001F4DEC">
      <w:pPr>
        <w:pStyle w:val="aff5"/>
        <w:spacing w:before="0" w:beforeAutospacing="0" w:after="0" w:afterAutospacing="0" w:line="360" w:lineRule="auto"/>
        <w:ind w:firstLine="709"/>
        <w:jc w:val="both"/>
      </w:pPr>
      <w:r w:rsidRPr="00501428">
        <w:lastRenderedPageBreak/>
        <w:t xml:space="preserve">На предлагаемой для создания резервата территории находится лицензионный участок для добычи общераспространенных полезных ископаемых, закрепленный за ООО «Тиманбитумресурс». Кроме того, здесь отведены участки для лесопользования местному населению. </w:t>
      </w:r>
      <w:r w:rsidR="003A0010" w:rsidRPr="00501428">
        <w:t>Т.к. границы памятника природы находятся в водоохранной зоне с</w:t>
      </w:r>
      <w:r w:rsidRPr="00501428">
        <w:t>оздание ООПТ возможно</w:t>
      </w:r>
      <w:r w:rsidR="003A0010" w:rsidRPr="00501428">
        <w:t>.</w:t>
      </w:r>
    </w:p>
    <w:p w14:paraId="2D2E0C7A" w14:textId="0ADAD46F" w:rsidR="00A128BB" w:rsidRPr="00D57DA1" w:rsidRDefault="00A128BB" w:rsidP="001F4DEC">
      <w:pPr>
        <w:pStyle w:val="aff5"/>
        <w:spacing w:before="0" w:beforeAutospacing="0" w:after="0" w:afterAutospacing="0" w:line="360" w:lineRule="auto"/>
        <w:ind w:firstLine="709"/>
        <w:jc w:val="both"/>
      </w:pPr>
      <w:r w:rsidRPr="00501428">
        <w:t>Сведения о режиме особой охраны проектируемого памятника природы приведены в проекте положения (см. Приложение 2</w:t>
      </w:r>
      <w:r w:rsidR="00501428" w:rsidRPr="00501428">
        <w:t>5</w:t>
      </w:r>
      <w:r w:rsidR="00A65644" w:rsidRPr="00501428">
        <w:t>, Книга 2</w:t>
      </w:r>
      <w:r w:rsidRPr="00501428">
        <w:t>).</w:t>
      </w:r>
    </w:p>
    <w:p w14:paraId="5AA16249" w14:textId="77777777" w:rsidR="00A128BB" w:rsidRPr="00D57DA1" w:rsidRDefault="00A128BB" w:rsidP="001F4DEC">
      <w:pPr>
        <w:pStyle w:val="aff5"/>
        <w:spacing w:before="0" w:beforeAutospacing="0" w:after="0" w:afterAutospacing="0"/>
        <w:ind w:firstLine="709"/>
        <w:jc w:val="both"/>
      </w:pPr>
    </w:p>
    <w:p w14:paraId="7C446CAC" w14:textId="77777777" w:rsidR="00652039" w:rsidRPr="00D57DA1" w:rsidRDefault="00652039" w:rsidP="00652039">
      <w:pPr>
        <w:jc w:val="center"/>
        <w:rPr>
          <w:b/>
          <w:smallCaps/>
        </w:rPr>
      </w:pPr>
      <w:bookmarkStart w:id="41" w:name="_Ref378339666"/>
      <w:r w:rsidRPr="00D57DA1">
        <w:rPr>
          <w:b/>
          <w:smallCaps/>
        </w:rPr>
        <w:t>Памятник природы регионального значения «Риф Седью»</w:t>
      </w:r>
      <w:bookmarkEnd w:id="41"/>
    </w:p>
    <w:p w14:paraId="680A00BD" w14:textId="77777777" w:rsidR="00652039" w:rsidRPr="00D57DA1" w:rsidRDefault="00652039" w:rsidP="00652039">
      <w:pPr>
        <w:jc w:val="center"/>
        <w:rPr>
          <w:b/>
          <w:smallCaps/>
        </w:rPr>
      </w:pPr>
    </w:p>
    <w:p w14:paraId="62CB2F0C" w14:textId="77777777" w:rsidR="00652039" w:rsidRPr="00D57DA1" w:rsidRDefault="00652039" w:rsidP="00652039">
      <w:pPr>
        <w:pStyle w:val="aff5"/>
        <w:spacing w:before="0" w:beforeAutospacing="0" w:after="0" w:afterAutospacing="0" w:line="360" w:lineRule="auto"/>
        <w:ind w:firstLine="709"/>
        <w:jc w:val="both"/>
      </w:pPr>
      <w:r w:rsidRPr="00D57DA1">
        <w:t>Памятник природы будет создан с целью сохранения природного геологического комплекса, имеющего научное и познавательное значение, как эталон девонских (верхнефранских) рифовых построек.</w:t>
      </w:r>
    </w:p>
    <w:p w14:paraId="27D8B7C7" w14:textId="77777777" w:rsidR="00652039" w:rsidRPr="00D57DA1" w:rsidRDefault="00652039" w:rsidP="00652039">
      <w:pPr>
        <w:pStyle w:val="aff5"/>
        <w:spacing w:before="0" w:beforeAutospacing="0" w:after="0" w:afterAutospacing="0" w:line="360" w:lineRule="auto"/>
        <w:ind w:firstLine="709"/>
        <w:jc w:val="both"/>
      </w:pPr>
      <w:r w:rsidRPr="00D57DA1">
        <w:t>Основные задачи памятника природы:</w:t>
      </w:r>
    </w:p>
    <w:p w14:paraId="400F0DA8" w14:textId="77777777" w:rsidR="00652039" w:rsidRPr="00D57DA1" w:rsidRDefault="00652039" w:rsidP="00EB5527">
      <w:pPr>
        <w:pStyle w:val="aff5"/>
        <w:numPr>
          <w:ilvl w:val="0"/>
          <w:numId w:val="33"/>
        </w:numPr>
        <w:tabs>
          <w:tab w:val="left" w:pos="993"/>
        </w:tabs>
        <w:spacing w:before="0" w:beforeAutospacing="0" w:after="0" w:afterAutospacing="0" w:line="360" w:lineRule="auto"/>
        <w:ind w:left="0" w:firstLine="709"/>
        <w:jc w:val="both"/>
      </w:pPr>
      <w:r w:rsidRPr="00D57DA1">
        <w:t>сохранение скальных выходов (обнажений) коренных пород, представляющих эталонный разрез рифогенных известняков девонских отложений, имеющий стратиграфическое, палеонтологическое, литологическое и геолого-историческое значение;</w:t>
      </w:r>
    </w:p>
    <w:p w14:paraId="1C8BC0FF" w14:textId="77777777" w:rsidR="00652039" w:rsidRPr="00D57DA1" w:rsidRDefault="00652039" w:rsidP="00EB5527">
      <w:pPr>
        <w:pStyle w:val="aff5"/>
        <w:numPr>
          <w:ilvl w:val="0"/>
          <w:numId w:val="33"/>
        </w:numPr>
        <w:tabs>
          <w:tab w:val="left" w:pos="993"/>
        </w:tabs>
        <w:spacing w:before="0" w:beforeAutospacing="0" w:after="0" w:afterAutospacing="0" w:line="360" w:lineRule="auto"/>
        <w:ind w:left="0" w:firstLine="709"/>
        <w:jc w:val="both"/>
      </w:pPr>
      <w:r w:rsidRPr="00D57DA1">
        <w:t>создание условий для экологического образования и просвещения.</w:t>
      </w:r>
    </w:p>
    <w:p w14:paraId="3877BDBF" w14:textId="77777777" w:rsidR="00652039" w:rsidRPr="00D57DA1" w:rsidRDefault="00652039" w:rsidP="00652039">
      <w:pPr>
        <w:pStyle w:val="aff5"/>
        <w:spacing w:before="0" w:beforeAutospacing="0" w:after="0" w:afterAutospacing="0" w:line="360" w:lineRule="auto"/>
        <w:ind w:firstLine="709"/>
        <w:jc w:val="both"/>
      </w:pPr>
      <w:r w:rsidRPr="00D57DA1">
        <w:t xml:space="preserve">Памятник природы находится на территории муниципального образования городского округа «Ухта», на левом берегу р. Седью (приток р. Ижмы, бассейн Печоры), в </w:t>
      </w:r>
      <w:smartTag w:uri="urn:schemas-microsoft-com:office:smarttags" w:element="metricconverter">
        <w:smartTagPr>
          <w:attr w:name="ProductID" w:val="1 км"/>
        </w:smartTagPr>
        <w:r w:rsidRPr="00D57DA1">
          <w:t>1 км</w:t>
        </w:r>
      </w:smartTag>
      <w:r w:rsidRPr="00D57DA1">
        <w:t xml:space="preserve"> ниже устья р.</w:t>
      </w:r>
      <w:r w:rsidR="001F4DEC" w:rsidRPr="00D57DA1">
        <w:t> </w:t>
      </w:r>
      <w:r w:rsidRPr="00D57DA1">
        <w:t>Ниаель, в границах пст Седъю.</w:t>
      </w:r>
    </w:p>
    <w:p w14:paraId="64B70A52" w14:textId="77777777" w:rsidR="00652039" w:rsidRPr="00D57DA1" w:rsidRDefault="00652039" w:rsidP="00652039">
      <w:pPr>
        <w:pStyle w:val="aff5"/>
        <w:spacing w:before="0" w:beforeAutospacing="0" w:after="0" w:afterAutospacing="0" w:line="360" w:lineRule="auto"/>
        <w:ind w:firstLine="709"/>
        <w:jc w:val="both"/>
      </w:pPr>
      <w:r w:rsidRPr="00D57DA1">
        <w:t xml:space="preserve">Общая площадь территории памятника природы составит </w:t>
      </w:r>
      <w:r w:rsidR="004A205D">
        <w:t>1</w:t>
      </w:r>
      <w:r w:rsidRPr="00D57DA1">
        <w:t xml:space="preserve"> га.</w:t>
      </w:r>
    </w:p>
    <w:p w14:paraId="5D13E5FF" w14:textId="77777777" w:rsidR="004A205D" w:rsidRDefault="004A205D" w:rsidP="001F4DEC">
      <w:pPr>
        <w:pStyle w:val="aff5"/>
        <w:spacing w:before="120" w:beforeAutospacing="0" w:after="0" w:afterAutospacing="0" w:line="360" w:lineRule="auto"/>
        <w:ind w:firstLine="709"/>
        <w:jc w:val="both"/>
        <w:rPr>
          <w:rFonts w:eastAsia="Times New Roman"/>
          <w:szCs w:val="20"/>
        </w:rPr>
      </w:pPr>
      <w:r w:rsidRPr="004A205D">
        <w:rPr>
          <w:rFonts w:eastAsia="Times New Roman"/>
          <w:szCs w:val="20"/>
        </w:rPr>
        <w:t xml:space="preserve">Памятник природы представляет собой коренные выходы (обнажения) известняков высотой до 6-8 м по  левому берегу реки Седью. В разрезе вскрыты несколько биогермных тел, последовательно сменяющих друг друга и постепенно наращивающих разрез по падению. Они чередуются с пластами пеллоидных известняков, которые уточняются или выклиниваются к своду биогермов и увеличиваются в мощности по направлению падения пород. Небольшие биогермы подстилаются строматопоровым прослоем. Пространство между строматопорами заполнено биокластовым материалом в спаритовом цементе (грейнстоун). В этом слое содержится много фораминифер, харофитов, встречаются также брахиоподы и остракоды. Биогермные породы представлены амфипорово-фораминиферовыми известняками с фенестровой текстурой. Такая текстура образуется вследствие сильной раннедиагенетической цементации порового пространства с инкрустацией арагонитом. Объект имеет большое научное значение как эталон девонских рифовых построек региона. </w:t>
      </w:r>
    </w:p>
    <w:p w14:paraId="5F6B4B4A" w14:textId="77777777" w:rsidR="004A205D" w:rsidRDefault="003A0010" w:rsidP="001F4DEC">
      <w:pPr>
        <w:pStyle w:val="aff5"/>
        <w:spacing w:before="120" w:beforeAutospacing="0" w:after="0" w:afterAutospacing="0" w:line="360" w:lineRule="auto"/>
        <w:ind w:firstLine="709"/>
        <w:jc w:val="both"/>
      </w:pPr>
      <w:r w:rsidRPr="003A0010">
        <w:t xml:space="preserve">Граница памятника природы начинается </w:t>
      </w:r>
      <w:r w:rsidR="004A205D" w:rsidRPr="004A205D">
        <w:t xml:space="preserve">от точки, расположенной на левом берегу реки Седью в 1030 метрах вниз по течению от устья реки Ниаель на расстоянии 20 метров на запад от левого берега реки Седью, и проходит преимущественно в западном направлении 80 метров до пересечения с уловной линией, проходящей вдоль левого берега реки на расстоянии 100 метров от береговой линии. Далее 370 метров в северо-восточном направлении вниз по течению реки Седью по условной </w:t>
      </w:r>
      <w:r w:rsidR="004A205D" w:rsidRPr="004A205D">
        <w:lastRenderedPageBreak/>
        <w:t xml:space="preserve">линии, проходящей вдоль левого берега реки на расстоянии 100 метров от береговой линии. Далее по направлению к берегу реки преимущественно на восток 80 метров до пересечения с условной линией, проходящей вдоль левого берега реки Седью на расстоянии 20 метров от береговой линии, далее преимущественно в юго-западном направлении 350 метров по условной линии, проходящей вдоль левого берега реки Седью на расстоянии 20 м вверх по течению до исходной точки. </w:t>
      </w:r>
    </w:p>
    <w:p w14:paraId="3234460D" w14:textId="77777777" w:rsidR="00C71568" w:rsidRPr="00D57DA1" w:rsidRDefault="00C71568" w:rsidP="001F4DEC">
      <w:pPr>
        <w:pStyle w:val="aff5"/>
        <w:spacing w:before="120" w:beforeAutospacing="0" w:after="0" w:afterAutospacing="0" w:line="360" w:lineRule="auto"/>
        <w:ind w:firstLine="709"/>
        <w:jc w:val="both"/>
      </w:pPr>
      <w:r w:rsidRPr="00D57DA1">
        <w:t>Карта-схема границ проектируемого заказника представлена на рис</w:t>
      </w:r>
      <w:r w:rsidR="001F4DEC" w:rsidRPr="00D57DA1">
        <w:t>унке 26</w:t>
      </w:r>
      <w:r w:rsidRPr="00D57DA1">
        <w:t>.</w:t>
      </w:r>
    </w:p>
    <w:p w14:paraId="1A703758" w14:textId="77777777" w:rsidR="00841C55" w:rsidRPr="00501428" w:rsidRDefault="00841C55" w:rsidP="00841C55">
      <w:pPr>
        <w:spacing w:line="360" w:lineRule="auto"/>
        <w:ind w:firstLine="709"/>
        <w:jc w:val="both"/>
      </w:pPr>
      <w:r w:rsidRPr="00501428">
        <w:t>На территории, которую планируется включить в состав резервата, располагается месторождение подземных питьевых вод. Земли закреплены за племсовхозом. Тем не менее, учитывая специфику и научную ценность, незначительную площадь проектируемого памятника природы «Риф Седью», целесообразно его включение в Схему развития и размещения ООПТ республиканского значения.</w:t>
      </w:r>
    </w:p>
    <w:p w14:paraId="5E07DD8B" w14:textId="3BCD88B9" w:rsidR="000368DF" w:rsidRPr="00D57DA1" w:rsidRDefault="000368DF" w:rsidP="000368DF">
      <w:pPr>
        <w:pStyle w:val="aff5"/>
        <w:spacing w:before="0" w:beforeAutospacing="0" w:after="0" w:afterAutospacing="0" w:line="360" w:lineRule="auto"/>
        <w:ind w:firstLine="567"/>
        <w:jc w:val="both"/>
      </w:pPr>
      <w:r w:rsidRPr="00501428">
        <w:t>Сведения о режиме особой охраны проектируемого памятника природы приведены в проекте положения (см. Приложение 2</w:t>
      </w:r>
      <w:r w:rsidR="00501428" w:rsidRPr="00501428">
        <w:t>6</w:t>
      </w:r>
      <w:r w:rsidR="00A65644" w:rsidRPr="00501428">
        <w:t>, Книга 2</w:t>
      </w:r>
      <w:r w:rsidRPr="00501428">
        <w:t>).</w:t>
      </w:r>
    </w:p>
    <w:p w14:paraId="6ECB0EA3" w14:textId="77777777" w:rsidR="001F4DEC" w:rsidRPr="00D57DA1" w:rsidRDefault="001F4DEC" w:rsidP="004A205D">
      <w:pPr>
        <w:jc w:val="center"/>
        <w:rPr>
          <w:rFonts w:eastAsia="Calibri"/>
        </w:rPr>
      </w:pPr>
      <w:r w:rsidRPr="00D57DA1">
        <w:br w:type="page"/>
      </w:r>
      <w:r w:rsidR="004A205D">
        <w:rPr>
          <w:noProof/>
          <w:sz w:val="28"/>
          <w:szCs w:val="28"/>
        </w:rPr>
        <w:lastRenderedPageBreak/>
        <w:drawing>
          <wp:inline distT="0" distB="0" distL="0" distR="0" wp14:anchorId="513B23F4" wp14:editId="64DF16D7">
            <wp:extent cx="5724525" cy="8081682"/>
            <wp:effectExtent l="0" t="0" r="0" b="0"/>
            <wp:docPr id="76" name="Рисунок 76" descr="U:\ГБУ_РК_Центр_по_ООПТ\БД_ООПТ\Специалисты\Борискин\Проектируемые ООПТ\Проверил С.В\Риф Седью с охр.зоной\пп_Риф_Седь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Риф Седью с охр.зоной\пп_Риф_Седью.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26136" cy="8083956"/>
                    </a:xfrm>
                    <a:prstGeom prst="rect">
                      <a:avLst/>
                    </a:prstGeom>
                    <a:noFill/>
                    <a:ln>
                      <a:noFill/>
                    </a:ln>
                  </pic:spPr>
                </pic:pic>
              </a:graphicData>
            </a:graphic>
          </wp:inline>
        </w:drawing>
      </w:r>
    </w:p>
    <w:p w14:paraId="7EFD67B1" w14:textId="77777777" w:rsidR="001F4DEC" w:rsidRPr="00D57DA1" w:rsidRDefault="001F4DEC" w:rsidP="001F4DEC">
      <w:pPr>
        <w:pStyle w:val="aff5"/>
        <w:spacing w:before="0" w:beforeAutospacing="0" w:after="0" w:afterAutospacing="0"/>
        <w:jc w:val="center"/>
      </w:pPr>
    </w:p>
    <w:p w14:paraId="5A7FE178" w14:textId="77777777" w:rsidR="001F4DEC" w:rsidRPr="00D57DA1" w:rsidRDefault="001F4DEC" w:rsidP="001F4DEC">
      <w:pPr>
        <w:pStyle w:val="aff5"/>
        <w:spacing w:before="0" w:beforeAutospacing="0" w:after="0" w:afterAutospacing="0"/>
        <w:jc w:val="center"/>
      </w:pPr>
    </w:p>
    <w:p w14:paraId="76F98F48" w14:textId="77777777" w:rsidR="001F4DEC" w:rsidRPr="00D57DA1" w:rsidRDefault="000368DF" w:rsidP="008238CC">
      <w:pPr>
        <w:pStyle w:val="aff5"/>
        <w:spacing w:before="0" w:beforeAutospacing="0" w:after="0" w:afterAutospacing="0"/>
        <w:jc w:val="center"/>
        <w:rPr>
          <w:b/>
          <w:smallCaps/>
        </w:rPr>
      </w:pPr>
      <w:r w:rsidRPr="00D57DA1">
        <w:t xml:space="preserve">Рис. </w:t>
      </w:r>
      <w:r w:rsidR="008238CC" w:rsidRPr="00D57DA1">
        <w:t>26</w:t>
      </w:r>
      <w:r w:rsidRPr="00D57DA1">
        <w:t>. Карта-схема границ проектируемого памятника природы «Риф Седью».</w:t>
      </w:r>
      <w:bookmarkStart w:id="42" w:name="_Ref378339671"/>
      <w:r w:rsidR="001F4DEC" w:rsidRPr="00D57DA1">
        <w:rPr>
          <w:b/>
          <w:smallCaps/>
        </w:rPr>
        <w:br w:type="page"/>
      </w:r>
    </w:p>
    <w:p w14:paraId="5EFAC36D" w14:textId="77777777" w:rsidR="00C71568" w:rsidRPr="00D57DA1" w:rsidRDefault="00C71568" w:rsidP="008238CC">
      <w:pPr>
        <w:jc w:val="center"/>
        <w:rPr>
          <w:b/>
          <w:smallCaps/>
        </w:rPr>
      </w:pPr>
      <w:r w:rsidRPr="00D57DA1">
        <w:rPr>
          <w:b/>
          <w:smallCaps/>
        </w:rPr>
        <w:lastRenderedPageBreak/>
        <w:t>Памятник природы регионального значения «Обнажение Доманик»</w:t>
      </w:r>
      <w:bookmarkEnd w:id="42"/>
    </w:p>
    <w:p w14:paraId="5528199E" w14:textId="77777777" w:rsidR="008238CC" w:rsidRPr="00D57DA1" w:rsidRDefault="008238CC" w:rsidP="008238CC">
      <w:pPr>
        <w:pStyle w:val="aff5"/>
        <w:spacing w:before="0" w:beforeAutospacing="0" w:after="0" w:afterAutospacing="0"/>
        <w:ind w:firstLine="709"/>
        <w:jc w:val="both"/>
      </w:pPr>
    </w:p>
    <w:p w14:paraId="7E6BA740" w14:textId="77777777" w:rsidR="00C71568" w:rsidRPr="00D57DA1" w:rsidRDefault="00C71568" w:rsidP="00C71568">
      <w:pPr>
        <w:pStyle w:val="aff5"/>
        <w:spacing w:before="0" w:beforeAutospacing="0" w:after="0" w:afterAutospacing="0" w:line="360" w:lineRule="auto"/>
        <w:ind w:firstLine="709"/>
        <w:jc w:val="both"/>
      </w:pPr>
      <w:r w:rsidRPr="00D57DA1">
        <w:t>Памятник природы будет создан с целью сохранения природного геологического комплекса, имеющего научное и познавательное значение, как геологический эталон отложений доманикового горизонта франского яруса верхнего девона на ручье Доманик.</w:t>
      </w:r>
    </w:p>
    <w:p w14:paraId="02FC2ED3" w14:textId="77777777" w:rsidR="00C71568" w:rsidRPr="00D57DA1" w:rsidRDefault="00C71568" w:rsidP="00C71568">
      <w:pPr>
        <w:pStyle w:val="aff5"/>
        <w:spacing w:before="0" w:beforeAutospacing="0" w:after="0" w:afterAutospacing="0" w:line="360" w:lineRule="auto"/>
        <w:ind w:firstLine="709"/>
        <w:jc w:val="both"/>
      </w:pPr>
      <w:r w:rsidRPr="00D57DA1">
        <w:t>Основные задачи памятника природы:</w:t>
      </w:r>
    </w:p>
    <w:p w14:paraId="1F9D0FC6" w14:textId="77777777" w:rsidR="00C71568" w:rsidRPr="00D57DA1" w:rsidRDefault="00C71568" w:rsidP="00EB5527">
      <w:pPr>
        <w:pStyle w:val="aff5"/>
        <w:numPr>
          <w:ilvl w:val="0"/>
          <w:numId w:val="34"/>
        </w:numPr>
        <w:tabs>
          <w:tab w:val="left" w:pos="993"/>
        </w:tabs>
        <w:spacing w:before="0" w:beforeAutospacing="0" w:after="0" w:afterAutospacing="0" w:line="360" w:lineRule="auto"/>
        <w:ind w:left="142" w:firstLine="567"/>
        <w:jc w:val="both"/>
      </w:pPr>
      <w:r w:rsidRPr="00D57DA1">
        <w:t>сохранение скальных выходов (обнажений) коренных пород, представляющих эталонный разрез девонских отложений, имеющий стратиграфическое, палеонтологическое, литологическое и геолого-историческое значение;</w:t>
      </w:r>
    </w:p>
    <w:p w14:paraId="6772DE78" w14:textId="77777777" w:rsidR="00C71568" w:rsidRPr="00D57DA1" w:rsidRDefault="00C71568" w:rsidP="00EB5527">
      <w:pPr>
        <w:pStyle w:val="aff5"/>
        <w:numPr>
          <w:ilvl w:val="0"/>
          <w:numId w:val="34"/>
        </w:numPr>
        <w:tabs>
          <w:tab w:val="left" w:pos="993"/>
        </w:tabs>
        <w:spacing w:before="0" w:beforeAutospacing="0" w:after="0" w:afterAutospacing="0" w:line="360" w:lineRule="auto"/>
        <w:ind w:left="142" w:firstLine="567"/>
        <w:jc w:val="both"/>
      </w:pPr>
      <w:r w:rsidRPr="00D57DA1">
        <w:t>создание условий для экологического образования и просвещения.</w:t>
      </w:r>
    </w:p>
    <w:p w14:paraId="3CCD93A3" w14:textId="77777777" w:rsidR="004A205D" w:rsidRDefault="00C71568" w:rsidP="00C71568">
      <w:pPr>
        <w:pStyle w:val="aff5"/>
        <w:spacing w:before="0" w:beforeAutospacing="0" w:after="0" w:afterAutospacing="0" w:line="360" w:lineRule="auto"/>
        <w:ind w:firstLine="709"/>
        <w:jc w:val="both"/>
      </w:pPr>
      <w:r w:rsidRPr="00D57DA1">
        <w:t xml:space="preserve">Проектируемый памятник природы находится на территории муниципального образования городского округа «Ухта», на правом берегу ручья Доманика </w:t>
      </w:r>
      <w:r w:rsidR="004A205D" w:rsidRPr="004A205D">
        <w:t>(бассейн реки Печора), в 800 метрах от его устья.</w:t>
      </w:r>
    </w:p>
    <w:p w14:paraId="35A5993A" w14:textId="77777777" w:rsidR="00C71568" w:rsidRPr="00D57DA1" w:rsidRDefault="004A205D" w:rsidP="00C71568">
      <w:pPr>
        <w:pStyle w:val="aff5"/>
        <w:spacing w:before="0" w:beforeAutospacing="0" w:after="0" w:afterAutospacing="0" w:line="360" w:lineRule="auto"/>
        <w:ind w:firstLine="709"/>
        <w:jc w:val="both"/>
      </w:pPr>
      <w:r w:rsidRPr="004A205D">
        <w:t>Территория памятника природы занимает часть выдела 21 квартала № 116 Городского участкового лесничества Ухтинского лесничества</w:t>
      </w:r>
      <w:r w:rsidR="00C71568" w:rsidRPr="00D57DA1">
        <w:t>.</w:t>
      </w:r>
    </w:p>
    <w:p w14:paraId="2CF404B6" w14:textId="77777777" w:rsidR="004A205D" w:rsidRDefault="00C71568" w:rsidP="004A205D">
      <w:pPr>
        <w:pStyle w:val="aff5"/>
        <w:spacing w:before="0" w:beforeAutospacing="0" w:after="0" w:afterAutospacing="0" w:line="360" w:lineRule="auto"/>
        <w:ind w:firstLine="709"/>
        <w:jc w:val="both"/>
      </w:pPr>
      <w:r w:rsidRPr="00D57DA1">
        <w:t xml:space="preserve">Общая площадь территории памятника природы составит </w:t>
      </w:r>
      <w:r w:rsidR="004A205D">
        <w:t>0,32</w:t>
      </w:r>
      <w:r w:rsidRPr="00D57DA1">
        <w:t xml:space="preserve"> га.</w:t>
      </w:r>
    </w:p>
    <w:p w14:paraId="28658E43" w14:textId="77777777" w:rsidR="004A205D" w:rsidRDefault="004A205D" w:rsidP="004A205D">
      <w:pPr>
        <w:pStyle w:val="aff5"/>
        <w:spacing w:before="0" w:beforeAutospacing="0" w:after="0" w:afterAutospacing="0" w:line="360" w:lineRule="auto"/>
        <w:ind w:firstLine="709"/>
        <w:jc w:val="both"/>
      </w:pPr>
      <w:r w:rsidRPr="004A205D">
        <w:t>Памятник природы представляет собой обнажение битуминозно-кремнисто-карбонатных пород: известняков-доманикитов одноименного горизонта верхнего девона. Скальные выходы обнажаются на участке длиной 110 м и имеют высоту 17 м. В обнажении на берегу реки Доманик выявлена верхняя пачек доманиковой свиты. Для представленного интервала разреза характерен наиболее богатый комплекс морской фауны, найденной в отложениях доманикового горизонта Ухтинской антиклинали. Специфической особенностью обнажения является наличие большого количества конкреционных образований, среди которых выделяются крупные (до 1.7 метров в диаметре) мегаконкреции известняков. Обнажение является известным геологическим эталоном, который ежегодно посещают научные геологические экскурсии.</w:t>
      </w:r>
    </w:p>
    <w:p w14:paraId="5B0F7981" w14:textId="77777777" w:rsidR="004A205D" w:rsidRDefault="004A205D" w:rsidP="008238CC">
      <w:pPr>
        <w:pStyle w:val="aff5"/>
        <w:spacing w:before="120" w:beforeAutospacing="0" w:after="0" w:afterAutospacing="0" w:line="360" w:lineRule="auto"/>
        <w:ind w:firstLine="709"/>
        <w:jc w:val="both"/>
      </w:pPr>
      <w:r w:rsidRPr="004A205D">
        <w:t xml:space="preserve">Граница памятника природы начинается от северо-восточной оконечности выдела 22 квартала 116 Городского участкового лесничества Ухтинского лесничества и проходит преимущественно в северо-западном направлении до правого берега реки Доманик, далее 110 метров преимущественно в северо-восточном направлении вдоль правого берега реки до пересечения с северной границей выдела 23 квартала 116. Далее граница проходит по северо-западной границе выдела 23 квартала 116 преимущественно в юго-западном направлении до исходной точки. </w:t>
      </w:r>
    </w:p>
    <w:p w14:paraId="7BB5298B" w14:textId="77777777" w:rsidR="00C71568" w:rsidRPr="00D57DA1" w:rsidRDefault="00C71568" w:rsidP="008238CC">
      <w:pPr>
        <w:pStyle w:val="aff5"/>
        <w:spacing w:before="120" w:beforeAutospacing="0" w:after="0" w:afterAutospacing="0" w:line="360" w:lineRule="auto"/>
        <w:ind w:firstLine="709"/>
        <w:jc w:val="both"/>
      </w:pPr>
      <w:r w:rsidRPr="00D57DA1">
        <w:t>Карта-схема границ проектируемого заказника представлена на рис</w:t>
      </w:r>
      <w:r w:rsidR="008238CC" w:rsidRPr="00D57DA1">
        <w:t>унке 27</w:t>
      </w:r>
      <w:r w:rsidRPr="00D57DA1">
        <w:t>.</w:t>
      </w:r>
    </w:p>
    <w:p w14:paraId="7007B7F9" w14:textId="77777777" w:rsidR="00C71568" w:rsidRPr="00D57DA1" w:rsidRDefault="00C71568" w:rsidP="008238CC">
      <w:pPr>
        <w:pStyle w:val="aff5"/>
        <w:spacing w:before="0" w:beforeAutospacing="0" w:after="0" w:afterAutospacing="0" w:line="360" w:lineRule="auto"/>
        <w:ind w:firstLine="709"/>
        <w:jc w:val="both"/>
      </w:pPr>
      <w:r w:rsidRPr="00D57DA1">
        <w:t>Территория, на которой предполагается создать памятник природы, полностью находится в границах лицензионного участка ООО «Геотехнология»</w:t>
      </w:r>
      <w:r w:rsidR="004A205D">
        <w:t xml:space="preserve"> </w:t>
      </w:r>
      <w:r w:rsidR="004A205D" w:rsidRPr="00501428">
        <w:t>(согласовано)</w:t>
      </w:r>
      <w:r w:rsidRPr="00501428">
        <w:t>.</w:t>
      </w:r>
      <w:r w:rsidRPr="00D57DA1">
        <w:t xml:space="preserve"> В связи с тем, что геологический объект расположен в водоохранной зоне, это не будет служить ограничением при создании ООПТ, как и закрепление части земель за племсовхозом.</w:t>
      </w:r>
    </w:p>
    <w:p w14:paraId="7329BCAC" w14:textId="77777777" w:rsidR="00C71568" w:rsidRPr="00D57DA1" w:rsidRDefault="00C71568" w:rsidP="00C71568">
      <w:pPr>
        <w:spacing w:line="360" w:lineRule="auto"/>
        <w:ind w:firstLine="709"/>
        <w:jc w:val="both"/>
      </w:pPr>
      <w:r w:rsidRPr="00D57DA1">
        <w:lastRenderedPageBreak/>
        <w:t>Учитывая высокую научную, познавательную и рекреационную ценность, проектируемого памятника природы «Обнажение Доманик», целесообразно его включение в Схему развития и размещения ООПТ республиканского значения.</w:t>
      </w:r>
    </w:p>
    <w:p w14:paraId="2337FE02" w14:textId="4BAB4B20" w:rsidR="00C71568" w:rsidRPr="00D57DA1" w:rsidRDefault="00C71568" w:rsidP="00C71568">
      <w:pPr>
        <w:pStyle w:val="aff5"/>
        <w:spacing w:before="0" w:beforeAutospacing="0" w:after="0" w:afterAutospacing="0" w:line="360" w:lineRule="auto"/>
        <w:ind w:firstLine="567"/>
        <w:jc w:val="both"/>
      </w:pPr>
      <w:r w:rsidRPr="00D57DA1">
        <w:t xml:space="preserve">Сведения о режиме особой охраны проектируемого памятника природы приведены в проекте положения </w:t>
      </w:r>
      <w:r w:rsidRPr="00501428">
        <w:t>(см. Приложение 2</w:t>
      </w:r>
      <w:r w:rsidR="00501428" w:rsidRPr="00501428">
        <w:t>7</w:t>
      </w:r>
      <w:r w:rsidR="00A65644" w:rsidRPr="00501428">
        <w:t>, Книга 2</w:t>
      </w:r>
      <w:r w:rsidRPr="00501428">
        <w:t>).</w:t>
      </w:r>
    </w:p>
    <w:p w14:paraId="36185F61" w14:textId="77777777" w:rsidR="008238CC" w:rsidRPr="00D57DA1" w:rsidRDefault="008238CC">
      <w:pPr>
        <w:rPr>
          <w:rFonts w:eastAsia="Calibri"/>
        </w:rPr>
      </w:pPr>
      <w:r w:rsidRPr="00D57DA1">
        <w:br w:type="page"/>
      </w:r>
    </w:p>
    <w:p w14:paraId="600FDF1B" w14:textId="77777777" w:rsidR="008238CC" w:rsidRPr="00D57DA1" w:rsidRDefault="004A205D" w:rsidP="008238CC">
      <w:pPr>
        <w:pStyle w:val="aff5"/>
        <w:spacing w:before="0" w:beforeAutospacing="0" w:after="0" w:afterAutospacing="0"/>
        <w:jc w:val="center"/>
      </w:pPr>
      <w:r>
        <w:rPr>
          <w:noProof/>
          <w:sz w:val="28"/>
          <w:szCs w:val="28"/>
        </w:rPr>
        <w:lastRenderedPageBreak/>
        <w:drawing>
          <wp:inline distT="0" distB="0" distL="0" distR="0" wp14:anchorId="5D7C0FB8" wp14:editId="7B73E8F8">
            <wp:extent cx="5514975" cy="7785846"/>
            <wp:effectExtent l="0" t="0" r="0" b="5715"/>
            <wp:docPr id="1" name="Рисунок 1" descr="U:\ГБУ_РК_Центр_по_ООПТ\БД_ООПТ\Специалисты\Борискин\Проектируемые ООПТ\Проверил С.В\Обнажение Доманик\Доманик+охр_30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ГБУ_РК_Центр_по_ООПТ\БД_ООПТ\Специалисты\Борискин\Проектируемые ООПТ\Проверил С.В\Обнажение Доманик\Доманик+охр_30м.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17993" cy="7790107"/>
                    </a:xfrm>
                    <a:prstGeom prst="rect">
                      <a:avLst/>
                    </a:prstGeom>
                    <a:noFill/>
                    <a:ln>
                      <a:noFill/>
                    </a:ln>
                  </pic:spPr>
                </pic:pic>
              </a:graphicData>
            </a:graphic>
          </wp:inline>
        </w:drawing>
      </w:r>
    </w:p>
    <w:p w14:paraId="5BEF0AF7" w14:textId="77777777" w:rsidR="008238CC" w:rsidRPr="00D57DA1" w:rsidRDefault="008238CC" w:rsidP="008238CC">
      <w:pPr>
        <w:pStyle w:val="aff5"/>
        <w:spacing w:before="0" w:beforeAutospacing="0" w:after="0" w:afterAutospacing="0"/>
        <w:jc w:val="center"/>
      </w:pPr>
    </w:p>
    <w:p w14:paraId="7C847EBE" w14:textId="77777777" w:rsidR="008238CC" w:rsidRPr="00D57DA1" w:rsidRDefault="00C71568" w:rsidP="008238CC">
      <w:pPr>
        <w:pStyle w:val="aff5"/>
        <w:spacing w:before="0" w:beforeAutospacing="0" w:after="0" w:afterAutospacing="0"/>
        <w:jc w:val="center"/>
        <w:rPr>
          <w:b/>
          <w:bCs/>
          <w:szCs w:val="22"/>
          <w:lang w:eastAsia="en-US"/>
        </w:rPr>
      </w:pPr>
      <w:r w:rsidRPr="00D57DA1">
        <w:t>Рис.</w:t>
      </w:r>
      <w:r w:rsidR="008238CC" w:rsidRPr="00D57DA1">
        <w:t xml:space="preserve"> 27</w:t>
      </w:r>
      <w:r w:rsidRPr="00D57DA1">
        <w:t>. Карта-схема границ проектируемого памятника природы «</w:t>
      </w:r>
      <w:r w:rsidR="008238CC" w:rsidRPr="00D57DA1">
        <w:t>Обнажение Доманик</w:t>
      </w:r>
      <w:r w:rsidRPr="00D57DA1">
        <w:t>».</w:t>
      </w:r>
      <w:r w:rsidR="008238CC" w:rsidRPr="00D57DA1">
        <w:br w:type="page"/>
      </w:r>
    </w:p>
    <w:p w14:paraId="01FF3723" w14:textId="77777777" w:rsidR="00652039" w:rsidRPr="00D57DA1" w:rsidRDefault="004A205D" w:rsidP="008238CC">
      <w:pPr>
        <w:pStyle w:val="2"/>
      </w:pPr>
      <w:bookmarkStart w:id="43" w:name="_Toc58245892"/>
      <w:r>
        <w:lastRenderedPageBreak/>
        <w:t>3</w:t>
      </w:r>
      <w:r w:rsidR="00C71568" w:rsidRPr="00D57DA1">
        <w:t>.7. Предложения по реорганизации особо охраняемых природных территорий</w:t>
      </w:r>
      <w:bookmarkEnd w:id="43"/>
    </w:p>
    <w:p w14:paraId="36F2F3C9" w14:textId="77777777" w:rsidR="008238CC" w:rsidRPr="00D57DA1" w:rsidRDefault="008238CC" w:rsidP="008238CC">
      <w:pPr>
        <w:pStyle w:val="aff5"/>
        <w:spacing w:before="0" w:beforeAutospacing="0" w:after="0" w:afterAutospacing="0"/>
        <w:ind w:firstLine="709"/>
        <w:jc w:val="both"/>
      </w:pPr>
    </w:p>
    <w:p w14:paraId="217F3719" w14:textId="089B40B1" w:rsidR="005F1036" w:rsidRPr="00D57DA1" w:rsidRDefault="005F1036" w:rsidP="008238CC">
      <w:pPr>
        <w:pStyle w:val="aff5"/>
        <w:spacing w:before="0" w:beforeAutospacing="0" w:after="0" w:afterAutospacing="0" w:line="360" w:lineRule="auto"/>
        <w:ind w:firstLine="709"/>
        <w:jc w:val="both"/>
      </w:pPr>
      <w:r w:rsidRPr="00D57DA1">
        <w:t>Настоящий раздел содержит предложения об изменении статуса, расширении границ существующих заказников, памятников природы республиканского значения</w:t>
      </w:r>
      <w:r w:rsidR="00D11BBB" w:rsidRPr="00D57DA1">
        <w:t xml:space="preserve"> (табл.</w:t>
      </w:r>
      <w:r w:rsidR="00887F1C" w:rsidRPr="00D57DA1">
        <w:t xml:space="preserve"> </w:t>
      </w:r>
      <w:r w:rsidR="00696ED5">
        <w:t>1</w:t>
      </w:r>
      <w:r w:rsidR="00D514AB">
        <w:t>1</w:t>
      </w:r>
      <w:r w:rsidR="00D11BBB" w:rsidRPr="00D57DA1">
        <w:t>)</w:t>
      </w:r>
      <w:r w:rsidRPr="00D57DA1">
        <w:t>.</w:t>
      </w:r>
    </w:p>
    <w:p w14:paraId="287172BB" w14:textId="77777777" w:rsidR="008238CC" w:rsidRPr="00D57DA1" w:rsidRDefault="008238CC" w:rsidP="008238CC">
      <w:pPr>
        <w:pStyle w:val="aff5"/>
        <w:spacing w:before="0" w:beforeAutospacing="0" w:after="0" w:afterAutospacing="0"/>
        <w:ind w:firstLine="709"/>
        <w:jc w:val="right"/>
      </w:pPr>
    </w:p>
    <w:p w14:paraId="234B2FB3" w14:textId="4E5CBD44" w:rsidR="00887F1C" w:rsidRPr="00D57DA1" w:rsidRDefault="00887F1C" w:rsidP="008238CC">
      <w:pPr>
        <w:pStyle w:val="aff5"/>
        <w:spacing w:before="0" w:beforeAutospacing="0" w:after="0" w:afterAutospacing="0"/>
        <w:ind w:firstLine="709"/>
        <w:jc w:val="right"/>
      </w:pPr>
      <w:r w:rsidRPr="00D57DA1">
        <w:t xml:space="preserve">Таблица </w:t>
      </w:r>
      <w:r w:rsidR="00696ED5">
        <w:t>1</w:t>
      </w:r>
      <w:r w:rsidR="00D514AB">
        <w:t>1</w:t>
      </w:r>
    </w:p>
    <w:p w14:paraId="1671AF9C" w14:textId="77777777" w:rsidR="0052508E" w:rsidRPr="00D57DA1" w:rsidRDefault="0052508E" w:rsidP="008238CC">
      <w:pPr>
        <w:jc w:val="center"/>
      </w:pPr>
      <w:r w:rsidRPr="00D57DA1">
        <w:t>Перечень ООПТ, предлагаемых для реорганизации</w:t>
      </w:r>
    </w:p>
    <w:p w14:paraId="226AB563" w14:textId="77777777" w:rsidR="0052508E" w:rsidRPr="00D57DA1" w:rsidRDefault="0052508E" w:rsidP="008238CC"/>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
        <w:gridCol w:w="1945"/>
        <w:gridCol w:w="3398"/>
        <w:gridCol w:w="2835"/>
        <w:gridCol w:w="1558"/>
      </w:tblGrid>
      <w:tr w:rsidR="0052508E" w:rsidRPr="00D57DA1" w14:paraId="2B7D2882" w14:textId="77777777" w:rsidTr="008238CC">
        <w:trPr>
          <w:jc w:val="center"/>
        </w:trPr>
        <w:tc>
          <w:tcPr>
            <w:tcW w:w="470" w:type="dxa"/>
          </w:tcPr>
          <w:p w14:paraId="72BD55E7" w14:textId="77777777" w:rsidR="0052508E" w:rsidRPr="00D57DA1" w:rsidRDefault="0052508E" w:rsidP="008238CC">
            <w:pPr>
              <w:spacing w:before="120" w:after="120"/>
            </w:pPr>
            <w:r w:rsidRPr="00D57DA1">
              <w:t>№</w:t>
            </w:r>
          </w:p>
        </w:tc>
        <w:tc>
          <w:tcPr>
            <w:tcW w:w="1945" w:type="dxa"/>
          </w:tcPr>
          <w:p w14:paraId="64956EEF" w14:textId="77777777" w:rsidR="0052508E" w:rsidRPr="00D57DA1" w:rsidRDefault="0052508E" w:rsidP="008238CC">
            <w:pPr>
              <w:spacing w:before="120" w:after="120"/>
              <w:jc w:val="center"/>
            </w:pPr>
            <w:r w:rsidRPr="00D57DA1">
              <w:t>Название ООПТ</w:t>
            </w:r>
          </w:p>
        </w:tc>
        <w:tc>
          <w:tcPr>
            <w:tcW w:w="3398" w:type="dxa"/>
          </w:tcPr>
          <w:p w14:paraId="53CDB5F1" w14:textId="77777777" w:rsidR="0052508E" w:rsidRPr="00D57DA1" w:rsidRDefault="0052508E" w:rsidP="008238CC">
            <w:pPr>
              <w:spacing w:before="120" w:after="120"/>
              <w:jc w:val="center"/>
            </w:pPr>
            <w:r w:rsidRPr="00D57DA1">
              <w:t>Категория</w:t>
            </w:r>
          </w:p>
        </w:tc>
        <w:tc>
          <w:tcPr>
            <w:tcW w:w="2835" w:type="dxa"/>
          </w:tcPr>
          <w:p w14:paraId="15C9C6B4" w14:textId="77777777" w:rsidR="0052508E" w:rsidRPr="00D57DA1" w:rsidRDefault="0052508E" w:rsidP="008238CC">
            <w:pPr>
              <w:spacing w:before="120" w:after="120"/>
              <w:jc w:val="center"/>
            </w:pPr>
            <w:r w:rsidRPr="00D57DA1">
              <w:t>Местоположение</w:t>
            </w:r>
          </w:p>
        </w:tc>
        <w:tc>
          <w:tcPr>
            <w:tcW w:w="1558" w:type="dxa"/>
          </w:tcPr>
          <w:p w14:paraId="78D8AD4C" w14:textId="77777777" w:rsidR="0052508E" w:rsidRPr="00D57DA1" w:rsidRDefault="0052508E" w:rsidP="008238CC">
            <w:pPr>
              <w:spacing w:before="120" w:after="120"/>
              <w:jc w:val="center"/>
            </w:pPr>
            <w:r w:rsidRPr="00D57DA1">
              <w:t>Площадь, га</w:t>
            </w:r>
          </w:p>
        </w:tc>
      </w:tr>
      <w:tr w:rsidR="0052508E" w:rsidRPr="00D57DA1" w14:paraId="40282F1C" w14:textId="77777777" w:rsidTr="008238CC">
        <w:trPr>
          <w:jc w:val="center"/>
        </w:trPr>
        <w:tc>
          <w:tcPr>
            <w:tcW w:w="470" w:type="dxa"/>
            <w:vAlign w:val="center"/>
          </w:tcPr>
          <w:p w14:paraId="7B87CC47" w14:textId="77777777" w:rsidR="0052508E" w:rsidRPr="00D57DA1" w:rsidRDefault="0052508E" w:rsidP="008238CC">
            <w:pPr>
              <w:rPr>
                <w:sz w:val="22"/>
                <w:szCs w:val="22"/>
              </w:rPr>
            </w:pPr>
            <w:r w:rsidRPr="00D57DA1">
              <w:rPr>
                <w:sz w:val="22"/>
                <w:szCs w:val="22"/>
              </w:rPr>
              <w:t>1.</w:t>
            </w:r>
          </w:p>
        </w:tc>
        <w:tc>
          <w:tcPr>
            <w:tcW w:w="1945" w:type="dxa"/>
            <w:vAlign w:val="center"/>
          </w:tcPr>
          <w:p w14:paraId="23B4C3D2" w14:textId="77777777" w:rsidR="0052508E" w:rsidRPr="00D57DA1" w:rsidRDefault="0052508E" w:rsidP="008238CC">
            <w:pPr>
              <w:rPr>
                <w:sz w:val="22"/>
                <w:szCs w:val="22"/>
              </w:rPr>
            </w:pPr>
            <w:r w:rsidRPr="00D57DA1">
              <w:rPr>
                <w:sz w:val="22"/>
                <w:szCs w:val="22"/>
              </w:rPr>
              <w:t>Сыктывкарский</w:t>
            </w:r>
          </w:p>
        </w:tc>
        <w:tc>
          <w:tcPr>
            <w:tcW w:w="3398" w:type="dxa"/>
            <w:vAlign w:val="center"/>
          </w:tcPr>
          <w:p w14:paraId="68C904DC" w14:textId="77777777" w:rsidR="0052508E" w:rsidRPr="00D57DA1" w:rsidRDefault="0052508E" w:rsidP="008238CC">
            <w:pPr>
              <w:rPr>
                <w:sz w:val="22"/>
                <w:szCs w:val="22"/>
              </w:rPr>
            </w:pPr>
            <w:r w:rsidRPr="00D57DA1">
              <w:rPr>
                <w:sz w:val="22"/>
                <w:szCs w:val="22"/>
              </w:rPr>
              <w:t>Государственный природный заказник</w:t>
            </w:r>
            <w:r w:rsidR="008238CC" w:rsidRPr="00D57DA1">
              <w:rPr>
                <w:sz w:val="22"/>
                <w:szCs w:val="22"/>
              </w:rPr>
              <w:t xml:space="preserve"> </w:t>
            </w:r>
            <w:r w:rsidRPr="00D57DA1">
              <w:rPr>
                <w:sz w:val="22"/>
                <w:szCs w:val="22"/>
              </w:rPr>
              <w:t xml:space="preserve">биологический </w:t>
            </w:r>
            <w:r w:rsidR="008238CC" w:rsidRPr="00D57DA1">
              <w:rPr>
                <w:sz w:val="22"/>
                <w:szCs w:val="22"/>
              </w:rPr>
              <w:br/>
            </w:r>
            <w:r w:rsidRPr="00D57DA1">
              <w:rPr>
                <w:sz w:val="22"/>
                <w:szCs w:val="22"/>
              </w:rPr>
              <w:t>(ботанический)</w:t>
            </w:r>
          </w:p>
        </w:tc>
        <w:tc>
          <w:tcPr>
            <w:tcW w:w="2835" w:type="dxa"/>
            <w:vAlign w:val="center"/>
          </w:tcPr>
          <w:p w14:paraId="02CC6742" w14:textId="77777777" w:rsidR="0052508E" w:rsidRPr="00D57DA1" w:rsidRDefault="0052508E" w:rsidP="008238CC">
            <w:pPr>
              <w:rPr>
                <w:sz w:val="22"/>
                <w:szCs w:val="22"/>
              </w:rPr>
            </w:pPr>
            <w:r w:rsidRPr="00D57DA1">
              <w:rPr>
                <w:sz w:val="22"/>
                <w:szCs w:val="22"/>
              </w:rPr>
              <w:t>МО МР «Сыктывдинский»</w:t>
            </w:r>
          </w:p>
        </w:tc>
        <w:tc>
          <w:tcPr>
            <w:tcW w:w="1558" w:type="dxa"/>
            <w:vAlign w:val="center"/>
          </w:tcPr>
          <w:p w14:paraId="76A201B3" w14:textId="77777777" w:rsidR="0052508E" w:rsidRPr="00D57DA1" w:rsidRDefault="0052508E" w:rsidP="008238CC">
            <w:pPr>
              <w:jc w:val="center"/>
              <w:rPr>
                <w:sz w:val="22"/>
                <w:szCs w:val="22"/>
              </w:rPr>
            </w:pPr>
            <w:r w:rsidRPr="00D57DA1">
              <w:rPr>
                <w:sz w:val="22"/>
                <w:szCs w:val="22"/>
              </w:rPr>
              <w:t>1255</w:t>
            </w:r>
          </w:p>
        </w:tc>
      </w:tr>
    </w:tbl>
    <w:p w14:paraId="60A4121F" w14:textId="77777777" w:rsidR="0052508E" w:rsidRPr="00D57DA1" w:rsidRDefault="0052508E" w:rsidP="008238CC">
      <w:pPr>
        <w:spacing w:line="360" w:lineRule="auto"/>
        <w:rPr>
          <w:sz w:val="20"/>
          <w:szCs w:val="20"/>
        </w:rPr>
      </w:pPr>
    </w:p>
    <w:p w14:paraId="11581E02" w14:textId="77777777" w:rsidR="008238CC" w:rsidRPr="00D57DA1" w:rsidRDefault="008238CC" w:rsidP="008238CC">
      <w:pPr>
        <w:spacing w:line="360" w:lineRule="auto"/>
        <w:rPr>
          <w:sz w:val="20"/>
          <w:szCs w:val="20"/>
        </w:rPr>
      </w:pPr>
    </w:p>
    <w:p w14:paraId="7C83F808" w14:textId="77777777" w:rsidR="005F1036" w:rsidRPr="00D57DA1" w:rsidRDefault="005F1036" w:rsidP="005F1036">
      <w:pPr>
        <w:jc w:val="center"/>
        <w:rPr>
          <w:b/>
          <w:bCs/>
          <w:iCs/>
          <w:smallCaps/>
        </w:rPr>
      </w:pPr>
      <w:r w:rsidRPr="00D57DA1">
        <w:rPr>
          <w:b/>
          <w:bCs/>
          <w:iCs/>
          <w:smallCaps/>
        </w:rPr>
        <w:t>Биологический (ботанический) заказник регионального значения «Сыктывкарский»</w:t>
      </w:r>
    </w:p>
    <w:p w14:paraId="6DCF4BC8" w14:textId="77777777" w:rsidR="005F1036" w:rsidRPr="00D57DA1" w:rsidRDefault="005F1036" w:rsidP="005F1036">
      <w:pPr>
        <w:jc w:val="center"/>
        <w:rPr>
          <w:bCs/>
          <w:iCs/>
          <w:smallCaps/>
        </w:rPr>
      </w:pPr>
    </w:p>
    <w:p w14:paraId="449B21AE" w14:textId="77777777" w:rsidR="005F1036" w:rsidRPr="00D57DA1" w:rsidRDefault="005F1036" w:rsidP="005F1036">
      <w:pPr>
        <w:tabs>
          <w:tab w:val="left" w:pos="2662"/>
        </w:tabs>
        <w:spacing w:line="360" w:lineRule="auto"/>
        <w:ind w:firstLine="709"/>
        <w:jc w:val="both"/>
      </w:pPr>
      <w:r w:rsidRPr="00D57DA1">
        <w:rPr>
          <w:bCs/>
        </w:rPr>
        <w:t xml:space="preserve">Постановлением Совета министров Коми АССР от 29.03.1984 № 90 с целью сохранения местообитаний редких представителей семейства орхидные учрежден ботанический заказник регионального значения «Сыктывкарский». Площадь резервата – </w:t>
      </w:r>
      <w:smartTag w:uri="urn:schemas-microsoft-com:office:smarttags" w:element="metricconverter">
        <w:smartTagPr>
          <w:attr w:name="ProductID" w:val="230 га"/>
        </w:smartTagPr>
        <w:r w:rsidRPr="00D57DA1">
          <w:rPr>
            <w:bCs/>
          </w:rPr>
          <w:t>230 га</w:t>
        </w:r>
      </w:smartTag>
      <w:r w:rsidRPr="00D57DA1">
        <w:rPr>
          <w:bCs/>
        </w:rPr>
        <w:t>. На его территории растут два вида сосудистых растений, занесенных в Красную книгу Российской Федерации (2008), и шесть видов, занесенных в Красную книгу Республики Коми (2019). Результаты регулярного мониторинга численности, состояния и динамики ценопопуляций редких видов свидетельствуют об эффективности их охраны на территории заказника. В</w:t>
      </w:r>
      <w:r w:rsidRPr="00D57DA1">
        <w:t xml:space="preserve"> </w:t>
      </w:r>
      <w:smartTag w:uri="urn:schemas-microsoft-com:office:smarttags" w:element="metricconverter">
        <w:smartTagPr>
          <w:attr w:name="ProductID" w:val="2015 г"/>
        </w:smartTagPr>
        <w:r w:rsidRPr="00D57DA1">
          <w:t>2015 г</w:t>
        </w:r>
      </w:smartTag>
      <w:r w:rsidRPr="00D57DA1">
        <w:t xml:space="preserve">. специалистами Института биологии Коми НЦ УрО РАН при проведении исследований ценопопуляций редких видов растений и животных в окрестностях г. Сыктывкара на участках, сопредельных с заказником «Сыктывкарский», были выявлены новые места произрастания редких видов растений и грибов, занесенных в Красную книгу Российской Федерации (2008) и Красную книгу Республики Коми (2019). Здесь отмечены охраняемые сосудистые растения калипсо луковичная – </w:t>
      </w:r>
      <w:r w:rsidRPr="00D57DA1">
        <w:rPr>
          <w:i/>
          <w:lang w:val="en-US"/>
        </w:rPr>
        <w:t>Calypso</w:t>
      </w:r>
      <w:r w:rsidRPr="00D57DA1">
        <w:rPr>
          <w:i/>
        </w:rPr>
        <w:t xml:space="preserve"> </w:t>
      </w:r>
      <w:r w:rsidRPr="00D57DA1">
        <w:rPr>
          <w:i/>
          <w:lang w:val="en-US"/>
        </w:rPr>
        <w:t>bulbosa</w:t>
      </w:r>
      <w:r w:rsidRPr="00D57DA1">
        <w:t xml:space="preserve">, венерин башмачок настоящий – </w:t>
      </w:r>
      <w:r w:rsidRPr="00D57DA1">
        <w:rPr>
          <w:i/>
          <w:lang w:val="en-US"/>
        </w:rPr>
        <w:t>Cypripedium</w:t>
      </w:r>
      <w:r w:rsidRPr="00D57DA1">
        <w:rPr>
          <w:i/>
        </w:rPr>
        <w:t xml:space="preserve"> </w:t>
      </w:r>
      <w:r w:rsidRPr="00D57DA1">
        <w:rPr>
          <w:i/>
          <w:lang w:val="en-US"/>
        </w:rPr>
        <w:t>calceolus</w:t>
      </w:r>
      <w:r w:rsidRPr="00D57DA1">
        <w:t xml:space="preserve">, надбородник безлистный – </w:t>
      </w:r>
      <w:r w:rsidRPr="00D57DA1">
        <w:rPr>
          <w:i/>
          <w:lang w:val="en-US"/>
        </w:rPr>
        <w:t>Epipogium</w:t>
      </w:r>
      <w:r w:rsidRPr="00D57DA1">
        <w:rPr>
          <w:i/>
        </w:rPr>
        <w:t xml:space="preserve"> </w:t>
      </w:r>
      <w:r w:rsidRPr="00D57DA1">
        <w:rPr>
          <w:i/>
          <w:lang w:val="en-US"/>
        </w:rPr>
        <w:t>aphyllum</w:t>
      </w:r>
      <w:r w:rsidRPr="00D57DA1">
        <w:t xml:space="preserve">, венерин башмачок пятнистый – </w:t>
      </w:r>
      <w:r w:rsidRPr="00D57DA1">
        <w:rPr>
          <w:i/>
          <w:lang w:val="en-US"/>
        </w:rPr>
        <w:t>C</w:t>
      </w:r>
      <w:r w:rsidRPr="00D57DA1">
        <w:rPr>
          <w:i/>
        </w:rPr>
        <w:t xml:space="preserve">. </w:t>
      </w:r>
      <w:r w:rsidRPr="00D57DA1">
        <w:rPr>
          <w:i/>
          <w:lang w:val="en-US"/>
        </w:rPr>
        <w:t>guttatum</w:t>
      </w:r>
      <w:r w:rsidRPr="00D57DA1">
        <w:t xml:space="preserve">, дремлик широколистный – </w:t>
      </w:r>
      <w:r w:rsidRPr="00D57DA1">
        <w:rPr>
          <w:i/>
          <w:lang w:val="en-US"/>
        </w:rPr>
        <w:t>Epipactis</w:t>
      </w:r>
      <w:r w:rsidRPr="00D57DA1">
        <w:rPr>
          <w:i/>
        </w:rPr>
        <w:t xml:space="preserve"> </w:t>
      </w:r>
      <w:r w:rsidRPr="00D57DA1">
        <w:rPr>
          <w:i/>
          <w:lang w:val="en-US"/>
        </w:rPr>
        <w:t>helleborine</w:t>
      </w:r>
      <w:r w:rsidRPr="00D57DA1">
        <w:t xml:space="preserve">, мякотница однолистная – </w:t>
      </w:r>
      <w:r w:rsidRPr="00D57DA1">
        <w:rPr>
          <w:i/>
          <w:iCs/>
          <w:lang w:val="en-US"/>
        </w:rPr>
        <w:t>Malaxis</w:t>
      </w:r>
      <w:r w:rsidRPr="00D57DA1">
        <w:rPr>
          <w:i/>
          <w:iCs/>
        </w:rPr>
        <w:t xml:space="preserve"> </w:t>
      </w:r>
      <w:r w:rsidRPr="00D57DA1">
        <w:rPr>
          <w:i/>
          <w:iCs/>
          <w:lang w:val="en-US"/>
        </w:rPr>
        <w:t>monophyllos</w:t>
      </w:r>
      <w:r w:rsidRPr="00D57DA1">
        <w:t xml:space="preserve">. Три вида сосудистых растений (пальчатокоренник Фукса – </w:t>
      </w:r>
      <w:r w:rsidRPr="00D57DA1">
        <w:rPr>
          <w:i/>
        </w:rPr>
        <w:t>Dactylorhiza fuchsii</w:t>
      </w:r>
      <w:r w:rsidRPr="00D57DA1">
        <w:t xml:space="preserve">, пальчатокоренник пятнистый – </w:t>
      </w:r>
      <w:r w:rsidRPr="00D57DA1">
        <w:rPr>
          <w:i/>
        </w:rPr>
        <w:t>Dactylorhiza maculata</w:t>
      </w:r>
      <w:r w:rsidRPr="00D57DA1">
        <w:t xml:space="preserve">, </w:t>
      </w:r>
      <w:r w:rsidRPr="00D57DA1">
        <w:rPr>
          <w:iCs/>
        </w:rPr>
        <w:t>кокушник комариный</w:t>
      </w:r>
      <w:r w:rsidRPr="00D57DA1">
        <w:rPr>
          <w:i/>
        </w:rPr>
        <w:t xml:space="preserve"> </w:t>
      </w:r>
      <w:r w:rsidRPr="00D57DA1">
        <w:t xml:space="preserve">– </w:t>
      </w:r>
      <w:r w:rsidRPr="00D57DA1">
        <w:rPr>
          <w:i/>
          <w:iCs/>
          <w:lang w:val="en-US"/>
        </w:rPr>
        <w:t>Gymnadenia</w:t>
      </w:r>
      <w:r w:rsidRPr="00D57DA1">
        <w:rPr>
          <w:i/>
          <w:iCs/>
        </w:rPr>
        <w:t xml:space="preserve"> </w:t>
      </w:r>
      <w:r w:rsidRPr="00D57DA1">
        <w:rPr>
          <w:i/>
          <w:iCs/>
          <w:lang w:val="en-US"/>
        </w:rPr>
        <w:t>conopsea</w:t>
      </w:r>
      <w:r w:rsidRPr="00D57DA1">
        <w:rPr>
          <w:iCs/>
        </w:rPr>
        <w:t xml:space="preserve">) </w:t>
      </w:r>
      <w:r w:rsidRPr="00D57DA1">
        <w:t xml:space="preserve">включены в </w:t>
      </w:r>
      <w:r w:rsidR="00A65644" w:rsidRPr="00D57DA1">
        <w:t xml:space="preserve">Приложение </w:t>
      </w:r>
      <w:r w:rsidRPr="00D57DA1">
        <w:t xml:space="preserve">1 к региональной Красной книге как таксоны, популяции которых нуждаются в постоянном контроле численности в природе (биологическом надзоре). Популяции ряда представителей семейства орхидные, выявленные на участках, расположенных по границе заказника «Сыктывкарский», – самые крупные их известных на сегодняшний день в Республике Коми. С </w:t>
      </w:r>
      <w:smartTag w:uri="urn:schemas-microsoft-com:office:smarttags" w:element="metricconverter">
        <w:smartTagPr>
          <w:attr w:name="ProductID" w:val="2015 г"/>
        </w:smartTagPr>
        <w:r w:rsidRPr="00D57DA1">
          <w:t>2015 г</w:t>
        </w:r>
      </w:smartTag>
      <w:r w:rsidRPr="00D57DA1">
        <w:t>. ученые Института биологии Коми НЦ УрО РАН ведут регулярные мониторинговые наблюдения состояния их численности. Установлено</w:t>
      </w:r>
      <w:r w:rsidRPr="00D57DA1">
        <w:rPr>
          <w:iCs/>
        </w:rPr>
        <w:t xml:space="preserve">, что большинство ценопопуляций орхидных, занесенных в «Красную книгу Республики Коми» (2019), на территориях, сопредельных с заказником «Сыктывкарский», </w:t>
      </w:r>
      <w:r w:rsidRPr="00D57DA1">
        <w:rPr>
          <w:iCs/>
        </w:rPr>
        <w:lastRenderedPageBreak/>
        <w:t>находятся в устойчивом состоянии. Об это</w:t>
      </w:r>
      <w:r w:rsidRPr="00D57DA1">
        <w:t xml:space="preserve">м свидетельствуют довольно высокая численность, успешное самоподдержание и соответствие соотношения возрастных групп растений онтогенетическим спектрам, характерным для этих видов. Опасение вызывает состояние одной ценопопуляции дремлика широколистного – </w:t>
      </w:r>
      <w:r w:rsidRPr="00D57DA1">
        <w:rPr>
          <w:i/>
          <w:lang w:val="en-US"/>
        </w:rPr>
        <w:t>Epipactis</w:t>
      </w:r>
      <w:r w:rsidRPr="00D57DA1">
        <w:rPr>
          <w:i/>
        </w:rPr>
        <w:t xml:space="preserve"> </w:t>
      </w:r>
      <w:r w:rsidRPr="00D57DA1">
        <w:rPr>
          <w:i/>
          <w:lang w:val="en-US"/>
        </w:rPr>
        <w:t>helleborine</w:t>
      </w:r>
      <w:r w:rsidRPr="00D57DA1">
        <w:t>,</w:t>
      </w:r>
      <w:r w:rsidRPr="00D57DA1">
        <w:rPr>
          <w:i/>
        </w:rPr>
        <w:t xml:space="preserve"> </w:t>
      </w:r>
      <w:r w:rsidRPr="00D57DA1">
        <w:t xml:space="preserve">численность которого сокращается. </w:t>
      </w:r>
    </w:p>
    <w:p w14:paraId="0E67EAF4" w14:textId="77777777" w:rsidR="005F1036" w:rsidRPr="00D57DA1" w:rsidRDefault="005F1036" w:rsidP="005F1036">
      <w:pPr>
        <w:spacing w:line="360" w:lineRule="auto"/>
        <w:ind w:firstLine="709"/>
        <w:jc w:val="both"/>
      </w:pPr>
      <w:r w:rsidRPr="00D57DA1">
        <w:t>Из редких представителей царства Грибы на территориях, сопредельных с заказником «Сыктывкарский» отмечены саркосома шаровидная (</w:t>
      </w:r>
      <w:r w:rsidRPr="00D57DA1">
        <w:rPr>
          <w:i/>
          <w:lang w:val="en-US"/>
        </w:rPr>
        <w:t>Sarcosoma</w:t>
      </w:r>
      <w:r w:rsidRPr="00D57DA1">
        <w:rPr>
          <w:i/>
        </w:rPr>
        <w:t xml:space="preserve"> </w:t>
      </w:r>
      <w:r w:rsidRPr="00D57DA1">
        <w:rPr>
          <w:i/>
          <w:lang w:val="en-US"/>
        </w:rPr>
        <w:t>globosum</w:t>
      </w:r>
      <w:r w:rsidRPr="00D57DA1">
        <w:t>)</w:t>
      </w:r>
      <w:r w:rsidRPr="00D57DA1">
        <w:rPr>
          <w:i/>
        </w:rPr>
        <w:t xml:space="preserve"> </w:t>
      </w:r>
      <w:r w:rsidRPr="00D57DA1">
        <w:t>– вид, занесенный в Красную книгу Российской Федерации (2008) и таксоны, охраняемые в республике (Красная книга Республики Коми, 2019): беоспора тысячепластинковая (</w:t>
      </w:r>
      <w:r w:rsidRPr="00D57DA1">
        <w:rPr>
          <w:i/>
        </w:rPr>
        <w:t>Baeospora myriadophylla</w:t>
      </w:r>
      <w:r w:rsidRPr="00D57DA1">
        <w:t>), клавариадельфус усеченный (</w:t>
      </w:r>
      <w:r w:rsidRPr="00D57DA1">
        <w:rPr>
          <w:i/>
        </w:rPr>
        <w:t>Clavariadelphus truncatus</w:t>
      </w:r>
      <w:r w:rsidRPr="00D57DA1">
        <w:t>), говорушечка древесинная (</w:t>
      </w:r>
      <w:r w:rsidRPr="00D57DA1">
        <w:rPr>
          <w:i/>
        </w:rPr>
        <w:t>Clitocybula lignicola</w:t>
      </w:r>
      <w:r w:rsidRPr="00D57DA1">
        <w:t>), звездовик гребенчатый (</w:t>
      </w:r>
      <w:r w:rsidRPr="00D57DA1">
        <w:rPr>
          <w:i/>
        </w:rPr>
        <w:t>Geastrum pectinatum</w:t>
      </w:r>
      <w:r w:rsidRPr="00D57DA1">
        <w:t>), микростома вытянутая (</w:t>
      </w:r>
      <w:r w:rsidRPr="00D57DA1">
        <w:rPr>
          <w:i/>
        </w:rPr>
        <w:t>Microsotoma protractum</w:t>
      </w:r>
      <w:r w:rsidRPr="00D57DA1">
        <w:t>), митикомицес корнеипес (</w:t>
      </w:r>
      <w:r w:rsidRPr="00D57DA1">
        <w:rPr>
          <w:i/>
        </w:rPr>
        <w:t>Mythicomyces corneipes</w:t>
      </w:r>
      <w:r w:rsidRPr="00D57DA1">
        <w:t>), Триходерма Нюберга (</w:t>
      </w:r>
      <w:r w:rsidRPr="00D57DA1">
        <w:rPr>
          <w:i/>
        </w:rPr>
        <w:t>Trichoderma nybergianum</w:t>
      </w:r>
      <w:r w:rsidRPr="00D57DA1">
        <w:t xml:space="preserve">). Популяции всех перечисленных видов имеют стабильно низкую численность. Состояние большинства популяций можно охарактеризовать как удовлетворительное – слагающие их грибные организмы не угнетены и регулярно образуют плодовые тела. Большинство перечисленных видов имеет ограниченное распространение в республике. Это обусловлено их требовательностью к условиям обитания. </w:t>
      </w:r>
    </w:p>
    <w:p w14:paraId="43AD44D8" w14:textId="77777777" w:rsidR="00BF3AAE" w:rsidRPr="00D57DA1" w:rsidRDefault="00BF3AAE" w:rsidP="00BF3AAE">
      <w:pPr>
        <w:spacing w:line="360" w:lineRule="auto"/>
        <w:ind w:firstLine="709"/>
        <w:jc w:val="both"/>
      </w:pPr>
      <w:r w:rsidRPr="00D57DA1">
        <w:t>Состояние экосистем оценено как малонарушенное.</w:t>
      </w:r>
    </w:p>
    <w:p w14:paraId="6936E0C4" w14:textId="77777777" w:rsidR="005F1036" w:rsidRPr="00D57DA1" w:rsidRDefault="005F1036" w:rsidP="005F1036">
      <w:pPr>
        <w:tabs>
          <w:tab w:val="left" w:pos="2662"/>
        </w:tabs>
        <w:spacing w:line="360" w:lineRule="auto"/>
        <w:ind w:firstLine="709"/>
        <w:jc w:val="both"/>
      </w:pPr>
      <w:r w:rsidRPr="00D57DA1">
        <w:t xml:space="preserve">В связи с тем, что выявленные места произрастания редких видов расположены в исторически обжитом и густонаселенном районе Республики Коми, в непосредственной близости от дачных участков и трассы Сыктывкар-Киров, существует высокий риск их утраты в результате антропогенного воздействия. </w:t>
      </w:r>
      <w:r w:rsidRPr="00D57DA1">
        <w:rPr>
          <w:iCs/>
        </w:rPr>
        <w:t>В непосредственной близости от местообитаний охраняемых таксонов проводят промышленную добычу торфа, поэтому крайне важно не допустить расширение границ торфоразработок и ограничить любую хозяйственную деятельность, негативно влияющую на них.</w:t>
      </w:r>
      <w:r w:rsidRPr="00D57DA1">
        <w:t xml:space="preserve"> </w:t>
      </w:r>
    </w:p>
    <w:p w14:paraId="7959B849" w14:textId="77777777" w:rsidR="005F1036" w:rsidRPr="00D57DA1" w:rsidRDefault="005F1036" w:rsidP="00472ADE">
      <w:pPr>
        <w:tabs>
          <w:tab w:val="left" w:pos="2662"/>
        </w:tabs>
        <w:spacing w:line="360" w:lineRule="auto"/>
        <w:ind w:firstLine="709"/>
        <w:jc w:val="both"/>
      </w:pPr>
      <w:r w:rsidRPr="00D57DA1">
        <w:t>Для сохранения популяций редких видов растений и грибов, занесенных в Красные книги Российской Федерации (2008) и Республики Коми (2019) целесообразно предусмотреть в Схеме развития и размещения ООПТ республиканского значения расширение границ заказника «Сыктывкарский».</w:t>
      </w:r>
    </w:p>
    <w:p w14:paraId="01FFB6BE" w14:textId="77777777" w:rsidR="00472ADE" w:rsidRPr="00472ADE" w:rsidRDefault="00472ADE" w:rsidP="00472ADE">
      <w:pPr>
        <w:pStyle w:val="aff5"/>
        <w:spacing w:before="0" w:beforeAutospacing="0" w:after="0" w:afterAutospacing="0" w:line="360" w:lineRule="auto"/>
        <w:ind w:firstLine="709"/>
        <w:jc w:val="both"/>
        <w:rPr>
          <w:rFonts w:eastAsia="Times New Roman"/>
          <w:lang w:eastAsia="en-US"/>
        </w:rPr>
      </w:pPr>
      <w:r w:rsidRPr="00472ADE">
        <w:rPr>
          <w:rFonts w:eastAsia="Times New Roman"/>
          <w:lang w:eastAsia="en-US"/>
        </w:rPr>
        <w:t>Территория заказника расположена в Сысольском сосновом геоботаническом округе, в подзоне средней тайги</w:t>
      </w:r>
    </w:p>
    <w:p w14:paraId="4A1251FE" w14:textId="77777777" w:rsidR="00472ADE" w:rsidRPr="00472ADE" w:rsidRDefault="00472ADE" w:rsidP="00472ADE">
      <w:pPr>
        <w:pStyle w:val="aff5"/>
        <w:spacing w:before="0" w:beforeAutospacing="0" w:after="0" w:afterAutospacing="0" w:line="360" w:lineRule="auto"/>
        <w:ind w:firstLine="709"/>
        <w:jc w:val="both"/>
        <w:rPr>
          <w:rFonts w:eastAsia="Times New Roman"/>
          <w:lang w:eastAsia="en-US"/>
        </w:rPr>
      </w:pPr>
      <w:r w:rsidRPr="00472ADE">
        <w:rPr>
          <w:rFonts w:eastAsia="Times New Roman"/>
          <w:lang w:eastAsia="en-US"/>
        </w:rPr>
        <w:t>Заказник представлен двумя участками (кластерами), в том числе:</w:t>
      </w:r>
    </w:p>
    <w:p w14:paraId="3BE0553E" w14:textId="77777777" w:rsidR="00472ADE" w:rsidRPr="00472ADE" w:rsidRDefault="00472ADE" w:rsidP="00472ADE">
      <w:pPr>
        <w:pStyle w:val="aff5"/>
        <w:spacing w:before="0" w:beforeAutospacing="0" w:after="0" w:afterAutospacing="0" w:line="360" w:lineRule="auto"/>
        <w:ind w:firstLine="709"/>
        <w:jc w:val="both"/>
        <w:rPr>
          <w:rFonts w:eastAsia="Times New Roman"/>
          <w:lang w:eastAsia="en-US"/>
        </w:rPr>
      </w:pPr>
      <w:r w:rsidRPr="00472ADE">
        <w:rPr>
          <w:rFonts w:eastAsia="Times New Roman"/>
          <w:lang w:eastAsia="en-US"/>
        </w:rPr>
        <w:t>1)</w:t>
      </w:r>
      <w:r w:rsidRPr="00472ADE">
        <w:rPr>
          <w:rFonts w:eastAsia="Times New Roman"/>
          <w:lang w:eastAsia="en-US"/>
        </w:rPr>
        <w:tab/>
        <w:t>участок № 1 находится в границах кварталов 63-66, 79, 80 Выльгортского участкового лесничества Сыктывкарского лесничества. Площадь участка составляет 566,4 га.</w:t>
      </w:r>
    </w:p>
    <w:p w14:paraId="2832FF72" w14:textId="77777777" w:rsidR="00472ADE" w:rsidRDefault="00472ADE" w:rsidP="00472ADE">
      <w:pPr>
        <w:pStyle w:val="aff5"/>
        <w:spacing w:before="0" w:beforeAutospacing="0" w:after="0" w:afterAutospacing="0" w:line="360" w:lineRule="auto"/>
        <w:ind w:firstLine="709"/>
        <w:jc w:val="both"/>
        <w:rPr>
          <w:rFonts w:eastAsia="Times New Roman"/>
          <w:lang w:eastAsia="en-US"/>
        </w:rPr>
      </w:pPr>
      <w:r w:rsidRPr="00472ADE">
        <w:rPr>
          <w:rFonts w:eastAsia="Times New Roman"/>
          <w:lang w:eastAsia="en-US"/>
        </w:rPr>
        <w:t xml:space="preserve">2) участок № 2 находится в границах кварталов 79, 80, 95, 96, 109, 110 Выльгортского участкового лесничества Сыктывкарского лесничества. </w:t>
      </w:r>
    </w:p>
    <w:p w14:paraId="477E7CAC" w14:textId="77777777" w:rsidR="005F1036" w:rsidRPr="00D57DA1" w:rsidRDefault="005F1036" w:rsidP="00472ADE">
      <w:pPr>
        <w:pStyle w:val="aff5"/>
        <w:spacing w:before="0" w:beforeAutospacing="0" w:after="0" w:afterAutospacing="0" w:line="360" w:lineRule="auto"/>
        <w:ind w:firstLine="709"/>
        <w:jc w:val="both"/>
      </w:pPr>
      <w:r w:rsidRPr="00D57DA1">
        <w:t>Границы заказника будут проходить следующим образом:</w:t>
      </w:r>
    </w:p>
    <w:p w14:paraId="5A81BE88" w14:textId="77777777" w:rsidR="00472ADE" w:rsidRPr="00472ADE" w:rsidRDefault="00472ADE" w:rsidP="00472ADE">
      <w:pPr>
        <w:pStyle w:val="afa"/>
        <w:spacing w:line="360" w:lineRule="auto"/>
        <w:ind w:right="368" w:firstLine="709"/>
        <w:rPr>
          <w:color w:val="auto"/>
          <w:szCs w:val="24"/>
        </w:rPr>
      </w:pPr>
      <w:r w:rsidRPr="00472ADE">
        <w:rPr>
          <w:color w:val="auto"/>
          <w:szCs w:val="24"/>
        </w:rPr>
        <w:lastRenderedPageBreak/>
        <w:t>На участке № 1 от юго-западной оконечности выдела 8 квартала 79 Выльгортского участкового лесничества Сыктывкарского лесничества по северо-западной и северной границам выдела 8 квартала 79. Далее граница проходит по западным границам выделов 17, 16, 15  квартала 63, по северо-западной границе выдела 14, по северо-западной и северо-восточной границам выдела 12, по северной границе выдела 22 до пересечения с юго-западной границей выдела 20, далее по юго-западной, северной и западной границам выдела 20, по северной границе выдела 22 квартала 63. По северной границе выдела 13 квартала 64, северо-восточной границе выдела 9, далее, не прерываясь, по северной и северо-восточной границе выдела 10 квартала 64, по северной и восточной границам выдела 6 квартала 65, по северо-западной границе выдела 7, юго-западной, западной, северной и северо-восточной границам выдела 5 квартала 65. Далее по северо-восточной, восточной и южной границам квартала 66, южной границе квартала 64, до северо-восточной оконечности выдела 6 квартала 80, по восточной границе выдела 6 квартала 80, по южным границам выделов 6, 5, 9, 8, 7 квартала 80, по южной границе выдела 14 квартала 79, юго-западной границе выдела 8 квартала 79 до исходной точки.</w:t>
      </w:r>
    </w:p>
    <w:p w14:paraId="3E773E66" w14:textId="6FC170A7" w:rsidR="00472ADE" w:rsidRDefault="00472ADE" w:rsidP="00472ADE">
      <w:pPr>
        <w:pStyle w:val="afa"/>
        <w:spacing w:line="360" w:lineRule="auto"/>
        <w:ind w:right="368" w:firstLine="709"/>
        <w:rPr>
          <w:color w:val="auto"/>
          <w:szCs w:val="24"/>
        </w:rPr>
      </w:pPr>
      <w:r w:rsidRPr="00472ADE">
        <w:rPr>
          <w:color w:val="auto"/>
          <w:szCs w:val="24"/>
        </w:rPr>
        <w:t xml:space="preserve">На участке № 2 от юго-западной оконечности выдела 17 квартала 109 Выльгортского участкового лесничества Сыктывкарского лесничества по западным границам выделов 17, 7 квартала 109, далее по северо-западным границам выделов 43, 41, 31 квартала 95, далее по границам выделов 31, 29, 28 общим направлением на северо-восток, далее по западной и северо-западной границам выдела 26 квартала 95, по северо-западной границе выдела 3 квартала 96, по северо-западным границам выделов 31, 21, 19 и по северным границам выделов 19, 22 квартала 79, по северным границам выделов 10, 11, 13, 14, квартала 80, по восточным границам выделов 14, 16, далее по южной границе квартала 80, по восточной и юго-восточной границам квартала 96. По юго-восточным границам выделов 3, 6, 7 квартала 110, по юго-восточной и южной границам выдела 5, южной границе выдела 15 квартала 110, по южным границам выделов </w:t>
      </w:r>
      <w:r w:rsidR="00597993" w:rsidRPr="00597993">
        <w:rPr>
          <w:color w:val="auto"/>
          <w:szCs w:val="24"/>
        </w:rPr>
        <w:t xml:space="preserve">64, 45, 57, 42, 17 </w:t>
      </w:r>
      <w:r w:rsidR="00C21C5F" w:rsidRPr="00C21C5F">
        <w:rPr>
          <w:color w:val="auto"/>
          <w:szCs w:val="24"/>
        </w:rPr>
        <w:t xml:space="preserve">квартала 109 </w:t>
      </w:r>
      <w:bookmarkStart w:id="44" w:name="_GoBack"/>
      <w:bookmarkEnd w:id="44"/>
      <w:r w:rsidR="00597993" w:rsidRPr="00597993">
        <w:rPr>
          <w:color w:val="auto"/>
          <w:szCs w:val="24"/>
        </w:rPr>
        <w:t>до исходной точки.</w:t>
      </w:r>
    </w:p>
    <w:p w14:paraId="7FA1A478" w14:textId="77777777" w:rsidR="00F66493" w:rsidRPr="00D57DA1" w:rsidRDefault="00F66493" w:rsidP="00472ADE">
      <w:pPr>
        <w:pStyle w:val="afa"/>
        <w:spacing w:line="360" w:lineRule="auto"/>
        <w:ind w:right="368" w:firstLine="709"/>
        <w:rPr>
          <w:szCs w:val="24"/>
        </w:rPr>
      </w:pPr>
      <w:r w:rsidRPr="00D57DA1">
        <w:rPr>
          <w:szCs w:val="24"/>
        </w:rPr>
        <w:t xml:space="preserve">Площадь территории заказника в указанных границах составит </w:t>
      </w:r>
      <w:r w:rsidR="00472ADE">
        <w:rPr>
          <w:szCs w:val="24"/>
        </w:rPr>
        <w:t>1082,6</w:t>
      </w:r>
      <w:r w:rsidRPr="00D57DA1">
        <w:rPr>
          <w:szCs w:val="24"/>
        </w:rPr>
        <w:t xml:space="preserve"> га.</w:t>
      </w:r>
    </w:p>
    <w:p w14:paraId="772F927E" w14:textId="77777777" w:rsidR="009C1DA1" w:rsidRPr="00D57DA1" w:rsidRDefault="009C1DA1" w:rsidP="009C1DA1">
      <w:pPr>
        <w:pStyle w:val="aff5"/>
        <w:spacing w:before="0" w:beforeAutospacing="0" w:after="0" w:afterAutospacing="0" w:line="360" w:lineRule="auto"/>
        <w:ind w:right="-5" w:firstLine="709"/>
        <w:jc w:val="both"/>
      </w:pPr>
      <w:r w:rsidRPr="00D57DA1">
        <w:t>Карта-схема границ заказника представлена на рис</w:t>
      </w:r>
      <w:r w:rsidR="002D504C" w:rsidRPr="00D57DA1">
        <w:t>унке 28</w:t>
      </w:r>
      <w:r w:rsidRPr="00D57DA1">
        <w:t>.</w:t>
      </w:r>
    </w:p>
    <w:p w14:paraId="7713D233" w14:textId="77777777" w:rsidR="005F1036" w:rsidRPr="00D57DA1" w:rsidRDefault="009C1DA1" w:rsidP="005F1036">
      <w:pPr>
        <w:tabs>
          <w:tab w:val="left" w:pos="2662"/>
        </w:tabs>
        <w:spacing w:line="360" w:lineRule="auto"/>
        <w:ind w:firstLine="709"/>
        <w:jc w:val="both"/>
      </w:pPr>
      <w:r w:rsidRPr="00D57DA1">
        <w:t>На территориях, рекомендуемых для включения в состав заказника «Сыктывкарский», интересы третьих лиц отсутствуют.</w:t>
      </w:r>
    </w:p>
    <w:p w14:paraId="4E73D40E" w14:textId="50F089A8" w:rsidR="009C1DA1" w:rsidRPr="00D57DA1" w:rsidRDefault="009C1DA1" w:rsidP="009C1DA1">
      <w:pPr>
        <w:pStyle w:val="aff5"/>
        <w:spacing w:before="0" w:beforeAutospacing="0" w:after="0" w:afterAutospacing="0" w:line="360" w:lineRule="auto"/>
        <w:ind w:firstLine="567"/>
        <w:jc w:val="both"/>
      </w:pPr>
      <w:r w:rsidRPr="00D57DA1">
        <w:t xml:space="preserve">Сведения о режиме особой охраны </w:t>
      </w:r>
      <w:r w:rsidR="00BE417C" w:rsidRPr="00D57DA1">
        <w:t>заказника «Сыктывкарский»</w:t>
      </w:r>
      <w:r w:rsidRPr="00D57DA1">
        <w:t xml:space="preserve"> приведены в проекте положения (см. Приложение </w:t>
      </w:r>
      <w:r w:rsidR="00A9079E">
        <w:t>28</w:t>
      </w:r>
      <w:r w:rsidR="00A65644" w:rsidRPr="00D57DA1">
        <w:t>, Книга 2</w:t>
      </w:r>
      <w:r w:rsidRPr="00D57DA1">
        <w:t>).</w:t>
      </w:r>
    </w:p>
    <w:p w14:paraId="4C9AFBB8" w14:textId="77777777" w:rsidR="002D504C" w:rsidRPr="00D57DA1" w:rsidRDefault="002D504C">
      <w:pPr>
        <w:rPr>
          <w:rFonts w:eastAsia="Calibri"/>
        </w:rPr>
      </w:pPr>
      <w:r w:rsidRPr="00D57DA1">
        <w:br w:type="page"/>
      </w:r>
    </w:p>
    <w:p w14:paraId="70B7AB7D" w14:textId="77777777" w:rsidR="009E3A2B" w:rsidRPr="00D57DA1" w:rsidRDefault="00472ADE" w:rsidP="009E3A2B">
      <w:pPr>
        <w:pStyle w:val="aff5"/>
        <w:spacing w:before="0" w:beforeAutospacing="0" w:after="0" w:afterAutospacing="0"/>
        <w:jc w:val="center"/>
      </w:pPr>
      <w:r>
        <w:rPr>
          <w:noProof/>
          <w:sz w:val="28"/>
          <w:szCs w:val="28"/>
        </w:rPr>
        <w:lastRenderedPageBreak/>
        <w:drawing>
          <wp:inline distT="0" distB="0" distL="0" distR="0" wp14:anchorId="28BD7E36" wp14:editId="089FAADF">
            <wp:extent cx="5934075" cy="8391525"/>
            <wp:effectExtent l="0" t="0" r="9525" b="9525"/>
            <wp:docPr id="77" name="Рисунок 77" descr="U:\ГБУ_РК_Центр_по_ООПТ\БД_ООПТ\Специалисты\Борискин\Проектируемые ООПТ\Проверил С.В\Сыктывкарский\Сыктывкар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ГБУ_РК_Центр_по_ООПТ\БД_ООПТ\Специалисты\Борискин\Проектируемые ООПТ\Проверил С.В\Сыктывкарский\Сыктывкарский_крупн.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513ADEF5" w14:textId="77777777" w:rsidR="002D504C" w:rsidRPr="00D57DA1" w:rsidRDefault="002D504C" w:rsidP="002D504C">
      <w:pPr>
        <w:pStyle w:val="aff5"/>
        <w:spacing w:before="0" w:beforeAutospacing="0" w:after="0" w:afterAutospacing="0"/>
        <w:jc w:val="center"/>
      </w:pPr>
    </w:p>
    <w:p w14:paraId="5A884348" w14:textId="77777777" w:rsidR="009E3A2B" w:rsidRPr="00472ADE" w:rsidRDefault="009C1DA1" w:rsidP="00472ADE">
      <w:pPr>
        <w:pStyle w:val="aff5"/>
        <w:spacing w:before="0" w:beforeAutospacing="0" w:after="0" w:afterAutospacing="0"/>
        <w:jc w:val="center"/>
        <w:rPr>
          <w:b/>
          <w:bCs/>
          <w:iCs/>
          <w:smallCaps/>
        </w:rPr>
      </w:pPr>
      <w:r w:rsidRPr="00D57DA1">
        <w:t xml:space="preserve">Рис. </w:t>
      </w:r>
      <w:r w:rsidR="002D504C" w:rsidRPr="00D57DA1">
        <w:t>28</w:t>
      </w:r>
      <w:r w:rsidRPr="00D57DA1">
        <w:t xml:space="preserve">. Карта-схема границ </w:t>
      </w:r>
      <w:r w:rsidR="00BE417C" w:rsidRPr="00D57DA1">
        <w:t>заказника «Сыктывкарский»</w:t>
      </w:r>
      <w:r w:rsidRPr="00D57DA1">
        <w:t xml:space="preserve">. </w:t>
      </w:r>
      <w:bookmarkStart w:id="45" w:name="_Toc27667265"/>
      <w:r w:rsidR="009E3A2B" w:rsidRPr="00D57DA1">
        <w:br w:type="page"/>
      </w:r>
    </w:p>
    <w:p w14:paraId="3889F8AC" w14:textId="77777777" w:rsidR="00234D6B" w:rsidRPr="00D57DA1" w:rsidRDefault="00472ADE" w:rsidP="00890901">
      <w:pPr>
        <w:pStyle w:val="2"/>
        <w:ind w:right="-143"/>
      </w:pPr>
      <w:bookmarkStart w:id="46" w:name="_Toc58245893"/>
      <w:r>
        <w:lastRenderedPageBreak/>
        <w:t>3</w:t>
      </w:r>
      <w:r w:rsidR="00234D6B" w:rsidRPr="00D57DA1">
        <w:t>.8. Систематизация предложений по упразднению особо охраняемых природных территорий в Республике Коми</w:t>
      </w:r>
      <w:bookmarkEnd w:id="45"/>
      <w:bookmarkEnd w:id="46"/>
    </w:p>
    <w:p w14:paraId="2015BE52" w14:textId="77777777" w:rsidR="00A31DAD" w:rsidRPr="00D57DA1" w:rsidRDefault="00A31DAD" w:rsidP="00A31DAD"/>
    <w:p w14:paraId="7D330F7A" w14:textId="77777777" w:rsidR="00A31DAD" w:rsidRPr="00D57DA1" w:rsidRDefault="00A31DAD" w:rsidP="00A31DAD">
      <w:pPr>
        <w:spacing w:line="360" w:lineRule="auto"/>
        <w:ind w:firstLine="709"/>
        <w:jc w:val="both"/>
      </w:pPr>
      <w:r w:rsidRPr="00D57DA1">
        <w:t xml:space="preserve">В </w:t>
      </w:r>
      <w:smartTag w:uri="urn:schemas-microsoft-com:office:smarttags" w:element="metricconverter">
        <w:smartTagPr>
          <w:attr w:name="ProductID" w:val="2014 г"/>
        </w:smartTagPr>
        <w:r w:rsidRPr="00D57DA1">
          <w:t>2014 г</w:t>
        </w:r>
      </w:smartTag>
      <w:r w:rsidRPr="00D57DA1">
        <w:t>. были завершены работы по инвентаризации объектов природно-заповедного фонда Республики Коми. По итогам проведенных исследований специалистами Института биологии Коми НЦ УрО РАН определен ряд ООПТ регионального значения, которые предложено упразднить. В основе предложений по упразднению заказников и памятников природы лежали следующие причины:</w:t>
      </w:r>
    </w:p>
    <w:p w14:paraId="2AE5A44C" w14:textId="77777777" w:rsidR="00A31DAD" w:rsidRPr="00D57DA1" w:rsidRDefault="00A31DAD" w:rsidP="00EB5527">
      <w:pPr>
        <w:numPr>
          <w:ilvl w:val="0"/>
          <w:numId w:val="36"/>
        </w:numPr>
        <w:tabs>
          <w:tab w:val="left" w:pos="993"/>
        </w:tabs>
        <w:spacing w:line="360" w:lineRule="auto"/>
        <w:ind w:left="0" w:firstLine="709"/>
        <w:jc w:val="both"/>
      </w:pPr>
      <w:r w:rsidRPr="00D57DA1">
        <w:t>объекты изначально не обладали ценностью для охраны;</w:t>
      </w:r>
    </w:p>
    <w:p w14:paraId="46DCBD84" w14:textId="77777777" w:rsidR="00A31DAD" w:rsidRPr="00D57DA1" w:rsidRDefault="00A31DAD" w:rsidP="00EB5527">
      <w:pPr>
        <w:numPr>
          <w:ilvl w:val="0"/>
          <w:numId w:val="36"/>
        </w:numPr>
        <w:tabs>
          <w:tab w:val="left" w:pos="993"/>
        </w:tabs>
        <w:spacing w:line="360" w:lineRule="auto"/>
        <w:ind w:left="0" w:firstLine="709"/>
        <w:jc w:val="both"/>
      </w:pPr>
      <w:r w:rsidRPr="00D57DA1">
        <w:t>в действующей сети ООПТ имеются аналогичные, но более ценные объекты;</w:t>
      </w:r>
    </w:p>
    <w:p w14:paraId="1D5F5CDA" w14:textId="77777777" w:rsidR="00A31DAD" w:rsidRPr="00D57DA1" w:rsidRDefault="00A31DAD" w:rsidP="00EB5527">
      <w:pPr>
        <w:numPr>
          <w:ilvl w:val="0"/>
          <w:numId w:val="36"/>
        </w:numPr>
        <w:tabs>
          <w:tab w:val="left" w:pos="993"/>
        </w:tabs>
        <w:spacing w:line="360" w:lineRule="auto"/>
        <w:ind w:left="0" w:firstLine="709"/>
        <w:jc w:val="both"/>
      </w:pPr>
      <w:r w:rsidRPr="00D57DA1">
        <w:t>угрозы существованию объектов, имеющих статус ООПТ изначально отсутствовали (рубки для низкобонитетных лесов) или утратили актуальность (мелирация болот и заболоченных лесов);</w:t>
      </w:r>
    </w:p>
    <w:p w14:paraId="6E79E03F" w14:textId="77777777" w:rsidR="00A31DAD" w:rsidRPr="00D57DA1" w:rsidRDefault="00A31DAD" w:rsidP="00EB5527">
      <w:pPr>
        <w:numPr>
          <w:ilvl w:val="0"/>
          <w:numId w:val="36"/>
        </w:numPr>
        <w:tabs>
          <w:tab w:val="left" w:pos="993"/>
        </w:tabs>
        <w:spacing w:line="360" w:lineRule="auto"/>
        <w:ind w:left="0" w:firstLine="709"/>
        <w:jc w:val="both"/>
      </w:pPr>
      <w:r w:rsidRPr="00D57DA1">
        <w:t>объекты утратили ценность для охраны по естественным причинам или в результате антропогенного воздействия.</w:t>
      </w:r>
    </w:p>
    <w:p w14:paraId="549CD4E9" w14:textId="77777777" w:rsidR="00A31DAD" w:rsidRPr="00D57DA1" w:rsidRDefault="00A31DAD" w:rsidP="00A31DAD">
      <w:pPr>
        <w:spacing w:line="360" w:lineRule="auto"/>
        <w:ind w:firstLine="708"/>
        <w:jc w:val="both"/>
      </w:pPr>
      <w:r w:rsidRPr="00D57DA1">
        <w:t xml:space="preserve">Рекомендации по выведению объектов из системы ООПТ Республики Коми содержатся и в Итоговом отчете Института биологии КНЦ УрО РАН о Проведении инвентаризации биоразнообразия ООПТ РК, выполненной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верховий реки Печора» (Проведение инвентаризации .., 2013, Т. 3.). Они были учтены в «Стратегическом плане развития системы ООПТ Республики Коми», который утвержден приказом Минприроды Республики Коми в </w:t>
      </w:r>
      <w:smartTag w:uri="urn:schemas-microsoft-com:office:smarttags" w:element="metricconverter">
        <w:smartTagPr>
          <w:attr w:name="ProductID" w:val="2014 г"/>
        </w:smartTagPr>
        <w:r w:rsidRPr="00D57DA1">
          <w:t>2014 г</w:t>
        </w:r>
      </w:smartTag>
      <w:r w:rsidRPr="00D57DA1">
        <w:t xml:space="preserve">. </w:t>
      </w:r>
    </w:p>
    <w:p w14:paraId="1FA0CA95" w14:textId="16C17A4D" w:rsidR="009D5101" w:rsidRDefault="00C94935" w:rsidP="00C94935">
      <w:pPr>
        <w:spacing w:line="360" w:lineRule="auto"/>
        <w:ind w:firstLine="709"/>
        <w:jc w:val="both"/>
      </w:pPr>
      <w:r>
        <w:t>Перечень и</w:t>
      </w:r>
      <w:r w:rsidR="00A31DAD" w:rsidRPr="00D57DA1">
        <w:t xml:space="preserve"> обоснования упразднения ООПТ, функционирование которых на сегодняшний день по той или иной причине утратило свою актуальность</w:t>
      </w:r>
      <w:r w:rsidRPr="00C94935">
        <w:t xml:space="preserve"> </w:t>
      </w:r>
      <w:r w:rsidRPr="00D57DA1">
        <w:t xml:space="preserve">приведен в таблице </w:t>
      </w:r>
      <w:r>
        <w:t>1</w:t>
      </w:r>
      <w:r w:rsidR="00AD5AEB">
        <w:t>2</w:t>
      </w:r>
      <w:r w:rsidRPr="00D57DA1">
        <w:t>.</w:t>
      </w:r>
      <w:r w:rsidR="00A31DAD" w:rsidRPr="00D57DA1">
        <w:t xml:space="preserve"> При характеристике ООПТ расположены в алфавитном порядке их названий. </w:t>
      </w:r>
    </w:p>
    <w:p w14:paraId="76888B18" w14:textId="7F09F073" w:rsidR="00A31DAD" w:rsidRPr="00D57DA1" w:rsidRDefault="00A31DAD" w:rsidP="00A31DAD">
      <w:pPr>
        <w:jc w:val="right"/>
      </w:pPr>
      <w:r w:rsidRPr="00D57DA1">
        <w:t xml:space="preserve">Таблица </w:t>
      </w:r>
      <w:r w:rsidR="009D5101">
        <w:t>1</w:t>
      </w:r>
      <w:r w:rsidR="00AD5AEB">
        <w:t>2</w:t>
      </w:r>
    </w:p>
    <w:p w14:paraId="6F4D172B" w14:textId="77777777" w:rsidR="00A31DAD" w:rsidRPr="00D57DA1" w:rsidRDefault="00A31DAD" w:rsidP="00A31DAD">
      <w:pPr>
        <w:jc w:val="center"/>
      </w:pPr>
      <w:r w:rsidRPr="00D57DA1">
        <w:t>Перечень ООПТ, предлагаемых к упразднению</w:t>
      </w:r>
    </w:p>
    <w:p w14:paraId="7B7ECBC5" w14:textId="77777777" w:rsidR="00A31DAD" w:rsidRPr="00D57DA1" w:rsidRDefault="00A31DAD" w:rsidP="00A31DAD"/>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40"/>
        <w:gridCol w:w="1504"/>
        <w:gridCol w:w="1701"/>
        <w:gridCol w:w="1985"/>
        <w:gridCol w:w="1756"/>
        <w:gridCol w:w="795"/>
        <w:gridCol w:w="2125"/>
      </w:tblGrid>
      <w:tr w:rsidR="00A31DAD" w:rsidRPr="00D57DA1" w14:paraId="49067908" w14:textId="77777777" w:rsidTr="0076536E">
        <w:trPr>
          <w:cantSplit/>
          <w:tblHeader/>
          <w:jc w:val="center"/>
        </w:trPr>
        <w:tc>
          <w:tcPr>
            <w:tcW w:w="340" w:type="dxa"/>
            <w:vAlign w:val="center"/>
          </w:tcPr>
          <w:p w14:paraId="4A5C4E36" w14:textId="77777777" w:rsidR="00A31DAD" w:rsidRPr="00D57DA1" w:rsidRDefault="00A31DAD" w:rsidP="0076536E">
            <w:pPr>
              <w:spacing w:before="60" w:after="60"/>
              <w:jc w:val="center"/>
              <w:rPr>
                <w:sz w:val="22"/>
                <w:szCs w:val="22"/>
              </w:rPr>
            </w:pPr>
            <w:r w:rsidRPr="00D57DA1">
              <w:rPr>
                <w:sz w:val="22"/>
                <w:szCs w:val="22"/>
              </w:rPr>
              <w:t>№</w:t>
            </w:r>
          </w:p>
        </w:tc>
        <w:tc>
          <w:tcPr>
            <w:tcW w:w="1504" w:type="dxa"/>
            <w:vAlign w:val="center"/>
          </w:tcPr>
          <w:p w14:paraId="52313B04" w14:textId="77777777" w:rsidR="00A31DAD" w:rsidRPr="00D57DA1" w:rsidRDefault="00A31DAD" w:rsidP="0076536E">
            <w:pPr>
              <w:spacing w:before="60" w:after="60"/>
              <w:jc w:val="center"/>
              <w:rPr>
                <w:sz w:val="22"/>
                <w:szCs w:val="22"/>
              </w:rPr>
            </w:pPr>
            <w:r w:rsidRPr="00D57DA1">
              <w:rPr>
                <w:sz w:val="22"/>
                <w:szCs w:val="22"/>
              </w:rPr>
              <w:t>Название ООПТ</w:t>
            </w:r>
          </w:p>
        </w:tc>
        <w:tc>
          <w:tcPr>
            <w:tcW w:w="1701" w:type="dxa"/>
            <w:vAlign w:val="center"/>
          </w:tcPr>
          <w:p w14:paraId="45B1FAA5" w14:textId="77777777" w:rsidR="00A31DAD" w:rsidRPr="00D57DA1" w:rsidRDefault="00A31DAD" w:rsidP="0076536E">
            <w:pPr>
              <w:spacing w:before="60" w:after="60"/>
              <w:jc w:val="center"/>
              <w:rPr>
                <w:sz w:val="22"/>
                <w:szCs w:val="22"/>
              </w:rPr>
            </w:pPr>
            <w:r w:rsidRPr="00D57DA1">
              <w:rPr>
                <w:sz w:val="22"/>
                <w:szCs w:val="22"/>
              </w:rPr>
              <w:t>Категория</w:t>
            </w:r>
          </w:p>
        </w:tc>
        <w:tc>
          <w:tcPr>
            <w:tcW w:w="1985" w:type="dxa"/>
            <w:vAlign w:val="center"/>
          </w:tcPr>
          <w:p w14:paraId="57E95EE3" w14:textId="77777777" w:rsidR="00A31DAD" w:rsidRPr="00D57DA1" w:rsidRDefault="00A31DAD" w:rsidP="0076536E">
            <w:pPr>
              <w:spacing w:before="60" w:after="60"/>
              <w:jc w:val="center"/>
              <w:rPr>
                <w:sz w:val="22"/>
                <w:szCs w:val="22"/>
              </w:rPr>
            </w:pPr>
            <w:r w:rsidRPr="00D57DA1">
              <w:rPr>
                <w:sz w:val="22"/>
                <w:szCs w:val="22"/>
              </w:rPr>
              <w:t>Местоположение</w:t>
            </w:r>
          </w:p>
        </w:tc>
        <w:tc>
          <w:tcPr>
            <w:tcW w:w="1756" w:type="dxa"/>
            <w:vAlign w:val="center"/>
          </w:tcPr>
          <w:p w14:paraId="2EEA073A" w14:textId="77777777" w:rsidR="00A31DAD" w:rsidRPr="00D57DA1" w:rsidRDefault="00A31DAD" w:rsidP="0076536E">
            <w:pPr>
              <w:spacing w:before="60" w:after="60"/>
              <w:jc w:val="center"/>
              <w:rPr>
                <w:sz w:val="22"/>
                <w:szCs w:val="22"/>
              </w:rPr>
            </w:pPr>
            <w:r w:rsidRPr="00D57DA1">
              <w:rPr>
                <w:sz w:val="22"/>
                <w:szCs w:val="22"/>
              </w:rPr>
              <w:t xml:space="preserve">Сведения </w:t>
            </w:r>
            <w:r w:rsidR="0076536E" w:rsidRPr="00D57DA1">
              <w:rPr>
                <w:sz w:val="22"/>
                <w:szCs w:val="22"/>
              </w:rPr>
              <w:br/>
            </w:r>
            <w:r w:rsidRPr="00D57DA1">
              <w:rPr>
                <w:sz w:val="22"/>
                <w:szCs w:val="22"/>
              </w:rPr>
              <w:t>о границах</w:t>
            </w:r>
          </w:p>
        </w:tc>
        <w:tc>
          <w:tcPr>
            <w:tcW w:w="795" w:type="dxa"/>
            <w:vAlign w:val="center"/>
          </w:tcPr>
          <w:p w14:paraId="632410F6" w14:textId="77777777" w:rsidR="00A31DAD" w:rsidRPr="00D57DA1" w:rsidRDefault="00A31DAD" w:rsidP="0076536E">
            <w:pPr>
              <w:spacing w:before="60" w:after="60"/>
              <w:jc w:val="center"/>
              <w:rPr>
                <w:sz w:val="22"/>
                <w:szCs w:val="22"/>
              </w:rPr>
            </w:pPr>
            <w:r w:rsidRPr="00D57DA1">
              <w:rPr>
                <w:sz w:val="22"/>
                <w:szCs w:val="22"/>
              </w:rPr>
              <w:t>Площадь, га</w:t>
            </w:r>
          </w:p>
        </w:tc>
        <w:tc>
          <w:tcPr>
            <w:tcW w:w="2125" w:type="dxa"/>
            <w:vAlign w:val="center"/>
          </w:tcPr>
          <w:p w14:paraId="79ABA5D9" w14:textId="77777777" w:rsidR="00A31DAD" w:rsidRPr="00D57DA1" w:rsidRDefault="00A31DAD" w:rsidP="0076536E">
            <w:pPr>
              <w:spacing w:before="60" w:after="60"/>
              <w:jc w:val="center"/>
              <w:rPr>
                <w:sz w:val="22"/>
                <w:szCs w:val="22"/>
              </w:rPr>
            </w:pPr>
            <w:r w:rsidRPr="00D57DA1">
              <w:rPr>
                <w:sz w:val="22"/>
                <w:szCs w:val="22"/>
              </w:rPr>
              <w:t xml:space="preserve">Основания </w:t>
            </w:r>
            <w:r w:rsidRPr="00D57DA1">
              <w:rPr>
                <w:sz w:val="22"/>
                <w:szCs w:val="22"/>
              </w:rPr>
              <w:br/>
              <w:t>для упразднения</w:t>
            </w:r>
          </w:p>
        </w:tc>
      </w:tr>
      <w:tr w:rsidR="00A31DAD" w:rsidRPr="00D57DA1" w14:paraId="0BD9A539" w14:textId="77777777" w:rsidTr="0076536E">
        <w:trPr>
          <w:cantSplit/>
          <w:jc w:val="center"/>
        </w:trPr>
        <w:tc>
          <w:tcPr>
            <w:tcW w:w="340" w:type="dxa"/>
            <w:vAlign w:val="center"/>
          </w:tcPr>
          <w:p w14:paraId="185E03D9" w14:textId="77777777" w:rsidR="00A31DAD" w:rsidRPr="00D57DA1" w:rsidRDefault="00A31DAD" w:rsidP="00A31DAD">
            <w:pPr>
              <w:spacing w:line="228" w:lineRule="auto"/>
              <w:jc w:val="center"/>
              <w:rPr>
                <w:sz w:val="22"/>
                <w:szCs w:val="22"/>
              </w:rPr>
            </w:pPr>
            <w:r w:rsidRPr="00D57DA1">
              <w:rPr>
                <w:sz w:val="22"/>
                <w:szCs w:val="22"/>
              </w:rPr>
              <w:t>1</w:t>
            </w:r>
          </w:p>
        </w:tc>
        <w:tc>
          <w:tcPr>
            <w:tcW w:w="1504" w:type="dxa"/>
            <w:vAlign w:val="center"/>
          </w:tcPr>
          <w:p w14:paraId="69C64A6F" w14:textId="77777777" w:rsidR="00A31DAD" w:rsidRPr="00D57DA1" w:rsidRDefault="00A31DAD" w:rsidP="00A31DAD">
            <w:pPr>
              <w:spacing w:line="228" w:lineRule="auto"/>
              <w:rPr>
                <w:sz w:val="22"/>
                <w:szCs w:val="22"/>
              </w:rPr>
            </w:pPr>
            <w:r w:rsidRPr="00D57DA1">
              <w:rPr>
                <w:sz w:val="22"/>
                <w:szCs w:val="22"/>
              </w:rPr>
              <w:t xml:space="preserve">Болото </w:t>
            </w:r>
            <w:r w:rsidR="0076536E" w:rsidRPr="00D57DA1">
              <w:rPr>
                <w:sz w:val="22"/>
                <w:szCs w:val="22"/>
              </w:rPr>
              <w:br/>
            </w:r>
            <w:r w:rsidRPr="00D57DA1">
              <w:rPr>
                <w:sz w:val="22"/>
                <w:szCs w:val="22"/>
              </w:rPr>
              <w:t>«Без названия»</w:t>
            </w:r>
          </w:p>
        </w:tc>
        <w:tc>
          <w:tcPr>
            <w:tcW w:w="1701" w:type="dxa"/>
            <w:vAlign w:val="center"/>
          </w:tcPr>
          <w:p w14:paraId="772283C6"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02264203" w14:textId="77777777" w:rsidR="00A31DAD" w:rsidRPr="00D57DA1" w:rsidRDefault="00A31DAD" w:rsidP="00A31DAD">
            <w:pPr>
              <w:spacing w:line="228" w:lineRule="auto"/>
              <w:rPr>
                <w:sz w:val="22"/>
                <w:szCs w:val="22"/>
              </w:rPr>
            </w:pPr>
            <w:r w:rsidRPr="00D57DA1">
              <w:rPr>
                <w:sz w:val="22"/>
                <w:szCs w:val="22"/>
              </w:rPr>
              <w:t>МО МР «Корткеросский», кварталы № 76 Сторожевского участкового лесничества и № 3 Керосского участкового лесничества Сторожевского лесничества</w:t>
            </w:r>
          </w:p>
        </w:tc>
        <w:tc>
          <w:tcPr>
            <w:tcW w:w="1756" w:type="dxa"/>
            <w:vAlign w:val="center"/>
          </w:tcPr>
          <w:p w14:paraId="10BF22F7" w14:textId="77777777" w:rsidR="00A31DAD" w:rsidRPr="00D57DA1" w:rsidRDefault="00A31DAD" w:rsidP="00A31DAD">
            <w:pPr>
              <w:spacing w:line="228" w:lineRule="auto"/>
              <w:rPr>
                <w:sz w:val="22"/>
                <w:szCs w:val="22"/>
              </w:rPr>
            </w:pPr>
            <w:r w:rsidRPr="00D57DA1">
              <w:rPr>
                <w:sz w:val="22"/>
                <w:szCs w:val="22"/>
              </w:rPr>
              <w:t>В границах объекта, который в кадастре торфяных месторождений имеет номер 3090</w:t>
            </w:r>
          </w:p>
        </w:tc>
        <w:tc>
          <w:tcPr>
            <w:tcW w:w="795" w:type="dxa"/>
            <w:vAlign w:val="center"/>
          </w:tcPr>
          <w:p w14:paraId="0FAD2837" w14:textId="77777777" w:rsidR="00A31DAD" w:rsidRPr="00D57DA1" w:rsidRDefault="00A31DAD" w:rsidP="00A31DAD">
            <w:pPr>
              <w:spacing w:line="228" w:lineRule="auto"/>
              <w:jc w:val="center"/>
              <w:rPr>
                <w:sz w:val="22"/>
                <w:szCs w:val="22"/>
              </w:rPr>
            </w:pPr>
            <w:r w:rsidRPr="00D57DA1">
              <w:rPr>
                <w:sz w:val="22"/>
                <w:szCs w:val="22"/>
              </w:rPr>
              <w:t>250</w:t>
            </w:r>
          </w:p>
        </w:tc>
        <w:tc>
          <w:tcPr>
            <w:tcW w:w="2125" w:type="dxa"/>
            <w:vAlign w:val="center"/>
          </w:tcPr>
          <w:p w14:paraId="00EC7F3B" w14:textId="77777777" w:rsidR="00A31DAD" w:rsidRPr="00D57DA1" w:rsidRDefault="00A31DAD" w:rsidP="00A31DAD">
            <w:pPr>
              <w:spacing w:line="228" w:lineRule="auto"/>
              <w:rPr>
                <w:sz w:val="22"/>
                <w:szCs w:val="22"/>
              </w:rPr>
            </w:pPr>
            <w:r w:rsidRPr="00D57DA1">
              <w:rPr>
                <w:sz w:val="22"/>
                <w:szCs w:val="22"/>
              </w:rPr>
              <w:t>Изначально не отвечал требованиям, предъявляемым к ООПТ</w:t>
            </w:r>
          </w:p>
        </w:tc>
      </w:tr>
      <w:tr w:rsidR="00A31DAD" w:rsidRPr="00D57DA1" w14:paraId="20BAF493" w14:textId="77777777" w:rsidTr="0076536E">
        <w:trPr>
          <w:cantSplit/>
          <w:jc w:val="center"/>
        </w:trPr>
        <w:tc>
          <w:tcPr>
            <w:tcW w:w="340" w:type="dxa"/>
            <w:vAlign w:val="center"/>
          </w:tcPr>
          <w:p w14:paraId="37A42452" w14:textId="77777777" w:rsidR="00A31DAD" w:rsidRPr="00D57DA1" w:rsidRDefault="00A31DAD" w:rsidP="00A31DAD">
            <w:pPr>
              <w:spacing w:line="228" w:lineRule="auto"/>
              <w:jc w:val="center"/>
              <w:rPr>
                <w:sz w:val="22"/>
                <w:szCs w:val="22"/>
              </w:rPr>
            </w:pPr>
            <w:r w:rsidRPr="00D57DA1">
              <w:rPr>
                <w:sz w:val="22"/>
                <w:szCs w:val="22"/>
              </w:rPr>
              <w:lastRenderedPageBreak/>
              <w:t>2</w:t>
            </w:r>
          </w:p>
        </w:tc>
        <w:tc>
          <w:tcPr>
            <w:tcW w:w="1504" w:type="dxa"/>
            <w:vAlign w:val="center"/>
          </w:tcPr>
          <w:p w14:paraId="2F122E00" w14:textId="77777777" w:rsidR="00A31DAD" w:rsidRPr="00D57DA1" w:rsidRDefault="00A31DAD" w:rsidP="00A31DAD">
            <w:pPr>
              <w:spacing w:line="228" w:lineRule="auto"/>
              <w:rPr>
                <w:sz w:val="22"/>
                <w:szCs w:val="22"/>
              </w:rPr>
            </w:pPr>
            <w:r w:rsidRPr="00D57DA1">
              <w:rPr>
                <w:sz w:val="22"/>
                <w:szCs w:val="22"/>
              </w:rPr>
              <w:t xml:space="preserve">Болото </w:t>
            </w:r>
            <w:r w:rsidR="0076536E" w:rsidRPr="00D57DA1">
              <w:rPr>
                <w:sz w:val="22"/>
                <w:szCs w:val="22"/>
              </w:rPr>
              <w:br/>
            </w:r>
            <w:r w:rsidRPr="00D57DA1">
              <w:rPr>
                <w:sz w:val="22"/>
                <w:szCs w:val="22"/>
              </w:rPr>
              <w:t>«Без названия»</w:t>
            </w:r>
          </w:p>
        </w:tc>
        <w:tc>
          <w:tcPr>
            <w:tcW w:w="1701" w:type="dxa"/>
            <w:vAlign w:val="center"/>
          </w:tcPr>
          <w:p w14:paraId="677B8DD0"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09FC6046" w14:textId="77777777" w:rsidR="00A31DAD" w:rsidRPr="00D57DA1" w:rsidRDefault="00A31DAD" w:rsidP="0076536E">
            <w:pPr>
              <w:spacing w:line="228" w:lineRule="auto"/>
              <w:rPr>
                <w:sz w:val="22"/>
                <w:szCs w:val="22"/>
              </w:rPr>
            </w:pPr>
            <w:r w:rsidRPr="00D57DA1">
              <w:rPr>
                <w:sz w:val="22"/>
                <w:szCs w:val="22"/>
              </w:rPr>
              <w:t xml:space="preserve">МО МР «Удорский», </w:t>
            </w:r>
            <w:r w:rsidRPr="00D57DA1">
              <w:rPr>
                <w:color w:val="000000"/>
                <w:sz w:val="22"/>
                <w:szCs w:val="22"/>
              </w:rPr>
              <w:t>бассейн среднего течения р.</w:t>
            </w:r>
            <w:r w:rsidR="0076536E" w:rsidRPr="00D57DA1">
              <w:rPr>
                <w:color w:val="000000"/>
                <w:sz w:val="22"/>
                <w:szCs w:val="22"/>
              </w:rPr>
              <w:t> </w:t>
            </w:r>
            <w:r w:rsidRPr="00D57DA1">
              <w:rPr>
                <w:color w:val="000000"/>
                <w:sz w:val="22"/>
                <w:szCs w:val="22"/>
              </w:rPr>
              <w:t xml:space="preserve">Мезень в </w:t>
            </w:r>
            <w:smartTag w:uri="urn:schemas-microsoft-com:office:smarttags" w:element="metricconverter">
              <w:smartTagPr>
                <w:attr w:name="ProductID" w:val="3 км"/>
              </w:smartTagPr>
              <w:r w:rsidRPr="00D57DA1">
                <w:rPr>
                  <w:color w:val="000000"/>
                  <w:sz w:val="22"/>
                  <w:szCs w:val="22"/>
                </w:rPr>
                <w:t>3 км</w:t>
              </w:r>
            </w:smartTag>
            <w:r w:rsidRPr="00D57DA1">
              <w:rPr>
                <w:color w:val="000000"/>
                <w:sz w:val="22"/>
                <w:szCs w:val="22"/>
              </w:rPr>
              <w:t xml:space="preserve"> на юго-восток от пос.</w:t>
            </w:r>
            <w:r w:rsidR="0076536E" w:rsidRPr="00D57DA1">
              <w:rPr>
                <w:color w:val="000000"/>
                <w:sz w:val="22"/>
                <w:szCs w:val="22"/>
              </w:rPr>
              <w:t> </w:t>
            </w:r>
            <w:r w:rsidRPr="00D57DA1">
              <w:rPr>
                <w:color w:val="000000"/>
                <w:sz w:val="22"/>
                <w:szCs w:val="22"/>
              </w:rPr>
              <w:t xml:space="preserve">Усогорск, в </w:t>
            </w:r>
            <w:smartTag w:uri="urn:schemas-microsoft-com:office:smarttags" w:element="metricconverter">
              <w:smartTagPr>
                <w:attr w:name="ProductID" w:val="7 км"/>
              </w:smartTagPr>
              <w:r w:rsidRPr="00D57DA1">
                <w:rPr>
                  <w:color w:val="000000"/>
                  <w:sz w:val="22"/>
                  <w:szCs w:val="22"/>
                </w:rPr>
                <w:t>7 км</w:t>
              </w:r>
            </w:smartTag>
            <w:r w:rsidRPr="00D57DA1">
              <w:rPr>
                <w:color w:val="000000"/>
                <w:sz w:val="22"/>
                <w:szCs w:val="22"/>
              </w:rPr>
              <w:t xml:space="preserve"> к юго-востоку от с.</w:t>
            </w:r>
            <w:r w:rsidR="0076536E" w:rsidRPr="00D57DA1">
              <w:rPr>
                <w:color w:val="000000"/>
                <w:sz w:val="22"/>
                <w:szCs w:val="22"/>
              </w:rPr>
              <w:t> </w:t>
            </w:r>
            <w:r w:rsidRPr="00D57DA1">
              <w:rPr>
                <w:color w:val="000000"/>
                <w:sz w:val="22"/>
                <w:szCs w:val="22"/>
              </w:rPr>
              <w:t>Кослан,</w:t>
            </w:r>
            <w:r w:rsidRPr="00D57DA1">
              <w:rPr>
                <w:sz w:val="22"/>
                <w:szCs w:val="22"/>
              </w:rPr>
              <w:t xml:space="preserve"> кварталы</w:t>
            </w:r>
            <w:r w:rsidRPr="00D57DA1">
              <w:rPr>
                <w:color w:val="000000"/>
                <w:sz w:val="22"/>
                <w:szCs w:val="22"/>
              </w:rPr>
              <w:t>№№ 339-341 Косланского лесничества Удорского лесхоза</w:t>
            </w:r>
          </w:p>
        </w:tc>
        <w:tc>
          <w:tcPr>
            <w:tcW w:w="1756" w:type="dxa"/>
            <w:vAlign w:val="center"/>
          </w:tcPr>
          <w:p w14:paraId="32060CA3" w14:textId="77777777" w:rsidR="00A31DAD" w:rsidRPr="00D57DA1" w:rsidRDefault="00A31DAD" w:rsidP="00A31DAD">
            <w:pPr>
              <w:spacing w:line="228" w:lineRule="auto"/>
              <w:rPr>
                <w:sz w:val="22"/>
                <w:szCs w:val="22"/>
              </w:rPr>
            </w:pPr>
            <w:r w:rsidRPr="00D57DA1">
              <w:rPr>
                <w:sz w:val="22"/>
                <w:szCs w:val="22"/>
              </w:rPr>
              <w:t>Детальное описание границ отсутствует</w:t>
            </w:r>
          </w:p>
        </w:tc>
        <w:tc>
          <w:tcPr>
            <w:tcW w:w="795" w:type="dxa"/>
            <w:vAlign w:val="center"/>
          </w:tcPr>
          <w:p w14:paraId="2D1F8D53" w14:textId="77777777" w:rsidR="00A31DAD" w:rsidRPr="00D57DA1" w:rsidRDefault="00A31DAD" w:rsidP="00A31DAD">
            <w:pPr>
              <w:spacing w:line="228" w:lineRule="auto"/>
              <w:jc w:val="center"/>
              <w:rPr>
                <w:sz w:val="22"/>
                <w:szCs w:val="22"/>
              </w:rPr>
            </w:pPr>
            <w:r w:rsidRPr="00D57DA1">
              <w:rPr>
                <w:sz w:val="22"/>
                <w:szCs w:val="22"/>
              </w:rPr>
              <w:t>450</w:t>
            </w:r>
          </w:p>
        </w:tc>
        <w:tc>
          <w:tcPr>
            <w:tcW w:w="2125" w:type="dxa"/>
            <w:vAlign w:val="center"/>
          </w:tcPr>
          <w:p w14:paraId="2E7D8744" w14:textId="77777777" w:rsidR="00A31DAD" w:rsidRPr="00D57DA1" w:rsidRDefault="00A31DAD" w:rsidP="00A31DAD">
            <w:pPr>
              <w:spacing w:line="228" w:lineRule="auto"/>
              <w:rPr>
                <w:sz w:val="22"/>
                <w:szCs w:val="22"/>
              </w:rPr>
            </w:pPr>
            <w:r w:rsidRPr="00D57DA1">
              <w:rPr>
                <w:sz w:val="22"/>
                <w:szCs w:val="22"/>
              </w:rPr>
              <w:t>Изначально не отвечал требованиям, предъявляемым к ООПТ</w:t>
            </w:r>
          </w:p>
        </w:tc>
      </w:tr>
      <w:tr w:rsidR="00A31DAD" w:rsidRPr="00D57DA1" w14:paraId="5088A1CC" w14:textId="77777777" w:rsidTr="0076536E">
        <w:trPr>
          <w:cantSplit/>
          <w:jc w:val="center"/>
        </w:trPr>
        <w:tc>
          <w:tcPr>
            <w:tcW w:w="340" w:type="dxa"/>
            <w:vAlign w:val="center"/>
          </w:tcPr>
          <w:p w14:paraId="3F458012" w14:textId="77777777" w:rsidR="00A31DAD" w:rsidRPr="00D57DA1" w:rsidRDefault="00A31DAD" w:rsidP="00A31DAD">
            <w:pPr>
              <w:spacing w:line="228" w:lineRule="auto"/>
              <w:jc w:val="center"/>
              <w:rPr>
                <w:sz w:val="22"/>
                <w:szCs w:val="22"/>
              </w:rPr>
            </w:pPr>
            <w:r w:rsidRPr="00D57DA1">
              <w:rPr>
                <w:sz w:val="22"/>
                <w:szCs w:val="22"/>
              </w:rPr>
              <w:t>3</w:t>
            </w:r>
          </w:p>
        </w:tc>
        <w:tc>
          <w:tcPr>
            <w:tcW w:w="1504" w:type="dxa"/>
            <w:vAlign w:val="center"/>
          </w:tcPr>
          <w:p w14:paraId="684F161E" w14:textId="77777777" w:rsidR="00A31DAD" w:rsidRPr="00D57DA1" w:rsidRDefault="00A31DAD" w:rsidP="00A31DAD">
            <w:pPr>
              <w:spacing w:line="228" w:lineRule="auto"/>
              <w:rPr>
                <w:sz w:val="22"/>
                <w:szCs w:val="22"/>
              </w:rPr>
            </w:pPr>
            <w:r w:rsidRPr="00D57DA1">
              <w:rPr>
                <w:color w:val="000000"/>
                <w:sz w:val="22"/>
                <w:szCs w:val="22"/>
              </w:rPr>
              <w:t>Бортомбазовский</w:t>
            </w:r>
          </w:p>
        </w:tc>
        <w:tc>
          <w:tcPr>
            <w:tcW w:w="1701" w:type="dxa"/>
            <w:vAlign w:val="center"/>
          </w:tcPr>
          <w:p w14:paraId="3D106619"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3929A7D2" w14:textId="77777777" w:rsidR="00A31DAD" w:rsidRPr="00D57DA1" w:rsidRDefault="00A31DAD" w:rsidP="0076536E">
            <w:pPr>
              <w:spacing w:line="228" w:lineRule="auto"/>
              <w:rPr>
                <w:sz w:val="22"/>
                <w:szCs w:val="22"/>
              </w:rPr>
            </w:pPr>
            <w:r w:rsidRPr="00D57DA1">
              <w:rPr>
                <w:sz w:val="22"/>
                <w:szCs w:val="22"/>
              </w:rPr>
              <w:t>МО МР «Сысольский», около пос.</w:t>
            </w:r>
            <w:r w:rsidR="0076536E" w:rsidRPr="00D57DA1">
              <w:rPr>
                <w:sz w:val="22"/>
                <w:szCs w:val="22"/>
              </w:rPr>
              <w:t> </w:t>
            </w:r>
            <w:r w:rsidRPr="00D57DA1">
              <w:rPr>
                <w:sz w:val="22"/>
                <w:szCs w:val="22"/>
              </w:rPr>
              <w:t>Бортомбаза, в бассейне р. Сысолы, в 88-91 кварталах Пыелдинского участкового лесничества Сысольского лесничества</w:t>
            </w:r>
          </w:p>
        </w:tc>
        <w:tc>
          <w:tcPr>
            <w:tcW w:w="1756" w:type="dxa"/>
            <w:vAlign w:val="center"/>
          </w:tcPr>
          <w:p w14:paraId="0E17FBDC" w14:textId="77777777" w:rsidR="00A31DAD" w:rsidRPr="00D57DA1" w:rsidRDefault="00A31DAD" w:rsidP="00A31DAD">
            <w:pPr>
              <w:spacing w:line="228" w:lineRule="auto"/>
              <w:rPr>
                <w:sz w:val="22"/>
                <w:szCs w:val="22"/>
              </w:rPr>
            </w:pPr>
            <w:r w:rsidRPr="00D57DA1">
              <w:rPr>
                <w:sz w:val="22"/>
                <w:szCs w:val="22"/>
              </w:rPr>
              <w:t>Детальное описание границ отсутствует</w:t>
            </w:r>
          </w:p>
        </w:tc>
        <w:tc>
          <w:tcPr>
            <w:tcW w:w="795" w:type="dxa"/>
            <w:vAlign w:val="center"/>
          </w:tcPr>
          <w:p w14:paraId="4925CEDC" w14:textId="77777777" w:rsidR="00A31DAD" w:rsidRPr="00D57DA1" w:rsidRDefault="00A31DAD" w:rsidP="00A31DAD">
            <w:pPr>
              <w:spacing w:line="228" w:lineRule="auto"/>
              <w:jc w:val="center"/>
              <w:rPr>
                <w:sz w:val="22"/>
                <w:szCs w:val="22"/>
              </w:rPr>
            </w:pPr>
            <w:r w:rsidRPr="00D57DA1">
              <w:rPr>
                <w:sz w:val="22"/>
                <w:szCs w:val="22"/>
              </w:rPr>
              <w:t>640</w:t>
            </w:r>
          </w:p>
        </w:tc>
        <w:tc>
          <w:tcPr>
            <w:tcW w:w="2125" w:type="dxa"/>
            <w:vAlign w:val="center"/>
          </w:tcPr>
          <w:p w14:paraId="4A7DA0A4" w14:textId="77777777" w:rsidR="00A31DAD" w:rsidRPr="00D57DA1" w:rsidRDefault="00A31DAD" w:rsidP="00A31DAD">
            <w:pPr>
              <w:spacing w:line="228" w:lineRule="auto"/>
              <w:rPr>
                <w:sz w:val="22"/>
                <w:szCs w:val="22"/>
              </w:rPr>
            </w:pPr>
            <w:r w:rsidRPr="00D57DA1">
              <w:rPr>
                <w:color w:val="000000"/>
                <w:sz w:val="22"/>
                <w:szCs w:val="22"/>
              </w:rPr>
              <w:t xml:space="preserve">В настоящее время представляет собой антропогенно-трансформированную экосистему и не отвечает требованиям, предъявляемым </w:t>
            </w:r>
            <w:r w:rsidR="005E1BCC" w:rsidRPr="00D57DA1">
              <w:rPr>
                <w:color w:val="000000"/>
                <w:sz w:val="22"/>
                <w:szCs w:val="22"/>
              </w:rPr>
              <w:br/>
            </w:r>
            <w:r w:rsidRPr="00D57DA1">
              <w:rPr>
                <w:color w:val="000000"/>
                <w:sz w:val="22"/>
                <w:szCs w:val="22"/>
              </w:rPr>
              <w:t>к ООПТ</w:t>
            </w:r>
          </w:p>
        </w:tc>
      </w:tr>
      <w:tr w:rsidR="00A31DAD" w:rsidRPr="00D57DA1" w14:paraId="4D2525BA" w14:textId="77777777" w:rsidTr="0076536E">
        <w:trPr>
          <w:cantSplit/>
          <w:jc w:val="center"/>
        </w:trPr>
        <w:tc>
          <w:tcPr>
            <w:tcW w:w="340" w:type="dxa"/>
            <w:vAlign w:val="center"/>
          </w:tcPr>
          <w:p w14:paraId="24B3F05E" w14:textId="77777777" w:rsidR="00A31DAD" w:rsidRPr="00D57DA1" w:rsidRDefault="00A31DAD" w:rsidP="00A31DAD">
            <w:pPr>
              <w:spacing w:line="228" w:lineRule="auto"/>
              <w:jc w:val="center"/>
              <w:rPr>
                <w:sz w:val="22"/>
                <w:szCs w:val="22"/>
              </w:rPr>
            </w:pPr>
            <w:r w:rsidRPr="00D57DA1">
              <w:rPr>
                <w:sz w:val="22"/>
                <w:szCs w:val="22"/>
              </w:rPr>
              <w:t>4</w:t>
            </w:r>
          </w:p>
        </w:tc>
        <w:tc>
          <w:tcPr>
            <w:tcW w:w="1504" w:type="dxa"/>
            <w:vAlign w:val="center"/>
          </w:tcPr>
          <w:p w14:paraId="26191726" w14:textId="77777777" w:rsidR="00A31DAD" w:rsidRPr="00D57DA1" w:rsidRDefault="00A31DAD" w:rsidP="00A31DAD">
            <w:pPr>
              <w:spacing w:line="228" w:lineRule="auto"/>
              <w:rPr>
                <w:sz w:val="22"/>
                <w:szCs w:val="22"/>
              </w:rPr>
            </w:pPr>
            <w:r w:rsidRPr="00D57DA1">
              <w:rPr>
                <w:sz w:val="22"/>
                <w:szCs w:val="22"/>
              </w:rPr>
              <w:t>Войвожский</w:t>
            </w:r>
          </w:p>
        </w:tc>
        <w:tc>
          <w:tcPr>
            <w:tcW w:w="1701" w:type="dxa"/>
            <w:vAlign w:val="center"/>
          </w:tcPr>
          <w:p w14:paraId="2B99CDD8" w14:textId="77777777" w:rsidR="00A31DAD" w:rsidRPr="00D57DA1" w:rsidRDefault="00A31DAD" w:rsidP="0076536E">
            <w:pPr>
              <w:spacing w:line="228" w:lineRule="auto"/>
              <w:rPr>
                <w:sz w:val="22"/>
                <w:szCs w:val="22"/>
              </w:rPr>
            </w:pPr>
            <w:r w:rsidRPr="00D57DA1">
              <w:rPr>
                <w:sz w:val="22"/>
                <w:szCs w:val="22"/>
              </w:rPr>
              <w:t>Памятник природы</w:t>
            </w:r>
            <w:r w:rsidR="0076536E" w:rsidRPr="00D57DA1">
              <w:rPr>
                <w:sz w:val="22"/>
                <w:szCs w:val="22"/>
              </w:rPr>
              <w:t xml:space="preserve"> </w:t>
            </w:r>
            <w:r w:rsidRPr="00D57DA1">
              <w:rPr>
                <w:sz w:val="22"/>
                <w:szCs w:val="22"/>
              </w:rPr>
              <w:t>регионального значения</w:t>
            </w:r>
          </w:p>
        </w:tc>
        <w:tc>
          <w:tcPr>
            <w:tcW w:w="1985" w:type="dxa"/>
            <w:vAlign w:val="center"/>
          </w:tcPr>
          <w:p w14:paraId="467AA46C" w14:textId="77777777" w:rsidR="00A31DAD" w:rsidRPr="00D57DA1" w:rsidRDefault="00A31DAD" w:rsidP="00A31DAD">
            <w:pPr>
              <w:spacing w:line="228" w:lineRule="auto"/>
              <w:rPr>
                <w:sz w:val="22"/>
                <w:szCs w:val="22"/>
              </w:rPr>
            </w:pPr>
            <w:r w:rsidRPr="00D57DA1">
              <w:rPr>
                <w:sz w:val="22"/>
                <w:szCs w:val="22"/>
              </w:rPr>
              <w:t>МО МР «Усть-Куломский», кварталы №№ 163 и 193 Помоздинского участкового лесничества Помоздинского лесничества</w:t>
            </w:r>
          </w:p>
        </w:tc>
        <w:tc>
          <w:tcPr>
            <w:tcW w:w="1756" w:type="dxa"/>
            <w:vAlign w:val="center"/>
          </w:tcPr>
          <w:p w14:paraId="6A028B9D" w14:textId="77777777" w:rsidR="00A31DAD" w:rsidRPr="00D57DA1" w:rsidRDefault="00A31DAD" w:rsidP="00A31DAD">
            <w:pPr>
              <w:spacing w:line="228" w:lineRule="auto"/>
              <w:rPr>
                <w:sz w:val="22"/>
                <w:szCs w:val="22"/>
              </w:rPr>
            </w:pPr>
            <w:r w:rsidRPr="00D57DA1">
              <w:rPr>
                <w:sz w:val="22"/>
                <w:szCs w:val="22"/>
              </w:rPr>
              <w:t xml:space="preserve">С западной стороны памятник природы ограничен просеками кварталов 163 и 193, восточная граница проходит параллельно западной на расстоянии </w:t>
            </w:r>
            <w:smartTag w:uri="urn:schemas-microsoft-com:office:smarttags" w:element="metricconverter">
              <w:smartTagPr>
                <w:attr w:name="ProductID" w:val="300 м"/>
              </w:smartTagPr>
              <w:r w:rsidRPr="00D57DA1">
                <w:rPr>
                  <w:sz w:val="22"/>
                  <w:szCs w:val="22"/>
                </w:rPr>
                <w:t>300 м</w:t>
              </w:r>
            </w:smartTag>
            <w:r w:rsidRPr="00D57DA1">
              <w:rPr>
                <w:sz w:val="22"/>
                <w:szCs w:val="22"/>
              </w:rPr>
              <w:t xml:space="preserve">. С севера граница ООПТ отстоит от межквартальной сети 163 и 193 кварталов на </w:t>
            </w:r>
            <w:smartTag w:uri="urn:schemas-microsoft-com:office:smarttags" w:element="metricconverter">
              <w:smartTagPr>
                <w:attr w:name="ProductID" w:val="1 км"/>
              </w:smartTagPr>
              <w:r w:rsidRPr="00D57DA1">
                <w:rPr>
                  <w:sz w:val="22"/>
                  <w:szCs w:val="22"/>
                </w:rPr>
                <w:t>1 км</w:t>
              </w:r>
            </w:smartTag>
            <w:r w:rsidRPr="00D57DA1">
              <w:rPr>
                <w:sz w:val="22"/>
                <w:szCs w:val="22"/>
              </w:rPr>
              <w:t xml:space="preserve">, с юга – на </w:t>
            </w:r>
            <w:smartTag w:uri="urn:schemas-microsoft-com:office:smarttags" w:element="metricconverter">
              <w:smartTagPr>
                <w:attr w:name="ProductID" w:val="200 м"/>
              </w:smartTagPr>
              <w:r w:rsidRPr="00D57DA1">
                <w:rPr>
                  <w:sz w:val="22"/>
                  <w:szCs w:val="22"/>
                </w:rPr>
                <w:t>200 м</w:t>
              </w:r>
            </w:smartTag>
          </w:p>
        </w:tc>
        <w:tc>
          <w:tcPr>
            <w:tcW w:w="795" w:type="dxa"/>
            <w:vAlign w:val="center"/>
          </w:tcPr>
          <w:p w14:paraId="7EB2F1B4" w14:textId="77777777" w:rsidR="00A31DAD" w:rsidRPr="00D57DA1" w:rsidRDefault="00A31DAD" w:rsidP="00A31DAD">
            <w:pPr>
              <w:spacing w:line="228" w:lineRule="auto"/>
              <w:jc w:val="center"/>
              <w:rPr>
                <w:sz w:val="22"/>
                <w:szCs w:val="22"/>
              </w:rPr>
            </w:pPr>
            <w:r w:rsidRPr="00D57DA1">
              <w:rPr>
                <w:sz w:val="22"/>
                <w:szCs w:val="22"/>
              </w:rPr>
              <w:t>13</w:t>
            </w:r>
          </w:p>
        </w:tc>
        <w:tc>
          <w:tcPr>
            <w:tcW w:w="2125" w:type="dxa"/>
            <w:vAlign w:val="center"/>
          </w:tcPr>
          <w:p w14:paraId="31EF8745" w14:textId="77777777" w:rsidR="00A31DAD" w:rsidRPr="00D57DA1" w:rsidRDefault="00A31DAD" w:rsidP="005E1BCC">
            <w:pPr>
              <w:spacing w:line="228" w:lineRule="auto"/>
              <w:rPr>
                <w:sz w:val="22"/>
                <w:szCs w:val="22"/>
              </w:rPr>
            </w:pPr>
            <w:r w:rsidRPr="00D57DA1">
              <w:rPr>
                <w:sz w:val="22"/>
                <w:szCs w:val="22"/>
              </w:rPr>
              <w:t xml:space="preserve">Охраняемый объект – популяция сосны </w:t>
            </w:r>
            <w:r w:rsidR="005E1BCC" w:rsidRPr="00D57DA1">
              <w:rPr>
                <w:sz w:val="22"/>
                <w:szCs w:val="22"/>
              </w:rPr>
              <w:br/>
            </w:r>
            <w:r w:rsidRPr="00D57DA1">
              <w:rPr>
                <w:sz w:val="22"/>
                <w:szCs w:val="22"/>
              </w:rPr>
              <w:t>сибирской или кедра (</w:t>
            </w:r>
            <w:r w:rsidRPr="00D57DA1">
              <w:rPr>
                <w:i/>
                <w:sz w:val="22"/>
                <w:szCs w:val="22"/>
                <w:lang w:val="en-US"/>
              </w:rPr>
              <w:t>Pinus</w:t>
            </w:r>
            <w:r w:rsidRPr="00D57DA1">
              <w:rPr>
                <w:i/>
                <w:sz w:val="22"/>
                <w:szCs w:val="22"/>
              </w:rPr>
              <w:t xml:space="preserve"> </w:t>
            </w:r>
            <w:r w:rsidRPr="00D57DA1">
              <w:rPr>
                <w:i/>
                <w:sz w:val="22"/>
                <w:szCs w:val="22"/>
                <w:lang w:val="en-US"/>
              </w:rPr>
              <w:t>sibirica</w:t>
            </w:r>
            <w:r w:rsidRPr="00D57DA1">
              <w:rPr>
                <w:sz w:val="22"/>
                <w:szCs w:val="22"/>
              </w:rPr>
              <w:t xml:space="preserve">) при инвентаризации природных комплексов ООПТ в 2012 г. </w:t>
            </w:r>
            <w:r w:rsidR="005E1BCC" w:rsidRPr="00D57DA1">
              <w:rPr>
                <w:sz w:val="22"/>
                <w:szCs w:val="22"/>
              </w:rPr>
              <w:br/>
            </w:r>
            <w:r w:rsidRPr="00D57DA1">
              <w:rPr>
                <w:sz w:val="22"/>
                <w:szCs w:val="22"/>
              </w:rPr>
              <w:t>не найдена</w:t>
            </w:r>
          </w:p>
        </w:tc>
      </w:tr>
      <w:tr w:rsidR="00A31DAD" w:rsidRPr="00D57DA1" w14:paraId="1D3F7D2D" w14:textId="77777777" w:rsidTr="0076536E">
        <w:trPr>
          <w:cantSplit/>
          <w:jc w:val="center"/>
        </w:trPr>
        <w:tc>
          <w:tcPr>
            <w:tcW w:w="340" w:type="dxa"/>
            <w:vAlign w:val="center"/>
          </w:tcPr>
          <w:p w14:paraId="25252B3C" w14:textId="77777777" w:rsidR="00A31DAD" w:rsidRPr="00D57DA1" w:rsidRDefault="00A31DAD" w:rsidP="00A31DAD">
            <w:pPr>
              <w:spacing w:line="228" w:lineRule="auto"/>
              <w:jc w:val="center"/>
              <w:rPr>
                <w:sz w:val="22"/>
                <w:szCs w:val="22"/>
              </w:rPr>
            </w:pPr>
            <w:r w:rsidRPr="00D57DA1">
              <w:rPr>
                <w:sz w:val="22"/>
                <w:szCs w:val="22"/>
              </w:rPr>
              <w:t>5</w:t>
            </w:r>
          </w:p>
        </w:tc>
        <w:tc>
          <w:tcPr>
            <w:tcW w:w="1504" w:type="dxa"/>
            <w:vAlign w:val="center"/>
          </w:tcPr>
          <w:p w14:paraId="1DF86E65" w14:textId="77777777" w:rsidR="00A31DAD" w:rsidRPr="00D57DA1" w:rsidRDefault="00A31DAD" w:rsidP="00A31DAD">
            <w:pPr>
              <w:spacing w:line="228" w:lineRule="auto"/>
              <w:rPr>
                <w:sz w:val="22"/>
                <w:szCs w:val="22"/>
              </w:rPr>
            </w:pPr>
            <w:r w:rsidRPr="00D57DA1">
              <w:rPr>
                <w:sz w:val="22"/>
                <w:szCs w:val="22"/>
              </w:rPr>
              <w:t>Габенюр</w:t>
            </w:r>
          </w:p>
        </w:tc>
        <w:tc>
          <w:tcPr>
            <w:tcW w:w="1701" w:type="dxa"/>
            <w:vAlign w:val="center"/>
          </w:tcPr>
          <w:p w14:paraId="5EAFEB1C"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1DDB89E2" w14:textId="77777777" w:rsidR="00A31DAD" w:rsidRPr="00D57DA1" w:rsidRDefault="00A31DAD" w:rsidP="00A31DAD">
            <w:pPr>
              <w:spacing w:line="228" w:lineRule="auto"/>
              <w:rPr>
                <w:sz w:val="22"/>
                <w:szCs w:val="22"/>
              </w:rPr>
            </w:pPr>
            <w:r w:rsidRPr="00D57DA1">
              <w:rPr>
                <w:sz w:val="22"/>
                <w:szCs w:val="22"/>
              </w:rPr>
              <w:t>МО МР «Корткеросский», кварталы №№ 147-149 Пезмогского участкового лесничества Корткеросского лесничества</w:t>
            </w:r>
          </w:p>
        </w:tc>
        <w:tc>
          <w:tcPr>
            <w:tcW w:w="1756" w:type="dxa"/>
            <w:vAlign w:val="center"/>
          </w:tcPr>
          <w:p w14:paraId="0A456E7C" w14:textId="77777777" w:rsidR="00A31DAD" w:rsidRPr="00D57DA1" w:rsidRDefault="00A31DAD" w:rsidP="00A31DAD">
            <w:pPr>
              <w:spacing w:line="228" w:lineRule="auto"/>
              <w:rPr>
                <w:sz w:val="22"/>
                <w:szCs w:val="22"/>
              </w:rPr>
            </w:pPr>
            <w:r w:rsidRPr="00D57DA1">
              <w:rPr>
                <w:sz w:val="22"/>
                <w:szCs w:val="22"/>
              </w:rPr>
              <w:t>В границах объекта, который в кадастре торфяных месторождений имеет номер 443</w:t>
            </w:r>
          </w:p>
        </w:tc>
        <w:tc>
          <w:tcPr>
            <w:tcW w:w="795" w:type="dxa"/>
            <w:vAlign w:val="center"/>
          </w:tcPr>
          <w:p w14:paraId="24AC342F" w14:textId="77777777" w:rsidR="00A31DAD" w:rsidRPr="00D57DA1" w:rsidRDefault="00A31DAD" w:rsidP="00A31DAD">
            <w:pPr>
              <w:spacing w:line="228" w:lineRule="auto"/>
              <w:jc w:val="center"/>
              <w:rPr>
                <w:sz w:val="22"/>
                <w:szCs w:val="22"/>
              </w:rPr>
            </w:pPr>
            <w:r w:rsidRPr="00D57DA1">
              <w:rPr>
                <w:sz w:val="22"/>
                <w:szCs w:val="22"/>
              </w:rPr>
              <w:t>1195</w:t>
            </w:r>
          </w:p>
        </w:tc>
        <w:tc>
          <w:tcPr>
            <w:tcW w:w="2125" w:type="dxa"/>
            <w:vAlign w:val="center"/>
          </w:tcPr>
          <w:p w14:paraId="7D5ABE32" w14:textId="77777777" w:rsidR="00A31DAD" w:rsidRPr="00D57DA1" w:rsidRDefault="00A31DAD" w:rsidP="00A31DAD">
            <w:pPr>
              <w:spacing w:line="228" w:lineRule="auto"/>
              <w:rPr>
                <w:sz w:val="22"/>
                <w:szCs w:val="22"/>
              </w:rPr>
            </w:pPr>
            <w:r w:rsidRPr="00D57DA1">
              <w:rPr>
                <w:sz w:val="22"/>
                <w:szCs w:val="22"/>
              </w:rPr>
              <w:t xml:space="preserve">Изначально не отвечал требованиям, предъявляемым </w:t>
            </w:r>
            <w:r w:rsidR="005E1BCC" w:rsidRPr="00D57DA1">
              <w:rPr>
                <w:sz w:val="22"/>
                <w:szCs w:val="22"/>
              </w:rPr>
              <w:br/>
            </w:r>
            <w:r w:rsidRPr="00D57DA1">
              <w:rPr>
                <w:sz w:val="22"/>
                <w:szCs w:val="22"/>
              </w:rPr>
              <w:t>к ООПТ</w:t>
            </w:r>
          </w:p>
        </w:tc>
      </w:tr>
      <w:tr w:rsidR="00A31DAD" w:rsidRPr="00D57DA1" w14:paraId="0034AB3F" w14:textId="77777777" w:rsidTr="0076536E">
        <w:trPr>
          <w:cantSplit/>
          <w:jc w:val="center"/>
        </w:trPr>
        <w:tc>
          <w:tcPr>
            <w:tcW w:w="340" w:type="dxa"/>
            <w:vAlign w:val="center"/>
          </w:tcPr>
          <w:p w14:paraId="27B1E850" w14:textId="77777777" w:rsidR="00A31DAD" w:rsidRPr="00D57DA1" w:rsidRDefault="00A31DAD" w:rsidP="00A31DAD">
            <w:pPr>
              <w:spacing w:line="228" w:lineRule="auto"/>
              <w:jc w:val="center"/>
              <w:rPr>
                <w:sz w:val="22"/>
                <w:szCs w:val="22"/>
              </w:rPr>
            </w:pPr>
            <w:r w:rsidRPr="00D57DA1">
              <w:rPr>
                <w:sz w:val="22"/>
                <w:szCs w:val="22"/>
              </w:rPr>
              <w:t>6</w:t>
            </w:r>
          </w:p>
        </w:tc>
        <w:tc>
          <w:tcPr>
            <w:tcW w:w="1504" w:type="dxa"/>
            <w:vAlign w:val="center"/>
          </w:tcPr>
          <w:p w14:paraId="6F2A0B0B" w14:textId="77777777" w:rsidR="00A31DAD" w:rsidRPr="00D57DA1" w:rsidRDefault="00A31DAD" w:rsidP="00A31DAD">
            <w:pPr>
              <w:spacing w:line="228" w:lineRule="auto"/>
              <w:rPr>
                <w:sz w:val="22"/>
                <w:szCs w:val="22"/>
              </w:rPr>
            </w:pPr>
            <w:r w:rsidRPr="00D57DA1">
              <w:rPr>
                <w:sz w:val="22"/>
                <w:szCs w:val="22"/>
              </w:rPr>
              <w:t>Гарсибский</w:t>
            </w:r>
          </w:p>
        </w:tc>
        <w:tc>
          <w:tcPr>
            <w:tcW w:w="1701" w:type="dxa"/>
            <w:vAlign w:val="center"/>
          </w:tcPr>
          <w:p w14:paraId="3AF697DD"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212CBE4C" w14:textId="77777777" w:rsidR="00A31DAD" w:rsidRPr="00D57DA1" w:rsidRDefault="00A31DAD" w:rsidP="0076536E">
            <w:pPr>
              <w:spacing w:line="228" w:lineRule="auto"/>
              <w:rPr>
                <w:sz w:val="22"/>
                <w:szCs w:val="22"/>
              </w:rPr>
            </w:pPr>
            <w:r w:rsidRPr="00D57DA1">
              <w:rPr>
                <w:sz w:val="22"/>
                <w:szCs w:val="22"/>
              </w:rPr>
              <w:t xml:space="preserve">МО МР «Сысольский», </w:t>
            </w:r>
            <w:smartTag w:uri="urn:schemas-microsoft-com:office:smarttags" w:element="metricconverter">
              <w:smartTagPr>
                <w:attr w:name="ProductID" w:val="14 км"/>
              </w:smartTagPr>
              <w:r w:rsidRPr="00D57DA1">
                <w:rPr>
                  <w:sz w:val="22"/>
                  <w:szCs w:val="22"/>
                </w:rPr>
                <w:t>14 км</w:t>
              </w:r>
            </w:smartTag>
            <w:r w:rsidRPr="00D57DA1">
              <w:rPr>
                <w:sz w:val="22"/>
                <w:szCs w:val="22"/>
              </w:rPr>
              <w:t xml:space="preserve"> от районного центра с.</w:t>
            </w:r>
            <w:r w:rsidR="0076536E" w:rsidRPr="00D57DA1">
              <w:rPr>
                <w:sz w:val="22"/>
                <w:szCs w:val="22"/>
              </w:rPr>
              <w:t> </w:t>
            </w:r>
            <w:r w:rsidRPr="00D57DA1">
              <w:rPr>
                <w:sz w:val="22"/>
                <w:szCs w:val="22"/>
              </w:rPr>
              <w:t xml:space="preserve">Визинга и </w:t>
            </w:r>
            <w:smartTag w:uri="urn:schemas-microsoft-com:office:smarttags" w:element="metricconverter">
              <w:smartTagPr>
                <w:attr w:name="ProductID" w:val="4 км"/>
              </w:smartTagPr>
              <w:r w:rsidRPr="00D57DA1">
                <w:rPr>
                  <w:sz w:val="22"/>
                  <w:szCs w:val="22"/>
                </w:rPr>
                <w:t>4 км</w:t>
              </w:r>
            </w:smartTag>
            <w:r w:rsidRPr="00D57DA1">
              <w:rPr>
                <w:sz w:val="22"/>
                <w:szCs w:val="22"/>
              </w:rPr>
              <w:t xml:space="preserve"> от с. Пыелдино, кварталы №№ 17 и 18 Пыелдинского участкового лесничества Сысольского лесничества, ручей Пычкэс </w:t>
            </w:r>
          </w:p>
        </w:tc>
        <w:tc>
          <w:tcPr>
            <w:tcW w:w="1756" w:type="dxa"/>
            <w:vAlign w:val="center"/>
          </w:tcPr>
          <w:p w14:paraId="4C8D2840" w14:textId="77777777" w:rsidR="00A31DAD" w:rsidRPr="00D57DA1" w:rsidRDefault="00A31DAD" w:rsidP="00A31DAD">
            <w:pPr>
              <w:spacing w:line="228" w:lineRule="auto"/>
              <w:rPr>
                <w:sz w:val="22"/>
                <w:szCs w:val="22"/>
              </w:rPr>
            </w:pPr>
            <w:r w:rsidRPr="00D57DA1">
              <w:rPr>
                <w:sz w:val="22"/>
                <w:szCs w:val="22"/>
              </w:rPr>
              <w:t>Детальное описание границ отсутствует</w:t>
            </w:r>
          </w:p>
        </w:tc>
        <w:tc>
          <w:tcPr>
            <w:tcW w:w="795" w:type="dxa"/>
            <w:vAlign w:val="center"/>
          </w:tcPr>
          <w:p w14:paraId="5E4DF365" w14:textId="77777777" w:rsidR="00A31DAD" w:rsidRPr="00D57DA1" w:rsidRDefault="00A31DAD" w:rsidP="00A31DAD">
            <w:pPr>
              <w:spacing w:line="228" w:lineRule="auto"/>
              <w:jc w:val="center"/>
              <w:rPr>
                <w:sz w:val="22"/>
                <w:szCs w:val="22"/>
              </w:rPr>
            </w:pPr>
            <w:r w:rsidRPr="00D57DA1">
              <w:rPr>
                <w:sz w:val="22"/>
                <w:szCs w:val="22"/>
              </w:rPr>
              <w:t>22</w:t>
            </w:r>
          </w:p>
        </w:tc>
        <w:tc>
          <w:tcPr>
            <w:tcW w:w="2125" w:type="dxa"/>
            <w:vAlign w:val="center"/>
          </w:tcPr>
          <w:p w14:paraId="6F7F42DA" w14:textId="77777777" w:rsidR="00A31DAD" w:rsidRPr="00D57DA1" w:rsidRDefault="00A31DAD" w:rsidP="00A31DAD">
            <w:pPr>
              <w:spacing w:line="228" w:lineRule="auto"/>
              <w:rPr>
                <w:sz w:val="22"/>
                <w:szCs w:val="22"/>
              </w:rPr>
            </w:pPr>
            <w:r w:rsidRPr="00D57DA1">
              <w:rPr>
                <w:sz w:val="22"/>
                <w:szCs w:val="22"/>
              </w:rPr>
              <w:t>Искусственный водоем  обмелел из-за разрушения плотины и утратил ценность для охраны</w:t>
            </w:r>
          </w:p>
        </w:tc>
      </w:tr>
      <w:tr w:rsidR="00A31DAD" w:rsidRPr="00D57DA1" w14:paraId="17ABB559" w14:textId="77777777" w:rsidTr="0076536E">
        <w:trPr>
          <w:cantSplit/>
          <w:jc w:val="center"/>
        </w:trPr>
        <w:tc>
          <w:tcPr>
            <w:tcW w:w="340" w:type="dxa"/>
            <w:vAlign w:val="center"/>
          </w:tcPr>
          <w:p w14:paraId="7F9A41B6" w14:textId="77777777" w:rsidR="00A31DAD" w:rsidRPr="00D57DA1" w:rsidRDefault="00A31DAD" w:rsidP="00A31DAD">
            <w:pPr>
              <w:spacing w:line="228" w:lineRule="auto"/>
              <w:jc w:val="center"/>
              <w:rPr>
                <w:sz w:val="22"/>
                <w:szCs w:val="22"/>
              </w:rPr>
            </w:pPr>
            <w:r w:rsidRPr="00D57DA1">
              <w:rPr>
                <w:sz w:val="22"/>
                <w:szCs w:val="22"/>
              </w:rPr>
              <w:lastRenderedPageBreak/>
              <w:t>7</w:t>
            </w:r>
          </w:p>
        </w:tc>
        <w:tc>
          <w:tcPr>
            <w:tcW w:w="1504" w:type="dxa"/>
            <w:vAlign w:val="center"/>
          </w:tcPr>
          <w:p w14:paraId="5BD7DB4D" w14:textId="77777777" w:rsidR="00A31DAD" w:rsidRPr="00D57DA1" w:rsidRDefault="00A31DAD" w:rsidP="00A31DAD">
            <w:pPr>
              <w:spacing w:line="228" w:lineRule="auto"/>
              <w:rPr>
                <w:sz w:val="22"/>
                <w:szCs w:val="22"/>
              </w:rPr>
            </w:pPr>
            <w:r w:rsidRPr="00D57DA1">
              <w:rPr>
                <w:sz w:val="22"/>
                <w:szCs w:val="22"/>
              </w:rPr>
              <w:t>Гэрд-Чой-Слуда</w:t>
            </w:r>
          </w:p>
        </w:tc>
        <w:tc>
          <w:tcPr>
            <w:tcW w:w="1701" w:type="dxa"/>
            <w:vAlign w:val="center"/>
          </w:tcPr>
          <w:p w14:paraId="03050EB0"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7411371F" w14:textId="77777777" w:rsidR="00A31DAD" w:rsidRPr="00D57DA1" w:rsidRDefault="00A31DAD" w:rsidP="00A31DAD">
            <w:pPr>
              <w:spacing w:line="228" w:lineRule="auto"/>
              <w:rPr>
                <w:sz w:val="22"/>
                <w:szCs w:val="22"/>
              </w:rPr>
            </w:pPr>
            <w:r w:rsidRPr="00D57DA1">
              <w:rPr>
                <w:sz w:val="22"/>
                <w:szCs w:val="22"/>
              </w:rPr>
              <w:t>МО МР «Корткеросский», кварталы №№ 38 и 39 Сторожевского лесхоза Сторожевского лесничества</w:t>
            </w:r>
          </w:p>
        </w:tc>
        <w:tc>
          <w:tcPr>
            <w:tcW w:w="1756" w:type="dxa"/>
            <w:vAlign w:val="center"/>
          </w:tcPr>
          <w:p w14:paraId="537CA184" w14:textId="77777777" w:rsidR="00A31DAD" w:rsidRPr="00D57DA1" w:rsidRDefault="00A31DAD" w:rsidP="00A31DAD">
            <w:pPr>
              <w:spacing w:line="228" w:lineRule="auto"/>
              <w:rPr>
                <w:sz w:val="22"/>
                <w:szCs w:val="22"/>
              </w:rPr>
            </w:pPr>
            <w:r w:rsidRPr="00D57DA1">
              <w:rPr>
                <w:sz w:val="22"/>
                <w:szCs w:val="22"/>
              </w:rPr>
              <w:t>В границах объекта, который в кадастре торфяных месторождений имеет номер 429</w:t>
            </w:r>
          </w:p>
        </w:tc>
        <w:tc>
          <w:tcPr>
            <w:tcW w:w="795" w:type="dxa"/>
            <w:vAlign w:val="center"/>
          </w:tcPr>
          <w:p w14:paraId="6F4D1C18" w14:textId="77777777" w:rsidR="00A31DAD" w:rsidRPr="00D57DA1" w:rsidRDefault="00A31DAD" w:rsidP="00A31DAD">
            <w:pPr>
              <w:spacing w:line="228" w:lineRule="auto"/>
              <w:jc w:val="center"/>
              <w:rPr>
                <w:sz w:val="22"/>
                <w:szCs w:val="22"/>
              </w:rPr>
            </w:pPr>
            <w:r w:rsidRPr="00D57DA1">
              <w:rPr>
                <w:sz w:val="22"/>
                <w:szCs w:val="22"/>
              </w:rPr>
              <w:t>101.2</w:t>
            </w:r>
          </w:p>
        </w:tc>
        <w:tc>
          <w:tcPr>
            <w:tcW w:w="2125" w:type="dxa"/>
            <w:vAlign w:val="center"/>
          </w:tcPr>
          <w:p w14:paraId="7C3BA812" w14:textId="77777777" w:rsidR="00A31DAD" w:rsidRPr="00D57DA1" w:rsidRDefault="00A31DAD" w:rsidP="00A31DAD">
            <w:pPr>
              <w:spacing w:line="228" w:lineRule="auto"/>
              <w:rPr>
                <w:sz w:val="22"/>
                <w:szCs w:val="22"/>
              </w:rPr>
            </w:pPr>
            <w:r w:rsidRPr="00D57DA1">
              <w:rPr>
                <w:sz w:val="22"/>
                <w:szCs w:val="22"/>
              </w:rPr>
              <w:t xml:space="preserve">Цель создания ООПТ – сохранение </w:t>
            </w:r>
            <w:r w:rsidRPr="00D57DA1">
              <w:rPr>
                <w:color w:val="000000"/>
                <w:sz w:val="22"/>
                <w:szCs w:val="22"/>
              </w:rPr>
              <w:t>болотного массива в его естественном состоянии в условиях проведения интенсивной мелиорации, утратила свою актуальность.  На территории МО МР «Корткеросский» количество особо охраняемых болот верхового типа избыточное</w:t>
            </w:r>
          </w:p>
        </w:tc>
      </w:tr>
      <w:tr w:rsidR="00A31DAD" w:rsidRPr="00D57DA1" w14:paraId="15989166" w14:textId="77777777" w:rsidTr="0076536E">
        <w:trPr>
          <w:cantSplit/>
          <w:jc w:val="center"/>
        </w:trPr>
        <w:tc>
          <w:tcPr>
            <w:tcW w:w="340" w:type="dxa"/>
            <w:vAlign w:val="center"/>
          </w:tcPr>
          <w:p w14:paraId="3158E615" w14:textId="77777777" w:rsidR="00A31DAD" w:rsidRPr="00D57DA1" w:rsidRDefault="00A31DAD" w:rsidP="00A31DAD">
            <w:pPr>
              <w:spacing w:line="228" w:lineRule="auto"/>
              <w:jc w:val="center"/>
              <w:rPr>
                <w:sz w:val="22"/>
                <w:szCs w:val="22"/>
              </w:rPr>
            </w:pPr>
            <w:r w:rsidRPr="00D57DA1">
              <w:rPr>
                <w:sz w:val="22"/>
                <w:szCs w:val="22"/>
              </w:rPr>
              <w:t>8</w:t>
            </w:r>
          </w:p>
        </w:tc>
        <w:tc>
          <w:tcPr>
            <w:tcW w:w="1504" w:type="dxa"/>
            <w:vAlign w:val="center"/>
          </w:tcPr>
          <w:p w14:paraId="3A7F89CC" w14:textId="77777777" w:rsidR="00A31DAD" w:rsidRPr="00D57DA1" w:rsidRDefault="00A31DAD" w:rsidP="00A31DAD">
            <w:pPr>
              <w:spacing w:line="228" w:lineRule="auto"/>
              <w:rPr>
                <w:sz w:val="22"/>
                <w:szCs w:val="22"/>
              </w:rPr>
            </w:pPr>
            <w:r w:rsidRPr="00D57DA1">
              <w:rPr>
                <w:color w:val="000000"/>
                <w:sz w:val="22"/>
                <w:szCs w:val="22"/>
              </w:rPr>
              <w:t>Исаневское</w:t>
            </w:r>
          </w:p>
        </w:tc>
        <w:tc>
          <w:tcPr>
            <w:tcW w:w="1701" w:type="dxa"/>
            <w:vAlign w:val="center"/>
          </w:tcPr>
          <w:p w14:paraId="49D62C9A"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3879F373" w14:textId="77777777" w:rsidR="00A31DAD" w:rsidRPr="00D57DA1" w:rsidRDefault="00A31DAD" w:rsidP="0076536E">
            <w:pPr>
              <w:spacing w:line="228" w:lineRule="auto"/>
              <w:rPr>
                <w:sz w:val="22"/>
                <w:szCs w:val="22"/>
              </w:rPr>
            </w:pPr>
            <w:r w:rsidRPr="00D57DA1">
              <w:rPr>
                <w:sz w:val="22"/>
                <w:szCs w:val="22"/>
              </w:rPr>
              <w:t>МО МР «Сысольский», кварталах №</w:t>
            </w:r>
            <w:r w:rsidR="0076536E" w:rsidRPr="00D57DA1">
              <w:rPr>
                <w:sz w:val="22"/>
                <w:szCs w:val="22"/>
              </w:rPr>
              <w:t> </w:t>
            </w:r>
            <w:r w:rsidRPr="00D57DA1">
              <w:rPr>
                <w:sz w:val="22"/>
                <w:szCs w:val="22"/>
              </w:rPr>
              <w:t>233 (выдел 8) и 234 (выдел 9) Исаневского участкового лесничества Сысольского лесничества</w:t>
            </w:r>
          </w:p>
        </w:tc>
        <w:tc>
          <w:tcPr>
            <w:tcW w:w="1756" w:type="dxa"/>
            <w:vAlign w:val="center"/>
          </w:tcPr>
          <w:p w14:paraId="397D6502" w14:textId="77777777" w:rsidR="00A31DAD" w:rsidRPr="00D57DA1" w:rsidRDefault="00A31DAD" w:rsidP="00A31DAD">
            <w:pPr>
              <w:spacing w:line="228" w:lineRule="auto"/>
              <w:rPr>
                <w:sz w:val="22"/>
                <w:szCs w:val="22"/>
              </w:rPr>
            </w:pPr>
            <w:r w:rsidRPr="00D57DA1">
              <w:rPr>
                <w:sz w:val="22"/>
                <w:szCs w:val="22"/>
              </w:rPr>
              <w:t>Границы объекта проходят по границам выдела 8 квартала № 233 и выдела 9 квартала № 234 Исаневского участкового лесничества Сысольского лесничества</w:t>
            </w:r>
          </w:p>
        </w:tc>
        <w:tc>
          <w:tcPr>
            <w:tcW w:w="795" w:type="dxa"/>
            <w:vAlign w:val="center"/>
          </w:tcPr>
          <w:p w14:paraId="1A98DC97" w14:textId="77777777" w:rsidR="00A31DAD" w:rsidRPr="00D57DA1" w:rsidRDefault="00A31DAD" w:rsidP="00A31DAD">
            <w:pPr>
              <w:spacing w:line="228" w:lineRule="auto"/>
              <w:jc w:val="center"/>
              <w:rPr>
                <w:sz w:val="22"/>
                <w:szCs w:val="22"/>
              </w:rPr>
            </w:pPr>
            <w:r w:rsidRPr="00D57DA1">
              <w:rPr>
                <w:sz w:val="22"/>
                <w:szCs w:val="22"/>
              </w:rPr>
              <w:t>106</w:t>
            </w:r>
          </w:p>
        </w:tc>
        <w:tc>
          <w:tcPr>
            <w:tcW w:w="2125" w:type="dxa"/>
            <w:vAlign w:val="center"/>
          </w:tcPr>
          <w:p w14:paraId="75533EAE" w14:textId="77777777" w:rsidR="00A31DAD" w:rsidRPr="00D57DA1" w:rsidRDefault="00A31DAD" w:rsidP="00A31DAD">
            <w:pPr>
              <w:spacing w:line="228" w:lineRule="auto"/>
              <w:rPr>
                <w:sz w:val="22"/>
                <w:szCs w:val="22"/>
              </w:rPr>
            </w:pPr>
            <w:r w:rsidRPr="00D57DA1">
              <w:rPr>
                <w:sz w:val="22"/>
                <w:szCs w:val="22"/>
              </w:rPr>
              <w:t xml:space="preserve">Цель создания ООПТ – сохранение </w:t>
            </w:r>
            <w:r w:rsidRPr="00D57DA1">
              <w:rPr>
                <w:color w:val="000000"/>
                <w:sz w:val="22"/>
                <w:szCs w:val="22"/>
              </w:rPr>
              <w:t>болотного массива в его естественном состоянии в условиях проведения интенсивной мелиорации, утратила свою актуальность.  В южных районах республики количество особо охраняемых болот верхового типа избыточное</w:t>
            </w:r>
          </w:p>
        </w:tc>
      </w:tr>
      <w:tr w:rsidR="00A31DAD" w:rsidRPr="00D57DA1" w14:paraId="417AA3CC" w14:textId="77777777" w:rsidTr="0076536E">
        <w:trPr>
          <w:cantSplit/>
          <w:jc w:val="center"/>
        </w:trPr>
        <w:tc>
          <w:tcPr>
            <w:tcW w:w="340" w:type="dxa"/>
            <w:vAlign w:val="center"/>
          </w:tcPr>
          <w:p w14:paraId="190EB705" w14:textId="77777777" w:rsidR="00A31DAD" w:rsidRPr="00D57DA1" w:rsidRDefault="00A31DAD" w:rsidP="00A31DAD">
            <w:pPr>
              <w:spacing w:line="228" w:lineRule="auto"/>
              <w:jc w:val="center"/>
              <w:rPr>
                <w:sz w:val="22"/>
                <w:szCs w:val="22"/>
              </w:rPr>
            </w:pPr>
            <w:r w:rsidRPr="00D57DA1">
              <w:rPr>
                <w:sz w:val="22"/>
                <w:szCs w:val="22"/>
              </w:rPr>
              <w:t>9</w:t>
            </w:r>
          </w:p>
        </w:tc>
        <w:tc>
          <w:tcPr>
            <w:tcW w:w="1504" w:type="dxa"/>
            <w:vAlign w:val="center"/>
          </w:tcPr>
          <w:p w14:paraId="649000CC" w14:textId="77777777" w:rsidR="00A31DAD" w:rsidRPr="00D57DA1" w:rsidRDefault="00A31DAD" w:rsidP="00A31DAD">
            <w:pPr>
              <w:spacing w:line="228" w:lineRule="auto"/>
              <w:rPr>
                <w:sz w:val="22"/>
                <w:szCs w:val="22"/>
              </w:rPr>
            </w:pPr>
            <w:r w:rsidRPr="00D57DA1">
              <w:rPr>
                <w:color w:val="000000"/>
                <w:sz w:val="22"/>
                <w:szCs w:val="22"/>
              </w:rPr>
              <w:t>Кажимский</w:t>
            </w:r>
          </w:p>
        </w:tc>
        <w:tc>
          <w:tcPr>
            <w:tcW w:w="1701" w:type="dxa"/>
            <w:vAlign w:val="center"/>
          </w:tcPr>
          <w:p w14:paraId="037B84FA"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34A92FC1" w14:textId="77777777" w:rsidR="00A31DAD" w:rsidRPr="00D57DA1" w:rsidRDefault="00A31DAD" w:rsidP="00A31DAD">
            <w:pPr>
              <w:spacing w:line="228" w:lineRule="auto"/>
              <w:rPr>
                <w:sz w:val="22"/>
                <w:szCs w:val="22"/>
              </w:rPr>
            </w:pPr>
            <w:r w:rsidRPr="00D57DA1">
              <w:rPr>
                <w:sz w:val="22"/>
                <w:szCs w:val="22"/>
              </w:rPr>
              <w:t>МО МР «Койгородский», выдел 6 квартала № 339 Кажимского участкового лесничества Кажимского лесничества</w:t>
            </w:r>
          </w:p>
        </w:tc>
        <w:tc>
          <w:tcPr>
            <w:tcW w:w="1756" w:type="dxa"/>
            <w:vAlign w:val="center"/>
          </w:tcPr>
          <w:p w14:paraId="5999DD26" w14:textId="77777777" w:rsidR="00A31DAD" w:rsidRPr="00D57DA1" w:rsidRDefault="00A31DAD" w:rsidP="00A31DAD">
            <w:pPr>
              <w:spacing w:line="228" w:lineRule="auto"/>
              <w:rPr>
                <w:sz w:val="22"/>
                <w:szCs w:val="22"/>
              </w:rPr>
            </w:pPr>
            <w:r w:rsidRPr="00D57DA1">
              <w:rPr>
                <w:sz w:val="22"/>
                <w:szCs w:val="22"/>
              </w:rPr>
              <w:t>Детальное описание границ отсутствует</w:t>
            </w:r>
          </w:p>
        </w:tc>
        <w:tc>
          <w:tcPr>
            <w:tcW w:w="795" w:type="dxa"/>
            <w:vAlign w:val="center"/>
          </w:tcPr>
          <w:p w14:paraId="7EC5D311" w14:textId="77777777" w:rsidR="00A31DAD" w:rsidRPr="00D57DA1" w:rsidRDefault="00A31DAD" w:rsidP="00A31DAD">
            <w:pPr>
              <w:spacing w:line="228" w:lineRule="auto"/>
              <w:jc w:val="center"/>
              <w:rPr>
                <w:sz w:val="22"/>
                <w:szCs w:val="22"/>
              </w:rPr>
            </w:pPr>
            <w:r w:rsidRPr="00D57DA1">
              <w:rPr>
                <w:sz w:val="22"/>
                <w:szCs w:val="22"/>
              </w:rPr>
              <w:t>10</w:t>
            </w:r>
          </w:p>
        </w:tc>
        <w:tc>
          <w:tcPr>
            <w:tcW w:w="2125" w:type="dxa"/>
            <w:vAlign w:val="center"/>
          </w:tcPr>
          <w:p w14:paraId="063F3255" w14:textId="77777777" w:rsidR="00A31DAD" w:rsidRPr="00D57DA1" w:rsidRDefault="00A31DAD" w:rsidP="00A31DAD">
            <w:pPr>
              <w:spacing w:line="228" w:lineRule="auto"/>
              <w:rPr>
                <w:sz w:val="22"/>
                <w:szCs w:val="22"/>
              </w:rPr>
            </w:pPr>
            <w:r w:rsidRPr="00D57DA1">
              <w:rPr>
                <w:sz w:val="22"/>
                <w:szCs w:val="22"/>
              </w:rPr>
              <w:t>В выделе 6 квартала № 339 Кажимского участкового лесничества Кажимского лесничества популяция редкого вида – прострела раскрытого (</w:t>
            </w:r>
            <w:r w:rsidRPr="00D57DA1">
              <w:rPr>
                <w:i/>
                <w:sz w:val="22"/>
                <w:szCs w:val="22"/>
                <w:lang w:val="en-US"/>
              </w:rPr>
              <w:t>Pulsatilla</w:t>
            </w:r>
            <w:r w:rsidRPr="00D57DA1">
              <w:rPr>
                <w:i/>
                <w:sz w:val="22"/>
                <w:szCs w:val="22"/>
              </w:rPr>
              <w:t xml:space="preserve"> </w:t>
            </w:r>
            <w:r w:rsidRPr="00D57DA1">
              <w:rPr>
                <w:i/>
                <w:sz w:val="22"/>
                <w:szCs w:val="22"/>
                <w:lang w:val="en-US"/>
              </w:rPr>
              <w:t>patens</w:t>
            </w:r>
            <w:r w:rsidRPr="00D57DA1">
              <w:rPr>
                <w:sz w:val="22"/>
                <w:szCs w:val="22"/>
              </w:rPr>
              <w:t>) при инвентаризации природных комплексов ООПТ в 2013 г. не найдена</w:t>
            </w:r>
          </w:p>
        </w:tc>
      </w:tr>
      <w:tr w:rsidR="00A31DAD" w:rsidRPr="00D57DA1" w14:paraId="0671655B" w14:textId="77777777" w:rsidTr="0076536E">
        <w:trPr>
          <w:cantSplit/>
          <w:jc w:val="center"/>
        </w:trPr>
        <w:tc>
          <w:tcPr>
            <w:tcW w:w="340" w:type="dxa"/>
            <w:vAlign w:val="center"/>
          </w:tcPr>
          <w:p w14:paraId="18EA9670" w14:textId="77777777" w:rsidR="00A31DAD" w:rsidRPr="00D57DA1" w:rsidRDefault="00A31DAD" w:rsidP="00A31DAD">
            <w:pPr>
              <w:spacing w:line="228" w:lineRule="auto"/>
              <w:jc w:val="center"/>
              <w:rPr>
                <w:sz w:val="22"/>
                <w:szCs w:val="22"/>
              </w:rPr>
            </w:pPr>
            <w:r w:rsidRPr="00D57DA1">
              <w:rPr>
                <w:sz w:val="22"/>
                <w:szCs w:val="22"/>
              </w:rPr>
              <w:t>10</w:t>
            </w:r>
          </w:p>
        </w:tc>
        <w:tc>
          <w:tcPr>
            <w:tcW w:w="1504" w:type="dxa"/>
            <w:vAlign w:val="center"/>
          </w:tcPr>
          <w:p w14:paraId="7A9A0B8B" w14:textId="77777777" w:rsidR="00A31DAD" w:rsidRPr="00D57DA1" w:rsidRDefault="00A31DAD" w:rsidP="00A31DAD">
            <w:pPr>
              <w:spacing w:line="228" w:lineRule="auto"/>
              <w:rPr>
                <w:sz w:val="22"/>
                <w:szCs w:val="22"/>
              </w:rPr>
            </w:pPr>
            <w:r w:rsidRPr="00D57DA1">
              <w:rPr>
                <w:sz w:val="22"/>
                <w:szCs w:val="22"/>
              </w:rPr>
              <w:t>Кедр на острове Медвежий</w:t>
            </w:r>
          </w:p>
        </w:tc>
        <w:tc>
          <w:tcPr>
            <w:tcW w:w="1701" w:type="dxa"/>
            <w:vAlign w:val="center"/>
          </w:tcPr>
          <w:p w14:paraId="02B9D0EE"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2D90F0A3" w14:textId="77777777" w:rsidR="00A31DAD" w:rsidRPr="00D57DA1" w:rsidRDefault="00A31DAD" w:rsidP="00A31DAD">
            <w:pPr>
              <w:spacing w:line="228" w:lineRule="auto"/>
              <w:rPr>
                <w:sz w:val="22"/>
                <w:szCs w:val="22"/>
              </w:rPr>
            </w:pPr>
            <w:r w:rsidRPr="00D57DA1">
              <w:rPr>
                <w:sz w:val="22"/>
                <w:szCs w:val="22"/>
              </w:rPr>
              <w:t>МО МР «Усть-Цилемский», остров Медвежий в русле р. Печоры</w:t>
            </w:r>
          </w:p>
        </w:tc>
        <w:tc>
          <w:tcPr>
            <w:tcW w:w="1756" w:type="dxa"/>
            <w:vAlign w:val="center"/>
          </w:tcPr>
          <w:p w14:paraId="2C6C5D35" w14:textId="77777777" w:rsidR="00A31DAD" w:rsidRPr="00D57DA1" w:rsidRDefault="00A31DAD" w:rsidP="00A31DAD">
            <w:pPr>
              <w:spacing w:line="228" w:lineRule="auto"/>
              <w:rPr>
                <w:sz w:val="22"/>
                <w:szCs w:val="22"/>
              </w:rPr>
            </w:pPr>
            <w:r w:rsidRPr="00D57DA1">
              <w:rPr>
                <w:sz w:val="22"/>
                <w:szCs w:val="22"/>
              </w:rPr>
              <w:t>Детальное описание границ отсутствует</w:t>
            </w:r>
          </w:p>
        </w:tc>
        <w:tc>
          <w:tcPr>
            <w:tcW w:w="795" w:type="dxa"/>
            <w:vAlign w:val="center"/>
          </w:tcPr>
          <w:p w14:paraId="54408961" w14:textId="77777777" w:rsidR="00A31DAD" w:rsidRPr="00D57DA1" w:rsidRDefault="00A31DAD" w:rsidP="00A31DAD">
            <w:pPr>
              <w:spacing w:line="228" w:lineRule="auto"/>
              <w:jc w:val="center"/>
              <w:rPr>
                <w:sz w:val="22"/>
                <w:szCs w:val="22"/>
              </w:rPr>
            </w:pPr>
            <w:r w:rsidRPr="00D57DA1">
              <w:rPr>
                <w:sz w:val="22"/>
                <w:szCs w:val="22"/>
              </w:rPr>
              <w:t>-</w:t>
            </w:r>
          </w:p>
        </w:tc>
        <w:tc>
          <w:tcPr>
            <w:tcW w:w="2125" w:type="dxa"/>
            <w:vAlign w:val="center"/>
          </w:tcPr>
          <w:p w14:paraId="4AE320E2" w14:textId="77777777" w:rsidR="00A31DAD" w:rsidRPr="00D57DA1" w:rsidRDefault="00A31DAD" w:rsidP="00A31DAD">
            <w:pPr>
              <w:spacing w:line="228" w:lineRule="auto"/>
              <w:rPr>
                <w:sz w:val="22"/>
                <w:szCs w:val="22"/>
              </w:rPr>
            </w:pPr>
            <w:r w:rsidRPr="00D57DA1">
              <w:rPr>
                <w:sz w:val="22"/>
                <w:szCs w:val="22"/>
              </w:rPr>
              <w:t>Охраняемый объект – одиночное дерево сибирской или кедра (</w:t>
            </w:r>
            <w:r w:rsidRPr="00D57DA1">
              <w:rPr>
                <w:i/>
                <w:sz w:val="22"/>
                <w:szCs w:val="22"/>
                <w:lang w:val="en-US"/>
              </w:rPr>
              <w:t>Pinus</w:t>
            </w:r>
            <w:r w:rsidRPr="00D57DA1">
              <w:rPr>
                <w:i/>
                <w:sz w:val="22"/>
                <w:szCs w:val="22"/>
              </w:rPr>
              <w:t xml:space="preserve"> </w:t>
            </w:r>
            <w:r w:rsidRPr="00D57DA1">
              <w:rPr>
                <w:i/>
                <w:sz w:val="22"/>
                <w:szCs w:val="22"/>
                <w:lang w:val="en-US"/>
              </w:rPr>
              <w:t>sibirica</w:t>
            </w:r>
            <w:r w:rsidRPr="00D57DA1">
              <w:rPr>
                <w:sz w:val="22"/>
                <w:szCs w:val="22"/>
              </w:rPr>
              <w:t xml:space="preserve">) при инвентаризации природных комплексов ООПТ в 2009 г. </w:t>
            </w:r>
            <w:r w:rsidR="005E1BCC" w:rsidRPr="00D57DA1">
              <w:rPr>
                <w:sz w:val="22"/>
                <w:szCs w:val="22"/>
              </w:rPr>
              <w:br/>
            </w:r>
            <w:r w:rsidRPr="00D57DA1">
              <w:rPr>
                <w:sz w:val="22"/>
                <w:szCs w:val="22"/>
              </w:rPr>
              <w:t>не найдено</w:t>
            </w:r>
          </w:p>
        </w:tc>
      </w:tr>
      <w:tr w:rsidR="00A31DAD" w:rsidRPr="00D57DA1" w14:paraId="6EE4F02B" w14:textId="77777777" w:rsidTr="0076536E">
        <w:trPr>
          <w:cantSplit/>
          <w:jc w:val="center"/>
        </w:trPr>
        <w:tc>
          <w:tcPr>
            <w:tcW w:w="340" w:type="dxa"/>
            <w:vAlign w:val="center"/>
          </w:tcPr>
          <w:p w14:paraId="474A1313" w14:textId="77777777" w:rsidR="00A31DAD" w:rsidRPr="00D57DA1" w:rsidRDefault="00A31DAD" w:rsidP="00A31DAD">
            <w:pPr>
              <w:spacing w:line="228" w:lineRule="auto"/>
              <w:jc w:val="center"/>
              <w:rPr>
                <w:sz w:val="22"/>
                <w:szCs w:val="22"/>
              </w:rPr>
            </w:pPr>
            <w:r w:rsidRPr="00D57DA1">
              <w:rPr>
                <w:sz w:val="22"/>
                <w:szCs w:val="22"/>
              </w:rPr>
              <w:t>11</w:t>
            </w:r>
          </w:p>
        </w:tc>
        <w:tc>
          <w:tcPr>
            <w:tcW w:w="1504" w:type="dxa"/>
            <w:vAlign w:val="center"/>
          </w:tcPr>
          <w:p w14:paraId="7FCA9086" w14:textId="77777777" w:rsidR="00A31DAD" w:rsidRPr="00D57DA1" w:rsidRDefault="00A31DAD" w:rsidP="00A31DAD">
            <w:pPr>
              <w:spacing w:line="228" w:lineRule="auto"/>
              <w:rPr>
                <w:sz w:val="22"/>
                <w:szCs w:val="22"/>
              </w:rPr>
            </w:pPr>
            <w:r w:rsidRPr="00D57DA1">
              <w:rPr>
                <w:sz w:val="22"/>
                <w:szCs w:val="22"/>
              </w:rPr>
              <w:t>Куломъю</w:t>
            </w:r>
          </w:p>
        </w:tc>
        <w:tc>
          <w:tcPr>
            <w:tcW w:w="1701" w:type="dxa"/>
            <w:vAlign w:val="center"/>
          </w:tcPr>
          <w:p w14:paraId="19174F9B"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2E55A894" w14:textId="77777777" w:rsidR="00A31DAD" w:rsidRPr="00D57DA1" w:rsidRDefault="00A31DAD" w:rsidP="00A31DAD">
            <w:pPr>
              <w:spacing w:line="228" w:lineRule="auto"/>
              <w:rPr>
                <w:sz w:val="22"/>
                <w:szCs w:val="22"/>
              </w:rPr>
            </w:pPr>
            <w:r w:rsidRPr="00D57DA1">
              <w:rPr>
                <w:sz w:val="22"/>
                <w:szCs w:val="22"/>
              </w:rPr>
              <w:t xml:space="preserve">МО МР «Усть-Куломский», </w:t>
            </w:r>
            <w:r w:rsidRPr="00D57DA1">
              <w:rPr>
                <w:color w:val="000000"/>
                <w:sz w:val="22"/>
                <w:szCs w:val="22"/>
              </w:rPr>
              <w:t xml:space="preserve">выдел квартала № 15 Усть-Куломского участкового лесничества Усть-Куломского лесничества </w:t>
            </w:r>
          </w:p>
        </w:tc>
        <w:tc>
          <w:tcPr>
            <w:tcW w:w="1756" w:type="dxa"/>
            <w:vAlign w:val="center"/>
          </w:tcPr>
          <w:p w14:paraId="2731033E" w14:textId="77777777" w:rsidR="00A31DAD" w:rsidRPr="00D57DA1" w:rsidRDefault="00A31DAD" w:rsidP="00A31DAD">
            <w:pPr>
              <w:spacing w:line="228" w:lineRule="auto"/>
              <w:rPr>
                <w:sz w:val="22"/>
                <w:szCs w:val="22"/>
              </w:rPr>
            </w:pPr>
            <w:r w:rsidRPr="00D57DA1">
              <w:rPr>
                <w:sz w:val="22"/>
                <w:szCs w:val="22"/>
              </w:rPr>
              <w:t>В границах</w:t>
            </w:r>
            <w:r w:rsidRPr="00D57DA1">
              <w:rPr>
                <w:color w:val="000000"/>
                <w:sz w:val="22"/>
                <w:szCs w:val="22"/>
              </w:rPr>
              <w:t xml:space="preserve"> выдела 9 квартала № 15 Усть-Куломского участкового лесничества Усть-Куломского лесничества</w:t>
            </w:r>
          </w:p>
        </w:tc>
        <w:tc>
          <w:tcPr>
            <w:tcW w:w="795" w:type="dxa"/>
            <w:vAlign w:val="center"/>
          </w:tcPr>
          <w:p w14:paraId="1E563452" w14:textId="77777777" w:rsidR="00A31DAD" w:rsidRPr="00D57DA1" w:rsidRDefault="00A31DAD" w:rsidP="00A31DAD">
            <w:pPr>
              <w:spacing w:line="228" w:lineRule="auto"/>
              <w:jc w:val="center"/>
              <w:rPr>
                <w:sz w:val="22"/>
                <w:szCs w:val="22"/>
              </w:rPr>
            </w:pPr>
            <w:r w:rsidRPr="00D57DA1">
              <w:rPr>
                <w:sz w:val="22"/>
                <w:szCs w:val="22"/>
              </w:rPr>
              <w:t>55</w:t>
            </w:r>
          </w:p>
        </w:tc>
        <w:tc>
          <w:tcPr>
            <w:tcW w:w="2125" w:type="dxa"/>
            <w:vAlign w:val="center"/>
          </w:tcPr>
          <w:p w14:paraId="6C21FC9C" w14:textId="77777777" w:rsidR="00A31DAD" w:rsidRPr="00D57DA1" w:rsidRDefault="00A31DAD" w:rsidP="005E1BCC">
            <w:pPr>
              <w:spacing w:line="228" w:lineRule="auto"/>
              <w:rPr>
                <w:sz w:val="22"/>
                <w:szCs w:val="22"/>
              </w:rPr>
            </w:pPr>
            <w:r w:rsidRPr="00D57DA1">
              <w:rPr>
                <w:sz w:val="22"/>
                <w:szCs w:val="22"/>
              </w:rPr>
              <w:t>Охраняемый объект – популяция сосны сибирской или кедра (</w:t>
            </w:r>
            <w:r w:rsidRPr="00D57DA1">
              <w:rPr>
                <w:i/>
                <w:sz w:val="22"/>
                <w:szCs w:val="22"/>
                <w:lang w:val="en-US"/>
              </w:rPr>
              <w:t>Pinus</w:t>
            </w:r>
            <w:r w:rsidRPr="00D57DA1">
              <w:rPr>
                <w:i/>
                <w:sz w:val="22"/>
                <w:szCs w:val="22"/>
              </w:rPr>
              <w:t xml:space="preserve"> </w:t>
            </w:r>
            <w:r w:rsidRPr="00D57DA1">
              <w:rPr>
                <w:i/>
                <w:sz w:val="22"/>
                <w:szCs w:val="22"/>
                <w:lang w:val="en-US"/>
              </w:rPr>
              <w:t>sibirica</w:t>
            </w:r>
            <w:r w:rsidRPr="00D57DA1">
              <w:rPr>
                <w:sz w:val="22"/>
                <w:szCs w:val="22"/>
              </w:rPr>
              <w:t xml:space="preserve">) при инвентаризации природных комплексов ООПТ в 2012 г. </w:t>
            </w:r>
            <w:r w:rsidR="005E1BCC" w:rsidRPr="00D57DA1">
              <w:rPr>
                <w:sz w:val="22"/>
                <w:szCs w:val="22"/>
              </w:rPr>
              <w:br/>
            </w:r>
            <w:r w:rsidRPr="00D57DA1">
              <w:rPr>
                <w:sz w:val="22"/>
                <w:szCs w:val="22"/>
              </w:rPr>
              <w:t>не найдена</w:t>
            </w:r>
          </w:p>
        </w:tc>
      </w:tr>
      <w:tr w:rsidR="00A31DAD" w:rsidRPr="00D57DA1" w14:paraId="511E63AF" w14:textId="77777777" w:rsidTr="0076536E">
        <w:trPr>
          <w:cantSplit/>
          <w:jc w:val="center"/>
        </w:trPr>
        <w:tc>
          <w:tcPr>
            <w:tcW w:w="340" w:type="dxa"/>
            <w:vAlign w:val="center"/>
          </w:tcPr>
          <w:p w14:paraId="5FDE996E" w14:textId="77777777" w:rsidR="00A31DAD" w:rsidRPr="00D57DA1" w:rsidRDefault="00A31DAD" w:rsidP="00A31DAD">
            <w:pPr>
              <w:spacing w:line="228" w:lineRule="auto"/>
              <w:jc w:val="center"/>
              <w:rPr>
                <w:sz w:val="22"/>
                <w:szCs w:val="22"/>
              </w:rPr>
            </w:pPr>
            <w:r w:rsidRPr="00D57DA1">
              <w:rPr>
                <w:sz w:val="22"/>
                <w:szCs w:val="22"/>
              </w:rPr>
              <w:lastRenderedPageBreak/>
              <w:t>12</w:t>
            </w:r>
          </w:p>
        </w:tc>
        <w:tc>
          <w:tcPr>
            <w:tcW w:w="1504" w:type="dxa"/>
            <w:vAlign w:val="center"/>
          </w:tcPr>
          <w:p w14:paraId="79B0FBE1" w14:textId="77777777" w:rsidR="00A31DAD" w:rsidRPr="00D57DA1" w:rsidRDefault="00A31DAD" w:rsidP="00A31DAD">
            <w:pPr>
              <w:spacing w:line="228" w:lineRule="auto"/>
              <w:rPr>
                <w:sz w:val="22"/>
                <w:szCs w:val="22"/>
              </w:rPr>
            </w:pPr>
            <w:r w:rsidRPr="00D57DA1">
              <w:rPr>
                <w:sz w:val="22"/>
                <w:szCs w:val="22"/>
              </w:rPr>
              <w:t>Кыв-Тыд-Оль</w:t>
            </w:r>
          </w:p>
        </w:tc>
        <w:tc>
          <w:tcPr>
            <w:tcW w:w="1701" w:type="dxa"/>
            <w:vAlign w:val="center"/>
          </w:tcPr>
          <w:p w14:paraId="15BBEEA9"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65BF900D" w14:textId="77777777" w:rsidR="00A31DAD" w:rsidRPr="00D57DA1" w:rsidRDefault="00A31DAD" w:rsidP="00A31DAD">
            <w:pPr>
              <w:spacing w:line="228" w:lineRule="auto"/>
              <w:rPr>
                <w:sz w:val="22"/>
                <w:szCs w:val="22"/>
              </w:rPr>
            </w:pPr>
            <w:r w:rsidRPr="00D57DA1">
              <w:rPr>
                <w:sz w:val="22"/>
                <w:szCs w:val="22"/>
              </w:rPr>
              <w:t xml:space="preserve">МО МР «Корткеросский», </w:t>
            </w:r>
            <w:r w:rsidRPr="00D57DA1">
              <w:rPr>
                <w:color w:val="000000"/>
                <w:sz w:val="22"/>
                <w:szCs w:val="22"/>
              </w:rPr>
              <w:t>квартал № 57 Нившерского лесничества Сторожевского лесхоза</w:t>
            </w:r>
          </w:p>
        </w:tc>
        <w:tc>
          <w:tcPr>
            <w:tcW w:w="1756" w:type="dxa"/>
            <w:vAlign w:val="center"/>
          </w:tcPr>
          <w:p w14:paraId="01062795" w14:textId="77777777" w:rsidR="00A31DAD" w:rsidRPr="00D57DA1" w:rsidRDefault="00A31DAD" w:rsidP="00A31DAD">
            <w:pPr>
              <w:spacing w:line="228" w:lineRule="auto"/>
              <w:rPr>
                <w:sz w:val="22"/>
                <w:szCs w:val="22"/>
              </w:rPr>
            </w:pPr>
            <w:r w:rsidRPr="00D57DA1">
              <w:rPr>
                <w:sz w:val="22"/>
                <w:szCs w:val="22"/>
              </w:rPr>
              <w:t xml:space="preserve">В границах объекта, который кадастре торфяных месторождений Республики Коми имеет № </w:t>
            </w:r>
            <w:r w:rsidRPr="00D57DA1">
              <w:rPr>
                <w:color w:val="000000"/>
                <w:sz w:val="22"/>
                <w:szCs w:val="22"/>
              </w:rPr>
              <w:t xml:space="preserve">414 </w:t>
            </w:r>
          </w:p>
        </w:tc>
        <w:tc>
          <w:tcPr>
            <w:tcW w:w="795" w:type="dxa"/>
            <w:vAlign w:val="center"/>
          </w:tcPr>
          <w:p w14:paraId="64291EF9" w14:textId="77777777" w:rsidR="00A31DAD" w:rsidRPr="00D57DA1" w:rsidRDefault="00A31DAD" w:rsidP="00A31DAD">
            <w:pPr>
              <w:spacing w:line="228" w:lineRule="auto"/>
              <w:jc w:val="center"/>
              <w:rPr>
                <w:sz w:val="22"/>
                <w:szCs w:val="22"/>
              </w:rPr>
            </w:pPr>
            <w:r w:rsidRPr="00D57DA1">
              <w:rPr>
                <w:sz w:val="22"/>
                <w:szCs w:val="22"/>
              </w:rPr>
              <w:t>11.8</w:t>
            </w:r>
          </w:p>
        </w:tc>
        <w:tc>
          <w:tcPr>
            <w:tcW w:w="2125" w:type="dxa"/>
            <w:vAlign w:val="center"/>
          </w:tcPr>
          <w:p w14:paraId="189617DE" w14:textId="77777777" w:rsidR="00A31DAD" w:rsidRPr="00D57DA1" w:rsidRDefault="00A31DAD" w:rsidP="00A31DAD">
            <w:pPr>
              <w:spacing w:line="228" w:lineRule="auto"/>
              <w:rPr>
                <w:sz w:val="22"/>
                <w:szCs w:val="22"/>
              </w:rPr>
            </w:pPr>
            <w:r w:rsidRPr="00D57DA1">
              <w:rPr>
                <w:sz w:val="22"/>
                <w:szCs w:val="22"/>
              </w:rPr>
              <w:t xml:space="preserve">Цель создания ООПТ – сохранение </w:t>
            </w:r>
            <w:r w:rsidRPr="00D57DA1">
              <w:rPr>
                <w:color w:val="000000"/>
                <w:sz w:val="22"/>
                <w:szCs w:val="22"/>
              </w:rPr>
              <w:t>болотного массива в его естественном состоянии в условиях проведения интенсивной мелиорации, утратила свою актуальность.  На территории МО МР «Корткеросский» количество особо охраняемых болот верхового типа избыточное</w:t>
            </w:r>
          </w:p>
        </w:tc>
      </w:tr>
      <w:tr w:rsidR="00A31DAD" w:rsidRPr="00D57DA1" w14:paraId="56926CDE" w14:textId="77777777" w:rsidTr="0076536E">
        <w:trPr>
          <w:cantSplit/>
          <w:jc w:val="center"/>
        </w:trPr>
        <w:tc>
          <w:tcPr>
            <w:tcW w:w="340" w:type="dxa"/>
            <w:vAlign w:val="center"/>
          </w:tcPr>
          <w:p w14:paraId="15E307B8" w14:textId="77777777" w:rsidR="00A31DAD" w:rsidRPr="00D57DA1" w:rsidRDefault="00A31DAD" w:rsidP="00A31DAD">
            <w:pPr>
              <w:spacing w:line="228" w:lineRule="auto"/>
              <w:jc w:val="center"/>
              <w:rPr>
                <w:sz w:val="22"/>
                <w:szCs w:val="22"/>
              </w:rPr>
            </w:pPr>
            <w:r w:rsidRPr="00D57DA1">
              <w:rPr>
                <w:sz w:val="22"/>
                <w:szCs w:val="22"/>
              </w:rPr>
              <w:t>13</w:t>
            </w:r>
          </w:p>
        </w:tc>
        <w:tc>
          <w:tcPr>
            <w:tcW w:w="1504" w:type="dxa"/>
            <w:vAlign w:val="center"/>
          </w:tcPr>
          <w:p w14:paraId="41ABDAD6" w14:textId="77777777" w:rsidR="00A31DAD" w:rsidRPr="00D57DA1" w:rsidRDefault="00A31DAD" w:rsidP="00A31DAD">
            <w:pPr>
              <w:spacing w:line="228" w:lineRule="auto"/>
              <w:rPr>
                <w:sz w:val="22"/>
                <w:szCs w:val="22"/>
              </w:rPr>
            </w:pPr>
            <w:r w:rsidRPr="00D57DA1">
              <w:rPr>
                <w:sz w:val="22"/>
                <w:szCs w:val="22"/>
              </w:rPr>
              <w:t>Ларьковский</w:t>
            </w:r>
          </w:p>
        </w:tc>
        <w:tc>
          <w:tcPr>
            <w:tcW w:w="1701" w:type="dxa"/>
            <w:vAlign w:val="center"/>
          </w:tcPr>
          <w:p w14:paraId="78F71809"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3A61F85F" w14:textId="77777777" w:rsidR="00A31DAD" w:rsidRPr="00D57DA1" w:rsidRDefault="00A31DAD" w:rsidP="00A31DAD">
            <w:pPr>
              <w:spacing w:line="228" w:lineRule="auto"/>
              <w:rPr>
                <w:sz w:val="22"/>
                <w:szCs w:val="22"/>
              </w:rPr>
            </w:pPr>
            <w:r w:rsidRPr="00D57DA1">
              <w:rPr>
                <w:sz w:val="22"/>
                <w:szCs w:val="22"/>
              </w:rPr>
              <w:t>МО МР «Усть-Цилемский», части урочищ №№ 24 и 25 Бугаевского участкового лесничества Усть-Цилемского лесничества</w:t>
            </w:r>
          </w:p>
        </w:tc>
        <w:tc>
          <w:tcPr>
            <w:tcW w:w="1756" w:type="dxa"/>
            <w:vAlign w:val="center"/>
          </w:tcPr>
          <w:p w14:paraId="5B822BF4" w14:textId="77777777" w:rsidR="00A31DAD" w:rsidRPr="00D57DA1" w:rsidRDefault="00A31DAD" w:rsidP="00A31DAD">
            <w:pPr>
              <w:spacing w:line="228" w:lineRule="auto"/>
              <w:rPr>
                <w:sz w:val="22"/>
                <w:szCs w:val="22"/>
              </w:rPr>
            </w:pPr>
            <w:r w:rsidRPr="00D57DA1">
              <w:rPr>
                <w:sz w:val="22"/>
                <w:szCs w:val="22"/>
              </w:rPr>
              <w:t>В границах объекта, который кадастре торфяных месторождений Республики Коми имеет № 15</w:t>
            </w:r>
          </w:p>
        </w:tc>
        <w:tc>
          <w:tcPr>
            <w:tcW w:w="795" w:type="dxa"/>
            <w:vAlign w:val="center"/>
          </w:tcPr>
          <w:p w14:paraId="2BDD0882" w14:textId="77777777" w:rsidR="00A31DAD" w:rsidRPr="00D57DA1" w:rsidRDefault="00A31DAD" w:rsidP="00A31DAD">
            <w:pPr>
              <w:spacing w:line="228" w:lineRule="auto"/>
              <w:jc w:val="center"/>
              <w:rPr>
                <w:sz w:val="22"/>
                <w:szCs w:val="22"/>
              </w:rPr>
            </w:pPr>
            <w:r w:rsidRPr="00D57DA1">
              <w:rPr>
                <w:sz w:val="22"/>
                <w:szCs w:val="22"/>
              </w:rPr>
              <w:t>14 000</w:t>
            </w:r>
          </w:p>
        </w:tc>
        <w:tc>
          <w:tcPr>
            <w:tcW w:w="2125" w:type="dxa"/>
            <w:vAlign w:val="center"/>
          </w:tcPr>
          <w:p w14:paraId="599C2709" w14:textId="77777777" w:rsidR="00A31DAD" w:rsidRPr="00D57DA1" w:rsidRDefault="00A31DAD" w:rsidP="005E1BCC">
            <w:pPr>
              <w:spacing w:line="228" w:lineRule="auto"/>
              <w:rPr>
                <w:sz w:val="22"/>
                <w:szCs w:val="22"/>
              </w:rPr>
            </w:pPr>
            <w:r w:rsidRPr="00D57DA1">
              <w:rPr>
                <w:color w:val="000000"/>
                <w:sz w:val="22"/>
                <w:szCs w:val="22"/>
              </w:rPr>
              <w:t>Природные комплексы аналогичны экосистемам заказника «Океан» и испытывают значительный уровень антропогенного пресса</w:t>
            </w:r>
          </w:p>
        </w:tc>
      </w:tr>
      <w:tr w:rsidR="00A31DAD" w:rsidRPr="00D57DA1" w14:paraId="41594193" w14:textId="77777777" w:rsidTr="0076536E">
        <w:trPr>
          <w:cantSplit/>
          <w:jc w:val="center"/>
        </w:trPr>
        <w:tc>
          <w:tcPr>
            <w:tcW w:w="340" w:type="dxa"/>
            <w:vAlign w:val="center"/>
          </w:tcPr>
          <w:p w14:paraId="4A67705E" w14:textId="77777777" w:rsidR="00A31DAD" w:rsidRPr="00D57DA1" w:rsidRDefault="00A31DAD" w:rsidP="00A31DAD">
            <w:pPr>
              <w:spacing w:line="228" w:lineRule="auto"/>
              <w:jc w:val="center"/>
              <w:rPr>
                <w:sz w:val="22"/>
                <w:szCs w:val="22"/>
              </w:rPr>
            </w:pPr>
            <w:r w:rsidRPr="00D57DA1">
              <w:rPr>
                <w:sz w:val="22"/>
                <w:szCs w:val="22"/>
              </w:rPr>
              <w:t>14</w:t>
            </w:r>
          </w:p>
        </w:tc>
        <w:tc>
          <w:tcPr>
            <w:tcW w:w="1504" w:type="dxa"/>
            <w:vAlign w:val="center"/>
          </w:tcPr>
          <w:p w14:paraId="7D4E9951" w14:textId="77777777" w:rsidR="00A31DAD" w:rsidRPr="00D57DA1" w:rsidRDefault="00A31DAD" w:rsidP="00A31DAD">
            <w:pPr>
              <w:spacing w:line="228" w:lineRule="auto"/>
              <w:rPr>
                <w:sz w:val="22"/>
                <w:szCs w:val="22"/>
              </w:rPr>
            </w:pPr>
            <w:r w:rsidRPr="00D57DA1">
              <w:rPr>
                <w:sz w:val="22"/>
                <w:szCs w:val="22"/>
              </w:rPr>
              <w:t>Лунвожский</w:t>
            </w:r>
          </w:p>
        </w:tc>
        <w:tc>
          <w:tcPr>
            <w:tcW w:w="1701" w:type="dxa"/>
            <w:vAlign w:val="center"/>
          </w:tcPr>
          <w:p w14:paraId="4B5CAA17" w14:textId="77777777" w:rsidR="00A31DAD" w:rsidRPr="00D57DA1" w:rsidRDefault="00A31DAD" w:rsidP="00A31DAD">
            <w:pPr>
              <w:spacing w:line="228" w:lineRule="auto"/>
              <w:rPr>
                <w:sz w:val="22"/>
                <w:szCs w:val="22"/>
              </w:rPr>
            </w:pPr>
            <w:r w:rsidRPr="00D57DA1">
              <w:rPr>
                <w:sz w:val="22"/>
                <w:szCs w:val="22"/>
              </w:rPr>
              <w:t>Памятник природы регионального значения</w:t>
            </w:r>
          </w:p>
        </w:tc>
        <w:tc>
          <w:tcPr>
            <w:tcW w:w="1985" w:type="dxa"/>
            <w:vAlign w:val="center"/>
          </w:tcPr>
          <w:p w14:paraId="3CF62353" w14:textId="77777777" w:rsidR="00A31DAD" w:rsidRPr="00D57DA1" w:rsidRDefault="00A31DAD" w:rsidP="00A31DAD">
            <w:pPr>
              <w:spacing w:line="228" w:lineRule="auto"/>
              <w:rPr>
                <w:sz w:val="22"/>
                <w:szCs w:val="22"/>
              </w:rPr>
            </w:pPr>
            <w:r w:rsidRPr="00D57DA1">
              <w:rPr>
                <w:sz w:val="22"/>
                <w:szCs w:val="22"/>
              </w:rPr>
              <w:t xml:space="preserve">МО МР «Усть-Куломский», </w:t>
            </w:r>
            <w:r w:rsidRPr="00D57DA1">
              <w:rPr>
                <w:color w:val="000000"/>
                <w:sz w:val="22"/>
                <w:szCs w:val="22"/>
              </w:rPr>
              <w:t>квартал № 69 Крутоборского участкового лесничества Пруптского лесничества</w:t>
            </w:r>
          </w:p>
        </w:tc>
        <w:tc>
          <w:tcPr>
            <w:tcW w:w="1756" w:type="dxa"/>
            <w:vAlign w:val="center"/>
          </w:tcPr>
          <w:p w14:paraId="49B6015E" w14:textId="77777777" w:rsidR="00A31DAD" w:rsidRPr="00D57DA1" w:rsidRDefault="00A31DAD" w:rsidP="00A31DAD">
            <w:pPr>
              <w:spacing w:line="228" w:lineRule="auto"/>
              <w:rPr>
                <w:sz w:val="22"/>
                <w:szCs w:val="22"/>
              </w:rPr>
            </w:pPr>
            <w:r w:rsidRPr="00D57DA1">
              <w:rPr>
                <w:sz w:val="22"/>
                <w:szCs w:val="22"/>
              </w:rPr>
              <w:t>В границах</w:t>
            </w:r>
            <w:r w:rsidRPr="00D57DA1">
              <w:rPr>
                <w:color w:val="000000"/>
                <w:sz w:val="22"/>
                <w:szCs w:val="22"/>
              </w:rPr>
              <w:t xml:space="preserve"> квартала № 69 Крутоборского участкового лесничества Пруптского лесничества</w:t>
            </w:r>
          </w:p>
        </w:tc>
        <w:tc>
          <w:tcPr>
            <w:tcW w:w="795" w:type="dxa"/>
            <w:vAlign w:val="center"/>
          </w:tcPr>
          <w:p w14:paraId="665F414C" w14:textId="77777777" w:rsidR="00A31DAD" w:rsidRPr="00D57DA1" w:rsidRDefault="00A31DAD" w:rsidP="00A31DAD">
            <w:pPr>
              <w:spacing w:line="228" w:lineRule="auto"/>
              <w:jc w:val="center"/>
              <w:rPr>
                <w:sz w:val="22"/>
                <w:szCs w:val="22"/>
              </w:rPr>
            </w:pPr>
            <w:r w:rsidRPr="00D57DA1">
              <w:rPr>
                <w:sz w:val="22"/>
                <w:szCs w:val="22"/>
              </w:rPr>
              <w:t>84</w:t>
            </w:r>
          </w:p>
        </w:tc>
        <w:tc>
          <w:tcPr>
            <w:tcW w:w="2125" w:type="dxa"/>
            <w:vAlign w:val="center"/>
          </w:tcPr>
          <w:p w14:paraId="6F58EBC1" w14:textId="77777777" w:rsidR="00A31DAD" w:rsidRPr="00D57DA1" w:rsidRDefault="00A31DAD" w:rsidP="0076536E">
            <w:pPr>
              <w:spacing w:line="228" w:lineRule="auto"/>
              <w:rPr>
                <w:sz w:val="22"/>
                <w:szCs w:val="22"/>
              </w:rPr>
            </w:pPr>
            <w:r w:rsidRPr="00D57DA1">
              <w:rPr>
                <w:sz w:val="22"/>
                <w:szCs w:val="22"/>
              </w:rPr>
              <w:t>Охраняемый объект – популяция сосны сибирской или кедра (</w:t>
            </w:r>
            <w:r w:rsidRPr="00D57DA1">
              <w:rPr>
                <w:i/>
                <w:sz w:val="22"/>
                <w:szCs w:val="22"/>
                <w:lang w:val="en-US"/>
              </w:rPr>
              <w:t>Pinus</w:t>
            </w:r>
            <w:r w:rsidRPr="00D57DA1">
              <w:rPr>
                <w:i/>
                <w:sz w:val="22"/>
                <w:szCs w:val="22"/>
              </w:rPr>
              <w:t xml:space="preserve"> </w:t>
            </w:r>
            <w:r w:rsidRPr="00D57DA1">
              <w:rPr>
                <w:i/>
                <w:sz w:val="22"/>
                <w:szCs w:val="22"/>
                <w:lang w:val="en-US"/>
              </w:rPr>
              <w:t>sibirica</w:t>
            </w:r>
            <w:r w:rsidRPr="00D57DA1">
              <w:rPr>
                <w:sz w:val="22"/>
                <w:szCs w:val="22"/>
              </w:rPr>
              <w:t xml:space="preserve">) </w:t>
            </w:r>
            <w:r w:rsidR="005E1BCC" w:rsidRPr="00D57DA1">
              <w:rPr>
                <w:sz w:val="22"/>
                <w:szCs w:val="22"/>
              </w:rPr>
              <w:br/>
            </w:r>
            <w:r w:rsidRPr="00D57DA1">
              <w:rPr>
                <w:sz w:val="22"/>
                <w:szCs w:val="22"/>
              </w:rPr>
              <w:t xml:space="preserve">при инвентаризации природных комплексов ООПТ в 2012 г. </w:t>
            </w:r>
            <w:r w:rsidR="005E1BCC" w:rsidRPr="00D57DA1">
              <w:rPr>
                <w:sz w:val="22"/>
                <w:szCs w:val="22"/>
              </w:rPr>
              <w:br/>
            </w:r>
            <w:r w:rsidRPr="00D57DA1">
              <w:rPr>
                <w:sz w:val="22"/>
                <w:szCs w:val="22"/>
              </w:rPr>
              <w:t>не найдена</w:t>
            </w:r>
          </w:p>
        </w:tc>
      </w:tr>
      <w:tr w:rsidR="00A31DAD" w:rsidRPr="00D57DA1" w14:paraId="30E39EB7" w14:textId="77777777" w:rsidTr="0076536E">
        <w:trPr>
          <w:cantSplit/>
          <w:jc w:val="center"/>
        </w:trPr>
        <w:tc>
          <w:tcPr>
            <w:tcW w:w="340" w:type="dxa"/>
            <w:vAlign w:val="center"/>
          </w:tcPr>
          <w:p w14:paraId="183584FD" w14:textId="77777777" w:rsidR="00A31DAD" w:rsidRPr="00D57DA1" w:rsidRDefault="00A31DAD" w:rsidP="00A31DAD">
            <w:pPr>
              <w:spacing w:line="228" w:lineRule="auto"/>
              <w:jc w:val="center"/>
              <w:rPr>
                <w:sz w:val="22"/>
                <w:szCs w:val="22"/>
              </w:rPr>
            </w:pPr>
            <w:r w:rsidRPr="00D57DA1">
              <w:rPr>
                <w:sz w:val="22"/>
                <w:szCs w:val="22"/>
              </w:rPr>
              <w:t>15</w:t>
            </w:r>
          </w:p>
        </w:tc>
        <w:tc>
          <w:tcPr>
            <w:tcW w:w="1504" w:type="dxa"/>
            <w:vAlign w:val="center"/>
          </w:tcPr>
          <w:p w14:paraId="583B968E" w14:textId="77777777" w:rsidR="00A31DAD" w:rsidRPr="00D57DA1" w:rsidRDefault="00A31DAD" w:rsidP="00A31DAD">
            <w:pPr>
              <w:spacing w:line="228" w:lineRule="auto"/>
              <w:rPr>
                <w:sz w:val="22"/>
                <w:szCs w:val="22"/>
              </w:rPr>
            </w:pPr>
            <w:r w:rsidRPr="00D57DA1">
              <w:rPr>
                <w:sz w:val="22"/>
                <w:szCs w:val="22"/>
              </w:rPr>
              <w:t>Микушнюр</w:t>
            </w:r>
          </w:p>
        </w:tc>
        <w:tc>
          <w:tcPr>
            <w:tcW w:w="1701" w:type="dxa"/>
            <w:vAlign w:val="center"/>
          </w:tcPr>
          <w:p w14:paraId="010BABB8"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37C75510" w14:textId="77777777" w:rsidR="00A31DAD" w:rsidRPr="00D57DA1" w:rsidRDefault="00A31DAD" w:rsidP="00A31DAD">
            <w:pPr>
              <w:spacing w:line="228" w:lineRule="auto"/>
              <w:rPr>
                <w:sz w:val="22"/>
                <w:szCs w:val="22"/>
              </w:rPr>
            </w:pPr>
            <w:r w:rsidRPr="00D57DA1">
              <w:rPr>
                <w:sz w:val="22"/>
                <w:szCs w:val="22"/>
              </w:rPr>
              <w:t>МО МР «Корткеросский»,</w:t>
            </w:r>
            <w:r w:rsidRPr="00D57DA1">
              <w:rPr>
                <w:color w:val="000000"/>
                <w:sz w:val="22"/>
                <w:szCs w:val="22"/>
              </w:rPr>
              <w:t xml:space="preserve"> </w:t>
            </w:r>
            <w:r w:rsidRPr="00D57DA1">
              <w:rPr>
                <w:sz w:val="22"/>
                <w:szCs w:val="22"/>
              </w:rPr>
              <w:t>кварталах №№ 55, 56, 75 и 76 Богородского участкового лесничества Сторожевского лесничества</w:t>
            </w:r>
          </w:p>
        </w:tc>
        <w:tc>
          <w:tcPr>
            <w:tcW w:w="1756" w:type="dxa"/>
            <w:vAlign w:val="center"/>
          </w:tcPr>
          <w:p w14:paraId="75170886" w14:textId="77777777" w:rsidR="00A31DAD" w:rsidRPr="00D57DA1" w:rsidRDefault="00A31DAD" w:rsidP="00A31DAD">
            <w:pPr>
              <w:spacing w:line="228" w:lineRule="auto"/>
              <w:rPr>
                <w:sz w:val="22"/>
                <w:szCs w:val="22"/>
              </w:rPr>
            </w:pPr>
            <w:r w:rsidRPr="00D57DA1">
              <w:rPr>
                <w:sz w:val="22"/>
                <w:szCs w:val="22"/>
              </w:rPr>
              <w:t>В границах объекта, который в кадастре торфяных месторождений Республики Коми имеет № 3041</w:t>
            </w:r>
          </w:p>
        </w:tc>
        <w:tc>
          <w:tcPr>
            <w:tcW w:w="795" w:type="dxa"/>
            <w:vAlign w:val="center"/>
          </w:tcPr>
          <w:p w14:paraId="0FAEED73" w14:textId="77777777" w:rsidR="00A31DAD" w:rsidRPr="00D57DA1" w:rsidRDefault="00A31DAD" w:rsidP="00A31DAD">
            <w:pPr>
              <w:spacing w:line="228" w:lineRule="auto"/>
              <w:jc w:val="center"/>
              <w:rPr>
                <w:sz w:val="22"/>
                <w:szCs w:val="22"/>
              </w:rPr>
            </w:pPr>
            <w:r w:rsidRPr="00D57DA1">
              <w:rPr>
                <w:sz w:val="22"/>
                <w:szCs w:val="22"/>
              </w:rPr>
              <w:t>180</w:t>
            </w:r>
          </w:p>
        </w:tc>
        <w:tc>
          <w:tcPr>
            <w:tcW w:w="2125" w:type="dxa"/>
            <w:vAlign w:val="center"/>
          </w:tcPr>
          <w:p w14:paraId="44D8167D" w14:textId="77777777" w:rsidR="00A31DAD" w:rsidRPr="00D57DA1" w:rsidRDefault="00A31DAD" w:rsidP="00A31DAD">
            <w:pPr>
              <w:spacing w:line="228" w:lineRule="auto"/>
              <w:rPr>
                <w:sz w:val="22"/>
                <w:szCs w:val="22"/>
              </w:rPr>
            </w:pPr>
            <w:r w:rsidRPr="00D57DA1">
              <w:rPr>
                <w:sz w:val="22"/>
                <w:szCs w:val="22"/>
              </w:rPr>
              <w:t xml:space="preserve">Изначально не отвечал требованиям, предъявляемым к ООПТ. </w:t>
            </w:r>
            <w:r w:rsidRPr="00D57DA1">
              <w:rPr>
                <w:color w:val="000000"/>
                <w:sz w:val="22"/>
                <w:szCs w:val="22"/>
              </w:rPr>
              <w:t xml:space="preserve">На территории МО МР «Корткеросский» количество особо охраняемых болот верхового типа избыточное. </w:t>
            </w:r>
            <w:r w:rsidR="005E1BCC" w:rsidRPr="00D57DA1">
              <w:rPr>
                <w:color w:val="000000"/>
                <w:sz w:val="22"/>
                <w:szCs w:val="22"/>
              </w:rPr>
              <w:br/>
            </w:r>
            <w:r w:rsidRPr="00D57DA1">
              <w:rPr>
                <w:color w:val="000000"/>
                <w:sz w:val="22"/>
                <w:szCs w:val="22"/>
              </w:rPr>
              <w:t>Задача сохранения болот в условиях проведения интенсивной мелиорации утратила свою актуальность</w:t>
            </w:r>
          </w:p>
        </w:tc>
      </w:tr>
      <w:tr w:rsidR="00A31DAD" w:rsidRPr="00D57DA1" w14:paraId="322DB6BE" w14:textId="77777777" w:rsidTr="0076536E">
        <w:trPr>
          <w:cantSplit/>
          <w:jc w:val="center"/>
        </w:trPr>
        <w:tc>
          <w:tcPr>
            <w:tcW w:w="340" w:type="dxa"/>
            <w:vAlign w:val="center"/>
          </w:tcPr>
          <w:p w14:paraId="274C9C23" w14:textId="77777777" w:rsidR="00A31DAD" w:rsidRPr="00D57DA1" w:rsidRDefault="00A31DAD" w:rsidP="00A31DAD">
            <w:pPr>
              <w:spacing w:line="228" w:lineRule="auto"/>
              <w:jc w:val="center"/>
              <w:rPr>
                <w:sz w:val="22"/>
                <w:szCs w:val="22"/>
              </w:rPr>
            </w:pPr>
            <w:r w:rsidRPr="00D57DA1">
              <w:rPr>
                <w:sz w:val="22"/>
                <w:szCs w:val="22"/>
              </w:rPr>
              <w:lastRenderedPageBreak/>
              <w:t>16</w:t>
            </w:r>
          </w:p>
        </w:tc>
        <w:tc>
          <w:tcPr>
            <w:tcW w:w="1504" w:type="dxa"/>
            <w:vAlign w:val="center"/>
          </w:tcPr>
          <w:p w14:paraId="410EB365" w14:textId="77777777" w:rsidR="00A31DAD" w:rsidRPr="00D57DA1" w:rsidRDefault="00A31DAD" w:rsidP="00A31DAD">
            <w:pPr>
              <w:spacing w:line="228" w:lineRule="auto"/>
              <w:rPr>
                <w:sz w:val="22"/>
                <w:szCs w:val="22"/>
              </w:rPr>
            </w:pPr>
            <w:r w:rsidRPr="00D57DA1">
              <w:rPr>
                <w:sz w:val="22"/>
                <w:szCs w:val="22"/>
              </w:rPr>
              <w:t>Мичаягнюр</w:t>
            </w:r>
          </w:p>
        </w:tc>
        <w:tc>
          <w:tcPr>
            <w:tcW w:w="1701" w:type="dxa"/>
            <w:vAlign w:val="center"/>
          </w:tcPr>
          <w:p w14:paraId="6C050ADF"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187EFD68" w14:textId="77777777" w:rsidR="00A31DAD" w:rsidRPr="00D57DA1" w:rsidRDefault="00A31DAD" w:rsidP="0076536E">
            <w:pPr>
              <w:spacing w:line="228" w:lineRule="auto"/>
              <w:rPr>
                <w:sz w:val="22"/>
                <w:szCs w:val="22"/>
              </w:rPr>
            </w:pPr>
            <w:r w:rsidRPr="00D57DA1">
              <w:rPr>
                <w:sz w:val="22"/>
                <w:szCs w:val="22"/>
              </w:rPr>
              <w:t>МО МР «Удорский», выдел № 4 в квартале № 146 Чимского участкового лесничества Ертомского лесничества, выделы №№</w:t>
            </w:r>
            <w:r w:rsidR="0076536E" w:rsidRPr="00D57DA1">
              <w:rPr>
                <w:sz w:val="22"/>
                <w:szCs w:val="22"/>
              </w:rPr>
              <w:t> </w:t>
            </w:r>
            <w:r w:rsidRPr="00D57DA1">
              <w:rPr>
                <w:sz w:val="22"/>
                <w:szCs w:val="22"/>
              </w:rPr>
              <w:t xml:space="preserve">2, 5 и 6 в квартале № 147 Чимского участкового лесничества Ертомского лесничества, выделы №№ 39 и 5 в квартале № 109 Чимского участкового лесничества Ертомского лесничества </w:t>
            </w:r>
          </w:p>
        </w:tc>
        <w:tc>
          <w:tcPr>
            <w:tcW w:w="1756" w:type="dxa"/>
            <w:vAlign w:val="center"/>
          </w:tcPr>
          <w:p w14:paraId="5ACC43F0" w14:textId="77777777" w:rsidR="00A31DAD" w:rsidRPr="00D57DA1" w:rsidRDefault="00A31DAD" w:rsidP="00A31DAD">
            <w:pPr>
              <w:spacing w:line="228" w:lineRule="auto"/>
              <w:rPr>
                <w:sz w:val="22"/>
                <w:szCs w:val="22"/>
              </w:rPr>
            </w:pPr>
            <w:r w:rsidRPr="00D57DA1">
              <w:rPr>
                <w:sz w:val="22"/>
                <w:szCs w:val="22"/>
              </w:rPr>
              <w:t>В границах объекта, который в кадастре торфяных месторождений Республики Коми имеет № 1921</w:t>
            </w:r>
          </w:p>
        </w:tc>
        <w:tc>
          <w:tcPr>
            <w:tcW w:w="795" w:type="dxa"/>
            <w:vAlign w:val="center"/>
          </w:tcPr>
          <w:p w14:paraId="69574120" w14:textId="77777777" w:rsidR="00A31DAD" w:rsidRPr="00D57DA1" w:rsidRDefault="00A31DAD" w:rsidP="00A31DAD">
            <w:pPr>
              <w:spacing w:line="228" w:lineRule="auto"/>
              <w:jc w:val="center"/>
              <w:rPr>
                <w:sz w:val="22"/>
                <w:szCs w:val="22"/>
              </w:rPr>
            </w:pPr>
            <w:r w:rsidRPr="00D57DA1">
              <w:rPr>
                <w:sz w:val="22"/>
                <w:szCs w:val="22"/>
              </w:rPr>
              <w:t>290</w:t>
            </w:r>
          </w:p>
        </w:tc>
        <w:tc>
          <w:tcPr>
            <w:tcW w:w="2125" w:type="dxa"/>
            <w:vAlign w:val="center"/>
          </w:tcPr>
          <w:p w14:paraId="536A5AE4" w14:textId="77777777" w:rsidR="00A31DAD" w:rsidRPr="00D57DA1" w:rsidRDefault="00A31DAD" w:rsidP="00A31DAD">
            <w:pPr>
              <w:spacing w:line="228" w:lineRule="auto"/>
              <w:rPr>
                <w:sz w:val="22"/>
                <w:szCs w:val="22"/>
              </w:rPr>
            </w:pPr>
            <w:r w:rsidRPr="00D57DA1">
              <w:rPr>
                <w:color w:val="000000"/>
                <w:sz w:val="22"/>
                <w:szCs w:val="22"/>
              </w:rPr>
              <w:t>Задача сохранения олиготрофного болота в условиях проведения интенсивной мелиорации утратила свою актуальность</w:t>
            </w:r>
          </w:p>
        </w:tc>
      </w:tr>
      <w:tr w:rsidR="00A31DAD" w:rsidRPr="00D57DA1" w14:paraId="5DBAD3C3" w14:textId="77777777" w:rsidTr="0076536E">
        <w:trPr>
          <w:cantSplit/>
          <w:jc w:val="center"/>
        </w:trPr>
        <w:tc>
          <w:tcPr>
            <w:tcW w:w="340" w:type="dxa"/>
            <w:vAlign w:val="center"/>
          </w:tcPr>
          <w:p w14:paraId="1EC86FAA" w14:textId="77777777" w:rsidR="00A31DAD" w:rsidRPr="00D57DA1" w:rsidRDefault="00A31DAD" w:rsidP="00A31DAD">
            <w:pPr>
              <w:spacing w:line="228" w:lineRule="auto"/>
              <w:jc w:val="center"/>
              <w:rPr>
                <w:sz w:val="22"/>
                <w:szCs w:val="22"/>
              </w:rPr>
            </w:pPr>
            <w:r w:rsidRPr="00D57DA1">
              <w:rPr>
                <w:sz w:val="22"/>
                <w:szCs w:val="22"/>
              </w:rPr>
              <w:t>17</w:t>
            </w:r>
          </w:p>
        </w:tc>
        <w:tc>
          <w:tcPr>
            <w:tcW w:w="1504" w:type="dxa"/>
            <w:vAlign w:val="center"/>
          </w:tcPr>
          <w:p w14:paraId="0A70A208" w14:textId="77777777" w:rsidR="00A31DAD" w:rsidRPr="00D57DA1" w:rsidRDefault="00A31DAD" w:rsidP="00A31DAD">
            <w:pPr>
              <w:spacing w:line="228" w:lineRule="auto"/>
              <w:rPr>
                <w:sz w:val="22"/>
                <w:szCs w:val="22"/>
              </w:rPr>
            </w:pPr>
            <w:r w:rsidRPr="00D57DA1">
              <w:rPr>
                <w:sz w:val="22"/>
                <w:szCs w:val="22"/>
              </w:rPr>
              <w:t>Пезмогское</w:t>
            </w:r>
          </w:p>
        </w:tc>
        <w:tc>
          <w:tcPr>
            <w:tcW w:w="1701" w:type="dxa"/>
            <w:vAlign w:val="center"/>
          </w:tcPr>
          <w:p w14:paraId="1E04B525"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35A614AC" w14:textId="77777777" w:rsidR="00A31DAD" w:rsidRPr="00D57DA1" w:rsidRDefault="00A31DAD" w:rsidP="0076536E">
            <w:pPr>
              <w:spacing w:line="228" w:lineRule="auto"/>
              <w:rPr>
                <w:sz w:val="22"/>
                <w:szCs w:val="22"/>
              </w:rPr>
            </w:pPr>
            <w:r w:rsidRPr="00D57DA1">
              <w:rPr>
                <w:sz w:val="22"/>
                <w:szCs w:val="22"/>
              </w:rPr>
              <w:t>МО МР</w:t>
            </w:r>
            <w:r w:rsidR="0076536E" w:rsidRPr="00D57DA1">
              <w:rPr>
                <w:sz w:val="22"/>
                <w:szCs w:val="22"/>
              </w:rPr>
              <w:t xml:space="preserve"> </w:t>
            </w:r>
            <w:r w:rsidRPr="00D57DA1">
              <w:rPr>
                <w:sz w:val="22"/>
                <w:szCs w:val="22"/>
              </w:rPr>
              <w:t xml:space="preserve">«Корткеросский», </w:t>
            </w:r>
            <w:r w:rsidRPr="00D57DA1">
              <w:rPr>
                <w:color w:val="000000"/>
                <w:sz w:val="22"/>
                <w:szCs w:val="22"/>
              </w:rPr>
              <w:t>кварталы №№ 132 и 141 Пезмогского участкового лесничества Корткеросского лесничества</w:t>
            </w:r>
          </w:p>
        </w:tc>
        <w:tc>
          <w:tcPr>
            <w:tcW w:w="1756" w:type="dxa"/>
            <w:vAlign w:val="center"/>
          </w:tcPr>
          <w:p w14:paraId="3F73E838" w14:textId="77777777" w:rsidR="00A31DAD" w:rsidRPr="00D57DA1" w:rsidRDefault="00A31DAD" w:rsidP="0076536E">
            <w:pPr>
              <w:spacing w:line="228" w:lineRule="auto"/>
              <w:rPr>
                <w:sz w:val="22"/>
                <w:szCs w:val="22"/>
              </w:rPr>
            </w:pPr>
            <w:r w:rsidRPr="00D57DA1">
              <w:rPr>
                <w:sz w:val="22"/>
                <w:szCs w:val="22"/>
              </w:rPr>
              <w:t>В границах объекта, который в кадастре торфяных месторождений имеет номер 3082</w:t>
            </w:r>
          </w:p>
        </w:tc>
        <w:tc>
          <w:tcPr>
            <w:tcW w:w="795" w:type="dxa"/>
            <w:vAlign w:val="center"/>
          </w:tcPr>
          <w:p w14:paraId="5CA08F19" w14:textId="77777777" w:rsidR="00A31DAD" w:rsidRPr="00D57DA1" w:rsidRDefault="00A31DAD" w:rsidP="00A31DAD">
            <w:pPr>
              <w:spacing w:line="228" w:lineRule="auto"/>
              <w:jc w:val="center"/>
              <w:rPr>
                <w:sz w:val="22"/>
                <w:szCs w:val="22"/>
              </w:rPr>
            </w:pPr>
            <w:r w:rsidRPr="00D57DA1">
              <w:rPr>
                <w:sz w:val="22"/>
                <w:szCs w:val="22"/>
              </w:rPr>
              <w:t>400</w:t>
            </w:r>
          </w:p>
        </w:tc>
        <w:tc>
          <w:tcPr>
            <w:tcW w:w="2125" w:type="dxa"/>
            <w:vAlign w:val="center"/>
          </w:tcPr>
          <w:p w14:paraId="169E9B5C" w14:textId="77777777" w:rsidR="00A31DAD" w:rsidRPr="00D57DA1" w:rsidRDefault="00A31DAD" w:rsidP="005E1BCC">
            <w:pPr>
              <w:spacing w:line="228" w:lineRule="auto"/>
              <w:rPr>
                <w:sz w:val="22"/>
                <w:szCs w:val="22"/>
              </w:rPr>
            </w:pPr>
            <w:r w:rsidRPr="00D57DA1">
              <w:rPr>
                <w:color w:val="000000"/>
                <w:sz w:val="22"/>
                <w:szCs w:val="22"/>
              </w:rPr>
              <w:t xml:space="preserve">В настоящее время особо охраняемый объект, расположенный на территории заказника представляет собой антропогеннотрансформированную экосистему </w:t>
            </w:r>
            <w:r w:rsidR="005E1BCC" w:rsidRPr="00D57DA1">
              <w:rPr>
                <w:color w:val="000000"/>
                <w:sz w:val="22"/>
                <w:szCs w:val="22"/>
              </w:rPr>
              <w:br/>
            </w:r>
            <w:r w:rsidRPr="00D57DA1">
              <w:rPr>
                <w:color w:val="000000"/>
                <w:sz w:val="22"/>
                <w:szCs w:val="22"/>
              </w:rPr>
              <w:t>и не отвечает требованиям, предъявляемым к ООПТ</w:t>
            </w:r>
          </w:p>
        </w:tc>
      </w:tr>
      <w:tr w:rsidR="00A31DAD" w:rsidRPr="00D57DA1" w14:paraId="37A51096" w14:textId="77777777" w:rsidTr="0076536E">
        <w:trPr>
          <w:cantSplit/>
          <w:jc w:val="center"/>
        </w:trPr>
        <w:tc>
          <w:tcPr>
            <w:tcW w:w="340" w:type="dxa"/>
            <w:vAlign w:val="center"/>
          </w:tcPr>
          <w:p w14:paraId="635ADAA5" w14:textId="77777777" w:rsidR="00A31DAD" w:rsidRPr="00D57DA1" w:rsidRDefault="00A31DAD" w:rsidP="00A31DAD">
            <w:pPr>
              <w:spacing w:line="228" w:lineRule="auto"/>
              <w:jc w:val="center"/>
              <w:rPr>
                <w:sz w:val="22"/>
                <w:szCs w:val="22"/>
              </w:rPr>
            </w:pPr>
            <w:r w:rsidRPr="00D57DA1">
              <w:rPr>
                <w:sz w:val="22"/>
                <w:szCs w:val="22"/>
              </w:rPr>
              <w:t>18</w:t>
            </w:r>
          </w:p>
        </w:tc>
        <w:tc>
          <w:tcPr>
            <w:tcW w:w="1504" w:type="dxa"/>
            <w:vAlign w:val="center"/>
          </w:tcPr>
          <w:p w14:paraId="2F82E0FB" w14:textId="77777777" w:rsidR="00A31DAD" w:rsidRPr="00D57DA1" w:rsidRDefault="00A31DAD" w:rsidP="00A31DAD">
            <w:pPr>
              <w:spacing w:line="228" w:lineRule="auto"/>
              <w:rPr>
                <w:sz w:val="22"/>
                <w:szCs w:val="22"/>
              </w:rPr>
            </w:pPr>
            <w:r w:rsidRPr="00D57DA1">
              <w:rPr>
                <w:sz w:val="22"/>
                <w:szCs w:val="22"/>
              </w:rPr>
              <w:t>Пожьян</w:t>
            </w:r>
          </w:p>
        </w:tc>
        <w:tc>
          <w:tcPr>
            <w:tcW w:w="1701" w:type="dxa"/>
            <w:vAlign w:val="center"/>
          </w:tcPr>
          <w:p w14:paraId="4AFDCC62"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0596A538" w14:textId="77777777" w:rsidR="00A31DAD" w:rsidRPr="00D57DA1" w:rsidRDefault="00A31DAD" w:rsidP="0076536E">
            <w:pPr>
              <w:spacing w:line="228" w:lineRule="auto"/>
              <w:rPr>
                <w:sz w:val="22"/>
                <w:szCs w:val="22"/>
              </w:rPr>
            </w:pPr>
            <w:r w:rsidRPr="00D57DA1">
              <w:rPr>
                <w:sz w:val="22"/>
                <w:szCs w:val="22"/>
              </w:rPr>
              <w:t>МО МР</w:t>
            </w:r>
            <w:r w:rsidR="0076536E" w:rsidRPr="00D57DA1">
              <w:rPr>
                <w:sz w:val="22"/>
                <w:szCs w:val="22"/>
              </w:rPr>
              <w:t xml:space="preserve"> </w:t>
            </w:r>
            <w:r w:rsidRPr="00D57DA1">
              <w:rPr>
                <w:sz w:val="22"/>
                <w:szCs w:val="22"/>
              </w:rPr>
              <w:t>«Корткеросский», кварталы №№</w:t>
            </w:r>
            <w:r w:rsidR="0076536E" w:rsidRPr="00D57DA1">
              <w:rPr>
                <w:sz w:val="22"/>
                <w:szCs w:val="22"/>
              </w:rPr>
              <w:t> </w:t>
            </w:r>
            <w:r w:rsidRPr="00D57DA1">
              <w:rPr>
                <w:sz w:val="22"/>
                <w:szCs w:val="22"/>
              </w:rPr>
              <w:t>105, 106, 114 и 115 Корткеросского участкового лесничества Корткеросского лесничества</w:t>
            </w:r>
          </w:p>
        </w:tc>
        <w:tc>
          <w:tcPr>
            <w:tcW w:w="1756" w:type="dxa"/>
            <w:vAlign w:val="center"/>
          </w:tcPr>
          <w:p w14:paraId="7F4D121B" w14:textId="77777777" w:rsidR="00A31DAD" w:rsidRPr="00D57DA1" w:rsidRDefault="00A31DAD" w:rsidP="00A31DAD">
            <w:pPr>
              <w:spacing w:line="228" w:lineRule="auto"/>
              <w:rPr>
                <w:sz w:val="22"/>
                <w:szCs w:val="22"/>
              </w:rPr>
            </w:pPr>
            <w:r w:rsidRPr="00D57DA1">
              <w:rPr>
                <w:sz w:val="22"/>
                <w:szCs w:val="22"/>
              </w:rPr>
              <w:t>Детальное описание границ отсутствует</w:t>
            </w:r>
          </w:p>
        </w:tc>
        <w:tc>
          <w:tcPr>
            <w:tcW w:w="795" w:type="dxa"/>
            <w:vAlign w:val="center"/>
          </w:tcPr>
          <w:p w14:paraId="4ABCA1ED" w14:textId="77777777" w:rsidR="00A31DAD" w:rsidRPr="00D57DA1" w:rsidRDefault="00A31DAD" w:rsidP="00A31DAD">
            <w:pPr>
              <w:spacing w:line="228" w:lineRule="auto"/>
              <w:jc w:val="center"/>
              <w:rPr>
                <w:sz w:val="22"/>
                <w:szCs w:val="22"/>
              </w:rPr>
            </w:pPr>
            <w:r w:rsidRPr="00D57DA1">
              <w:rPr>
                <w:sz w:val="22"/>
                <w:szCs w:val="22"/>
              </w:rPr>
              <w:t>662</w:t>
            </w:r>
          </w:p>
        </w:tc>
        <w:tc>
          <w:tcPr>
            <w:tcW w:w="2125" w:type="dxa"/>
            <w:vAlign w:val="center"/>
          </w:tcPr>
          <w:p w14:paraId="419CCE59" w14:textId="77777777" w:rsidR="00A31DAD" w:rsidRPr="00D57DA1" w:rsidRDefault="00A31DAD" w:rsidP="00A31DAD">
            <w:pPr>
              <w:spacing w:line="228" w:lineRule="auto"/>
              <w:rPr>
                <w:sz w:val="22"/>
                <w:szCs w:val="22"/>
              </w:rPr>
            </w:pPr>
            <w:r w:rsidRPr="00D57DA1">
              <w:rPr>
                <w:color w:val="000000"/>
                <w:sz w:val="22"/>
                <w:szCs w:val="22"/>
              </w:rPr>
              <w:t xml:space="preserve">На территории МО МР «Корткеросский» количество особо охраняемых болот верхового типа избыточное. Задача </w:t>
            </w:r>
            <w:r w:rsidR="005E1BCC" w:rsidRPr="00D57DA1">
              <w:rPr>
                <w:color w:val="000000"/>
                <w:sz w:val="22"/>
                <w:szCs w:val="22"/>
              </w:rPr>
              <w:br/>
            </w:r>
            <w:r w:rsidRPr="00D57DA1">
              <w:rPr>
                <w:color w:val="000000"/>
                <w:sz w:val="22"/>
                <w:szCs w:val="22"/>
              </w:rPr>
              <w:t xml:space="preserve">сохранения болот </w:t>
            </w:r>
            <w:r w:rsidR="005E1BCC" w:rsidRPr="00D57DA1">
              <w:rPr>
                <w:color w:val="000000"/>
                <w:sz w:val="22"/>
                <w:szCs w:val="22"/>
              </w:rPr>
              <w:br/>
            </w:r>
            <w:r w:rsidRPr="00D57DA1">
              <w:rPr>
                <w:color w:val="000000"/>
                <w:sz w:val="22"/>
                <w:szCs w:val="22"/>
              </w:rPr>
              <w:t xml:space="preserve">в условиях проведения интенсивной </w:t>
            </w:r>
            <w:r w:rsidR="005E1BCC" w:rsidRPr="00D57DA1">
              <w:rPr>
                <w:color w:val="000000"/>
                <w:sz w:val="22"/>
                <w:szCs w:val="22"/>
              </w:rPr>
              <w:br/>
            </w:r>
            <w:r w:rsidRPr="00D57DA1">
              <w:rPr>
                <w:color w:val="000000"/>
                <w:sz w:val="22"/>
                <w:szCs w:val="22"/>
              </w:rPr>
              <w:t>мелиорации утратила свою актуальность</w:t>
            </w:r>
          </w:p>
        </w:tc>
      </w:tr>
      <w:tr w:rsidR="00A31DAD" w:rsidRPr="00D57DA1" w14:paraId="5DC58BFE" w14:textId="77777777" w:rsidTr="0076536E">
        <w:trPr>
          <w:cantSplit/>
          <w:jc w:val="center"/>
        </w:trPr>
        <w:tc>
          <w:tcPr>
            <w:tcW w:w="340" w:type="dxa"/>
            <w:vAlign w:val="center"/>
          </w:tcPr>
          <w:p w14:paraId="527A25AE" w14:textId="77777777" w:rsidR="00A31DAD" w:rsidRPr="00D57DA1" w:rsidRDefault="00A31DAD" w:rsidP="00A31DAD">
            <w:pPr>
              <w:spacing w:line="228" w:lineRule="auto"/>
              <w:jc w:val="center"/>
              <w:rPr>
                <w:sz w:val="22"/>
                <w:szCs w:val="22"/>
              </w:rPr>
            </w:pPr>
            <w:r w:rsidRPr="00D57DA1">
              <w:rPr>
                <w:sz w:val="22"/>
                <w:szCs w:val="22"/>
              </w:rPr>
              <w:t>19</w:t>
            </w:r>
          </w:p>
        </w:tc>
        <w:tc>
          <w:tcPr>
            <w:tcW w:w="1504" w:type="dxa"/>
            <w:vAlign w:val="center"/>
          </w:tcPr>
          <w:p w14:paraId="33046039" w14:textId="77777777" w:rsidR="00A31DAD" w:rsidRPr="00D57DA1" w:rsidRDefault="00A31DAD" w:rsidP="00A31DAD">
            <w:pPr>
              <w:pStyle w:val="4"/>
              <w:spacing w:before="0" w:line="228" w:lineRule="auto"/>
              <w:rPr>
                <w:rFonts w:ascii="Times New Roman" w:hAnsi="Times New Roman"/>
                <w:color w:val="auto"/>
                <w:sz w:val="22"/>
                <w:szCs w:val="22"/>
              </w:rPr>
            </w:pPr>
            <w:r w:rsidRPr="00D57DA1">
              <w:rPr>
                <w:rFonts w:ascii="Times New Roman" w:hAnsi="Times New Roman"/>
                <w:b w:val="0"/>
                <w:bCs w:val="0"/>
                <w:i w:val="0"/>
                <w:iCs w:val="0"/>
                <w:color w:val="auto"/>
                <w:sz w:val="22"/>
                <w:szCs w:val="22"/>
              </w:rPr>
              <w:t>Сывьюдорский</w:t>
            </w:r>
          </w:p>
        </w:tc>
        <w:tc>
          <w:tcPr>
            <w:tcW w:w="1701" w:type="dxa"/>
            <w:vAlign w:val="center"/>
          </w:tcPr>
          <w:p w14:paraId="49EC46A5" w14:textId="77777777" w:rsidR="00A31DAD" w:rsidRPr="00D57DA1" w:rsidRDefault="00A31DAD" w:rsidP="0076536E">
            <w:pPr>
              <w:spacing w:line="228" w:lineRule="auto"/>
              <w:rPr>
                <w:sz w:val="22"/>
                <w:szCs w:val="22"/>
              </w:rPr>
            </w:pPr>
            <w:r w:rsidRPr="00D57DA1">
              <w:rPr>
                <w:sz w:val="22"/>
                <w:szCs w:val="22"/>
              </w:rPr>
              <w:t>Государственный природный заказник</w:t>
            </w:r>
            <w:r w:rsidR="0076536E" w:rsidRPr="00D57DA1">
              <w:rPr>
                <w:sz w:val="22"/>
                <w:szCs w:val="22"/>
              </w:rPr>
              <w:t xml:space="preserve"> </w:t>
            </w:r>
            <w:r w:rsidRPr="00D57DA1">
              <w:rPr>
                <w:sz w:val="22"/>
                <w:szCs w:val="22"/>
              </w:rPr>
              <w:t>Комплексный (ландшафтный)</w:t>
            </w:r>
          </w:p>
        </w:tc>
        <w:tc>
          <w:tcPr>
            <w:tcW w:w="1985" w:type="dxa"/>
            <w:vAlign w:val="center"/>
          </w:tcPr>
          <w:p w14:paraId="085EFCEA" w14:textId="77777777" w:rsidR="00A31DAD" w:rsidRPr="00D57DA1" w:rsidRDefault="00A31DAD" w:rsidP="0076536E">
            <w:pPr>
              <w:spacing w:line="228" w:lineRule="auto"/>
              <w:rPr>
                <w:sz w:val="22"/>
                <w:szCs w:val="22"/>
              </w:rPr>
            </w:pPr>
            <w:r w:rsidRPr="00D57DA1">
              <w:rPr>
                <w:sz w:val="22"/>
                <w:szCs w:val="22"/>
              </w:rPr>
              <w:t>МО МР</w:t>
            </w:r>
            <w:r w:rsidR="0076536E" w:rsidRPr="00D57DA1">
              <w:rPr>
                <w:sz w:val="22"/>
                <w:szCs w:val="22"/>
              </w:rPr>
              <w:t xml:space="preserve"> </w:t>
            </w:r>
            <w:r w:rsidRPr="00D57DA1">
              <w:rPr>
                <w:sz w:val="22"/>
                <w:szCs w:val="22"/>
              </w:rPr>
              <w:t xml:space="preserve">«Корткеросский», </w:t>
            </w:r>
            <w:r w:rsidRPr="00D57DA1">
              <w:rPr>
                <w:color w:val="000000"/>
                <w:sz w:val="22"/>
                <w:szCs w:val="22"/>
              </w:rPr>
              <w:t>кварталы №№ 1-4, 25-29, 61-64 и 84 Сывьюдорского участкового лесничества Сторожевского лесничества</w:t>
            </w:r>
          </w:p>
        </w:tc>
        <w:tc>
          <w:tcPr>
            <w:tcW w:w="1756" w:type="dxa"/>
            <w:vAlign w:val="center"/>
          </w:tcPr>
          <w:p w14:paraId="3F194FBC" w14:textId="77777777" w:rsidR="00A31DAD" w:rsidRPr="00D57DA1" w:rsidRDefault="00A31DAD" w:rsidP="00A31DAD">
            <w:pPr>
              <w:spacing w:line="228" w:lineRule="auto"/>
              <w:rPr>
                <w:sz w:val="22"/>
                <w:szCs w:val="22"/>
              </w:rPr>
            </w:pPr>
            <w:r w:rsidRPr="00D57DA1">
              <w:rPr>
                <w:sz w:val="22"/>
                <w:szCs w:val="22"/>
              </w:rPr>
              <w:t>Границы заказника проходят по границам кварталов</w:t>
            </w:r>
            <w:r w:rsidRPr="00D57DA1">
              <w:rPr>
                <w:color w:val="000000"/>
                <w:sz w:val="22"/>
                <w:szCs w:val="22"/>
              </w:rPr>
              <w:t>№№ 1-4, 25-29, 61-64 и 84 Сывьюдорского участкового лесничества Сторожевского лесничества</w:t>
            </w:r>
          </w:p>
        </w:tc>
        <w:tc>
          <w:tcPr>
            <w:tcW w:w="795" w:type="dxa"/>
            <w:vAlign w:val="center"/>
          </w:tcPr>
          <w:p w14:paraId="4914B803" w14:textId="77777777" w:rsidR="00A31DAD" w:rsidRPr="00D57DA1" w:rsidRDefault="00A31DAD" w:rsidP="00A31DAD">
            <w:pPr>
              <w:spacing w:line="228" w:lineRule="auto"/>
              <w:jc w:val="center"/>
              <w:rPr>
                <w:sz w:val="22"/>
                <w:szCs w:val="22"/>
              </w:rPr>
            </w:pPr>
            <w:r w:rsidRPr="00D57DA1">
              <w:rPr>
                <w:sz w:val="22"/>
                <w:szCs w:val="22"/>
              </w:rPr>
              <w:t>8530</w:t>
            </w:r>
          </w:p>
        </w:tc>
        <w:tc>
          <w:tcPr>
            <w:tcW w:w="2125" w:type="dxa"/>
            <w:vAlign w:val="center"/>
          </w:tcPr>
          <w:p w14:paraId="3AE42754" w14:textId="77777777" w:rsidR="00A31DAD" w:rsidRPr="00D57DA1" w:rsidRDefault="00A31DAD" w:rsidP="00A31DAD">
            <w:pPr>
              <w:spacing w:line="228" w:lineRule="auto"/>
              <w:rPr>
                <w:sz w:val="22"/>
                <w:szCs w:val="22"/>
              </w:rPr>
            </w:pPr>
            <w:r w:rsidRPr="00D57DA1">
              <w:rPr>
                <w:sz w:val="22"/>
                <w:szCs w:val="22"/>
              </w:rPr>
              <w:t xml:space="preserve">Изначально не отвечал требованиям, предъявляемым </w:t>
            </w:r>
            <w:r w:rsidR="005E1BCC" w:rsidRPr="00D57DA1">
              <w:rPr>
                <w:sz w:val="22"/>
                <w:szCs w:val="22"/>
              </w:rPr>
              <w:br/>
            </w:r>
            <w:r w:rsidRPr="00D57DA1">
              <w:rPr>
                <w:sz w:val="22"/>
                <w:szCs w:val="22"/>
              </w:rPr>
              <w:t>к ООПТ</w:t>
            </w:r>
          </w:p>
        </w:tc>
      </w:tr>
      <w:tr w:rsidR="00A31DAD" w:rsidRPr="00D57DA1" w14:paraId="2B17586A" w14:textId="77777777" w:rsidTr="0076536E">
        <w:trPr>
          <w:cantSplit/>
          <w:jc w:val="center"/>
        </w:trPr>
        <w:tc>
          <w:tcPr>
            <w:tcW w:w="340" w:type="dxa"/>
            <w:vAlign w:val="center"/>
          </w:tcPr>
          <w:p w14:paraId="7E987E3D" w14:textId="77777777" w:rsidR="00A31DAD" w:rsidRPr="00D57DA1" w:rsidRDefault="00A31DAD" w:rsidP="00A31DAD">
            <w:pPr>
              <w:spacing w:line="228" w:lineRule="auto"/>
              <w:jc w:val="center"/>
              <w:rPr>
                <w:sz w:val="22"/>
                <w:szCs w:val="22"/>
              </w:rPr>
            </w:pPr>
            <w:r w:rsidRPr="00D57DA1">
              <w:rPr>
                <w:sz w:val="22"/>
                <w:szCs w:val="22"/>
              </w:rPr>
              <w:lastRenderedPageBreak/>
              <w:t>20</w:t>
            </w:r>
          </w:p>
        </w:tc>
        <w:tc>
          <w:tcPr>
            <w:tcW w:w="1504" w:type="dxa"/>
            <w:vAlign w:val="center"/>
          </w:tcPr>
          <w:p w14:paraId="3B2FEABD" w14:textId="77777777" w:rsidR="00A31DAD" w:rsidRPr="00D57DA1" w:rsidRDefault="00A31DAD" w:rsidP="00A31DAD">
            <w:pPr>
              <w:spacing w:line="228" w:lineRule="auto"/>
              <w:rPr>
                <w:sz w:val="22"/>
                <w:szCs w:val="22"/>
              </w:rPr>
            </w:pPr>
            <w:r w:rsidRPr="00D57DA1">
              <w:rPr>
                <w:sz w:val="22"/>
                <w:szCs w:val="22"/>
              </w:rPr>
              <w:t>Черноречинск</w:t>
            </w:r>
          </w:p>
        </w:tc>
        <w:tc>
          <w:tcPr>
            <w:tcW w:w="1701" w:type="dxa"/>
            <w:vAlign w:val="center"/>
          </w:tcPr>
          <w:p w14:paraId="384D22D0" w14:textId="77777777" w:rsidR="00A31DAD" w:rsidRPr="00D57DA1" w:rsidRDefault="00A31DAD" w:rsidP="0076536E">
            <w:pPr>
              <w:spacing w:line="228" w:lineRule="auto"/>
              <w:rPr>
                <w:sz w:val="22"/>
                <w:szCs w:val="22"/>
              </w:rPr>
            </w:pPr>
            <w:r w:rsidRPr="00D57DA1">
              <w:rPr>
                <w:sz w:val="22"/>
                <w:szCs w:val="22"/>
              </w:rPr>
              <w:t>Памятник природы</w:t>
            </w:r>
            <w:r w:rsidR="0076536E" w:rsidRPr="00D57DA1">
              <w:rPr>
                <w:sz w:val="22"/>
                <w:szCs w:val="22"/>
              </w:rPr>
              <w:t xml:space="preserve"> </w:t>
            </w:r>
            <w:r w:rsidRPr="00D57DA1">
              <w:rPr>
                <w:sz w:val="22"/>
                <w:szCs w:val="22"/>
              </w:rPr>
              <w:t>регионального значения</w:t>
            </w:r>
          </w:p>
        </w:tc>
        <w:tc>
          <w:tcPr>
            <w:tcW w:w="1985" w:type="dxa"/>
            <w:vAlign w:val="center"/>
          </w:tcPr>
          <w:p w14:paraId="023D4A5A" w14:textId="77777777" w:rsidR="00A31DAD" w:rsidRPr="00D57DA1" w:rsidRDefault="00A31DAD" w:rsidP="00A31DAD">
            <w:pPr>
              <w:spacing w:line="228" w:lineRule="auto"/>
              <w:rPr>
                <w:sz w:val="22"/>
                <w:szCs w:val="22"/>
              </w:rPr>
            </w:pPr>
            <w:r w:rsidRPr="00D57DA1">
              <w:rPr>
                <w:sz w:val="22"/>
                <w:szCs w:val="22"/>
              </w:rPr>
              <w:t xml:space="preserve">МО МР «Сыктывдинский», </w:t>
            </w:r>
            <w:r w:rsidRPr="00D57DA1">
              <w:rPr>
                <w:color w:val="000000"/>
                <w:sz w:val="22"/>
                <w:szCs w:val="22"/>
              </w:rPr>
              <w:t>кварталы: №№ 388 (выдел № 6), 438 (выделы №№ 2-4, 6), 439 (выделы №№ 4, 7 и 8) Шиладорского участкового лесничества Сыктывдинского лесничества</w:t>
            </w:r>
          </w:p>
        </w:tc>
        <w:tc>
          <w:tcPr>
            <w:tcW w:w="1756" w:type="dxa"/>
            <w:vAlign w:val="center"/>
          </w:tcPr>
          <w:p w14:paraId="045A086F" w14:textId="77777777" w:rsidR="00A31DAD" w:rsidRPr="00D57DA1" w:rsidRDefault="00A31DAD" w:rsidP="00A31DAD">
            <w:pPr>
              <w:spacing w:line="228" w:lineRule="auto"/>
              <w:rPr>
                <w:sz w:val="22"/>
                <w:szCs w:val="22"/>
              </w:rPr>
            </w:pPr>
            <w:r w:rsidRPr="00D57DA1">
              <w:rPr>
                <w:color w:val="000000"/>
                <w:sz w:val="22"/>
                <w:szCs w:val="22"/>
              </w:rPr>
              <w:t xml:space="preserve">В </w:t>
            </w:r>
            <w:r w:rsidRPr="00D57DA1">
              <w:rPr>
                <w:sz w:val="22"/>
                <w:szCs w:val="22"/>
              </w:rPr>
              <w:t xml:space="preserve">границах объекта, который в </w:t>
            </w:r>
            <w:r w:rsidRPr="00D57DA1">
              <w:rPr>
                <w:color w:val="000000"/>
                <w:sz w:val="22"/>
                <w:szCs w:val="22"/>
              </w:rPr>
              <w:t>кадастре торфяных месторождений Республики Коми имеет № 3632</w:t>
            </w:r>
          </w:p>
        </w:tc>
        <w:tc>
          <w:tcPr>
            <w:tcW w:w="795" w:type="dxa"/>
            <w:vAlign w:val="center"/>
          </w:tcPr>
          <w:p w14:paraId="0D024479" w14:textId="77777777" w:rsidR="00A31DAD" w:rsidRPr="00D57DA1" w:rsidRDefault="00A31DAD" w:rsidP="00A31DAD">
            <w:pPr>
              <w:spacing w:line="228" w:lineRule="auto"/>
              <w:jc w:val="center"/>
              <w:rPr>
                <w:sz w:val="22"/>
                <w:szCs w:val="22"/>
              </w:rPr>
            </w:pPr>
            <w:r w:rsidRPr="00D57DA1">
              <w:rPr>
                <w:sz w:val="22"/>
                <w:szCs w:val="22"/>
              </w:rPr>
              <w:t>106</w:t>
            </w:r>
          </w:p>
        </w:tc>
        <w:tc>
          <w:tcPr>
            <w:tcW w:w="2125" w:type="dxa"/>
            <w:vAlign w:val="center"/>
          </w:tcPr>
          <w:p w14:paraId="2B099EA1" w14:textId="77777777" w:rsidR="00A31DAD" w:rsidRPr="00D57DA1" w:rsidRDefault="00A31DAD" w:rsidP="00A31DAD">
            <w:pPr>
              <w:spacing w:line="228" w:lineRule="auto"/>
              <w:rPr>
                <w:sz w:val="22"/>
                <w:szCs w:val="22"/>
              </w:rPr>
            </w:pPr>
            <w:r w:rsidRPr="00D57DA1">
              <w:rPr>
                <w:color w:val="000000"/>
                <w:sz w:val="22"/>
                <w:szCs w:val="22"/>
              </w:rPr>
              <w:t>Задача сохранения мезоолиготрофного  болота в условиях проведения интенсивной мелиорации утратила свою актуальность. Выявлена неопределенность в информации о расположении памятника природы</w:t>
            </w:r>
          </w:p>
        </w:tc>
      </w:tr>
      <w:tr w:rsidR="00A31DAD" w:rsidRPr="00D57DA1" w14:paraId="3CE7B5D7" w14:textId="77777777" w:rsidTr="0076536E">
        <w:trPr>
          <w:cantSplit/>
          <w:jc w:val="center"/>
        </w:trPr>
        <w:tc>
          <w:tcPr>
            <w:tcW w:w="340" w:type="dxa"/>
            <w:vAlign w:val="center"/>
          </w:tcPr>
          <w:p w14:paraId="39A7A9DC" w14:textId="77777777" w:rsidR="00A31DAD" w:rsidRPr="00D57DA1" w:rsidRDefault="00A31DAD" w:rsidP="00A31DAD">
            <w:pPr>
              <w:spacing w:line="228" w:lineRule="auto"/>
              <w:jc w:val="center"/>
              <w:rPr>
                <w:sz w:val="22"/>
                <w:szCs w:val="22"/>
              </w:rPr>
            </w:pPr>
            <w:r w:rsidRPr="00D57DA1">
              <w:rPr>
                <w:sz w:val="22"/>
                <w:szCs w:val="22"/>
              </w:rPr>
              <w:t>21</w:t>
            </w:r>
          </w:p>
        </w:tc>
        <w:tc>
          <w:tcPr>
            <w:tcW w:w="1504" w:type="dxa"/>
            <w:vAlign w:val="center"/>
          </w:tcPr>
          <w:p w14:paraId="702C1E1B" w14:textId="77777777" w:rsidR="00A31DAD" w:rsidRPr="00D57DA1" w:rsidRDefault="00A31DAD" w:rsidP="00A31DAD">
            <w:pPr>
              <w:spacing w:line="228" w:lineRule="auto"/>
              <w:rPr>
                <w:sz w:val="22"/>
                <w:szCs w:val="22"/>
              </w:rPr>
            </w:pPr>
            <w:r w:rsidRPr="00D57DA1">
              <w:rPr>
                <w:sz w:val="22"/>
                <w:szCs w:val="22"/>
              </w:rPr>
              <w:t>Шиладорское</w:t>
            </w:r>
          </w:p>
        </w:tc>
        <w:tc>
          <w:tcPr>
            <w:tcW w:w="1701" w:type="dxa"/>
            <w:vAlign w:val="center"/>
          </w:tcPr>
          <w:p w14:paraId="678BF30F" w14:textId="77777777" w:rsidR="00A31DAD" w:rsidRPr="00D57DA1" w:rsidRDefault="00A31DAD" w:rsidP="0076536E">
            <w:pPr>
              <w:spacing w:line="228" w:lineRule="auto"/>
              <w:rPr>
                <w:sz w:val="22"/>
                <w:szCs w:val="22"/>
              </w:rPr>
            </w:pPr>
            <w:r w:rsidRPr="00D57DA1">
              <w:rPr>
                <w:sz w:val="22"/>
                <w:szCs w:val="22"/>
              </w:rPr>
              <w:t>Памятник природы</w:t>
            </w:r>
            <w:r w:rsidR="0076536E" w:rsidRPr="00D57DA1">
              <w:rPr>
                <w:sz w:val="22"/>
                <w:szCs w:val="22"/>
              </w:rPr>
              <w:t xml:space="preserve"> </w:t>
            </w:r>
            <w:r w:rsidRPr="00D57DA1">
              <w:rPr>
                <w:sz w:val="22"/>
                <w:szCs w:val="22"/>
              </w:rPr>
              <w:t>регионального значения</w:t>
            </w:r>
          </w:p>
        </w:tc>
        <w:tc>
          <w:tcPr>
            <w:tcW w:w="1985" w:type="dxa"/>
            <w:vAlign w:val="center"/>
          </w:tcPr>
          <w:p w14:paraId="7EF86D06" w14:textId="77777777" w:rsidR="00A31DAD" w:rsidRPr="00D57DA1" w:rsidRDefault="00A31DAD" w:rsidP="00A31DAD">
            <w:pPr>
              <w:spacing w:line="228" w:lineRule="auto"/>
              <w:rPr>
                <w:sz w:val="22"/>
                <w:szCs w:val="22"/>
              </w:rPr>
            </w:pPr>
            <w:r w:rsidRPr="00D57DA1">
              <w:rPr>
                <w:sz w:val="22"/>
                <w:szCs w:val="22"/>
              </w:rPr>
              <w:t xml:space="preserve">МО МР «Сыктывдинский», </w:t>
            </w:r>
            <w:r w:rsidRPr="00D57DA1">
              <w:rPr>
                <w:color w:val="000000"/>
                <w:sz w:val="22"/>
                <w:szCs w:val="22"/>
              </w:rPr>
              <w:t>кварталы №№ 55 и 74 Шиладорского участкового лесничества Сыктывдинского лесничества</w:t>
            </w:r>
          </w:p>
        </w:tc>
        <w:tc>
          <w:tcPr>
            <w:tcW w:w="1756" w:type="dxa"/>
            <w:vAlign w:val="center"/>
          </w:tcPr>
          <w:p w14:paraId="1B7B7292" w14:textId="77777777" w:rsidR="00A31DAD" w:rsidRPr="00D57DA1" w:rsidRDefault="00A31DAD" w:rsidP="00A31DAD">
            <w:pPr>
              <w:spacing w:line="228" w:lineRule="auto"/>
              <w:rPr>
                <w:sz w:val="22"/>
                <w:szCs w:val="22"/>
              </w:rPr>
            </w:pPr>
            <w:r w:rsidRPr="00D57DA1">
              <w:rPr>
                <w:color w:val="000000"/>
                <w:sz w:val="22"/>
                <w:szCs w:val="22"/>
              </w:rPr>
              <w:t xml:space="preserve">В </w:t>
            </w:r>
            <w:r w:rsidRPr="00D57DA1">
              <w:rPr>
                <w:sz w:val="22"/>
                <w:szCs w:val="22"/>
              </w:rPr>
              <w:t xml:space="preserve">границах объекта, который в </w:t>
            </w:r>
            <w:r w:rsidRPr="00D57DA1">
              <w:rPr>
                <w:color w:val="000000"/>
                <w:sz w:val="22"/>
                <w:szCs w:val="22"/>
              </w:rPr>
              <w:t>кадастре торфяных месторождений Республики Коми имеет № 921</w:t>
            </w:r>
          </w:p>
        </w:tc>
        <w:tc>
          <w:tcPr>
            <w:tcW w:w="795" w:type="dxa"/>
            <w:vAlign w:val="center"/>
          </w:tcPr>
          <w:p w14:paraId="69E71A63" w14:textId="77777777" w:rsidR="00A31DAD" w:rsidRPr="00D57DA1" w:rsidRDefault="00A31DAD" w:rsidP="00A31DAD">
            <w:pPr>
              <w:spacing w:line="228" w:lineRule="auto"/>
              <w:jc w:val="center"/>
              <w:rPr>
                <w:sz w:val="22"/>
                <w:szCs w:val="22"/>
              </w:rPr>
            </w:pPr>
            <w:r w:rsidRPr="00D57DA1">
              <w:rPr>
                <w:sz w:val="22"/>
                <w:szCs w:val="22"/>
              </w:rPr>
              <w:t>28</w:t>
            </w:r>
          </w:p>
        </w:tc>
        <w:tc>
          <w:tcPr>
            <w:tcW w:w="2125" w:type="dxa"/>
            <w:vAlign w:val="center"/>
          </w:tcPr>
          <w:p w14:paraId="61EC2F84" w14:textId="77777777" w:rsidR="00A31DAD" w:rsidRPr="00D57DA1" w:rsidRDefault="00A31DAD" w:rsidP="005E1BCC">
            <w:pPr>
              <w:spacing w:line="228" w:lineRule="auto"/>
              <w:rPr>
                <w:sz w:val="22"/>
                <w:szCs w:val="22"/>
              </w:rPr>
            </w:pPr>
            <w:r w:rsidRPr="00D57DA1">
              <w:rPr>
                <w:color w:val="000000"/>
                <w:sz w:val="22"/>
                <w:szCs w:val="22"/>
              </w:rPr>
              <w:t>Задача сохранения олиготрофного болота в условиях проведения интенсивной мелиорации утратила свою актуальность. Выявлена неопределенность в информации о расположении памятника природы</w:t>
            </w:r>
          </w:p>
        </w:tc>
      </w:tr>
      <w:tr w:rsidR="00A31DAD" w:rsidRPr="00D57DA1" w14:paraId="00F65144" w14:textId="77777777" w:rsidTr="0076536E">
        <w:trPr>
          <w:cantSplit/>
          <w:jc w:val="center"/>
        </w:trPr>
        <w:tc>
          <w:tcPr>
            <w:tcW w:w="340" w:type="dxa"/>
            <w:vAlign w:val="center"/>
          </w:tcPr>
          <w:p w14:paraId="2037DF9C" w14:textId="77777777" w:rsidR="00A31DAD" w:rsidRPr="00D57DA1" w:rsidRDefault="00A31DAD" w:rsidP="00A31DAD">
            <w:pPr>
              <w:spacing w:line="228" w:lineRule="auto"/>
              <w:jc w:val="center"/>
              <w:rPr>
                <w:sz w:val="22"/>
                <w:szCs w:val="22"/>
              </w:rPr>
            </w:pPr>
            <w:r w:rsidRPr="00D57DA1">
              <w:rPr>
                <w:sz w:val="22"/>
                <w:szCs w:val="22"/>
              </w:rPr>
              <w:t>22</w:t>
            </w:r>
          </w:p>
        </w:tc>
        <w:tc>
          <w:tcPr>
            <w:tcW w:w="1504" w:type="dxa"/>
            <w:vAlign w:val="center"/>
          </w:tcPr>
          <w:p w14:paraId="1A8A29BC" w14:textId="77777777" w:rsidR="00A31DAD" w:rsidRPr="00D57DA1" w:rsidRDefault="00A31DAD" w:rsidP="00A31DAD">
            <w:pPr>
              <w:spacing w:line="228" w:lineRule="auto"/>
              <w:rPr>
                <w:sz w:val="22"/>
                <w:szCs w:val="22"/>
              </w:rPr>
            </w:pPr>
            <w:r w:rsidRPr="00D57DA1">
              <w:rPr>
                <w:sz w:val="22"/>
                <w:szCs w:val="22"/>
              </w:rPr>
              <w:t>Ыджыднюр</w:t>
            </w:r>
          </w:p>
        </w:tc>
        <w:tc>
          <w:tcPr>
            <w:tcW w:w="1701" w:type="dxa"/>
            <w:vAlign w:val="center"/>
          </w:tcPr>
          <w:p w14:paraId="416FBE67"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76E85C97" w14:textId="77777777" w:rsidR="00A31DAD" w:rsidRPr="00D57DA1" w:rsidRDefault="00A31DAD" w:rsidP="0076536E">
            <w:pPr>
              <w:spacing w:line="228" w:lineRule="auto"/>
              <w:rPr>
                <w:sz w:val="22"/>
                <w:szCs w:val="22"/>
              </w:rPr>
            </w:pPr>
            <w:r w:rsidRPr="00D57DA1">
              <w:rPr>
                <w:sz w:val="22"/>
                <w:szCs w:val="22"/>
              </w:rPr>
              <w:t>МО МР</w:t>
            </w:r>
            <w:r w:rsidR="0076536E" w:rsidRPr="00D57DA1">
              <w:rPr>
                <w:sz w:val="22"/>
                <w:szCs w:val="22"/>
              </w:rPr>
              <w:t xml:space="preserve"> </w:t>
            </w:r>
            <w:r w:rsidRPr="00D57DA1">
              <w:rPr>
                <w:sz w:val="22"/>
                <w:szCs w:val="22"/>
              </w:rPr>
              <w:t xml:space="preserve">«Усть-Куломский», </w:t>
            </w:r>
            <w:r w:rsidRPr="00D57DA1">
              <w:rPr>
                <w:color w:val="000000"/>
                <w:sz w:val="22"/>
                <w:szCs w:val="22"/>
              </w:rPr>
              <w:t>кварталах №№</w:t>
            </w:r>
            <w:r w:rsidR="0076536E" w:rsidRPr="00D57DA1">
              <w:rPr>
                <w:color w:val="000000"/>
                <w:sz w:val="22"/>
                <w:szCs w:val="22"/>
              </w:rPr>
              <w:t> </w:t>
            </w:r>
            <w:r w:rsidRPr="00D57DA1">
              <w:rPr>
                <w:color w:val="000000"/>
                <w:sz w:val="22"/>
                <w:szCs w:val="22"/>
              </w:rPr>
              <w:t>103-105, 114-116, 122, 123 Шерьягского участкового лесничества Усть-Немского лесничества и кварталах №№ 45 и 46 Смолянского участкового лесничества Усть-Немского лесничества</w:t>
            </w:r>
          </w:p>
        </w:tc>
        <w:tc>
          <w:tcPr>
            <w:tcW w:w="1756" w:type="dxa"/>
            <w:vAlign w:val="center"/>
          </w:tcPr>
          <w:p w14:paraId="4B3511A1" w14:textId="77777777" w:rsidR="00A31DAD" w:rsidRPr="00D57DA1" w:rsidRDefault="00A31DAD" w:rsidP="0076536E">
            <w:pPr>
              <w:spacing w:line="228" w:lineRule="auto"/>
              <w:rPr>
                <w:sz w:val="22"/>
                <w:szCs w:val="22"/>
              </w:rPr>
            </w:pPr>
            <w:r w:rsidRPr="00D57DA1">
              <w:rPr>
                <w:color w:val="000000"/>
                <w:sz w:val="22"/>
                <w:szCs w:val="22"/>
              </w:rPr>
              <w:t xml:space="preserve">В </w:t>
            </w:r>
            <w:r w:rsidRPr="00D57DA1">
              <w:rPr>
                <w:sz w:val="22"/>
                <w:szCs w:val="22"/>
              </w:rPr>
              <w:t xml:space="preserve">границах объекта, который в </w:t>
            </w:r>
            <w:r w:rsidRPr="00D57DA1">
              <w:rPr>
                <w:color w:val="000000"/>
                <w:sz w:val="22"/>
                <w:szCs w:val="22"/>
              </w:rPr>
              <w:t>кадастре торфяных месторождений имеет № 498</w:t>
            </w:r>
          </w:p>
        </w:tc>
        <w:tc>
          <w:tcPr>
            <w:tcW w:w="795" w:type="dxa"/>
            <w:vAlign w:val="center"/>
          </w:tcPr>
          <w:p w14:paraId="4DF2223B" w14:textId="77777777" w:rsidR="00A31DAD" w:rsidRPr="00D57DA1" w:rsidRDefault="00A31DAD" w:rsidP="0076536E">
            <w:pPr>
              <w:spacing w:line="228" w:lineRule="auto"/>
              <w:jc w:val="center"/>
              <w:rPr>
                <w:sz w:val="22"/>
                <w:szCs w:val="22"/>
              </w:rPr>
            </w:pPr>
            <w:r w:rsidRPr="00D57DA1">
              <w:rPr>
                <w:sz w:val="22"/>
                <w:szCs w:val="22"/>
              </w:rPr>
              <w:t>109,2</w:t>
            </w:r>
          </w:p>
        </w:tc>
        <w:tc>
          <w:tcPr>
            <w:tcW w:w="2125" w:type="dxa"/>
            <w:vAlign w:val="center"/>
          </w:tcPr>
          <w:p w14:paraId="5D181BFB" w14:textId="77777777" w:rsidR="00A31DAD" w:rsidRPr="00D57DA1" w:rsidRDefault="00A31DAD" w:rsidP="00A31DAD">
            <w:pPr>
              <w:spacing w:line="228" w:lineRule="auto"/>
              <w:rPr>
                <w:sz w:val="22"/>
                <w:szCs w:val="22"/>
              </w:rPr>
            </w:pPr>
            <w:r w:rsidRPr="00D57DA1">
              <w:rPr>
                <w:sz w:val="22"/>
                <w:szCs w:val="22"/>
              </w:rPr>
              <w:t xml:space="preserve">Цель создания ООПТ – сохранение </w:t>
            </w:r>
            <w:r w:rsidRPr="00D57DA1">
              <w:rPr>
                <w:color w:val="000000"/>
                <w:sz w:val="22"/>
                <w:szCs w:val="22"/>
              </w:rPr>
              <w:t>болотного массива в его естественном состоянии в условиях проведения интенсивной мелиорации, утратила свою актуальность.  В южных районах республики количество особо охраняемых олиго-мезотрофных болот избыточное</w:t>
            </w:r>
          </w:p>
        </w:tc>
      </w:tr>
      <w:tr w:rsidR="00A31DAD" w:rsidRPr="00D57DA1" w14:paraId="33638122" w14:textId="77777777" w:rsidTr="0076536E">
        <w:trPr>
          <w:cantSplit/>
          <w:jc w:val="center"/>
        </w:trPr>
        <w:tc>
          <w:tcPr>
            <w:tcW w:w="340" w:type="dxa"/>
            <w:vAlign w:val="center"/>
          </w:tcPr>
          <w:p w14:paraId="04985275" w14:textId="77777777" w:rsidR="00A31DAD" w:rsidRPr="00D57DA1" w:rsidRDefault="00A31DAD" w:rsidP="00A31DAD">
            <w:pPr>
              <w:spacing w:line="228" w:lineRule="auto"/>
              <w:jc w:val="center"/>
              <w:rPr>
                <w:sz w:val="22"/>
                <w:szCs w:val="22"/>
              </w:rPr>
            </w:pPr>
            <w:r w:rsidRPr="00D57DA1">
              <w:rPr>
                <w:sz w:val="22"/>
                <w:szCs w:val="22"/>
              </w:rPr>
              <w:t>23</w:t>
            </w:r>
          </w:p>
        </w:tc>
        <w:tc>
          <w:tcPr>
            <w:tcW w:w="1504" w:type="dxa"/>
            <w:vAlign w:val="center"/>
          </w:tcPr>
          <w:p w14:paraId="62A0012F" w14:textId="77777777" w:rsidR="00A31DAD" w:rsidRPr="00D57DA1" w:rsidRDefault="00A31DAD" w:rsidP="00A31DAD">
            <w:pPr>
              <w:spacing w:line="228" w:lineRule="auto"/>
              <w:rPr>
                <w:sz w:val="22"/>
                <w:szCs w:val="22"/>
              </w:rPr>
            </w:pPr>
            <w:r w:rsidRPr="00D57DA1">
              <w:rPr>
                <w:sz w:val="22"/>
                <w:szCs w:val="22"/>
              </w:rPr>
              <w:t>Явонельнюр</w:t>
            </w:r>
          </w:p>
        </w:tc>
        <w:tc>
          <w:tcPr>
            <w:tcW w:w="1701" w:type="dxa"/>
            <w:vAlign w:val="center"/>
          </w:tcPr>
          <w:p w14:paraId="2F5A53A1" w14:textId="77777777" w:rsidR="00A31DAD" w:rsidRPr="00D57DA1" w:rsidRDefault="00A31DAD" w:rsidP="00A31DAD">
            <w:pPr>
              <w:spacing w:line="228" w:lineRule="auto"/>
              <w:rPr>
                <w:sz w:val="22"/>
                <w:szCs w:val="22"/>
              </w:rPr>
            </w:pPr>
            <w:r w:rsidRPr="00D57DA1">
              <w:rPr>
                <w:sz w:val="22"/>
                <w:szCs w:val="22"/>
              </w:rPr>
              <w:t>Государственный природный заказник гидрологический (болотный)</w:t>
            </w:r>
          </w:p>
        </w:tc>
        <w:tc>
          <w:tcPr>
            <w:tcW w:w="1985" w:type="dxa"/>
            <w:vAlign w:val="center"/>
          </w:tcPr>
          <w:p w14:paraId="37472320" w14:textId="77777777" w:rsidR="00A31DAD" w:rsidRPr="00D57DA1" w:rsidRDefault="00A31DAD" w:rsidP="0076536E">
            <w:pPr>
              <w:spacing w:line="228" w:lineRule="auto"/>
              <w:rPr>
                <w:sz w:val="22"/>
                <w:szCs w:val="22"/>
              </w:rPr>
            </w:pPr>
            <w:r w:rsidRPr="00D57DA1">
              <w:rPr>
                <w:sz w:val="22"/>
                <w:szCs w:val="22"/>
              </w:rPr>
              <w:t>МО МР</w:t>
            </w:r>
            <w:r w:rsidR="0076536E" w:rsidRPr="00D57DA1">
              <w:rPr>
                <w:sz w:val="22"/>
                <w:szCs w:val="22"/>
              </w:rPr>
              <w:t xml:space="preserve"> </w:t>
            </w:r>
            <w:r w:rsidRPr="00D57DA1">
              <w:rPr>
                <w:sz w:val="22"/>
                <w:szCs w:val="22"/>
              </w:rPr>
              <w:t xml:space="preserve">«Корткеросский», </w:t>
            </w:r>
            <w:r w:rsidRPr="00D57DA1">
              <w:rPr>
                <w:color w:val="000000"/>
                <w:sz w:val="22"/>
                <w:szCs w:val="22"/>
              </w:rPr>
              <w:t>кварталах №№ 173, 188 и 189 Богородского участкового лесничества Сторожевского лесничества</w:t>
            </w:r>
          </w:p>
        </w:tc>
        <w:tc>
          <w:tcPr>
            <w:tcW w:w="1756" w:type="dxa"/>
            <w:vAlign w:val="center"/>
          </w:tcPr>
          <w:p w14:paraId="3F1B6216" w14:textId="77777777" w:rsidR="00A31DAD" w:rsidRPr="00D57DA1" w:rsidRDefault="00A31DAD" w:rsidP="0076536E">
            <w:pPr>
              <w:spacing w:line="228" w:lineRule="auto"/>
              <w:rPr>
                <w:sz w:val="22"/>
                <w:szCs w:val="22"/>
              </w:rPr>
            </w:pPr>
            <w:r w:rsidRPr="00D57DA1">
              <w:rPr>
                <w:color w:val="000000"/>
                <w:sz w:val="22"/>
                <w:szCs w:val="22"/>
              </w:rPr>
              <w:t xml:space="preserve">В </w:t>
            </w:r>
            <w:r w:rsidRPr="00D57DA1">
              <w:rPr>
                <w:sz w:val="22"/>
                <w:szCs w:val="22"/>
              </w:rPr>
              <w:t xml:space="preserve">границах объекта, который в </w:t>
            </w:r>
            <w:r w:rsidRPr="00D57DA1">
              <w:rPr>
                <w:color w:val="000000"/>
                <w:sz w:val="22"/>
                <w:szCs w:val="22"/>
              </w:rPr>
              <w:t>кадастре торфяных месторождений имеет №</w:t>
            </w:r>
            <w:r w:rsidR="0076536E" w:rsidRPr="00D57DA1">
              <w:rPr>
                <w:color w:val="000000"/>
                <w:sz w:val="22"/>
                <w:szCs w:val="22"/>
              </w:rPr>
              <w:t> </w:t>
            </w:r>
            <w:r w:rsidRPr="00D57DA1">
              <w:rPr>
                <w:color w:val="000000"/>
                <w:sz w:val="22"/>
                <w:szCs w:val="22"/>
              </w:rPr>
              <w:t>3069</w:t>
            </w:r>
          </w:p>
        </w:tc>
        <w:tc>
          <w:tcPr>
            <w:tcW w:w="795" w:type="dxa"/>
            <w:vAlign w:val="center"/>
          </w:tcPr>
          <w:p w14:paraId="188EA935" w14:textId="77777777" w:rsidR="00A31DAD" w:rsidRPr="00D57DA1" w:rsidRDefault="00A31DAD" w:rsidP="00A31DAD">
            <w:pPr>
              <w:spacing w:line="228" w:lineRule="auto"/>
              <w:jc w:val="center"/>
              <w:rPr>
                <w:sz w:val="22"/>
                <w:szCs w:val="22"/>
              </w:rPr>
            </w:pPr>
            <w:r w:rsidRPr="00D57DA1">
              <w:rPr>
                <w:sz w:val="22"/>
                <w:szCs w:val="22"/>
              </w:rPr>
              <w:t>180</w:t>
            </w:r>
          </w:p>
        </w:tc>
        <w:tc>
          <w:tcPr>
            <w:tcW w:w="2125" w:type="dxa"/>
            <w:vAlign w:val="center"/>
          </w:tcPr>
          <w:p w14:paraId="33FE071C" w14:textId="77777777" w:rsidR="00A31DAD" w:rsidRPr="00D57DA1" w:rsidRDefault="00A31DAD" w:rsidP="0076536E">
            <w:pPr>
              <w:spacing w:line="228" w:lineRule="auto"/>
              <w:rPr>
                <w:sz w:val="22"/>
                <w:szCs w:val="22"/>
              </w:rPr>
            </w:pPr>
            <w:r w:rsidRPr="00D57DA1">
              <w:rPr>
                <w:sz w:val="22"/>
                <w:szCs w:val="22"/>
              </w:rPr>
              <w:t xml:space="preserve">Цель создания ООПТ – сохранение </w:t>
            </w:r>
            <w:r w:rsidRPr="00D57DA1">
              <w:rPr>
                <w:color w:val="000000"/>
                <w:sz w:val="22"/>
                <w:szCs w:val="22"/>
              </w:rPr>
              <w:t>болотного массива в его естественном состоянии в условиях проведения интенсивной мелиорации, утратила свою актуальность. В средней подзоне тайги Республики Коми количество особо охраняемых олиготрофных болот избыточное</w:t>
            </w:r>
          </w:p>
        </w:tc>
      </w:tr>
      <w:tr w:rsidR="00A31DAD" w:rsidRPr="00D57DA1" w14:paraId="5D78788C" w14:textId="77777777" w:rsidTr="0076536E">
        <w:trPr>
          <w:cantSplit/>
          <w:jc w:val="center"/>
        </w:trPr>
        <w:tc>
          <w:tcPr>
            <w:tcW w:w="340" w:type="dxa"/>
            <w:vAlign w:val="center"/>
          </w:tcPr>
          <w:p w14:paraId="0B5DC587" w14:textId="77777777" w:rsidR="00A31DAD" w:rsidRPr="00D57DA1" w:rsidRDefault="00A31DAD" w:rsidP="00A31DAD">
            <w:pPr>
              <w:spacing w:line="228" w:lineRule="auto"/>
              <w:jc w:val="center"/>
              <w:rPr>
                <w:sz w:val="22"/>
                <w:szCs w:val="22"/>
              </w:rPr>
            </w:pPr>
            <w:r w:rsidRPr="00D57DA1">
              <w:rPr>
                <w:sz w:val="22"/>
                <w:szCs w:val="22"/>
              </w:rPr>
              <w:lastRenderedPageBreak/>
              <w:t>24</w:t>
            </w:r>
          </w:p>
        </w:tc>
        <w:tc>
          <w:tcPr>
            <w:tcW w:w="1504" w:type="dxa"/>
            <w:vAlign w:val="center"/>
          </w:tcPr>
          <w:p w14:paraId="276F8D28" w14:textId="77777777" w:rsidR="00A31DAD" w:rsidRPr="00D57DA1" w:rsidRDefault="00A31DAD" w:rsidP="00A31DAD">
            <w:pPr>
              <w:spacing w:line="228" w:lineRule="auto"/>
              <w:rPr>
                <w:sz w:val="22"/>
                <w:szCs w:val="22"/>
              </w:rPr>
            </w:pPr>
            <w:r w:rsidRPr="00D57DA1">
              <w:rPr>
                <w:sz w:val="22"/>
                <w:szCs w:val="22"/>
              </w:rPr>
              <w:t>Ярегский</w:t>
            </w:r>
          </w:p>
        </w:tc>
        <w:tc>
          <w:tcPr>
            <w:tcW w:w="1701" w:type="dxa"/>
            <w:vAlign w:val="center"/>
          </w:tcPr>
          <w:p w14:paraId="7D870B73" w14:textId="77777777" w:rsidR="00A31DAD" w:rsidRPr="00D57DA1" w:rsidRDefault="00A31DAD" w:rsidP="0076536E">
            <w:pPr>
              <w:spacing w:line="228" w:lineRule="auto"/>
              <w:rPr>
                <w:sz w:val="22"/>
                <w:szCs w:val="22"/>
              </w:rPr>
            </w:pPr>
            <w:r w:rsidRPr="00D57DA1">
              <w:rPr>
                <w:sz w:val="22"/>
                <w:szCs w:val="22"/>
              </w:rPr>
              <w:t>Памятник природы</w:t>
            </w:r>
            <w:r w:rsidR="0076536E" w:rsidRPr="00D57DA1">
              <w:rPr>
                <w:sz w:val="22"/>
                <w:szCs w:val="22"/>
              </w:rPr>
              <w:t xml:space="preserve"> </w:t>
            </w:r>
            <w:r w:rsidRPr="00D57DA1">
              <w:rPr>
                <w:sz w:val="22"/>
                <w:szCs w:val="22"/>
              </w:rPr>
              <w:t>регионального значения</w:t>
            </w:r>
          </w:p>
        </w:tc>
        <w:tc>
          <w:tcPr>
            <w:tcW w:w="1985" w:type="dxa"/>
            <w:vAlign w:val="center"/>
          </w:tcPr>
          <w:p w14:paraId="40CF2567" w14:textId="77777777" w:rsidR="00A31DAD" w:rsidRPr="00D57DA1" w:rsidRDefault="00A31DAD" w:rsidP="00A31DAD">
            <w:pPr>
              <w:spacing w:line="228" w:lineRule="auto"/>
              <w:rPr>
                <w:sz w:val="22"/>
                <w:szCs w:val="22"/>
              </w:rPr>
            </w:pPr>
            <w:r w:rsidRPr="00D57DA1">
              <w:rPr>
                <w:sz w:val="22"/>
                <w:szCs w:val="22"/>
              </w:rPr>
              <w:t xml:space="preserve">МО МР «Сыктывдинский», </w:t>
            </w:r>
            <w:r w:rsidRPr="00D57DA1">
              <w:rPr>
                <w:color w:val="000000"/>
                <w:sz w:val="22"/>
                <w:szCs w:val="22"/>
              </w:rPr>
              <w:t>кварталах №№ 115 и 116 Часовского участкового лесничества Чернамского лесничества</w:t>
            </w:r>
          </w:p>
        </w:tc>
        <w:tc>
          <w:tcPr>
            <w:tcW w:w="1756" w:type="dxa"/>
            <w:vAlign w:val="center"/>
          </w:tcPr>
          <w:p w14:paraId="65DAA62D" w14:textId="77777777" w:rsidR="00A31DAD" w:rsidRPr="00D57DA1" w:rsidRDefault="00A31DAD" w:rsidP="00A31DAD">
            <w:pPr>
              <w:spacing w:line="228" w:lineRule="auto"/>
              <w:rPr>
                <w:sz w:val="22"/>
                <w:szCs w:val="22"/>
              </w:rPr>
            </w:pPr>
            <w:r w:rsidRPr="00D57DA1">
              <w:rPr>
                <w:sz w:val="22"/>
                <w:szCs w:val="22"/>
              </w:rPr>
              <w:t xml:space="preserve">Детальное </w:t>
            </w:r>
            <w:r w:rsidR="0076536E" w:rsidRPr="00D57DA1">
              <w:rPr>
                <w:sz w:val="22"/>
                <w:szCs w:val="22"/>
              </w:rPr>
              <w:br/>
            </w:r>
            <w:r w:rsidRPr="00D57DA1">
              <w:rPr>
                <w:sz w:val="22"/>
                <w:szCs w:val="22"/>
              </w:rPr>
              <w:t>описание границ отсутствует</w:t>
            </w:r>
          </w:p>
        </w:tc>
        <w:tc>
          <w:tcPr>
            <w:tcW w:w="795" w:type="dxa"/>
            <w:vAlign w:val="center"/>
          </w:tcPr>
          <w:p w14:paraId="1025EA50" w14:textId="77777777" w:rsidR="00A31DAD" w:rsidRPr="00D57DA1" w:rsidRDefault="00A31DAD" w:rsidP="00A31DAD">
            <w:pPr>
              <w:spacing w:line="228" w:lineRule="auto"/>
              <w:jc w:val="center"/>
              <w:rPr>
                <w:sz w:val="22"/>
                <w:szCs w:val="22"/>
              </w:rPr>
            </w:pPr>
            <w:r w:rsidRPr="00D57DA1">
              <w:rPr>
                <w:sz w:val="22"/>
                <w:szCs w:val="22"/>
              </w:rPr>
              <w:t>19</w:t>
            </w:r>
          </w:p>
        </w:tc>
        <w:tc>
          <w:tcPr>
            <w:tcW w:w="2125" w:type="dxa"/>
            <w:vAlign w:val="center"/>
          </w:tcPr>
          <w:p w14:paraId="199AAA00" w14:textId="77777777" w:rsidR="00A31DAD" w:rsidRPr="00D57DA1" w:rsidRDefault="00A31DAD" w:rsidP="005E1BCC">
            <w:pPr>
              <w:spacing w:line="228" w:lineRule="auto"/>
              <w:rPr>
                <w:sz w:val="22"/>
                <w:szCs w:val="22"/>
              </w:rPr>
            </w:pPr>
            <w:r w:rsidRPr="00D57DA1">
              <w:rPr>
                <w:color w:val="000000"/>
                <w:sz w:val="22"/>
                <w:szCs w:val="22"/>
              </w:rPr>
              <w:t>Объект, первоначально предложенный для объявления памятником природы, утратил свою ценность, а участок, выделяемый на лесоустроительных материалах как памятник природы «Ярегский» не соответствует характеристикам ООПТ</w:t>
            </w:r>
          </w:p>
        </w:tc>
      </w:tr>
    </w:tbl>
    <w:p w14:paraId="71B575B0" w14:textId="77777777" w:rsidR="00A31DAD" w:rsidRPr="00D57DA1" w:rsidRDefault="00A31DAD"/>
    <w:p w14:paraId="5970D12E" w14:textId="77777777" w:rsidR="0076536E" w:rsidRPr="00D57DA1" w:rsidRDefault="0076536E" w:rsidP="0076536E">
      <w:pPr>
        <w:spacing w:line="360" w:lineRule="auto"/>
      </w:pPr>
    </w:p>
    <w:p w14:paraId="5815AF72" w14:textId="77777777" w:rsidR="00A31DAD" w:rsidRPr="00D57DA1" w:rsidRDefault="00A31DAD" w:rsidP="00A31DAD">
      <w:pPr>
        <w:keepNext/>
        <w:jc w:val="center"/>
        <w:rPr>
          <w:b/>
          <w:smallCaps/>
        </w:rPr>
      </w:pPr>
      <w:r w:rsidRPr="00D57DA1">
        <w:rPr>
          <w:b/>
          <w:smallCaps/>
        </w:rPr>
        <w:t>Гидрологический (болотный) заказник регионального значения «Без названия»</w:t>
      </w:r>
    </w:p>
    <w:p w14:paraId="52F88B2B" w14:textId="77777777" w:rsidR="00A31DAD" w:rsidRPr="00D57DA1" w:rsidRDefault="00A31DAD" w:rsidP="00A31DAD">
      <w:pPr>
        <w:ind w:firstLine="709"/>
        <w:jc w:val="both"/>
      </w:pPr>
    </w:p>
    <w:p w14:paraId="23FFD9E6" w14:textId="77777777" w:rsidR="00A31DAD" w:rsidRPr="00D57DA1" w:rsidRDefault="00A31DAD" w:rsidP="00A31DAD">
      <w:pPr>
        <w:spacing w:line="360" w:lineRule="auto"/>
        <w:ind w:firstLine="709"/>
        <w:jc w:val="both"/>
      </w:pPr>
      <w:r w:rsidRPr="00D57DA1">
        <w:t xml:space="preserve">Болотный заказник «Без названия»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t>1989 г</w:t>
        </w:r>
      </w:smartTag>
      <w:r w:rsidRPr="00D57DA1">
        <w:t xml:space="preserve">. № 193 «Об организации новых заказников и памятников природы в Коми АССР» путем перевода в категорию «заказник» памятника природы (болото) «Без названия», учрежденного постановлением Совета Министров Коми АССР от 30 ноября </w:t>
      </w:r>
      <w:smartTag w:uri="urn:schemas-microsoft-com:office:smarttags" w:element="metricconverter">
        <w:smartTagPr>
          <w:attr w:name="ProductID" w:val="1978 г"/>
        </w:smartTagPr>
        <w:r w:rsidRPr="00D57DA1">
          <w:t>1978 г</w:t>
        </w:r>
      </w:smartTag>
      <w:r w:rsidRPr="00D57DA1">
        <w:t xml:space="preserve">. № 484 «Об объявлении заказников и памятников природы в Коми АССР». </w:t>
      </w:r>
    </w:p>
    <w:p w14:paraId="295707E6" w14:textId="77777777" w:rsidR="00A31DAD" w:rsidRPr="00D57DA1" w:rsidRDefault="00A31DAD" w:rsidP="00A31DAD">
      <w:pPr>
        <w:spacing w:line="360" w:lineRule="auto"/>
        <w:ind w:firstLine="709"/>
        <w:jc w:val="both"/>
      </w:pPr>
      <w:r w:rsidRPr="00D57DA1">
        <w:t xml:space="preserve">Памятник природы площадью </w:t>
      </w:r>
      <w:smartTag w:uri="urn:schemas-microsoft-com:office:smarttags" w:element="metricconverter">
        <w:smartTagPr>
          <w:attr w:name="ProductID" w:val="250 га"/>
        </w:smartTagPr>
        <w:r w:rsidRPr="00D57DA1">
          <w:t>250 га</w:t>
        </w:r>
      </w:smartTag>
      <w:r w:rsidRPr="00D57DA1">
        <w:t xml:space="preserve"> был образован в МО МР «Корткеросский» в кварталах №№ 75 и 76 Сторожевского лесничества Сторожевского лесхоза. Согласно действующему в настоящее время лесоустройству заказник «Без названия» расположен в квартале № 76 Сторожевского участкового лесничества Сторожевского лесничества и квартале № 3 Керосского участкового лесничества Сторожевского лесничества. </w:t>
      </w:r>
    </w:p>
    <w:p w14:paraId="0AD6D701" w14:textId="77777777" w:rsidR="00A31DAD" w:rsidRPr="00D57DA1" w:rsidRDefault="00A31DAD" w:rsidP="00A31DAD">
      <w:pPr>
        <w:spacing w:line="360" w:lineRule="auto"/>
        <w:ind w:firstLine="709"/>
        <w:jc w:val="both"/>
      </w:pPr>
      <w:r w:rsidRPr="00D57DA1">
        <w:t>Заказник был организован с целью сохранения клюквенного болота. В кадастре торфяных месторождений оно имеет номер 3090.</w:t>
      </w:r>
    </w:p>
    <w:p w14:paraId="6F02E9AC" w14:textId="77777777" w:rsidR="00A31DAD" w:rsidRPr="00D57DA1" w:rsidRDefault="00A31DAD" w:rsidP="00A31DAD">
      <w:pPr>
        <w:spacing w:line="360" w:lineRule="auto"/>
        <w:ind w:firstLine="709"/>
        <w:jc w:val="both"/>
      </w:pPr>
      <w:r w:rsidRPr="00D57DA1">
        <w:t>Предложение об упразднении данного заказника было дано по итогам проведенных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натурной и камеральной инвентаризации охраняемых болотных массивов.</w:t>
      </w:r>
    </w:p>
    <w:p w14:paraId="5DCB610C" w14:textId="77777777" w:rsidR="00A31DAD" w:rsidRPr="00D57DA1" w:rsidRDefault="00A31DAD" w:rsidP="00A31DAD">
      <w:pPr>
        <w:spacing w:line="360" w:lineRule="auto"/>
        <w:ind w:firstLine="709"/>
        <w:jc w:val="both"/>
      </w:pPr>
      <w:r w:rsidRPr="00D57DA1">
        <w:t xml:space="preserve">Результаты исследования показали, что заказник «Без названия» изначально не отвечал требованиям, предъявляемым к ООПТ, а был образован с целью сохранения болотного массива в его естественном состоянии в условиях проведения интенсивной мелиорации в 60-80-е годы прошлого столетия. </w:t>
      </w:r>
    </w:p>
    <w:p w14:paraId="5E56E30C" w14:textId="77777777" w:rsidR="00A31DAD" w:rsidRPr="00D57DA1" w:rsidRDefault="00A31DAD" w:rsidP="00A31DAD">
      <w:pPr>
        <w:spacing w:line="360" w:lineRule="auto"/>
        <w:ind w:firstLine="709"/>
        <w:jc w:val="both"/>
      </w:pPr>
      <w:r w:rsidRPr="00D57DA1">
        <w:t>Поскольку задача сохранения данного объекта в статусе ООПТ утратила свою актуальность, а также, принимая во внимание избыточное количество охраняемых болот на территории МО МР «Корткеросский», специалисты Института биологии ФИЦ Коми НЦ УрО РАН считают целесообразным упразднить заказник «Без названия».</w:t>
      </w:r>
    </w:p>
    <w:p w14:paraId="46512D75" w14:textId="77777777" w:rsidR="00A31DAD" w:rsidRPr="00D57DA1" w:rsidRDefault="00A31DAD" w:rsidP="00A31DAD">
      <w:pPr>
        <w:spacing w:line="360" w:lineRule="auto"/>
        <w:ind w:firstLine="709"/>
        <w:jc w:val="both"/>
      </w:pPr>
      <w:r w:rsidRPr="00D57DA1">
        <w:lastRenderedPageBreak/>
        <w:t>В настоящее время упразднение действующих ООПТ законодательством Российской Федерации не предусмотрено.</w:t>
      </w:r>
    </w:p>
    <w:p w14:paraId="3349C323" w14:textId="77777777" w:rsidR="00A31DAD" w:rsidRPr="00D57DA1" w:rsidRDefault="00A31DAD" w:rsidP="00A31DAD">
      <w:pPr>
        <w:spacing w:line="360" w:lineRule="auto"/>
        <w:ind w:firstLine="709"/>
        <w:jc w:val="both"/>
      </w:pPr>
    </w:p>
    <w:p w14:paraId="2FCFE331" w14:textId="77777777" w:rsidR="00A31DAD" w:rsidRPr="00D57DA1" w:rsidRDefault="008C0C7E" w:rsidP="00A31DAD">
      <w:pPr>
        <w:jc w:val="center"/>
      </w:pPr>
      <w:r>
        <w:rPr>
          <w:noProof/>
        </w:rPr>
        <w:drawing>
          <wp:inline distT="0" distB="0" distL="0" distR="0" wp14:anchorId="706AEAE6" wp14:editId="50C27B1B">
            <wp:extent cx="3514725" cy="3514725"/>
            <wp:effectExtent l="0" t="0" r="0" b="0"/>
            <wp:docPr id="5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14725" cy="3514725"/>
                    </a:xfrm>
                    <a:prstGeom prst="rect">
                      <a:avLst/>
                    </a:prstGeom>
                    <a:noFill/>
                    <a:ln>
                      <a:noFill/>
                    </a:ln>
                  </pic:spPr>
                </pic:pic>
              </a:graphicData>
            </a:graphic>
          </wp:inline>
        </w:drawing>
      </w:r>
    </w:p>
    <w:p w14:paraId="554BA198" w14:textId="77777777" w:rsidR="00A31DAD" w:rsidRPr="00D57DA1" w:rsidRDefault="00A31DAD" w:rsidP="00A31DAD">
      <w:pPr>
        <w:jc w:val="center"/>
        <w:rPr>
          <w:sz w:val="22"/>
          <w:szCs w:val="22"/>
        </w:rPr>
      </w:pPr>
    </w:p>
    <w:p w14:paraId="51833968" w14:textId="77777777" w:rsidR="00A31DAD" w:rsidRPr="00D57DA1" w:rsidRDefault="00A31DAD" w:rsidP="00A31DAD">
      <w:pPr>
        <w:jc w:val="center"/>
      </w:pPr>
      <w:r w:rsidRPr="00D57DA1">
        <w:t xml:space="preserve">Рис. </w:t>
      </w:r>
      <w:r w:rsidR="005E1BCC" w:rsidRPr="00D57DA1">
        <w:t>30</w:t>
      </w:r>
      <w:r w:rsidRPr="00D57DA1">
        <w:t>. Карта-схема территории государственного природного заказника «Без названия».</w:t>
      </w:r>
    </w:p>
    <w:p w14:paraId="323E27EB" w14:textId="77777777" w:rsidR="00A31DAD" w:rsidRPr="00D57DA1" w:rsidRDefault="00A31DAD" w:rsidP="00A31DAD">
      <w:pPr>
        <w:ind w:firstLine="709"/>
        <w:jc w:val="both"/>
      </w:pPr>
    </w:p>
    <w:p w14:paraId="158E33BF" w14:textId="77777777" w:rsidR="00A31DAD" w:rsidRPr="00D57DA1" w:rsidRDefault="00A31DAD" w:rsidP="00A31DAD">
      <w:pPr>
        <w:ind w:firstLine="709"/>
        <w:jc w:val="both"/>
      </w:pPr>
    </w:p>
    <w:p w14:paraId="0B63E3E8" w14:textId="77777777" w:rsidR="00A31DAD" w:rsidRPr="00D57DA1" w:rsidRDefault="00A31DAD" w:rsidP="00A31DAD">
      <w:pPr>
        <w:keepNext/>
        <w:jc w:val="center"/>
        <w:rPr>
          <w:b/>
          <w:smallCaps/>
        </w:rPr>
      </w:pPr>
      <w:r w:rsidRPr="00D57DA1">
        <w:rPr>
          <w:b/>
          <w:smallCaps/>
        </w:rPr>
        <w:t>Гидрологический (болотный) заказник регионального значения «Без названия»</w:t>
      </w:r>
    </w:p>
    <w:p w14:paraId="122AF3A1" w14:textId="77777777" w:rsidR="00A31DAD" w:rsidRPr="00D57DA1" w:rsidRDefault="00A31DAD" w:rsidP="00A31DAD">
      <w:pPr>
        <w:ind w:firstLine="720"/>
        <w:jc w:val="both"/>
        <w:rPr>
          <w:color w:val="000000"/>
        </w:rPr>
      </w:pPr>
    </w:p>
    <w:p w14:paraId="14D131BF"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«Без названия»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«заказник» памятника природы (болото) «Без названия», объявленного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w:t>
      </w:r>
    </w:p>
    <w:p w14:paraId="386E2017"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450 га"/>
        </w:smartTagPr>
        <w:r w:rsidRPr="00D57DA1">
          <w:rPr>
            <w:color w:val="000000"/>
          </w:rPr>
          <w:t>450 га</w:t>
        </w:r>
      </w:smartTag>
      <w:r w:rsidRPr="00D57DA1">
        <w:rPr>
          <w:color w:val="000000"/>
        </w:rPr>
        <w:t xml:space="preserve"> был образован в МО МР «Удорский» в кварталах №№ 339-341 Косланского лесничества Удорского лесхоза с целью сохранения клюквенного болота. Расположен в бассейне среднего течения р. Мезень в </w:t>
      </w:r>
      <w:smartTag w:uri="urn:schemas-microsoft-com:office:smarttags" w:element="metricconverter">
        <w:smartTagPr>
          <w:attr w:name="ProductID" w:val="3 км"/>
        </w:smartTagPr>
        <w:r w:rsidRPr="00D57DA1">
          <w:rPr>
            <w:color w:val="000000"/>
          </w:rPr>
          <w:t>3 км</w:t>
        </w:r>
      </w:smartTag>
      <w:r w:rsidRPr="00D57DA1">
        <w:rPr>
          <w:color w:val="000000"/>
        </w:rPr>
        <w:t xml:space="preserve"> на юго-восток от пос. Усогорск, в </w:t>
      </w:r>
      <w:smartTag w:uri="urn:schemas-microsoft-com:office:smarttags" w:element="metricconverter">
        <w:smartTagPr>
          <w:attr w:name="ProductID" w:val="7 км"/>
        </w:smartTagPr>
        <w:r w:rsidRPr="00D57DA1">
          <w:rPr>
            <w:color w:val="000000"/>
          </w:rPr>
          <w:t>7 км</w:t>
        </w:r>
      </w:smartTag>
      <w:r w:rsidRPr="00D57DA1">
        <w:rPr>
          <w:color w:val="000000"/>
        </w:rPr>
        <w:t xml:space="preserve"> к юго-востоку от с. Кослан.</w:t>
      </w:r>
    </w:p>
    <w:p w14:paraId="73D1D291" w14:textId="77777777" w:rsidR="00A31DAD" w:rsidRPr="00D57DA1" w:rsidRDefault="00A31DAD" w:rsidP="00A31DAD">
      <w:pPr>
        <w:spacing w:line="360" w:lineRule="auto"/>
        <w:ind w:firstLine="720"/>
        <w:jc w:val="both"/>
        <w:rPr>
          <w:color w:val="000000"/>
        </w:rPr>
      </w:pPr>
      <w:r w:rsidRPr="00D57DA1">
        <w:rPr>
          <w:color w:val="000000"/>
        </w:rPr>
        <w:t xml:space="preserve">Заказник был организован с целью сохранения клюквенного болота. </w:t>
      </w:r>
    </w:p>
    <w:p w14:paraId="5387F811" w14:textId="77777777" w:rsidR="00A31DAD" w:rsidRPr="00D57DA1" w:rsidRDefault="00A31DAD" w:rsidP="00A31DAD">
      <w:pPr>
        <w:spacing w:line="360" w:lineRule="auto"/>
        <w:ind w:firstLine="720"/>
        <w:jc w:val="both"/>
        <w:rPr>
          <w:color w:val="000000"/>
        </w:rPr>
      </w:pPr>
      <w:r w:rsidRPr="00D57DA1">
        <w:rPr>
          <w:color w:val="000000"/>
        </w:rPr>
        <w:t>Предложение об упразднении данного заказника было дано по итогам проведенной 2013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натурной инвентаризации биологического разнообразия ООПТ Республики Коми.</w:t>
      </w:r>
    </w:p>
    <w:p w14:paraId="22447387" w14:textId="77777777" w:rsidR="00A31DAD" w:rsidRPr="00D57DA1" w:rsidRDefault="00A31DAD" w:rsidP="00A31DAD">
      <w:pPr>
        <w:spacing w:line="360" w:lineRule="auto"/>
        <w:ind w:firstLine="720"/>
        <w:jc w:val="both"/>
        <w:rPr>
          <w:color w:val="000000"/>
        </w:rPr>
      </w:pPr>
      <w:r w:rsidRPr="00D57DA1">
        <w:rPr>
          <w:color w:val="000000"/>
        </w:rPr>
        <w:t xml:space="preserve">Результаты исследования показали, что заказник «Без названия» изначально не отвечал требованиям, предъявляемым к ООПТ, а был образован с целью сохранения болотного массива в его </w:t>
      </w:r>
      <w:r w:rsidRPr="00D57DA1">
        <w:rPr>
          <w:color w:val="000000"/>
        </w:rPr>
        <w:lastRenderedPageBreak/>
        <w:t xml:space="preserve">естественном состоянии в условиях проведения интенсивной мелиорации в 60-80-е годы прошлого столетия. </w:t>
      </w:r>
    </w:p>
    <w:p w14:paraId="3710C33B" w14:textId="77777777" w:rsidR="00A31DAD" w:rsidRPr="00D57DA1" w:rsidRDefault="00A31DAD" w:rsidP="00A31DAD">
      <w:pPr>
        <w:spacing w:line="360" w:lineRule="auto"/>
        <w:ind w:firstLine="720"/>
        <w:jc w:val="both"/>
        <w:rPr>
          <w:color w:val="000000"/>
        </w:rPr>
      </w:pPr>
    </w:p>
    <w:p w14:paraId="191E8953" w14:textId="77777777" w:rsidR="00A31DAD" w:rsidRPr="00D57DA1" w:rsidRDefault="008C0C7E" w:rsidP="005E1BCC">
      <w:pPr>
        <w:jc w:val="center"/>
        <w:rPr>
          <w:rFonts w:ascii="Arial" w:hAnsi="Arial" w:cs="Arial"/>
          <w:sz w:val="22"/>
          <w:szCs w:val="22"/>
        </w:rPr>
      </w:pPr>
      <w:r>
        <w:rPr>
          <w:noProof/>
        </w:rPr>
        <w:drawing>
          <wp:inline distT="0" distB="0" distL="0" distR="0" wp14:anchorId="4FF996E5" wp14:editId="351EB219">
            <wp:extent cx="5162550" cy="3429000"/>
            <wp:effectExtent l="0" t="0" r="0" b="0"/>
            <wp:docPr id="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62550" cy="3429000"/>
                    </a:xfrm>
                    <a:prstGeom prst="rect">
                      <a:avLst/>
                    </a:prstGeom>
                    <a:noFill/>
                    <a:ln>
                      <a:noFill/>
                    </a:ln>
                  </pic:spPr>
                </pic:pic>
              </a:graphicData>
            </a:graphic>
          </wp:inline>
        </w:drawing>
      </w:r>
    </w:p>
    <w:p w14:paraId="4386F54B" w14:textId="77777777" w:rsidR="00A31DAD" w:rsidRPr="00D57DA1" w:rsidRDefault="00A31DAD" w:rsidP="005E1BCC">
      <w:pPr>
        <w:jc w:val="center"/>
        <w:rPr>
          <w:sz w:val="22"/>
          <w:szCs w:val="22"/>
        </w:rPr>
      </w:pPr>
    </w:p>
    <w:p w14:paraId="2B7D044E" w14:textId="77777777" w:rsidR="00A31DAD" w:rsidRPr="00D57DA1" w:rsidRDefault="00A31DAD" w:rsidP="005E1BCC">
      <w:pPr>
        <w:jc w:val="center"/>
      </w:pPr>
      <w:r w:rsidRPr="00D57DA1">
        <w:t xml:space="preserve">Рис. </w:t>
      </w:r>
      <w:r w:rsidR="005E1BCC" w:rsidRPr="00D57DA1">
        <w:t>31</w:t>
      </w:r>
      <w:r w:rsidRPr="00D57DA1">
        <w:t>. Карта-схема территории государственного природного заказника «Без названия».</w:t>
      </w:r>
    </w:p>
    <w:p w14:paraId="761AF7CE" w14:textId="77777777" w:rsidR="00A31DAD" w:rsidRPr="00D57DA1" w:rsidRDefault="00A31DAD" w:rsidP="00A31DAD">
      <w:pPr>
        <w:ind w:firstLine="720"/>
        <w:jc w:val="both"/>
        <w:rPr>
          <w:color w:val="000000"/>
        </w:rPr>
      </w:pPr>
    </w:p>
    <w:p w14:paraId="03A18104" w14:textId="77777777" w:rsidR="00A31DAD" w:rsidRPr="00D57DA1" w:rsidRDefault="00A31DAD" w:rsidP="005E1BCC">
      <w:pPr>
        <w:ind w:firstLine="720"/>
        <w:jc w:val="both"/>
        <w:rPr>
          <w:color w:val="000000"/>
        </w:rPr>
      </w:pPr>
    </w:p>
    <w:p w14:paraId="65DF2E93" w14:textId="77777777" w:rsidR="00A31DAD" w:rsidRPr="00D57DA1" w:rsidRDefault="00A31DAD" w:rsidP="00A31DAD">
      <w:pPr>
        <w:spacing w:line="360" w:lineRule="auto"/>
        <w:ind w:firstLine="720"/>
        <w:jc w:val="both"/>
        <w:rPr>
          <w:color w:val="000000"/>
        </w:rPr>
      </w:pPr>
      <w:r w:rsidRPr="00D57DA1">
        <w:rPr>
          <w:color w:val="000000"/>
        </w:rPr>
        <w:t>Поскольку задача сохранения данного объекта в статусе ООПТ утратила свою актуальность, а доля охраняемых верховых болот на территории республики избыточная, специалисты Института биологии ФИЦ Коми НЦ УрО РАН считают целесообразным упразднить заказник «Без названия».</w:t>
      </w:r>
    </w:p>
    <w:p w14:paraId="3E0A991D"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37A0D3F7" w14:textId="77777777" w:rsidR="00A31DAD" w:rsidRPr="00D57DA1" w:rsidRDefault="00A31DAD" w:rsidP="00A31DAD">
      <w:pPr>
        <w:spacing w:line="360" w:lineRule="auto"/>
        <w:ind w:firstLine="720"/>
        <w:jc w:val="both"/>
        <w:rPr>
          <w:color w:val="000000"/>
        </w:rPr>
      </w:pPr>
    </w:p>
    <w:p w14:paraId="2FF069D2" w14:textId="77777777" w:rsidR="00A31DAD" w:rsidRPr="00D57DA1" w:rsidRDefault="00A31DAD" w:rsidP="00A31DAD">
      <w:pPr>
        <w:keepNext/>
        <w:jc w:val="center"/>
        <w:rPr>
          <w:b/>
          <w:smallCaps/>
        </w:rPr>
      </w:pPr>
      <w:r w:rsidRPr="00D57DA1">
        <w:rPr>
          <w:b/>
          <w:smallCaps/>
        </w:rPr>
        <w:t>Гидрологический (болотный) заказник регионального значения «Бортомбазовский»</w:t>
      </w:r>
    </w:p>
    <w:p w14:paraId="351874E2" w14:textId="77777777" w:rsidR="00A31DAD" w:rsidRPr="00D57DA1" w:rsidRDefault="00A31DAD" w:rsidP="00A31DAD">
      <w:pPr>
        <w:ind w:firstLine="720"/>
        <w:jc w:val="both"/>
        <w:rPr>
          <w:color w:val="000000"/>
        </w:rPr>
      </w:pPr>
    </w:p>
    <w:p w14:paraId="0648C28B"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«Бортомбазовский» площадью </w:t>
      </w:r>
      <w:smartTag w:uri="urn:schemas-microsoft-com:office:smarttags" w:element="metricconverter">
        <w:smartTagPr>
          <w:attr w:name="ProductID" w:val="640 га"/>
        </w:smartTagPr>
        <w:r w:rsidRPr="00D57DA1">
          <w:rPr>
            <w:color w:val="000000"/>
          </w:rPr>
          <w:t>640 га</w:t>
        </w:r>
      </w:smartTag>
      <w:r w:rsidRPr="00D57DA1">
        <w:rPr>
          <w:color w:val="000000"/>
        </w:rPr>
        <w:t xml:space="preserve"> был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 193 «Об организации новых заказников и памятников природы в Коми АССР» в квартале № 25 Пыелдинского лесничества Сысольского мехлесхоза с целью сохранения клюквенного болота. Расположен на территории МО МР «Сысольский».</w:t>
      </w:r>
    </w:p>
    <w:p w14:paraId="305C0A11" w14:textId="77777777" w:rsidR="00A31DAD" w:rsidRPr="00D57DA1" w:rsidRDefault="00A31DAD" w:rsidP="00A31DAD">
      <w:pPr>
        <w:spacing w:line="360" w:lineRule="auto"/>
        <w:ind w:firstLine="720"/>
        <w:jc w:val="both"/>
        <w:rPr>
          <w:color w:val="000000"/>
        </w:rPr>
      </w:pPr>
      <w:r w:rsidRPr="00D57DA1">
        <w:rPr>
          <w:color w:val="000000"/>
        </w:rPr>
        <w:t xml:space="preserve">Положение о заказнике было утверждено постановлением Совета Министров Республики Коми от 1 марта </w:t>
      </w:r>
      <w:smartTag w:uri="urn:schemas-microsoft-com:office:smarttags" w:element="metricconverter">
        <w:smartTagPr>
          <w:attr w:name="ProductID" w:val="1993 г"/>
        </w:smartTagPr>
        <w:r w:rsidRPr="00D57DA1">
          <w:rPr>
            <w:color w:val="000000"/>
          </w:rPr>
          <w:t>1993 г</w:t>
        </w:r>
      </w:smartTag>
      <w:r w:rsidRPr="00D57DA1">
        <w:rPr>
          <w:color w:val="000000"/>
        </w:rPr>
        <w:t>. № 110 «Об утверждении положений о заказниках и памятниках природы республиканского значения и организации новых заказников» (приложение к постановлению №</w:t>
      </w:r>
      <w:r w:rsidR="00A65644" w:rsidRPr="00D57DA1">
        <w:rPr>
          <w:color w:val="000000"/>
        </w:rPr>
        <w:t> </w:t>
      </w:r>
      <w:r w:rsidRPr="00D57DA1">
        <w:rPr>
          <w:color w:val="000000"/>
        </w:rPr>
        <w:t>8).</w:t>
      </w:r>
    </w:p>
    <w:p w14:paraId="55FAF129" w14:textId="77777777" w:rsidR="00A31DAD" w:rsidRPr="00D57DA1" w:rsidRDefault="00A31DAD" w:rsidP="00A31DAD">
      <w:pPr>
        <w:spacing w:line="360" w:lineRule="auto"/>
        <w:ind w:firstLine="720"/>
        <w:jc w:val="both"/>
        <w:rPr>
          <w:color w:val="000000"/>
        </w:rPr>
      </w:pPr>
      <w:r w:rsidRPr="00D57DA1">
        <w:rPr>
          <w:color w:val="000000"/>
        </w:rPr>
        <w:t xml:space="preserve">Предложение об упразднении данного заказника было высказано по итогам проведенной 2010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верховьях реки </w:t>
      </w:r>
      <w:r w:rsidRPr="00D57DA1">
        <w:rPr>
          <w:color w:val="000000"/>
        </w:rPr>
        <w:lastRenderedPageBreak/>
        <w:t>Печора» камеральной инвентаризации объектов природно-заповедного фонда, образованных с целью сохранения болотных экосистем.</w:t>
      </w:r>
    </w:p>
    <w:p w14:paraId="17029A92" w14:textId="77777777" w:rsidR="00A31DAD" w:rsidRPr="00D57DA1" w:rsidRDefault="00A31DAD" w:rsidP="00A31DAD">
      <w:pPr>
        <w:spacing w:line="360" w:lineRule="auto"/>
        <w:ind w:firstLine="720"/>
        <w:jc w:val="both"/>
        <w:rPr>
          <w:color w:val="000000"/>
        </w:rPr>
      </w:pPr>
      <w:r w:rsidRPr="00D57DA1">
        <w:rPr>
          <w:color w:val="000000"/>
        </w:rPr>
        <w:t>На основе анализа лесоустроительных материалов, дешифрирования и анализа космических снимков территории экспертом было установлено, что в настоящее время в результате проведения мелиоративных работ (восточные части болот, не вошедшие в состав заказника были мелиорированы) произошло изменение видового состава растений и животных, нарушен растительный покров и гидрологический режим.</w:t>
      </w:r>
    </w:p>
    <w:p w14:paraId="59F0A35C" w14:textId="77777777" w:rsidR="00A31DAD" w:rsidRPr="00D57DA1" w:rsidRDefault="00A31DAD" w:rsidP="00A31DAD">
      <w:pPr>
        <w:spacing w:line="360" w:lineRule="auto"/>
        <w:ind w:firstLine="720"/>
        <w:jc w:val="both"/>
        <w:rPr>
          <w:color w:val="000000"/>
        </w:rPr>
      </w:pPr>
      <w:r w:rsidRPr="00D57DA1">
        <w:rPr>
          <w:color w:val="000000"/>
        </w:rPr>
        <w:t>Таким образом, в настоящее время болотный заказник «Бортомбазовский» представляет собой антропогенно-трансформированную экосистему и не отвечает требованиям, предъявляемым к ООПТ. В связи с этим специалистами Института биологии ФИЦ Коми НЦ УрО РАН было рекомендовано упразднить названный заказник без проведения его дальнейшего натурного обследования (Гончарова, 2010).</w:t>
      </w:r>
    </w:p>
    <w:p w14:paraId="7FB7F5D5"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4F5EDE6B" w14:textId="77777777" w:rsidR="00A31DAD" w:rsidRPr="00D57DA1" w:rsidRDefault="00A31DAD" w:rsidP="00A31DAD">
      <w:pPr>
        <w:spacing w:line="360" w:lineRule="auto"/>
        <w:ind w:firstLine="720"/>
        <w:jc w:val="both"/>
        <w:rPr>
          <w:color w:val="000000"/>
        </w:rPr>
      </w:pPr>
    </w:p>
    <w:p w14:paraId="05879A66" w14:textId="77777777" w:rsidR="00A31DAD" w:rsidRPr="00D57DA1" w:rsidRDefault="008C0C7E" w:rsidP="00A31DAD">
      <w:pPr>
        <w:jc w:val="center"/>
      </w:pPr>
      <w:r>
        <w:rPr>
          <w:noProof/>
        </w:rPr>
        <w:drawing>
          <wp:inline distT="0" distB="0" distL="0" distR="0" wp14:anchorId="75A339ED" wp14:editId="11F238EE">
            <wp:extent cx="3324225" cy="3324225"/>
            <wp:effectExtent l="0" t="0" r="0" b="0"/>
            <wp:docPr id="4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24225" cy="3324225"/>
                    </a:xfrm>
                    <a:prstGeom prst="rect">
                      <a:avLst/>
                    </a:prstGeom>
                    <a:noFill/>
                    <a:ln>
                      <a:noFill/>
                    </a:ln>
                  </pic:spPr>
                </pic:pic>
              </a:graphicData>
            </a:graphic>
          </wp:inline>
        </w:drawing>
      </w:r>
    </w:p>
    <w:p w14:paraId="3E3AE145" w14:textId="77777777" w:rsidR="00A31DAD" w:rsidRPr="00D57DA1" w:rsidRDefault="00A31DAD" w:rsidP="00A31DAD">
      <w:pPr>
        <w:jc w:val="center"/>
        <w:rPr>
          <w:sz w:val="22"/>
          <w:szCs w:val="22"/>
        </w:rPr>
      </w:pPr>
    </w:p>
    <w:p w14:paraId="73E0DFF7" w14:textId="77777777" w:rsidR="00A31DAD" w:rsidRPr="00D57DA1" w:rsidRDefault="00A31DAD" w:rsidP="00A31DAD">
      <w:pPr>
        <w:jc w:val="center"/>
      </w:pPr>
      <w:r w:rsidRPr="00D57DA1">
        <w:t xml:space="preserve">Рис. </w:t>
      </w:r>
      <w:r w:rsidR="005E1BCC" w:rsidRPr="00D57DA1">
        <w:t>32</w:t>
      </w:r>
      <w:r w:rsidRPr="00D57DA1">
        <w:t>. Карта-схема территории государственного природного заказника «Бортомбазовский».</w:t>
      </w:r>
    </w:p>
    <w:p w14:paraId="14FD0703" w14:textId="77777777" w:rsidR="00A31DAD" w:rsidRPr="00D57DA1" w:rsidRDefault="00A31DAD" w:rsidP="00A31DAD">
      <w:pPr>
        <w:ind w:firstLine="720"/>
        <w:jc w:val="both"/>
      </w:pPr>
    </w:p>
    <w:p w14:paraId="4A02B05E" w14:textId="77777777" w:rsidR="00A31DAD" w:rsidRPr="00D57DA1" w:rsidRDefault="00A31DAD" w:rsidP="00A31DAD">
      <w:pPr>
        <w:ind w:firstLine="720"/>
        <w:jc w:val="both"/>
      </w:pPr>
    </w:p>
    <w:p w14:paraId="6434DB6A" w14:textId="77777777" w:rsidR="00A31DAD" w:rsidRPr="00D57DA1" w:rsidRDefault="00A31DAD" w:rsidP="00A31DAD">
      <w:pPr>
        <w:keepNext/>
        <w:jc w:val="center"/>
        <w:rPr>
          <w:b/>
          <w:smallCaps/>
        </w:rPr>
      </w:pPr>
      <w:r w:rsidRPr="00D57DA1">
        <w:rPr>
          <w:b/>
          <w:smallCaps/>
        </w:rPr>
        <w:t>Памятник природы регионального значения «Войвожский»</w:t>
      </w:r>
    </w:p>
    <w:p w14:paraId="5AD26678" w14:textId="77777777" w:rsidR="00A31DAD" w:rsidRPr="00D57DA1" w:rsidRDefault="00A31DAD" w:rsidP="00A31DAD">
      <w:pPr>
        <w:ind w:firstLine="720"/>
        <w:jc w:val="both"/>
        <w:rPr>
          <w:color w:val="000000"/>
        </w:rPr>
      </w:pPr>
    </w:p>
    <w:p w14:paraId="54B1F830" w14:textId="77777777" w:rsidR="00A31DAD" w:rsidRPr="00D57DA1" w:rsidRDefault="00A31DAD" w:rsidP="00A31DAD">
      <w:pPr>
        <w:spacing w:line="360" w:lineRule="auto"/>
        <w:ind w:firstLine="720"/>
        <w:jc w:val="both"/>
        <w:rPr>
          <w:color w:val="000000"/>
        </w:rPr>
      </w:pPr>
      <w:r w:rsidRPr="00D57DA1">
        <w:rPr>
          <w:color w:val="000000"/>
        </w:rPr>
        <w:t xml:space="preserve">Ботанический (кедровый) памятник природы «Войвожский»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«памятник природы» заказника «Войвожский», объявленного постановлением Совета Министров Коми АССР от 16 октября </w:t>
      </w:r>
      <w:smartTag w:uri="urn:schemas-microsoft-com:office:smarttags" w:element="metricconverter">
        <w:smartTagPr>
          <w:attr w:name="ProductID" w:val="1967 г"/>
        </w:smartTagPr>
        <w:r w:rsidRPr="00D57DA1">
          <w:rPr>
            <w:color w:val="000000"/>
          </w:rPr>
          <w:t xml:space="preserve">1967 </w:t>
        </w:r>
        <w:r w:rsidRPr="00D57DA1">
          <w:rPr>
            <w:color w:val="000000"/>
          </w:rPr>
          <w:lastRenderedPageBreak/>
          <w:t>г</w:t>
        </w:r>
      </w:smartTag>
      <w:r w:rsidRPr="00D57DA1">
        <w:rPr>
          <w:color w:val="000000"/>
        </w:rPr>
        <w:t>. № 408 «О сохранении кедра на лесосеках и объявлении кедровых заказников и памятников природы в Коми АССР».</w:t>
      </w:r>
    </w:p>
    <w:p w14:paraId="4A8B272C" w14:textId="77777777" w:rsidR="00A31DAD" w:rsidRPr="00D57DA1" w:rsidRDefault="00A31DAD" w:rsidP="00A31DAD">
      <w:pPr>
        <w:spacing w:line="360" w:lineRule="auto"/>
        <w:ind w:firstLine="720"/>
        <w:jc w:val="both"/>
        <w:rPr>
          <w:color w:val="000000"/>
        </w:rPr>
      </w:pPr>
      <w:r w:rsidRPr="00D57DA1">
        <w:rPr>
          <w:color w:val="000000"/>
        </w:rPr>
        <w:t>Резерват был создан с целью сохранения изолированного островного местонахождения сосны сибирской (кедра) западнее границы сплошного ареала произрастания вида.</w:t>
      </w:r>
    </w:p>
    <w:p w14:paraId="576AA5BD"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13 га"/>
        </w:smartTagPr>
        <w:r w:rsidRPr="00D57DA1">
          <w:rPr>
            <w:color w:val="000000"/>
          </w:rPr>
          <w:t>13 га</w:t>
        </w:r>
      </w:smartTag>
      <w:r w:rsidRPr="00D57DA1">
        <w:rPr>
          <w:color w:val="000000"/>
        </w:rPr>
        <w:t xml:space="preserve"> был выделен в квартале № 97 Помоздинского лесничества Помоздинского лесхоза (МО МР «Усть-Куломский). В настоящее время с учетом произошедшей смены нумерации элементов лесоустроительной сети памятник природы находится в кварталах № 163 и 193 Помоздинского участкового лесничества Помоздинского лесничества.</w:t>
      </w:r>
    </w:p>
    <w:p w14:paraId="31652CF0" w14:textId="77777777" w:rsidR="005E1BCC" w:rsidRPr="00D57DA1" w:rsidRDefault="005E1BCC" w:rsidP="005E1BCC">
      <w:pPr>
        <w:spacing w:line="360" w:lineRule="auto"/>
        <w:ind w:firstLine="720"/>
        <w:jc w:val="both"/>
        <w:rPr>
          <w:color w:val="000000"/>
        </w:rPr>
      </w:pPr>
      <w:r w:rsidRPr="00D57DA1">
        <w:rPr>
          <w:color w:val="000000"/>
        </w:rPr>
        <w:t>По итогам проведенного в 2012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обследования этой территории было установлено, что в настоящее время на данном участке находится труднодоступный заболоченный лесной массив, в составе древостоя которого кедр отсутствует. Принимая во внимание отсутствие следов вырубок, пожаров, ветровалов, очагов вредителей и болезней леса, сделано заключение, что деревья могли выпасть из состава древостоя при достижении ими предельного возраста, так как половина охраняемой территории представлена перестойными насаждениями (Проведение инвентаризации .., 2012. Т. 2).</w:t>
      </w:r>
    </w:p>
    <w:p w14:paraId="1179AE89" w14:textId="77777777" w:rsidR="00A31DAD" w:rsidRPr="00D57DA1" w:rsidRDefault="00A31DAD" w:rsidP="00A31DAD">
      <w:pPr>
        <w:ind w:firstLine="720"/>
        <w:jc w:val="both"/>
        <w:rPr>
          <w:color w:val="000000"/>
        </w:rPr>
      </w:pPr>
    </w:p>
    <w:p w14:paraId="04296BDB" w14:textId="77777777" w:rsidR="00A31DAD" w:rsidRPr="00D57DA1" w:rsidRDefault="008C0C7E" w:rsidP="00A31DAD">
      <w:pPr>
        <w:pStyle w:val="ConsPlusTitle"/>
        <w:jc w:val="center"/>
        <w:rPr>
          <w:b w:val="0"/>
        </w:rPr>
      </w:pPr>
      <w:r>
        <w:rPr>
          <w:b w:val="0"/>
          <w:noProof/>
        </w:rPr>
        <w:drawing>
          <wp:inline distT="0" distB="0" distL="0" distR="0" wp14:anchorId="147EB172" wp14:editId="5B6A119E">
            <wp:extent cx="3181350" cy="3181350"/>
            <wp:effectExtent l="0" t="0" r="0" b="0"/>
            <wp:docPr id="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81350" cy="3181350"/>
                    </a:xfrm>
                    <a:prstGeom prst="rect">
                      <a:avLst/>
                    </a:prstGeom>
                    <a:noFill/>
                    <a:ln>
                      <a:noFill/>
                    </a:ln>
                  </pic:spPr>
                </pic:pic>
              </a:graphicData>
            </a:graphic>
          </wp:inline>
        </w:drawing>
      </w:r>
    </w:p>
    <w:p w14:paraId="441B58DF" w14:textId="77777777" w:rsidR="00A31DAD" w:rsidRPr="00D57DA1" w:rsidRDefault="00A31DAD" w:rsidP="00A31DAD">
      <w:pPr>
        <w:pStyle w:val="ConsPlusTitle"/>
        <w:jc w:val="center"/>
        <w:rPr>
          <w:b w:val="0"/>
          <w:bCs w:val="0"/>
          <w:sz w:val="22"/>
          <w:szCs w:val="22"/>
        </w:rPr>
      </w:pPr>
    </w:p>
    <w:p w14:paraId="682D3235" w14:textId="77777777" w:rsidR="00A31DAD" w:rsidRPr="00D57DA1" w:rsidRDefault="00A31DAD" w:rsidP="00A31DAD">
      <w:pPr>
        <w:jc w:val="center"/>
      </w:pPr>
      <w:r w:rsidRPr="00D57DA1">
        <w:t xml:space="preserve">Рис. </w:t>
      </w:r>
      <w:r w:rsidR="005E1BCC" w:rsidRPr="00D57DA1">
        <w:t>33</w:t>
      </w:r>
      <w:r w:rsidRPr="00D57DA1">
        <w:t>. Карта-схема территории памятника природы «Войвожский».</w:t>
      </w:r>
    </w:p>
    <w:p w14:paraId="28EC1B3C" w14:textId="77777777" w:rsidR="00A31DAD" w:rsidRPr="00D57DA1" w:rsidRDefault="00A31DAD" w:rsidP="00A31DAD">
      <w:pPr>
        <w:pStyle w:val="ConsPlusTitle"/>
        <w:ind w:firstLine="709"/>
        <w:jc w:val="both"/>
        <w:rPr>
          <w:b w:val="0"/>
          <w:bCs w:val="0"/>
          <w:szCs w:val="22"/>
        </w:rPr>
      </w:pPr>
    </w:p>
    <w:p w14:paraId="04DD8991" w14:textId="77777777" w:rsidR="00A31DAD" w:rsidRPr="00D57DA1" w:rsidRDefault="00A31DAD" w:rsidP="00A31DAD">
      <w:pPr>
        <w:pStyle w:val="ConsPlusTitle"/>
        <w:ind w:firstLine="709"/>
        <w:jc w:val="both"/>
        <w:rPr>
          <w:b w:val="0"/>
          <w:bCs w:val="0"/>
          <w:szCs w:val="22"/>
        </w:rPr>
      </w:pPr>
    </w:p>
    <w:p w14:paraId="41F33F11" w14:textId="77777777" w:rsidR="00A31DAD" w:rsidRPr="00D57DA1" w:rsidRDefault="00A31DAD" w:rsidP="00A31DAD">
      <w:pPr>
        <w:spacing w:line="360" w:lineRule="auto"/>
        <w:ind w:firstLine="720"/>
        <w:jc w:val="both"/>
        <w:rPr>
          <w:color w:val="000000"/>
        </w:rPr>
      </w:pPr>
      <w:r w:rsidRPr="00D57DA1">
        <w:rPr>
          <w:color w:val="000000"/>
        </w:rPr>
        <w:t>В связи с отсутствием кедра специалистами Института биологии ФИЦ Коми НЦ УрО РАН было предложено снять с данной территории статус ООПТ.</w:t>
      </w:r>
    </w:p>
    <w:p w14:paraId="2BC73C47"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1560461D" w14:textId="77777777" w:rsidR="00A31DAD" w:rsidRPr="00D57DA1" w:rsidRDefault="00A31DAD" w:rsidP="00A31DAD">
      <w:pPr>
        <w:spacing w:line="360" w:lineRule="auto"/>
        <w:ind w:firstLine="720"/>
        <w:jc w:val="both"/>
        <w:rPr>
          <w:color w:val="000000"/>
        </w:rPr>
      </w:pPr>
    </w:p>
    <w:p w14:paraId="296E839A" w14:textId="77777777" w:rsidR="00A31DAD" w:rsidRPr="00D57DA1" w:rsidRDefault="00A31DAD" w:rsidP="00A31DAD">
      <w:pPr>
        <w:keepNext/>
        <w:jc w:val="center"/>
        <w:rPr>
          <w:b/>
          <w:smallCaps/>
        </w:rPr>
      </w:pPr>
      <w:r w:rsidRPr="00D57DA1">
        <w:rPr>
          <w:b/>
          <w:smallCaps/>
        </w:rPr>
        <w:t>Гидрологический (болотный) заказник регионального значения «Габенюр»</w:t>
      </w:r>
    </w:p>
    <w:p w14:paraId="0FBB8636" w14:textId="77777777" w:rsidR="00A31DAD" w:rsidRPr="00D57DA1" w:rsidRDefault="00A31DAD" w:rsidP="00A31DAD">
      <w:pPr>
        <w:ind w:firstLine="720"/>
        <w:jc w:val="both"/>
        <w:rPr>
          <w:color w:val="000000"/>
        </w:rPr>
      </w:pPr>
    </w:p>
    <w:p w14:paraId="2818823C"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республиканского значения «Габенюр» учрежден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 193 «Об организации новых заказников и памятников природы в Коми АССР». Расположен на территории МО МР «Корткеросский».</w:t>
      </w:r>
    </w:p>
    <w:p w14:paraId="4F490F9D" w14:textId="77777777" w:rsidR="00A31DAD" w:rsidRPr="00D57DA1" w:rsidRDefault="00A31DAD" w:rsidP="00A31DAD">
      <w:pPr>
        <w:spacing w:line="360" w:lineRule="auto"/>
        <w:ind w:firstLine="720"/>
        <w:jc w:val="both"/>
        <w:rPr>
          <w:color w:val="000000"/>
        </w:rPr>
      </w:pPr>
      <w:r w:rsidRPr="00D57DA1">
        <w:rPr>
          <w:color w:val="000000"/>
        </w:rPr>
        <w:t xml:space="preserve">Положение о заказнике утверждено постановлением Совета Министров Республики Коми от 1 марта </w:t>
      </w:r>
      <w:smartTag w:uri="urn:schemas-microsoft-com:office:smarttags" w:element="metricconverter">
        <w:smartTagPr>
          <w:attr w:name="ProductID" w:val="1993 г"/>
        </w:smartTagPr>
        <w:r w:rsidRPr="00D57DA1">
          <w:rPr>
            <w:color w:val="000000"/>
          </w:rPr>
          <w:t>1993 г</w:t>
        </w:r>
      </w:smartTag>
      <w:r w:rsidRPr="00D57DA1">
        <w:rPr>
          <w:color w:val="000000"/>
        </w:rPr>
        <w:t>. № 110 «Об утверждении положений о заказниках и памятниках природы республиканского значения и организации новых заказников» (приложение № 45 к постановлению).</w:t>
      </w:r>
    </w:p>
    <w:p w14:paraId="40E8CF61" w14:textId="77777777" w:rsidR="00A31DAD" w:rsidRPr="00D57DA1" w:rsidRDefault="00A31DAD" w:rsidP="00A31DAD">
      <w:pPr>
        <w:spacing w:line="360" w:lineRule="auto"/>
        <w:ind w:firstLine="720"/>
        <w:jc w:val="both"/>
        <w:rPr>
          <w:color w:val="000000"/>
        </w:rPr>
      </w:pPr>
      <w:r w:rsidRPr="00D57DA1">
        <w:rPr>
          <w:color w:val="000000"/>
        </w:rPr>
        <w:t xml:space="preserve">Заказник площадью </w:t>
      </w:r>
      <w:smartTag w:uri="urn:schemas-microsoft-com:office:smarttags" w:element="metricconverter">
        <w:smartTagPr>
          <w:attr w:name="ProductID" w:val="1195 га"/>
        </w:smartTagPr>
        <w:r w:rsidRPr="00D57DA1">
          <w:rPr>
            <w:color w:val="000000"/>
          </w:rPr>
          <w:t>1195 га</w:t>
        </w:r>
      </w:smartTag>
      <w:r w:rsidRPr="00D57DA1">
        <w:rPr>
          <w:color w:val="000000"/>
        </w:rPr>
        <w:t xml:space="preserve"> был образован с целью сохранения условий для произрастания и воспроизводства клюквы, для поддержания общего экологического равновесия. </w:t>
      </w:r>
    </w:p>
    <w:p w14:paraId="3E6891CF" w14:textId="77777777" w:rsidR="00A31DAD" w:rsidRPr="00D57DA1" w:rsidRDefault="00A31DAD" w:rsidP="00A31DAD">
      <w:pPr>
        <w:spacing w:line="360" w:lineRule="auto"/>
        <w:ind w:firstLine="720"/>
        <w:jc w:val="both"/>
        <w:rPr>
          <w:color w:val="000000"/>
        </w:rPr>
      </w:pPr>
      <w:r w:rsidRPr="00D57DA1">
        <w:rPr>
          <w:color w:val="000000"/>
        </w:rPr>
        <w:t>Охраняемый объект располагается в кварталах №№ 147-149 Пезмогского участкового лесничества Корткеросского лесничества и представляет собой болото верхового и переходного типов. В кадастре торфяных месторождений оно имеет номер 443.</w:t>
      </w:r>
    </w:p>
    <w:p w14:paraId="4CAE764F" w14:textId="77777777" w:rsidR="00A31DAD" w:rsidRPr="00D57DA1" w:rsidRDefault="00A31DAD" w:rsidP="00A31DAD">
      <w:pPr>
        <w:spacing w:line="360" w:lineRule="auto"/>
        <w:ind w:firstLine="720"/>
        <w:jc w:val="both"/>
        <w:rPr>
          <w:color w:val="000000"/>
        </w:rPr>
      </w:pPr>
      <w:r w:rsidRPr="00D57DA1">
        <w:rPr>
          <w:color w:val="000000"/>
        </w:rPr>
        <w:t>Предложение об упразднении данного заказника было дано по итогам проведенных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натурной и камеральной инвентаризации охраняемых болотных массивов.</w:t>
      </w:r>
    </w:p>
    <w:p w14:paraId="5BFD92CF" w14:textId="77777777" w:rsidR="00A31DAD" w:rsidRPr="00D57DA1" w:rsidRDefault="00A31DAD" w:rsidP="00A31DAD">
      <w:pPr>
        <w:spacing w:line="360" w:lineRule="auto"/>
        <w:ind w:firstLine="720"/>
        <w:jc w:val="both"/>
        <w:rPr>
          <w:color w:val="000000"/>
        </w:rPr>
      </w:pPr>
      <w:r w:rsidRPr="00D57DA1">
        <w:rPr>
          <w:color w:val="000000"/>
        </w:rPr>
        <w:t xml:space="preserve">Результаты исследования показали, что заказник «Габенюр» изначально не отвечал требованиям, предъявляемым к ООПТ, а был образован с целью сохранения болотного массива в его естественном состоянии в условиях проведения интенсивной мелиорации в 60-80-е годы прошлого столетия. </w:t>
      </w:r>
    </w:p>
    <w:p w14:paraId="29F5EE6F" w14:textId="77777777" w:rsidR="00A31DAD" w:rsidRPr="00D57DA1" w:rsidRDefault="00A31DAD" w:rsidP="00A31DAD">
      <w:pPr>
        <w:spacing w:line="360" w:lineRule="auto"/>
        <w:ind w:firstLine="720"/>
        <w:jc w:val="both"/>
        <w:rPr>
          <w:color w:val="000000"/>
        </w:rPr>
      </w:pPr>
      <w:r w:rsidRPr="00D57DA1">
        <w:rPr>
          <w:color w:val="000000"/>
        </w:rPr>
        <w:t>Поскольку задача сохранения данного объекта в статусе ООПТ утратила свою актуальность, а также, принимая во внимание избыточное количество охраняемых болот на территории МО МР «Корткеросский», специалисты Института биологии ФИЦ Коми НЦ УрО РАН считают целесообразным упразднить заказник «Габенюр».</w:t>
      </w:r>
    </w:p>
    <w:p w14:paraId="5AC8ECFE" w14:textId="77777777" w:rsidR="00A31DAD" w:rsidRPr="00D57DA1" w:rsidRDefault="00A31DAD" w:rsidP="00A31DAD">
      <w:pPr>
        <w:spacing w:line="360" w:lineRule="auto"/>
        <w:ind w:firstLine="720"/>
        <w:jc w:val="both"/>
        <w:rPr>
          <w:color w:val="000000"/>
        </w:rPr>
      </w:pPr>
    </w:p>
    <w:p w14:paraId="6938AFDA" w14:textId="77777777" w:rsidR="00A31DAD" w:rsidRPr="00D57DA1" w:rsidRDefault="008C0C7E" w:rsidP="00A31DAD">
      <w:pPr>
        <w:jc w:val="center"/>
        <w:rPr>
          <w:sz w:val="22"/>
          <w:szCs w:val="22"/>
        </w:rPr>
      </w:pPr>
      <w:r>
        <w:rPr>
          <w:noProof/>
          <w:sz w:val="22"/>
          <w:szCs w:val="22"/>
        </w:rPr>
        <w:lastRenderedPageBreak/>
        <w:drawing>
          <wp:inline distT="0" distB="0" distL="0" distR="0" wp14:anchorId="0F32C4E0" wp14:editId="29B77D20">
            <wp:extent cx="4981575" cy="3333750"/>
            <wp:effectExtent l="0" t="0" r="0" b="0"/>
            <wp:docPr id="4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81575" cy="3333750"/>
                    </a:xfrm>
                    <a:prstGeom prst="rect">
                      <a:avLst/>
                    </a:prstGeom>
                    <a:noFill/>
                    <a:ln>
                      <a:noFill/>
                    </a:ln>
                  </pic:spPr>
                </pic:pic>
              </a:graphicData>
            </a:graphic>
          </wp:inline>
        </w:drawing>
      </w:r>
    </w:p>
    <w:p w14:paraId="3EBF2765" w14:textId="77777777" w:rsidR="00A31DAD" w:rsidRPr="00D57DA1" w:rsidRDefault="00A31DAD" w:rsidP="00A31DAD">
      <w:pPr>
        <w:jc w:val="center"/>
        <w:rPr>
          <w:sz w:val="22"/>
          <w:szCs w:val="22"/>
        </w:rPr>
      </w:pPr>
    </w:p>
    <w:p w14:paraId="4657286E" w14:textId="77777777" w:rsidR="00A31DAD" w:rsidRPr="00D57DA1" w:rsidRDefault="00A31DAD" w:rsidP="00A31DAD">
      <w:pPr>
        <w:jc w:val="center"/>
      </w:pPr>
      <w:r w:rsidRPr="00D57DA1">
        <w:t xml:space="preserve">Рис. </w:t>
      </w:r>
      <w:r w:rsidR="00815E2A" w:rsidRPr="00D57DA1">
        <w:t>34</w:t>
      </w:r>
      <w:r w:rsidRPr="00D57DA1">
        <w:t>. Карта-схема  территории государственного природного заказника «Габенюр».</w:t>
      </w:r>
    </w:p>
    <w:p w14:paraId="18B6DC87" w14:textId="77777777" w:rsidR="00A31DAD" w:rsidRPr="00D57DA1" w:rsidRDefault="00A31DAD" w:rsidP="00A31DAD">
      <w:pPr>
        <w:ind w:firstLine="720"/>
        <w:jc w:val="both"/>
        <w:rPr>
          <w:color w:val="000000"/>
        </w:rPr>
      </w:pPr>
    </w:p>
    <w:p w14:paraId="3A36F558" w14:textId="77777777" w:rsidR="00A31DAD" w:rsidRPr="00D57DA1" w:rsidRDefault="00A31DAD" w:rsidP="00A31DAD">
      <w:pPr>
        <w:ind w:firstLine="720"/>
        <w:jc w:val="both"/>
        <w:rPr>
          <w:color w:val="000000"/>
        </w:rPr>
      </w:pPr>
    </w:p>
    <w:p w14:paraId="696F03B0"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62ED6528" w14:textId="77777777" w:rsidR="00A31DAD" w:rsidRPr="00D57DA1" w:rsidRDefault="00A31DAD" w:rsidP="00A31DAD">
      <w:pPr>
        <w:spacing w:line="360" w:lineRule="auto"/>
        <w:ind w:firstLine="720"/>
        <w:jc w:val="both"/>
        <w:rPr>
          <w:color w:val="000000"/>
        </w:rPr>
      </w:pPr>
    </w:p>
    <w:p w14:paraId="484E90CA" w14:textId="77777777" w:rsidR="00A31DAD" w:rsidRPr="00D57DA1" w:rsidRDefault="00A31DAD" w:rsidP="00A31DAD">
      <w:pPr>
        <w:keepNext/>
        <w:jc w:val="center"/>
        <w:rPr>
          <w:b/>
          <w:smallCaps/>
        </w:rPr>
      </w:pPr>
      <w:r w:rsidRPr="00D57DA1">
        <w:rPr>
          <w:b/>
          <w:smallCaps/>
        </w:rPr>
        <w:t>Памятник природы регионального значения «Гарсибский»</w:t>
      </w:r>
    </w:p>
    <w:p w14:paraId="09156662" w14:textId="77777777" w:rsidR="00A31DAD" w:rsidRPr="00D57DA1" w:rsidRDefault="00A31DAD" w:rsidP="00A31DAD">
      <w:pPr>
        <w:ind w:firstLine="720"/>
        <w:jc w:val="both"/>
        <w:rPr>
          <w:color w:val="000000"/>
        </w:rPr>
      </w:pPr>
    </w:p>
    <w:p w14:paraId="15057EA4" w14:textId="77777777" w:rsidR="00A31DAD" w:rsidRPr="00D57DA1" w:rsidRDefault="00A31DAD" w:rsidP="00A31DAD">
      <w:pPr>
        <w:spacing w:line="360" w:lineRule="auto"/>
        <w:ind w:firstLine="720"/>
        <w:jc w:val="both"/>
        <w:rPr>
          <w:color w:val="000000"/>
        </w:rPr>
      </w:pPr>
      <w:r w:rsidRPr="00D57DA1">
        <w:rPr>
          <w:color w:val="000000"/>
        </w:rPr>
        <w:t xml:space="preserve">Водный памятник природы «Гарсибский» учрежден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w:t>
      </w:r>
    </w:p>
    <w:p w14:paraId="0ED82688" w14:textId="77777777" w:rsidR="00A31DAD" w:rsidRPr="00D57DA1" w:rsidRDefault="00A31DAD" w:rsidP="00A31DAD">
      <w:pPr>
        <w:spacing w:line="360" w:lineRule="auto"/>
        <w:ind w:firstLine="720"/>
        <w:jc w:val="both"/>
        <w:rPr>
          <w:color w:val="000000"/>
        </w:rPr>
      </w:pPr>
      <w:r w:rsidRPr="00D57DA1">
        <w:rPr>
          <w:color w:val="000000"/>
        </w:rPr>
        <w:t xml:space="preserve">Положение о водном памятнике природы республиканского значения «Гарсибский» утверждено постановлением Совета Министров Республики Коми от 1 марта 1993 года № 110 «Об утверждении положений о заказниках и памятниках природы республиканского значения и организации новых заказников» (приложение к постановлению № 12). </w:t>
      </w:r>
    </w:p>
    <w:p w14:paraId="154AF7CA"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был образован для сохранения искусственного водоема (пруда) площадью </w:t>
      </w:r>
      <w:smartTag w:uri="urn:schemas-microsoft-com:office:smarttags" w:element="metricconverter">
        <w:smartTagPr>
          <w:attr w:name="ProductID" w:val="22 га"/>
        </w:smartTagPr>
        <w:r w:rsidRPr="00D57DA1">
          <w:rPr>
            <w:color w:val="000000"/>
          </w:rPr>
          <w:t>22 га</w:t>
        </w:r>
      </w:smartTag>
      <w:r w:rsidRPr="00D57DA1">
        <w:rPr>
          <w:color w:val="000000"/>
        </w:rPr>
        <w:t>, созданного путем строительства плотины и подпора воды в русле ручья Пычкес, притока р. Сысола первого порядка (МО МР «Сысольский»).</w:t>
      </w:r>
    </w:p>
    <w:p w14:paraId="7810C5B0" w14:textId="77777777" w:rsidR="00A31DAD" w:rsidRPr="00D57DA1" w:rsidRDefault="00A31DAD" w:rsidP="00A31DAD">
      <w:pPr>
        <w:spacing w:line="360" w:lineRule="auto"/>
        <w:ind w:firstLine="720"/>
        <w:jc w:val="both"/>
        <w:rPr>
          <w:color w:val="000000"/>
        </w:rPr>
      </w:pPr>
      <w:r w:rsidRPr="00D57DA1">
        <w:rPr>
          <w:color w:val="000000"/>
        </w:rPr>
        <w:t>Резерват расположен в кварталах №№ 17 и 18 Пыелдинского участкового лесничества Сысольского лесничества.</w:t>
      </w:r>
    </w:p>
    <w:p w14:paraId="367CF1D1" w14:textId="77777777" w:rsidR="00A31DAD" w:rsidRPr="00D57DA1" w:rsidRDefault="00A31DAD" w:rsidP="00A31DAD">
      <w:pPr>
        <w:spacing w:line="360" w:lineRule="auto"/>
        <w:ind w:firstLine="720"/>
        <w:jc w:val="both"/>
        <w:rPr>
          <w:color w:val="000000"/>
        </w:rPr>
      </w:pPr>
    </w:p>
    <w:p w14:paraId="7255A295" w14:textId="77777777" w:rsidR="00A31DAD" w:rsidRPr="00D57DA1" w:rsidRDefault="008C0C7E" w:rsidP="00A31DAD">
      <w:pPr>
        <w:jc w:val="center"/>
        <w:rPr>
          <w:sz w:val="22"/>
          <w:szCs w:val="22"/>
        </w:rPr>
      </w:pPr>
      <w:r>
        <w:rPr>
          <w:noProof/>
          <w:sz w:val="22"/>
          <w:szCs w:val="22"/>
        </w:rPr>
        <w:lastRenderedPageBreak/>
        <w:drawing>
          <wp:inline distT="0" distB="0" distL="0" distR="0" wp14:anchorId="7F47ED7E" wp14:editId="056EF5CF">
            <wp:extent cx="3105150" cy="3105150"/>
            <wp:effectExtent l="0" t="0" r="0" b="0"/>
            <wp:docPr id="4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05150" cy="3105150"/>
                    </a:xfrm>
                    <a:prstGeom prst="rect">
                      <a:avLst/>
                    </a:prstGeom>
                    <a:noFill/>
                    <a:ln>
                      <a:noFill/>
                    </a:ln>
                  </pic:spPr>
                </pic:pic>
              </a:graphicData>
            </a:graphic>
          </wp:inline>
        </w:drawing>
      </w:r>
    </w:p>
    <w:p w14:paraId="5A4B2F27" w14:textId="77777777" w:rsidR="00A31DAD" w:rsidRPr="00D57DA1" w:rsidRDefault="00A31DAD" w:rsidP="00A31DAD">
      <w:pPr>
        <w:jc w:val="center"/>
        <w:rPr>
          <w:sz w:val="22"/>
          <w:szCs w:val="22"/>
        </w:rPr>
      </w:pPr>
    </w:p>
    <w:p w14:paraId="115CE348" w14:textId="77777777" w:rsidR="00A31DAD" w:rsidRPr="00D57DA1" w:rsidRDefault="00A31DAD" w:rsidP="00A31DAD">
      <w:pPr>
        <w:jc w:val="center"/>
      </w:pPr>
      <w:r w:rsidRPr="00D57DA1">
        <w:t xml:space="preserve">Рис. </w:t>
      </w:r>
      <w:r w:rsidR="00815E2A" w:rsidRPr="00D57DA1">
        <w:t>35</w:t>
      </w:r>
      <w:r w:rsidRPr="00D57DA1">
        <w:t>. Карта-схема территории памятника природы «Гарсибский».</w:t>
      </w:r>
    </w:p>
    <w:p w14:paraId="3387FB27" w14:textId="77777777" w:rsidR="00A31DAD" w:rsidRPr="00D57DA1" w:rsidRDefault="00A31DAD" w:rsidP="00A31DAD">
      <w:pPr>
        <w:autoSpaceDE w:val="0"/>
        <w:autoSpaceDN w:val="0"/>
        <w:adjustRightInd w:val="0"/>
        <w:ind w:firstLine="540"/>
        <w:jc w:val="both"/>
        <w:outlineLvl w:val="0"/>
      </w:pPr>
    </w:p>
    <w:p w14:paraId="02BAD147" w14:textId="77777777" w:rsidR="00A31DAD" w:rsidRPr="00D57DA1" w:rsidRDefault="00A31DAD" w:rsidP="00A31DAD">
      <w:pPr>
        <w:autoSpaceDE w:val="0"/>
        <w:autoSpaceDN w:val="0"/>
        <w:adjustRightInd w:val="0"/>
        <w:ind w:firstLine="540"/>
        <w:jc w:val="both"/>
        <w:outlineLvl w:val="0"/>
      </w:pPr>
    </w:p>
    <w:p w14:paraId="53FB368E" w14:textId="77777777" w:rsidR="00A31DAD" w:rsidRPr="00D57DA1" w:rsidRDefault="00A31DAD" w:rsidP="00A31DAD">
      <w:pPr>
        <w:spacing w:line="360" w:lineRule="auto"/>
        <w:ind w:firstLine="720"/>
        <w:jc w:val="both"/>
        <w:rPr>
          <w:color w:val="000000"/>
        </w:rPr>
      </w:pPr>
      <w:r w:rsidRPr="00D57DA1">
        <w:rPr>
          <w:color w:val="000000"/>
        </w:rPr>
        <w:t xml:space="preserve">В ходе проведенного в 2013 году специалистами Института биологии ФИЦ Коми НЦ УрО РАН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натурного обследования данной ООПТ было установлено, что ручей Пычкес представляет собой небольшой водоток шириной от 1.5 до </w:t>
      </w:r>
      <w:smartTag w:uri="urn:schemas-microsoft-com:office:smarttags" w:element="metricconverter">
        <w:smartTagPr>
          <w:attr w:name="ProductID" w:val="3,0 м"/>
        </w:smartTagPr>
        <w:r w:rsidRPr="00D57DA1">
          <w:rPr>
            <w:color w:val="000000"/>
          </w:rPr>
          <w:t>3,0 м</w:t>
        </w:r>
      </w:smartTag>
      <w:r w:rsidRPr="00D57DA1">
        <w:rPr>
          <w:color w:val="000000"/>
        </w:rPr>
        <w:t xml:space="preserve"> и глубиной не более </w:t>
      </w:r>
      <w:smartTag w:uri="urn:schemas-microsoft-com:office:smarttags" w:element="metricconverter">
        <w:smartTagPr>
          <w:attr w:name="ProductID" w:val="50 см"/>
        </w:smartTagPr>
        <w:r w:rsidRPr="00D57DA1">
          <w:rPr>
            <w:color w:val="000000"/>
          </w:rPr>
          <w:t>50 см</w:t>
        </w:r>
      </w:smartTag>
      <w:r w:rsidRPr="00D57DA1">
        <w:rPr>
          <w:color w:val="000000"/>
        </w:rPr>
        <w:t>. В засушливый период эти значения существенно уменьшаются, так как искусственный водоем полностью обеспечивается водой лишь в весенний период (Проведение инвентаризации .., 2013. Т. 1).</w:t>
      </w:r>
    </w:p>
    <w:p w14:paraId="6768D468" w14:textId="77777777" w:rsidR="00A31DAD" w:rsidRPr="00D57DA1" w:rsidRDefault="00A31DAD" w:rsidP="00A31DAD">
      <w:pPr>
        <w:spacing w:line="360" w:lineRule="auto"/>
        <w:ind w:firstLine="720"/>
        <w:jc w:val="both"/>
        <w:rPr>
          <w:color w:val="000000"/>
        </w:rPr>
      </w:pPr>
      <w:r w:rsidRPr="00D57DA1">
        <w:rPr>
          <w:color w:val="000000"/>
        </w:rPr>
        <w:t xml:space="preserve">Сегодня перекрывающая ручей плотина практически разрушена, площадь зеркала воды уменьшилась до </w:t>
      </w:r>
      <w:smartTag w:uri="urn:schemas-microsoft-com:office:smarttags" w:element="metricconverter">
        <w:smartTagPr>
          <w:attr w:name="ProductID" w:val="1,5 га"/>
        </w:smartTagPr>
        <w:r w:rsidRPr="00D57DA1">
          <w:rPr>
            <w:color w:val="000000"/>
          </w:rPr>
          <w:t>1,5 га</w:t>
        </w:r>
      </w:smartTag>
      <w:r w:rsidRPr="00D57DA1">
        <w:rPr>
          <w:color w:val="000000"/>
        </w:rPr>
        <w:t>. Ложе водохранилища заросло травой, наблюдается «экспансия» кустарников, в частности ивы и ольхи, на обсохшие участки дна. Пруд потерял свое значение как водный памятник природы, в том числе и с точки зрения воспроизводства рыбных ресурсов в бассейне р. Сысола. В связи с этим было высказано предложение об упразднении водного памятника природы «Гарсибский».</w:t>
      </w:r>
    </w:p>
    <w:p w14:paraId="3BA97D10"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702F9C23" w14:textId="77777777" w:rsidR="00A31DAD" w:rsidRPr="00D57DA1" w:rsidRDefault="00A31DAD" w:rsidP="00A31DAD">
      <w:pPr>
        <w:spacing w:line="360" w:lineRule="auto"/>
        <w:ind w:firstLine="720"/>
        <w:jc w:val="both"/>
        <w:rPr>
          <w:color w:val="000000"/>
        </w:rPr>
      </w:pPr>
    </w:p>
    <w:p w14:paraId="6D85D5EF" w14:textId="77777777" w:rsidR="00A31DAD" w:rsidRPr="00D57DA1" w:rsidRDefault="00A31DAD" w:rsidP="00A31DAD">
      <w:pPr>
        <w:keepNext/>
        <w:jc w:val="center"/>
        <w:rPr>
          <w:b/>
          <w:smallCaps/>
        </w:rPr>
      </w:pPr>
      <w:r w:rsidRPr="00D57DA1">
        <w:rPr>
          <w:b/>
          <w:smallCaps/>
        </w:rPr>
        <w:t>Памятник природы регионального значения «Гэрд-Чой-Слуда»</w:t>
      </w:r>
    </w:p>
    <w:p w14:paraId="426D2F54" w14:textId="77777777" w:rsidR="00A31DAD" w:rsidRPr="00D57DA1" w:rsidRDefault="00A31DAD" w:rsidP="00A31DAD">
      <w:pPr>
        <w:ind w:firstLine="709"/>
        <w:jc w:val="both"/>
      </w:pPr>
    </w:p>
    <w:p w14:paraId="71BD8CF1" w14:textId="77777777" w:rsidR="00A31DAD" w:rsidRPr="00D57DA1" w:rsidRDefault="00A31DAD" w:rsidP="00A31DAD">
      <w:pPr>
        <w:spacing w:line="360" w:lineRule="auto"/>
        <w:ind w:firstLine="720"/>
        <w:jc w:val="both"/>
        <w:rPr>
          <w:color w:val="000000"/>
        </w:rPr>
      </w:pPr>
      <w:r w:rsidRPr="00D57DA1">
        <w:rPr>
          <w:color w:val="000000"/>
        </w:rPr>
        <w:t xml:space="preserve">Болото-памятник природы «Гэрд-Чой-Слуда» образован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 484 «Об объявлении заказников и памятников природы в Коми АССР».</w:t>
      </w:r>
    </w:p>
    <w:p w14:paraId="0FD4FB2E" w14:textId="77777777" w:rsidR="00A31DAD" w:rsidRPr="00D57DA1" w:rsidRDefault="00A31DAD" w:rsidP="00A31DAD">
      <w:pPr>
        <w:spacing w:line="360" w:lineRule="auto"/>
        <w:ind w:firstLine="720"/>
        <w:jc w:val="both"/>
        <w:rPr>
          <w:color w:val="000000"/>
        </w:rPr>
      </w:pPr>
      <w:r w:rsidRPr="00D57DA1">
        <w:rPr>
          <w:color w:val="000000"/>
        </w:rPr>
        <w:lastRenderedPageBreak/>
        <w:t xml:space="preserve">Памятник природы площадью </w:t>
      </w:r>
      <w:smartTag w:uri="urn:schemas-microsoft-com:office:smarttags" w:element="metricconverter">
        <w:smartTagPr>
          <w:attr w:name="ProductID" w:val="101,2 га"/>
        </w:smartTagPr>
        <w:r w:rsidRPr="00D57DA1">
          <w:rPr>
            <w:color w:val="000000"/>
          </w:rPr>
          <w:t>101,2 га</w:t>
        </w:r>
      </w:smartTag>
      <w:r w:rsidRPr="00D57DA1">
        <w:rPr>
          <w:color w:val="000000"/>
        </w:rPr>
        <w:t xml:space="preserve"> был объявлен в кварталах №№ 38 и 39 Сторожевского лесхоза Сторожевского лесничества (МО МР «Корткеросский») с целью сохранения клюквенного болота. В кадастре торфяных месторождений оно имеет номер 429.</w:t>
      </w:r>
    </w:p>
    <w:p w14:paraId="78B4D07A" w14:textId="77777777" w:rsidR="00A31DAD" w:rsidRPr="00D57DA1" w:rsidRDefault="00A31DAD" w:rsidP="00A31DAD">
      <w:pPr>
        <w:spacing w:line="360" w:lineRule="auto"/>
        <w:ind w:firstLine="720"/>
        <w:jc w:val="both"/>
        <w:rPr>
          <w:color w:val="000000"/>
        </w:rPr>
      </w:pPr>
      <w:r w:rsidRPr="00D57DA1">
        <w:rPr>
          <w:color w:val="000000"/>
        </w:rPr>
        <w:t xml:space="preserve">Предложение об упразднении данного памятника природы было дано по итогам проведенной в </w:t>
      </w:r>
      <w:smartTag w:uri="urn:schemas-microsoft-com:office:smarttags" w:element="metricconverter">
        <w:smartTagPr>
          <w:attr w:name="ProductID" w:val="2012 г"/>
        </w:smartTagPr>
        <w:r w:rsidRPr="00D57DA1">
          <w:rPr>
            <w:color w:val="000000"/>
          </w:rPr>
          <w:t>2012 г</w:t>
        </w:r>
      </w:smartTag>
      <w:r w:rsidRPr="00D57DA1">
        <w:rPr>
          <w:color w:val="000000"/>
        </w:rPr>
        <w:t>. в рамках проекта ПРООН/ГЭФ «Укрепление системы особо охраняемых природных территорий Республики Коми в целях сохранения биоразнообразия пер</w:t>
      </w:r>
      <w:r w:rsidRPr="00D57DA1">
        <w:rPr>
          <w:color w:val="000000"/>
        </w:rPr>
        <w:softHyphen/>
        <w:t>вичных лесов в районе верховьев реки Печора» натурной инвентаризации охраняемых болотных массивов.</w:t>
      </w:r>
    </w:p>
    <w:p w14:paraId="4BAEBE13" w14:textId="77777777" w:rsidR="00A31DAD" w:rsidRPr="00D57DA1" w:rsidRDefault="00A31DAD" w:rsidP="00A31DAD">
      <w:pPr>
        <w:spacing w:line="360" w:lineRule="auto"/>
        <w:ind w:firstLine="720"/>
        <w:jc w:val="both"/>
        <w:rPr>
          <w:color w:val="000000"/>
        </w:rPr>
      </w:pPr>
      <w:r w:rsidRPr="00D57DA1">
        <w:rPr>
          <w:color w:val="000000"/>
        </w:rPr>
        <w:t>Результаты исследования показали, что памятник природы «Гэрд-Чой-Слуда» является типичным для европейского Северо-Востока стреднетаежным верховым массивом с однообразным растительным покровом (Проведение инвентаризации .., 2012. Т. 1).</w:t>
      </w:r>
    </w:p>
    <w:p w14:paraId="09BEAC28" w14:textId="77777777" w:rsidR="00A31DAD" w:rsidRPr="00D57DA1" w:rsidRDefault="00A31DAD" w:rsidP="00A31DAD">
      <w:pPr>
        <w:spacing w:line="360" w:lineRule="auto"/>
        <w:ind w:firstLine="720"/>
        <w:jc w:val="both"/>
        <w:rPr>
          <w:color w:val="000000"/>
        </w:rPr>
      </w:pPr>
      <w:r w:rsidRPr="00D57DA1">
        <w:rPr>
          <w:color w:val="000000"/>
        </w:rPr>
        <w:t>Изначально целью создания данной ООПТ было сохранение болотного массива в его естественном состоянии в условиях проведения интенсивной мелиорации в 60-80-е годы прошлого столетия. Поскольку эта задача утратила свою актуальность, а также, принимая во внимание избыточное количество охраняемых болот верхового типа на территории МО МР «Корткеросский», специалисты Института биологии ФИЦ Коми НЦ УрО РАН считают целесообразным упразднить памятник природы «Гэрд-Чой-Слуда».</w:t>
      </w:r>
    </w:p>
    <w:p w14:paraId="72DF386B"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7884626B" w14:textId="77777777" w:rsidR="00A31DAD" w:rsidRPr="00D57DA1" w:rsidRDefault="00A31DAD" w:rsidP="00A31DAD">
      <w:pPr>
        <w:spacing w:line="360" w:lineRule="auto"/>
        <w:ind w:firstLine="720"/>
        <w:jc w:val="both"/>
        <w:rPr>
          <w:color w:val="000000"/>
        </w:rPr>
      </w:pPr>
    </w:p>
    <w:p w14:paraId="09C0A553" w14:textId="77777777" w:rsidR="00A31DAD" w:rsidRPr="00D57DA1" w:rsidRDefault="008C0C7E" w:rsidP="00A31DAD">
      <w:pPr>
        <w:jc w:val="center"/>
        <w:rPr>
          <w:sz w:val="22"/>
          <w:szCs w:val="22"/>
        </w:rPr>
      </w:pPr>
      <w:r>
        <w:rPr>
          <w:noProof/>
          <w:sz w:val="22"/>
          <w:szCs w:val="22"/>
        </w:rPr>
        <w:drawing>
          <wp:inline distT="0" distB="0" distL="0" distR="0" wp14:anchorId="0CD8C392" wp14:editId="72D36272">
            <wp:extent cx="4324350" cy="3600450"/>
            <wp:effectExtent l="0" t="0" r="0" b="0"/>
            <wp:docPr id="4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24350" cy="3600450"/>
                    </a:xfrm>
                    <a:prstGeom prst="rect">
                      <a:avLst/>
                    </a:prstGeom>
                    <a:noFill/>
                    <a:ln>
                      <a:noFill/>
                    </a:ln>
                  </pic:spPr>
                </pic:pic>
              </a:graphicData>
            </a:graphic>
          </wp:inline>
        </w:drawing>
      </w:r>
    </w:p>
    <w:p w14:paraId="3E931DC5" w14:textId="77777777" w:rsidR="00A31DAD" w:rsidRPr="00D57DA1" w:rsidRDefault="00A31DAD" w:rsidP="00A31DAD">
      <w:pPr>
        <w:jc w:val="center"/>
        <w:rPr>
          <w:sz w:val="22"/>
          <w:szCs w:val="22"/>
        </w:rPr>
      </w:pPr>
    </w:p>
    <w:p w14:paraId="2CE9E662" w14:textId="77777777" w:rsidR="00A31DAD" w:rsidRPr="00D57DA1" w:rsidRDefault="00A31DAD" w:rsidP="00A31DAD">
      <w:pPr>
        <w:jc w:val="center"/>
        <w:rPr>
          <w:sz w:val="22"/>
          <w:szCs w:val="22"/>
        </w:rPr>
      </w:pPr>
      <w:r w:rsidRPr="00D57DA1">
        <w:rPr>
          <w:sz w:val="22"/>
          <w:szCs w:val="22"/>
        </w:rPr>
        <w:t xml:space="preserve">Рис. </w:t>
      </w:r>
      <w:r w:rsidR="0017270F" w:rsidRPr="00D57DA1">
        <w:rPr>
          <w:sz w:val="22"/>
          <w:szCs w:val="22"/>
        </w:rPr>
        <w:t>36</w:t>
      </w:r>
      <w:r w:rsidRPr="00D57DA1">
        <w:rPr>
          <w:sz w:val="22"/>
          <w:szCs w:val="22"/>
        </w:rPr>
        <w:t>. Карта-схема территории памятника природы «Гэрд-Чой-Слуда».</w:t>
      </w:r>
    </w:p>
    <w:p w14:paraId="243812F2" w14:textId="77777777" w:rsidR="00A31DAD" w:rsidRPr="00D57DA1" w:rsidRDefault="00A31DAD" w:rsidP="00A31DAD">
      <w:pPr>
        <w:ind w:firstLine="709"/>
        <w:jc w:val="both"/>
      </w:pPr>
    </w:p>
    <w:p w14:paraId="163BA37C" w14:textId="77777777" w:rsidR="0017270F" w:rsidRPr="00D57DA1" w:rsidRDefault="0017270F" w:rsidP="00A31DAD">
      <w:pPr>
        <w:ind w:firstLine="709"/>
        <w:jc w:val="both"/>
      </w:pPr>
    </w:p>
    <w:p w14:paraId="08FB9029" w14:textId="77777777" w:rsidR="00A31DAD" w:rsidRPr="00D57DA1" w:rsidRDefault="00A31DAD" w:rsidP="00A31DAD">
      <w:pPr>
        <w:keepNext/>
        <w:jc w:val="center"/>
        <w:rPr>
          <w:b/>
          <w:smallCaps/>
        </w:rPr>
      </w:pPr>
      <w:r w:rsidRPr="00D57DA1">
        <w:rPr>
          <w:b/>
          <w:smallCaps/>
        </w:rPr>
        <w:t>Памятник природы регионального значения «Исаневское»</w:t>
      </w:r>
    </w:p>
    <w:p w14:paraId="35D62CA4" w14:textId="77777777" w:rsidR="00A31DAD" w:rsidRPr="00D57DA1" w:rsidRDefault="00A31DAD" w:rsidP="00A31DAD">
      <w:pPr>
        <w:ind w:firstLine="720"/>
        <w:jc w:val="both"/>
        <w:rPr>
          <w:color w:val="000000"/>
        </w:rPr>
      </w:pPr>
    </w:p>
    <w:p w14:paraId="747B6ECF" w14:textId="77777777" w:rsidR="00A31DAD" w:rsidRPr="00D57DA1" w:rsidRDefault="00A31DAD" w:rsidP="00A31DAD">
      <w:pPr>
        <w:spacing w:line="360" w:lineRule="auto"/>
        <w:ind w:firstLine="720"/>
        <w:jc w:val="both"/>
        <w:rPr>
          <w:color w:val="000000"/>
        </w:rPr>
      </w:pPr>
      <w:r w:rsidRPr="00D57DA1">
        <w:rPr>
          <w:color w:val="000000"/>
        </w:rPr>
        <w:lastRenderedPageBreak/>
        <w:t xml:space="preserve">Болотный памятник природы «Исаневское» учрежден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w:t>
      </w:r>
    </w:p>
    <w:p w14:paraId="3E56F63B" w14:textId="77777777" w:rsidR="00A31DAD" w:rsidRPr="00D57DA1" w:rsidRDefault="00A31DAD" w:rsidP="00A31DAD">
      <w:pPr>
        <w:spacing w:line="360" w:lineRule="auto"/>
        <w:ind w:firstLine="720"/>
        <w:jc w:val="both"/>
        <w:rPr>
          <w:color w:val="000000"/>
        </w:rPr>
      </w:pPr>
      <w:r w:rsidRPr="00D57DA1">
        <w:rPr>
          <w:color w:val="000000"/>
        </w:rPr>
        <w:t xml:space="preserve">Положение о болотном памятнике природы республиканского значения «Исаневское» утверждено постановлением Совета Министров Республики Коми от 1 марта 1993 года № 110 «Об утверждении положений о заказниках и памятниках природы республиканского значения и организации новых заказников» (приложение к постановлению № 10). </w:t>
      </w:r>
    </w:p>
    <w:p w14:paraId="2931192A" w14:textId="77777777" w:rsidR="0017270F" w:rsidRPr="00D57DA1" w:rsidRDefault="0017270F" w:rsidP="0017270F">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106 га"/>
        </w:smartTagPr>
        <w:r w:rsidRPr="00D57DA1">
          <w:rPr>
            <w:color w:val="000000"/>
          </w:rPr>
          <w:t>106 га</w:t>
        </w:r>
      </w:smartTag>
      <w:r w:rsidRPr="00D57DA1">
        <w:rPr>
          <w:color w:val="000000"/>
        </w:rPr>
        <w:t xml:space="preserve"> был выделен в в квартале № 62 Исаневского лесничества Сысольского лесхоза (МО МР «Сысольский). Резерват создан в целях сохранения болота-клюквенника, являющегося кормовой базой боровой дичи.</w:t>
      </w:r>
    </w:p>
    <w:p w14:paraId="5B9F3107" w14:textId="77777777" w:rsidR="0017270F" w:rsidRPr="00D57DA1" w:rsidRDefault="0017270F" w:rsidP="0017270F">
      <w:pPr>
        <w:spacing w:line="360" w:lineRule="auto"/>
        <w:ind w:firstLine="720"/>
        <w:jc w:val="both"/>
        <w:rPr>
          <w:color w:val="000000"/>
        </w:rPr>
      </w:pPr>
      <w:r w:rsidRPr="00D57DA1">
        <w:rPr>
          <w:color w:val="000000"/>
        </w:rPr>
        <w:t>В настоящее время с учетом произошедшей смены нумерации элементов лесоустроительной сети памятник природы «Исаневское» находится в кварталах № 233 (выдел 8) и 234 (выдел 9) Исаневского участкового лесничества Сысольского лесничества.</w:t>
      </w:r>
    </w:p>
    <w:p w14:paraId="0528D268" w14:textId="77777777" w:rsidR="0017270F" w:rsidRPr="00D57DA1" w:rsidRDefault="0017270F" w:rsidP="0017270F">
      <w:pPr>
        <w:spacing w:line="360" w:lineRule="auto"/>
        <w:ind w:firstLine="720"/>
        <w:jc w:val="both"/>
        <w:rPr>
          <w:color w:val="000000"/>
        </w:rPr>
      </w:pPr>
      <w:r w:rsidRPr="00D57DA1">
        <w:rPr>
          <w:color w:val="000000"/>
        </w:rPr>
        <w:t>Проведенные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полевые исследования показали, что на территории памятника природы охраняется верховое грядово-мочажинное болото. Для таких болот характерен крайне бедный видовой состав. Растительный покров комплексный и тоже не отличается высоким ценотическим разнообразием (Проведение инвентаризации .., 2013. Т. 2).</w:t>
      </w:r>
    </w:p>
    <w:p w14:paraId="0A1C92BC" w14:textId="77777777" w:rsidR="00A31DAD" w:rsidRPr="00D57DA1" w:rsidRDefault="00A31DAD" w:rsidP="00A31DAD">
      <w:pPr>
        <w:spacing w:line="360" w:lineRule="auto"/>
        <w:ind w:firstLine="720"/>
        <w:jc w:val="both"/>
        <w:rPr>
          <w:color w:val="000000"/>
        </w:rPr>
      </w:pPr>
    </w:p>
    <w:p w14:paraId="0535FD8F" w14:textId="77777777" w:rsidR="00A31DAD" w:rsidRPr="00D57DA1" w:rsidRDefault="008C0C7E" w:rsidP="00A31DAD">
      <w:pPr>
        <w:jc w:val="center"/>
        <w:rPr>
          <w:sz w:val="22"/>
          <w:szCs w:val="22"/>
        </w:rPr>
      </w:pPr>
      <w:r>
        <w:rPr>
          <w:noProof/>
          <w:sz w:val="22"/>
          <w:szCs w:val="22"/>
        </w:rPr>
        <w:drawing>
          <wp:inline distT="0" distB="0" distL="0" distR="0" wp14:anchorId="3274A846" wp14:editId="40685ED2">
            <wp:extent cx="3248025" cy="3248025"/>
            <wp:effectExtent l="0" t="0" r="0" b="0"/>
            <wp:docPr id="4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48025" cy="3248025"/>
                    </a:xfrm>
                    <a:prstGeom prst="rect">
                      <a:avLst/>
                    </a:prstGeom>
                    <a:noFill/>
                    <a:ln>
                      <a:noFill/>
                    </a:ln>
                  </pic:spPr>
                </pic:pic>
              </a:graphicData>
            </a:graphic>
          </wp:inline>
        </w:drawing>
      </w:r>
    </w:p>
    <w:p w14:paraId="034D0077" w14:textId="77777777" w:rsidR="00A31DAD" w:rsidRPr="00D57DA1" w:rsidRDefault="00A31DAD" w:rsidP="00A31DAD">
      <w:pPr>
        <w:jc w:val="center"/>
        <w:rPr>
          <w:sz w:val="22"/>
          <w:szCs w:val="22"/>
        </w:rPr>
      </w:pPr>
    </w:p>
    <w:p w14:paraId="3C177A78" w14:textId="77777777" w:rsidR="00A31DAD" w:rsidRPr="00D57DA1" w:rsidRDefault="00A31DAD" w:rsidP="00A31DAD">
      <w:pPr>
        <w:jc w:val="center"/>
      </w:pPr>
      <w:r w:rsidRPr="00D57DA1">
        <w:t xml:space="preserve">Рис. </w:t>
      </w:r>
      <w:r w:rsidR="0017270F" w:rsidRPr="00D57DA1">
        <w:t>37</w:t>
      </w:r>
      <w:r w:rsidRPr="00D57DA1">
        <w:t>. Карта-схема  территории памятника природы «Исаневское».</w:t>
      </w:r>
    </w:p>
    <w:p w14:paraId="6BC231FF" w14:textId="77777777" w:rsidR="00A31DAD" w:rsidRPr="00D57DA1" w:rsidRDefault="00A31DAD" w:rsidP="00A31DAD">
      <w:pPr>
        <w:ind w:firstLine="720"/>
        <w:jc w:val="both"/>
      </w:pPr>
    </w:p>
    <w:p w14:paraId="140503C4" w14:textId="77777777" w:rsidR="00A31DAD" w:rsidRPr="00D57DA1" w:rsidRDefault="00A31DAD" w:rsidP="00A31DAD">
      <w:pPr>
        <w:ind w:firstLine="720"/>
        <w:jc w:val="both"/>
      </w:pPr>
    </w:p>
    <w:p w14:paraId="1F6E410F"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«Исаневское» изначально был образован с целью сохранения болотного массива в его естественном состоянии в условиях проведения интенсивной мелиорации в 60-80-е </w:t>
      </w:r>
      <w:r w:rsidRPr="00D57DA1">
        <w:rPr>
          <w:color w:val="000000"/>
        </w:rPr>
        <w:lastRenderedPageBreak/>
        <w:t>годы прошлого столетия. Поскольку задача сохранения данного объекта в статусе ООПТ утратила свою актуальность, а также, принимая во внимание избыточное количество охраняемых верховых болот в южный районах республики, специалисты Института биологии ФИЦ Коми НЦ УрО РАН считают целесообразным упразднить памятник природы «Исаневское».</w:t>
      </w:r>
    </w:p>
    <w:p w14:paraId="63C2A188"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3CBBCA61" w14:textId="77777777" w:rsidR="00A31DAD" w:rsidRPr="00D57DA1" w:rsidRDefault="00A31DAD" w:rsidP="00A31DAD">
      <w:pPr>
        <w:spacing w:line="360" w:lineRule="auto"/>
        <w:ind w:firstLine="720"/>
        <w:jc w:val="both"/>
        <w:rPr>
          <w:color w:val="000000"/>
        </w:rPr>
      </w:pPr>
    </w:p>
    <w:p w14:paraId="0B4FBB44" w14:textId="77777777" w:rsidR="00A31DAD" w:rsidRPr="00D57DA1" w:rsidRDefault="00A31DAD" w:rsidP="00A31DAD">
      <w:pPr>
        <w:keepNext/>
        <w:jc w:val="center"/>
        <w:rPr>
          <w:b/>
          <w:smallCaps/>
        </w:rPr>
      </w:pPr>
      <w:r w:rsidRPr="00D57DA1">
        <w:rPr>
          <w:b/>
          <w:smallCaps/>
        </w:rPr>
        <w:t>Памятник природы регионального значения «Кажимский»</w:t>
      </w:r>
    </w:p>
    <w:p w14:paraId="0CCFD2E2" w14:textId="77777777" w:rsidR="00A31DAD" w:rsidRPr="00D57DA1" w:rsidRDefault="00A31DAD" w:rsidP="00A31DAD">
      <w:pPr>
        <w:ind w:firstLine="720"/>
        <w:jc w:val="both"/>
        <w:rPr>
          <w:color w:val="000000"/>
        </w:rPr>
      </w:pPr>
    </w:p>
    <w:p w14:paraId="1BD9DDE7" w14:textId="77777777" w:rsidR="00A31DAD" w:rsidRPr="00D57DA1" w:rsidRDefault="00A31DAD" w:rsidP="00A31DAD">
      <w:pPr>
        <w:spacing w:line="360" w:lineRule="auto"/>
        <w:ind w:firstLine="720"/>
        <w:jc w:val="both"/>
        <w:rPr>
          <w:color w:val="000000"/>
        </w:rPr>
      </w:pPr>
      <w:r w:rsidRPr="00D57DA1">
        <w:rPr>
          <w:color w:val="000000"/>
        </w:rPr>
        <w:t xml:space="preserve">Ботанический памятник природы «Кажимский» учрежден постановлением Совета Министров Коми АССР от 29 марта </w:t>
      </w:r>
      <w:smartTag w:uri="urn:schemas-microsoft-com:office:smarttags" w:element="metricconverter">
        <w:smartTagPr>
          <w:attr w:name="ProductID" w:val="1984 г"/>
        </w:smartTagPr>
        <w:r w:rsidRPr="00D57DA1">
          <w:rPr>
            <w:color w:val="000000"/>
          </w:rPr>
          <w:t>1984 г</w:t>
        </w:r>
      </w:smartTag>
      <w:r w:rsidRPr="00D57DA1">
        <w:rPr>
          <w:color w:val="000000"/>
        </w:rPr>
        <w:t>. № 90 «О ходе выполнения постановлений Совета Министров Коми АССР по вопросам охраны редких растений и животных и о дополнительном объявлении заказников и памятников природы» с целью сохранения местообитания лесных лекарственных и редких растений.</w:t>
      </w:r>
    </w:p>
    <w:p w14:paraId="1022AA6E" w14:textId="77777777" w:rsidR="00A31DAD" w:rsidRPr="00D57DA1" w:rsidRDefault="00A31DAD" w:rsidP="00A31DAD">
      <w:pPr>
        <w:spacing w:line="360" w:lineRule="auto"/>
        <w:ind w:firstLine="720"/>
        <w:jc w:val="both"/>
        <w:rPr>
          <w:color w:val="000000"/>
        </w:rPr>
      </w:pPr>
      <w:r w:rsidRPr="00D57DA1">
        <w:rPr>
          <w:color w:val="000000"/>
        </w:rPr>
        <w:t xml:space="preserve">Положение о памятнике природы утверждено постановлением Совета Министров Коми АССР от 31 октября </w:t>
      </w:r>
      <w:smartTag w:uri="urn:schemas-microsoft-com:office:smarttags" w:element="metricconverter">
        <w:smartTagPr>
          <w:attr w:name="ProductID" w:val="1988 г"/>
        </w:smartTagPr>
        <w:r w:rsidRPr="00D57DA1">
          <w:rPr>
            <w:color w:val="000000"/>
          </w:rPr>
          <w:t>1988 г</w:t>
        </w:r>
      </w:smartTag>
      <w:r w:rsidRPr="00D57DA1">
        <w:rPr>
          <w:color w:val="000000"/>
        </w:rPr>
        <w:t>. № 222 «Об утверждении положений о заказниках и памятникахприроды республиканского (АССР) значения» (приложение к постановлению № 25).</w:t>
      </w:r>
    </w:p>
    <w:p w14:paraId="1CF10AB1"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10 га"/>
        </w:smartTagPr>
        <w:r w:rsidRPr="00D57DA1">
          <w:rPr>
            <w:color w:val="000000"/>
          </w:rPr>
          <w:t>10 га</w:t>
        </w:r>
      </w:smartTag>
      <w:r w:rsidRPr="00D57DA1">
        <w:rPr>
          <w:color w:val="000000"/>
        </w:rPr>
        <w:t xml:space="preserve"> был образован в выделе 7 квартала № 82 Кажимского лесничества Кажимского лесхоза (МО МР «Койгородский»).</w:t>
      </w:r>
    </w:p>
    <w:p w14:paraId="6633DBC6" w14:textId="77777777" w:rsidR="00A31DAD" w:rsidRPr="00D57DA1" w:rsidRDefault="00A31DAD" w:rsidP="00A31DAD">
      <w:pPr>
        <w:spacing w:line="360" w:lineRule="auto"/>
        <w:ind w:firstLine="720"/>
        <w:jc w:val="both"/>
        <w:rPr>
          <w:color w:val="000000"/>
        </w:rPr>
      </w:pPr>
      <w:r w:rsidRPr="00D57DA1">
        <w:rPr>
          <w:color w:val="000000"/>
        </w:rPr>
        <w:t>В настоящее время с учетом произошедшей смены нумерации элементов лесоустроительной сети памятник природы «Кажимский» охраняется в выделе 6 квартала № 339 Кажимского участкового лесничества Кажимского лесничества.</w:t>
      </w:r>
    </w:p>
    <w:p w14:paraId="6E8332F6" w14:textId="77777777" w:rsidR="00A31DAD" w:rsidRPr="00D57DA1" w:rsidRDefault="00A31DAD" w:rsidP="00A31DAD">
      <w:pPr>
        <w:spacing w:line="360" w:lineRule="auto"/>
        <w:ind w:firstLine="720"/>
        <w:jc w:val="both"/>
        <w:rPr>
          <w:color w:val="000000"/>
        </w:rPr>
      </w:pPr>
      <w:r w:rsidRPr="00D57DA1">
        <w:rPr>
          <w:color w:val="000000"/>
        </w:rPr>
        <w:t>При этом долгое время считалось, что памятник природы «Кажимский» находится в квартале № 103 Кажимского участкового лесничества Кажимского лесничества.</w:t>
      </w:r>
    </w:p>
    <w:p w14:paraId="3A47071F" w14:textId="77777777" w:rsidR="0017270F" w:rsidRPr="00D57DA1" w:rsidRDefault="0017270F" w:rsidP="00A31DAD">
      <w:pPr>
        <w:spacing w:line="360" w:lineRule="auto"/>
        <w:ind w:firstLine="720"/>
        <w:jc w:val="both"/>
        <w:rPr>
          <w:color w:val="000000"/>
        </w:rPr>
      </w:pPr>
    </w:p>
    <w:p w14:paraId="51E8FE90" w14:textId="77777777" w:rsidR="0017270F" w:rsidRPr="00D57DA1" w:rsidRDefault="0017270F" w:rsidP="0017270F">
      <w:pPr>
        <w:jc w:val="center"/>
        <w:rPr>
          <w:sz w:val="22"/>
          <w:szCs w:val="22"/>
        </w:rPr>
      </w:pPr>
      <w:r w:rsidRPr="00D57DA1">
        <w:rPr>
          <w:noProof/>
          <w:sz w:val="22"/>
          <w:szCs w:val="22"/>
        </w:rPr>
        <w:drawing>
          <wp:inline distT="0" distB="0" distL="0" distR="0" wp14:anchorId="7F0A6C83" wp14:editId="4DF1CFB5">
            <wp:extent cx="3230880" cy="3230880"/>
            <wp:effectExtent l="19050" t="0" r="7620" b="0"/>
            <wp:docPr id="3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3" cstate="print"/>
                    <a:srcRect/>
                    <a:stretch>
                      <a:fillRect/>
                    </a:stretch>
                  </pic:blipFill>
                  <pic:spPr bwMode="auto">
                    <a:xfrm>
                      <a:off x="0" y="0"/>
                      <a:ext cx="3230880" cy="3230880"/>
                    </a:xfrm>
                    <a:prstGeom prst="rect">
                      <a:avLst/>
                    </a:prstGeom>
                    <a:noFill/>
                    <a:ln w="9525">
                      <a:noFill/>
                      <a:miter lim="800000"/>
                      <a:headEnd/>
                      <a:tailEnd/>
                    </a:ln>
                  </pic:spPr>
                </pic:pic>
              </a:graphicData>
            </a:graphic>
          </wp:inline>
        </w:drawing>
      </w:r>
    </w:p>
    <w:p w14:paraId="727AAD08" w14:textId="77777777" w:rsidR="0017270F" w:rsidRPr="00D57DA1" w:rsidRDefault="0017270F" w:rsidP="0017270F">
      <w:pPr>
        <w:jc w:val="center"/>
        <w:rPr>
          <w:sz w:val="22"/>
          <w:szCs w:val="22"/>
        </w:rPr>
      </w:pPr>
    </w:p>
    <w:p w14:paraId="674CFA20" w14:textId="77777777" w:rsidR="0017270F" w:rsidRPr="00D57DA1" w:rsidRDefault="0017270F" w:rsidP="0017270F">
      <w:pPr>
        <w:jc w:val="center"/>
      </w:pPr>
      <w:r w:rsidRPr="00D57DA1">
        <w:t xml:space="preserve">Рис. 38. Карта-схема территории памятника природы «Кажимский». </w:t>
      </w:r>
    </w:p>
    <w:p w14:paraId="0F247EF6" w14:textId="77777777" w:rsidR="0017270F" w:rsidRPr="00D57DA1" w:rsidRDefault="0017270F" w:rsidP="0017270F">
      <w:pPr>
        <w:ind w:firstLine="720"/>
        <w:jc w:val="both"/>
        <w:rPr>
          <w:color w:val="000000"/>
        </w:rPr>
      </w:pPr>
    </w:p>
    <w:p w14:paraId="062754F9" w14:textId="77777777" w:rsidR="0017270F" w:rsidRPr="00D57DA1" w:rsidRDefault="0017270F" w:rsidP="0017270F">
      <w:pPr>
        <w:ind w:firstLine="720"/>
        <w:jc w:val="both"/>
        <w:rPr>
          <w:color w:val="000000"/>
        </w:rPr>
      </w:pPr>
    </w:p>
    <w:p w14:paraId="2DF39160" w14:textId="77777777" w:rsidR="00A31DAD" w:rsidRPr="00D57DA1" w:rsidRDefault="00A31DAD" w:rsidP="00A31DAD">
      <w:pPr>
        <w:spacing w:line="360" w:lineRule="auto"/>
        <w:ind w:firstLine="720"/>
        <w:jc w:val="both"/>
        <w:rPr>
          <w:color w:val="000000"/>
        </w:rPr>
      </w:pPr>
      <w:r w:rsidRPr="00D57DA1">
        <w:rPr>
          <w:color w:val="000000"/>
        </w:rPr>
        <w:t>В 2013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для получения сведений о современном состоянии памятника природы «Кажимский» полевые натурные исследования были проведены на обоих участках.</w:t>
      </w:r>
    </w:p>
    <w:p w14:paraId="741CDD33" w14:textId="77777777" w:rsidR="00A31DAD" w:rsidRPr="00D57DA1" w:rsidRDefault="00A31DAD" w:rsidP="00A31DAD">
      <w:pPr>
        <w:spacing w:line="360" w:lineRule="auto"/>
        <w:ind w:firstLine="720"/>
        <w:jc w:val="both"/>
        <w:rPr>
          <w:color w:val="000000"/>
        </w:rPr>
      </w:pPr>
      <w:r w:rsidRPr="00D57DA1">
        <w:rPr>
          <w:color w:val="000000"/>
        </w:rPr>
        <w:t>Результаты исследований показали, что в охраняемом выделе в квартале № 339 произрастает смешанный пихтово-еловый лес с примесью березы и липы мелколистной (</w:t>
      </w:r>
      <w:r w:rsidRPr="00D57DA1">
        <w:rPr>
          <w:i/>
          <w:color w:val="000000"/>
          <w:lang w:val="en-US"/>
        </w:rPr>
        <w:t>Tilia</w:t>
      </w:r>
      <w:r w:rsidRPr="00D57DA1">
        <w:rPr>
          <w:i/>
          <w:color w:val="000000"/>
        </w:rPr>
        <w:t xml:space="preserve"> </w:t>
      </w:r>
      <w:r w:rsidRPr="00D57DA1">
        <w:rPr>
          <w:i/>
          <w:color w:val="000000"/>
          <w:lang w:val="en-US"/>
        </w:rPr>
        <w:t>cordata</w:t>
      </w:r>
      <w:r w:rsidRPr="00D57DA1">
        <w:rPr>
          <w:color w:val="000000"/>
        </w:rPr>
        <w:t xml:space="preserve">). В травяно-кустарничковом ярусе много представителей неморального флористического комплекса (медуница неясная – </w:t>
      </w:r>
      <w:r w:rsidRPr="00D57DA1">
        <w:rPr>
          <w:i/>
          <w:color w:val="000000"/>
          <w:lang w:val="en-US"/>
        </w:rPr>
        <w:t>Pulmonaria</w:t>
      </w:r>
      <w:r w:rsidRPr="00D57DA1">
        <w:rPr>
          <w:i/>
          <w:color w:val="000000"/>
        </w:rPr>
        <w:t xml:space="preserve"> </w:t>
      </w:r>
      <w:r w:rsidRPr="00D57DA1">
        <w:rPr>
          <w:i/>
          <w:color w:val="000000"/>
          <w:lang w:val="en-US"/>
        </w:rPr>
        <w:t>obscura</w:t>
      </w:r>
      <w:r w:rsidRPr="00D57DA1">
        <w:rPr>
          <w:color w:val="000000"/>
        </w:rPr>
        <w:t xml:space="preserve">, копытень европейский – </w:t>
      </w:r>
      <w:r w:rsidRPr="00D57DA1">
        <w:rPr>
          <w:i/>
          <w:color w:val="000000"/>
          <w:lang w:val="en-US"/>
        </w:rPr>
        <w:t>Asarum</w:t>
      </w:r>
      <w:r w:rsidRPr="00D57DA1">
        <w:rPr>
          <w:i/>
          <w:color w:val="000000"/>
        </w:rPr>
        <w:t xml:space="preserve"> </w:t>
      </w:r>
      <w:r w:rsidRPr="00D57DA1">
        <w:rPr>
          <w:i/>
          <w:color w:val="000000"/>
          <w:lang w:val="en-US"/>
        </w:rPr>
        <w:t>europaeum</w:t>
      </w:r>
      <w:r w:rsidRPr="00D57DA1">
        <w:rPr>
          <w:color w:val="000000"/>
        </w:rPr>
        <w:t xml:space="preserve">, сныть обыкновенная – </w:t>
      </w:r>
      <w:r w:rsidRPr="00D57DA1">
        <w:rPr>
          <w:i/>
          <w:color w:val="000000"/>
          <w:lang w:val="en-US"/>
        </w:rPr>
        <w:t>Aegopodium</w:t>
      </w:r>
      <w:r w:rsidRPr="00D57DA1">
        <w:rPr>
          <w:i/>
          <w:color w:val="000000"/>
        </w:rPr>
        <w:t xml:space="preserve"> </w:t>
      </w:r>
      <w:r w:rsidRPr="00D57DA1">
        <w:rPr>
          <w:i/>
          <w:color w:val="000000"/>
          <w:lang w:val="en-US"/>
        </w:rPr>
        <w:t>podagraria</w:t>
      </w:r>
      <w:r w:rsidRPr="00D57DA1">
        <w:rPr>
          <w:color w:val="000000"/>
        </w:rPr>
        <w:t xml:space="preserve"> и др.). Таким образом, данный участок не соответствует заявленной цели создания ботанического памятника природы «Кажимский» (Проведение инвентаризации .., 2013. Т. 1).</w:t>
      </w:r>
    </w:p>
    <w:p w14:paraId="125ED8C1" w14:textId="77777777" w:rsidR="00A31DAD" w:rsidRPr="00D57DA1" w:rsidRDefault="00A31DAD" w:rsidP="00A31DAD">
      <w:pPr>
        <w:spacing w:line="360" w:lineRule="auto"/>
        <w:ind w:firstLine="720"/>
        <w:jc w:val="both"/>
        <w:rPr>
          <w:color w:val="000000"/>
        </w:rPr>
      </w:pPr>
      <w:r w:rsidRPr="00D57DA1">
        <w:rPr>
          <w:color w:val="000000"/>
        </w:rPr>
        <w:t xml:space="preserve">Обследования участка, расположенного в квартале № 103, показали, что здесь растительный покров представлен сосняком лишайниковым с незначительной примесью березы. Травяно-кустарничковый ярус представлен вереском обыкновенным – </w:t>
      </w:r>
      <w:r w:rsidRPr="00D57DA1">
        <w:rPr>
          <w:i/>
          <w:color w:val="000000"/>
          <w:lang w:val="en-US"/>
        </w:rPr>
        <w:t>Calluna</w:t>
      </w:r>
      <w:r w:rsidRPr="00D57DA1">
        <w:rPr>
          <w:i/>
          <w:color w:val="000000"/>
        </w:rPr>
        <w:t xml:space="preserve"> </w:t>
      </w:r>
      <w:r w:rsidRPr="00D57DA1">
        <w:rPr>
          <w:i/>
          <w:color w:val="000000"/>
          <w:lang w:val="en-US"/>
        </w:rPr>
        <w:t>vulgaris</w:t>
      </w:r>
      <w:r w:rsidRPr="00D57DA1">
        <w:rPr>
          <w:color w:val="000000"/>
        </w:rPr>
        <w:t xml:space="preserve">, брусникой – </w:t>
      </w:r>
      <w:r w:rsidRPr="00D57DA1">
        <w:rPr>
          <w:i/>
          <w:color w:val="000000"/>
          <w:lang w:val="en-US"/>
        </w:rPr>
        <w:t>Vaccinium</w:t>
      </w:r>
      <w:r w:rsidRPr="00D57DA1">
        <w:rPr>
          <w:i/>
          <w:color w:val="000000"/>
        </w:rPr>
        <w:t xml:space="preserve"> </w:t>
      </w:r>
      <w:r w:rsidRPr="00D57DA1">
        <w:rPr>
          <w:i/>
          <w:color w:val="000000"/>
          <w:lang w:val="en-US"/>
        </w:rPr>
        <w:t>vitis</w:t>
      </w:r>
      <w:r w:rsidRPr="00D57DA1">
        <w:rPr>
          <w:i/>
          <w:color w:val="000000"/>
        </w:rPr>
        <w:t>-</w:t>
      </w:r>
      <w:r w:rsidRPr="00D57DA1">
        <w:rPr>
          <w:i/>
          <w:color w:val="000000"/>
          <w:lang w:val="en-US"/>
        </w:rPr>
        <w:t>idaea</w:t>
      </w:r>
      <w:r w:rsidRPr="00D57DA1">
        <w:rPr>
          <w:color w:val="000000"/>
        </w:rPr>
        <w:t xml:space="preserve">, вейником наземным – </w:t>
      </w:r>
      <w:r w:rsidRPr="00D57DA1">
        <w:rPr>
          <w:i/>
          <w:color w:val="000000"/>
          <w:lang w:val="en-US"/>
        </w:rPr>
        <w:t>Calamagrostis</w:t>
      </w:r>
      <w:r w:rsidRPr="00D57DA1">
        <w:rPr>
          <w:i/>
          <w:color w:val="000000"/>
        </w:rPr>
        <w:t xml:space="preserve"> </w:t>
      </w:r>
      <w:r w:rsidRPr="00D57DA1">
        <w:rPr>
          <w:i/>
          <w:color w:val="000000"/>
          <w:lang w:val="en-US"/>
        </w:rPr>
        <w:t>epigeios</w:t>
      </w:r>
      <w:r w:rsidRPr="00D57DA1">
        <w:rPr>
          <w:color w:val="000000"/>
        </w:rPr>
        <w:t xml:space="preserve">, из редких видов встречается прострел раскрытый, или сон-трава – </w:t>
      </w:r>
      <w:r w:rsidRPr="00D57DA1">
        <w:rPr>
          <w:i/>
          <w:color w:val="000000"/>
          <w:lang w:val="en-US"/>
        </w:rPr>
        <w:t>Pulsatilla</w:t>
      </w:r>
      <w:r w:rsidRPr="00D57DA1">
        <w:rPr>
          <w:i/>
          <w:color w:val="000000"/>
        </w:rPr>
        <w:t xml:space="preserve"> </w:t>
      </w:r>
      <w:r w:rsidRPr="00D57DA1">
        <w:rPr>
          <w:i/>
          <w:color w:val="000000"/>
          <w:lang w:val="en-US"/>
        </w:rPr>
        <w:t>patens</w:t>
      </w:r>
      <w:r w:rsidRPr="00D57DA1">
        <w:rPr>
          <w:color w:val="000000"/>
        </w:rPr>
        <w:t xml:space="preserve">. Однако, учитывая малочисленность популяции сон-травы в данном выделе и очевидные перспективы дальнейшего роста интенсивности антропогенного пресса на данный участок, связанные с наличием дорог, было сделано заключение о нецелесообразности охраны и этого участка. </w:t>
      </w:r>
    </w:p>
    <w:p w14:paraId="5BAE14E4" w14:textId="77777777" w:rsidR="00A31DAD" w:rsidRPr="00D57DA1" w:rsidRDefault="00A31DAD" w:rsidP="00A31DAD">
      <w:pPr>
        <w:spacing w:line="360" w:lineRule="auto"/>
        <w:ind w:firstLine="720"/>
        <w:jc w:val="both"/>
        <w:rPr>
          <w:color w:val="000000"/>
        </w:rPr>
      </w:pPr>
    </w:p>
    <w:p w14:paraId="4064522F" w14:textId="77777777" w:rsidR="00A31DAD" w:rsidRPr="00D57DA1" w:rsidRDefault="00A31DAD" w:rsidP="00A31DAD">
      <w:pPr>
        <w:spacing w:line="360" w:lineRule="auto"/>
        <w:ind w:firstLine="720"/>
        <w:jc w:val="both"/>
        <w:rPr>
          <w:color w:val="000000"/>
        </w:rPr>
      </w:pPr>
      <w:r w:rsidRPr="00D57DA1">
        <w:rPr>
          <w:color w:val="000000"/>
        </w:rPr>
        <w:t>Таким образом, по результатам проведенных работ специалистами Института биологии ФИЦ Коми НЦ УрО РАН было предложено упразднить ботанический памятник природы «Кажимский».</w:t>
      </w:r>
    </w:p>
    <w:p w14:paraId="63B1A95E"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31BB6240" w14:textId="77777777" w:rsidR="00A31DAD" w:rsidRPr="00D57DA1" w:rsidRDefault="00A31DAD" w:rsidP="00A31DAD">
      <w:pPr>
        <w:spacing w:line="360" w:lineRule="auto"/>
        <w:ind w:firstLine="720"/>
        <w:jc w:val="both"/>
        <w:rPr>
          <w:color w:val="000000"/>
        </w:rPr>
      </w:pPr>
    </w:p>
    <w:p w14:paraId="7CB508B0" w14:textId="77777777" w:rsidR="00A31DAD" w:rsidRPr="00D57DA1" w:rsidRDefault="00A31DAD" w:rsidP="00A31DAD">
      <w:pPr>
        <w:keepNext/>
        <w:jc w:val="center"/>
        <w:rPr>
          <w:b/>
          <w:smallCaps/>
        </w:rPr>
      </w:pPr>
      <w:r w:rsidRPr="00D57DA1">
        <w:rPr>
          <w:b/>
          <w:smallCaps/>
        </w:rPr>
        <w:t>Памятник природы регионального значения «Кедр на острове Медвежий»</w:t>
      </w:r>
    </w:p>
    <w:p w14:paraId="481B472A" w14:textId="77777777" w:rsidR="00A31DAD" w:rsidRPr="00D57DA1" w:rsidRDefault="00A31DAD" w:rsidP="00A31DAD">
      <w:pPr>
        <w:ind w:firstLine="720"/>
        <w:jc w:val="both"/>
        <w:rPr>
          <w:color w:val="000000"/>
        </w:rPr>
      </w:pPr>
    </w:p>
    <w:p w14:paraId="59860094"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«Кедр на острове Медвежий» учрежден в МО МР «Усть-Цилемский»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 193 «Об организации новых заказников и памятников природы в Коми АССР» с целью сохранения особо ценного вида деревьев – сосны сибирской или кедра (</w:t>
      </w:r>
      <w:r w:rsidRPr="00D57DA1">
        <w:rPr>
          <w:i/>
          <w:color w:val="000000"/>
          <w:lang w:val="en-US"/>
        </w:rPr>
        <w:t>Pinus</w:t>
      </w:r>
      <w:r w:rsidRPr="00D57DA1">
        <w:rPr>
          <w:i/>
          <w:color w:val="000000"/>
        </w:rPr>
        <w:t xml:space="preserve"> </w:t>
      </w:r>
      <w:r w:rsidRPr="00D57DA1">
        <w:rPr>
          <w:i/>
          <w:color w:val="000000"/>
          <w:lang w:val="en-US"/>
        </w:rPr>
        <w:t>sibirica</w:t>
      </w:r>
      <w:r w:rsidRPr="00D57DA1">
        <w:rPr>
          <w:color w:val="000000"/>
        </w:rPr>
        <w:t xml:space="preserve">). Научное значение памятника природы заключается в том, что это самое северо-западное место произрастания этого вида, занесенного в региональную Красную книгу. </w:t>
      </w:r>
    </w:p>
    <w:p w14:paraId="04D1244E" w14:textId="77777777" w:rsidR="00A31DAD" w:rsidRPr="00D57DA1" w:rsidRDefault="00A31DAD" w:rsidP="00A31DAD">
      <w:pPr>
        <w:spacing w:line="360" w:lineRule="auto"/>
        <w:ind w:firstLine="720"/>
        <w:jc w:val="both"/>
        <w:rPr>
          <w:color w:val="000000"/>
        </w:rPr>
      </w:pPr>
      <w:r w:rsidRPr="00D57DA1">
        <w:rPr>
          <w:color w:val="000000"/>
        </w:rPr>
        <w:lastRenderedPageBreak/>
        <w:t xml:space="preserve">Положение о памятнике природы утверждено постановлением Совета Министров Республики Коми от 1 марта </w:t>
      </w:r>
      <w:smartTag w:uri="urn:schemas-microsoft-com:office:smarttags" w:element="metricconverter">
        <w:smartTagPr>
          <w:attr w:name="ProductID" w:val="1993 г"/>
        </w:smartTagPr>
        <w:r w:rsidRPr="00D57DA1">
          <w:rPr>
            <w:color w:val="000000"/>
          </w:rPr>
          <w:t>1993 г</w:t>
        </w:r>
      </w:smartTag>
      <w:r w:rsidRPr="00D57DA1">
        <w:rPr>
          <w:color w:val="000000"/>
        </w:rPr>
        <w:t>. «Об утверждении Положений о заказниках и памятниках природы республиканского значения и организации новых заказников» (приложение к постановлению №</w:t>
      </w:r>
      <w:r w:rsidR="00A65644" w:rsidRPr="00D57DA1">
        <w:rPr>
          <w:color w:val="000000"/>
        </w:rPr>
        <w:t> </w:t>
      </w:r>
      <w:r w:rsidRPr="00D57DA1">
        <w:rPr>
          <w:color w:val="000000"/>
        </w:rPr>
        <w:t>53).</w:t>
      </w:r>
    </w:p>
    <w:p w14:paraId="666A8572" w14:textId="77777777" w:rsidR="0017270F" w:rsidRPr="00D57DA1" w:rsidRDefault="0017270F" w:rsidP="0017270F">
      <w:pPr>
        <w:spacing w:line="360" w:lineRule="auto"/>
        <w:ind w:firstLine="720"/>
        <w:jc w:val="both"/>
        <w:rPr>
          <w:color w:val="000000"/>
        </w:rPr>
      </w:pPr>
      <w:r w:rsidRPr="00D57DA1">
        <w:rPr>
          <w:color w:val="000000"/>
        </w:rPr>
        <w:t xml:space="preserve">При обследовании острова Медвежий, проведенном по заказу Минприроды Республики Коми специалистами Института биологии ФИЦ Коми НЦ УрО РАН в 2009 году в ходе комплексной  натурной инвентаризации, было установлено, что восточная часть острова Медвежий образована сомкнувшимися трудно проходимыми ивняками, остальная его территория занята сообществами ивняков, заливных лугов и озерами. Дерево сосны сибирской (кедра) </w:t>
      </w:r>
      <w:r w:rsidRPr="00D57DA1">
        <w:t>–</w:t>
      </w:r>
      <w:r w:rsidRPr="00D57DA1">
        <w:rPr>
          <w:color w:val="000000"/>
        </w:rPr>
        <w:t xml:space="preserve"> </w:t>
      </w:r>
      <w:r w:rsidRPr="00D57DA1">
        <w:rPr>
          <w:i/>
          <w:color w:val="000000"/>
          <w:lang w:val="en-US"/>
        </w:rPr>
        <w:t>Pinus</w:t>
      </w:r>
      <w:r w:rsidRPr="00D57DA1">
        <w:rPr>
          <w:i/>
          <w:color w:val="000000"/>
        </w:rPr>
        <w:t xml:space="preserve"> </w:t>
      </w:r>
      <w:r w:rsidRPr="00D57DA1">
        <w:rPr>
          <w:i/>
          <w:color w:val="000000"/>
          <w:lang w:val="en-US"/>
        </w:rPr>
        <w:t>sibirica</w:t>
      </w:r>
      <w:r w:rsidRPr="00D57DA1">
        <w:rPr>
          <w:color w:val="000000"/>
        </w:rPr>
        <w:t>, взятое под охрану в статусе памятника природы республиканского значения, на острове Медвежий не обнаружено. В связи с этим было сформулировано предложение об упразднении данного памятника природы (Продолжение научно-исследовательских .., 2009).</w:t>
      </w:r>
    </w:p>
    <w:p w14:paraId="1F8E60B3" w14:textId="77777777" w:rsidR="00A31DAD" w:rsidRPr="00D57DA1" w:rsidRDefault="00A31DAD" w:rsidP="00A31DAD">
      <w:pPr>
        <w:spacing w:line="360" w:lineRule="auto"/>
        <w:ind w:firstLine="720"/>
        <w:jc w:val="both"/>
        <w:rPr>
          <w:color w:val="000000"/>
        </w:rPr>
      </w:pPr>
    </w:p>
    <w:p w14:paraId="3420774A" w14:textId="77777777" w:rsidR="00A31DAD" w:rsidRPr="00D57DA1" w:rsidRDefault="008C0C7E" w:rsidP="00A31DAD">
      <w:pPr>
        <w:jc w:val="center"/>
        <w:rPr>
          <w:sz w:val="22"/>
          <w:szCs w:val="22"/>
        </w:rPr>
      </w:pPr>
      <w:r>
        <w:rPr>
          <w:noProof/>
          <w:sz w:val="22"/>
          <w:szCs w:val="22"/>
        </w:rPr>
        <w:drawing>
          <wp:inline distT="0" distB="0" distL="0" distR="0" wp14:anchorId="50BA1ECE" wp14:editId="0F3CACB1">
            <wp:extent cx="3276600" cy="3276600"/>
            <wp:effectExtent l="0" t="0" r="0" b="0"/>
            <wp:docPr id="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76600" cy="3276600"/>
                    </a:xfrm>
                    <a:prstGeom prst="rect">
                      <a:avLst/>
                    </a:prstGeom>
                    <a:noFill/>
                    <a:ln>
                      <a:noFill/>
                    </a:ln>
                  </pic:spPr>
                </pic:pic>
              </a:graphicData>
            </a:graphic>
          </wp:inline>
        </w:drawing>
      </w:r>
    </w:p>
    <w:p w14:paraId="5C8D1791" w14:textId="77777777" w:rsidR="00A31DAD" w:rsidRPr="00D57DA1" w:rsidRDefault="00A31DAD" w:rsidP="00A31DAD">
      <w:pPr>
        <w:jc w:val="center"/>
        <w:rPr>
          <w:sz w:val="22"/>
          <w:szCs w:val="22"/>
        </w:rPr>
      </w:pPr>
    </w:p>
    <w:p w14:paraId="2BCDECAB" w14:textId="77777777" w:rsidR="00A31DAD" w:rsidRPr="00D57DA1" w:rsidRDefault="00A31DAD" w:rsidP="00A31DAD">
      <w:pPr>
        <w:jc w:val="center"/>
      </w:pPr>
      <w:r w:rsidRPr="00D57DA1">
        <w:t xml:space="preserve">Рис. </w:t>
      </w:r>
      <w:r w:rsidR="0017270F" w:rsidRPr="00D57DA1">
        <w:t>39</w:t>
      </w:r>
      <w:r w:rsidRPr="00D57DA1">
        <w:t>. Карта-схема  расположения памятника природы «Кедр на острове Медвежий».</w:t>
      </w:r>
    </w:p>
    <w:p w14:paraId="15FD318B" w14:textId="77777777" w:rsidR="00A31DAD" w:rsidRPr="00D57DA1" w:rsidRDefault="00A31DAD" w:rsidP="00A31DAD">
      <w:pPr>
        <w:ind w:firstLine="720"/>
        <w:jc w:val="both"/>
      </w:pPr>
    </w:p>
    <w:p w14:paraId="2D6257AC" w14:textId="77777777" w:rsidR="00A31DAD" w:rsidRPr="00D57DA1" w:rsidRDefault="00A31DAD" w:rsidP="00A31DAD">
      <w:pPr>
        <w:ind w:firstLine="720"/>
        <w:jc w:val="both"/>
      </w:pPr>
    </w:p>
    <w:p w14:paraId="30CA2179"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5572FD71" w14:textId="77777777" w:rsidR="00A31DAD" w:rsidRPr="00D57DA1" w:rsidRDefault="00A31DAD" w:rsidP="00A31DAD">
      <w:pPr>
        <w:spacing w:line="360" w:lineRule="auto"/>
        <w:ind w:firstLine="720"/>
        <w:jc w:val="both"/>
        <w:rPr>
          <w:color w:val="000000"/>
        </w:rPr>
      </w:pPr>
    </w:p>
    <w:p w14:paraId="3771B3C4" w14:textId="77777777" w:rsidR="00A31DAD" w:rsidRPr="00D57DA1" w:rsidRDefault="00A31DAD" w:rsidP="00A31DAD">
      <w:pPr>
        <w:keepNext/>
        <w:jc w:val="center"/>
        <w:rPr>
          <w:b/>
          <w:smallCaps/>
        </w:rPr>
      </w:pPr>
      <w:r w:rsidRPr="00D57DA1">
        <w:rPr>
          <w:b/>
          <w:smallCaps/>
        </w:rPr>
        <w:t>Памятник природы регионального значения «Куломъю» («Кулом-ю»)</w:t>
      </w:r>
    </w:p>
    <w:p w14:paraId="200A2645" w14:textId="77777777" w:rsidR="00A31DAD" w:rsidRPr="00D57DA1" w:rsidRDefault="00A31DAD" w:rsidP="00A31DAD">
      <w:pPr>
        <w:ind w:firstLine="720"/>
        <w:jc w:val="both"/>
        <w:rPr>
          <w:color w:val="000000"/>
        </w:rPr>
      </w:pPr>
    </w:p>
    <w:p w14:paraId="406AE428" w14:textId="77777777" w:rsidR="00A31DAD" w:rsidRPr="00D57DA1" w:rsidRDefault="00A31DAD" w:rsidP="00A31DAD">
      <w:pPr>
        <w:spacing w:line="360" w:lineRule="auto"/>
        <w:ind w:firstLine="720"/>
        <w:jc w:val="both"/>
        <w:rPr>
          <w:color w:val="000000"/>
        </w:rPr>
      </w:pPr>
      <w:r w:rsidRPr="00D57DA1">
        <w:rPr>
          <w:color w:val="000000"/>
        </w:rPr>
        <w:t xml:space="preserve">Ботанический (кедровый) памятник природы «Куломъю»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«памятник природы» заказника «Кулом-ю», объявленного постановлением Совета Министров Коми АССР от 16 октября </w:t>
      </w:r>
      <w:smartTag w:uri="urn:schemas-microsoft-com:office:smarttags" w:element="metricconverter">
        <w:smartTagPr>
          <w:attr w:name="ProductID" w:val="1967 г"/>
        </w:smartTagPr>
        <w:r w:rsidRPr="00D57DA1">
          <w:rPr>
            <w:color w:val="000000"/>
          </w:rPr>
          <w:t>1967 г</w:t>
        </w:r>
      </w:smartTag>
      <w:r w:rsidRPr="00D57DA1">
        <w:rPr>
          <w:color w:val="000000"/>
        </w:rPr>
        <w:t xml:space="preserve">. № 408 «О </w:t>
      </w:r>
      <w:r w:rsidRPr="00D57DA1">
        <w:rPr>
          <w:color w:val="000000"/>
        </w:rPr>
        <w:lastRenderedPageBreak/>
        <w:t>сохранении кедра на лесосеках и объявлении кедровых заказников и памятников природы в Коми АССР».</w:t>
      </w:r>
    </w:p>
    <w:p w14:paraId="5FBFAA1F" w14:textId="77777777" w:rsidR="0017270F" w:rsidRPr="00D57DA1" w:rsidRDefault="0017270F" w:rsidP="0017270F">
      <w:pPr>
        <w:spacing w:line="360" w:lineRule="auto"/>
        <w:ind w:firstLine="720"/>
        <w:jc w:val="both"/>
        <w:rPr>
          <w:color w:val="000000"/>
        </w:rPr>
      </w:pPr>
      <w:r w:rsidRPr="00D57DA1">
        <w:rPr>
          <w:color w:val="000000"/>
        </w:rPr>
        <w:t xml:space="preserve">Резерват был создан с целью сохранения изолированного островного местонахождения сосны сибирской (кедра) </w:t>
      </w:r>
      <w:r w:rsidRPr="00D57DA1">
        <w:t>–</w:t>
      </w:r>
      <w:r w:rsidRPr="00D57DA1">
        <w:rPr>
          <w:color w:val="000000"/>
        </w:rPr>
        <w:t xml:space="preserve"> </w:t>
      </w:r>
      <w:r w:rsidRPr="00D57DA1">
        <w:rPr>
          <w:i/>
          <w:color w:val="000000"/>
          <w:lang w:val="en-US"/>
        </w:rPr>
        <w:t>Pinus</w:t>
      </w:r>
      <w:r w:rsidRPr="00D57DA1">
        <w:rPr>
          <w:i/>
          <w:color w:val="000000"/>
        </w:rPr>
        <w:t xml:space="preserve"> </w:t>
      </w:r>
      <w:r w:rsidRPr="00D57DA1">
        <w:rPr>
          <w:i/>
          <w:color w:val="000000"/>
          <w:lang w:val="en-US"/>
        </w:rPr>
        <w:t>sibirica</w:t>
      </w:r>
      <w:r w:rsidRPr="00D57DA1">
        <w:rPr>
          <w:color w:val="000000"/>
        </w:rPr>
        <w:t>, расположенного западнее границы сплошного реала произрастания вида.</w:t>
      </w:r>
    </w:p>
    <w:p w14:paraId="56EE4E10" w14:textId="77777777" w:rsidR="0017270F" w:rsidRPr="00D57DA1" w:rsidRDefault="0017270F" w:rsidP="0017270F">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55 га"/>
        </w:smartTagPr>
        <w:r w:rsidRPr="00D57DA1">
          <w:rPr>
            <w:color w:val="000000"/>
          </w:rPr>
          <w:t>55 га</w:t>
        </w:r>
      </w:smartTag>
      <w:r w:rsidRPr="00D57DA1">
        <w:rPr>
          <w:color w:val="000000"/>
        </w:rPr>
        <w:t xml:space="preserve"> выделен в квартале № 14 Усть-Куломского лесничества Усть-Куломского лесхоза. В настоящее время с учетом произошедшей смены нумерации элементов лесоустроительной сети памятник природы находится в квартале № 15 Усть-Куломского участкового лесничества Усть-Куломского лесничества и полностью занимает  в нем выдел № 9 (МО МР «Усть-Куломский»). </w:t>
      </w:r>
    </w:p>
    <w:p w14:paraId="0F359DBF" w14:textId="77777777" w:rsidR="00A31DAD" w:rsidRPr="00D57DA1" w:rsidRDefault="00A31DAD" w:rsidP="00A31DAD">
      <w:pPr>
        <w:spacing w:line="360" w:lineRule="auto"/>
        <w:ind w:firstLine="720"/>
        <w:jc w:val="both"/>
        <w:rPr>
          <w:color w:val="000000"/>
        </w:rPr>
      </w:pPr>
    </w:p>
    <w:p w14:paraId="16F16B60" w14:textId="77777777" w:rsidR="00A31DAD" w:rsidRPr="00D57DA1" w:rsidRDefault="008C0C7E" w:rsidP="00A31DAD">
      <w:pPr>
        <w:jc w:val="center"/>
        <w:rPr>
          <w:sz w:val="22"/>
          <w:szCs w:val="22"/>
        </w:rPr>
      </w:pPr>
      <w:r>
        <w:rPr>
          <w:noProof/>
          <w:sz w:val="22"/>
          <w:szCs w:val="22"/>
        </w:rPr>
        <w:drawing>
          <wp:inline distT="0" distB="0" distL="0" distR="0" wp14:anchorId="25B9AC56" wp14:editId="5F153542">
            <wp:extent cx="2876550" cy="2876550"/>
            <wp:effectExtent l="0" t="0" r="0" b="0"/>
            <wp:docPr id="4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46B10430" w14:textId="77777777" w:rsidR="00A31DAD" w:rsidRPr="00D57DA1" w:rsidRDefault="00A31DAD" w:rsidP="00A31DAD">
      <w:pPr>
        <w:jc w:val="center"/>
        <w:rPr>
          <w:sz w:val="22"/>
          <w:szCs w:val="22"/>
        </w:rPr>
      </w:pPr>
    </w:p>
    <w:p w14:paraId="0FFA75C4" w14:textId="77777777" w:rsidR="00A31DAD" w:rsidRPr="00D57DA1" w:rsidRDefault="00A31DAD" w:rsidP="00A31DAD">
      <w:pPr>
        <w:jc w:val="center"/>
      </w:pPr>
      <w:r w:rsidRPr="00D57DA1">
        <w:t xml:space="preserve">Рис. </w:t>
      </w:r>
      <w:r w:rsidR="0017270F" w:rsidRPr="00D57DA1">
        <w:t>40</w:t>
      </w:r>
      <w:r w:rsidRPr="00D57DA1">
        <w:t>. Карта-схема территории памятника природы «Куломъю».</w:t>
      </w:r>
    </w:p>
    <w:p w14:paraId="168488E4" w14:textId="77777777" w:rsidR="00A31DAD" w:rsidRPr="00D57DA1" w:rsidRDefault="00A31DAD" w:rsidP="00A31DAD">
      <w:pPr>
        <w:ind w:firstLine="720"/>
        <w:jc w:val="both"/>
      </w:pPr>
    </w:p>
    <w:p w14:paraId="75845E81" w14:textId="77777777" w:rsidR="00A31DAD" w:rsidRPr="00D57DA1" w:rsidRDefault="00A31DAD" w:rsidP="00A31DAD">
      <w:pPr>
        <w:ind w:firstLine="720"/>
        <w:jc w:val="both"/>
      </w:pPr>
    </w:p>
    <w:p w14:paraId="722A663C" w14:textId="77777777" w:rsidR="00A31DAD" w:rsidRPr="00D57DA1" w:rsidRDefault="00A31DAD" w:rsidP="00A31DAD">
      <w:pPr>
        <w:spacing w:line="360" w:lineRule="auto"/>
        <w:ind w:firstLine="720"/>
        <w:jc w:val="both"/>
        <w:rPr>
          <w:color w:val="000000"/>
        </w:rPr>
      </w:pPr>
      <w:r w:rsidRPr="00D57DA1">
        <w:rPr>
          <w:color w:val="000000"/>
        </w:rPr>
        <w:t>По итогам проведенного в 2012 году в рамках проекта ПРООН/ГЭФ обследования данного резервата произрастание здесь сосны сибирской не подтвердилось (Проведение инвентаризации .., 2012.</w:t>
      </w:r>
      <w:r w:rsidR="0017270F" w:rsidRPr="00D57DA1">
        <w:rPr>
          <w:color w:val="000000"/>
        </w:rPr>
        <w:t xml:space="preserve">, </w:t>
      </w:r>
      <w:r w:rsidRPr="00D57DA1">
        <w:rPr>
          <w:color w:val="000000"/>
        </w:rPr>
        <w:t xml:space="preserve">Т.2.). </w:t>
      </w:r>
    </w:p>
    <w:p w14:paraId="5FA0F0E0" w14:textId="77777777" w:rsidR="00A31DAD" w:rsidRPr="00D57DA1" w:rsidRDefault="00A31DAD" w:rsidP="00A31DAD">
      <w:pPr>
        <w:spacing w:line="360" w:lineRule="auto"/>
        <w:ind w:firstLine="720"/>
        <w:jc w:val="both"/>
        <w:rPr>
          <w:color w:val="000000"/>
        </w:rPr>
      </w:pPr>
      <w:r w:rsidRPr="00D57DA1">
        <w:rPr>
          <w:color w:val="000000"/>
        </w:rPr>
        <w:t>В момент организации резервата примесь кедра в насаждении с доминированием березы была единичной. Уже в 2006 году при проведении лесоустроительных работ в выделе 9 и других выделах квартала № 15 кедр отмечен не был. Скорее всего, произошла элиминация охраняемого вида из состава насаждений.</w:t>
      </w:r>
    </w:p>
    <w:p w14:paraId="3C459C90" w14:textId="77777777" w:rsidR="00A31DAD" w:rsidRPr="00D57DA1" w:rsidRDefault="00A31DAD" w:rsidP="00A31DAD">
      <w:pPr>
        <w:spacing w:line="360" w:lineRule="auto"/>
        <w:ind w:firstLine="720"/>
        <w:jc w:val="both"/>
        <w:rPr>
          <w:color w:val="000000"/>
        </w:rPr>
      </w:pPr>
      <w:r w:rsidRPr="00D57DA1">
        <w:rPr>
          <w:color w:val="000000"/>
        </w:rPr>
        <w:t>В связи с изложенным было рекомендовано исключить данный резерват из состава ООПТ Республики Коми.</w:t>
      </w:r>
    </w:p>
    <w:p w14:paraId="55941C53"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2E0F7817" w14:textId="77777777" w:rsidR="00A31DAD" w:rsidRPr="00D57DA1" w:rsidRDefault="00A31DAD" w:rsidP="00A31DAD">
      <w:pPr>
        <w:pStyle w:val="ConsPlusTitle"/>
        <w:spacing w:line="360" w:lineRule="auto"/>
        <w:ind w:firstLine="709"/>
        <w:jc w:val="both"/>
        <w:rPr>
          <w:b w:val="0"/>
          <w:bCs w:val="0"/>
          <w:szCs w:val="22"/>
        </w:rPr>
      </w:pPr>
    </w:p>
    <w:p w14:paraId="227EDF54" w14:textId="77777777" w:rsidR="00A31DAD" w:rsidRPr="00D57DA1" w:rsidRDefault="00A31DAD" w:rsidP="00A31DAD">
      <w:pPr>
        <w:keepNext/>
        <w:jc w:val="center"/>
        <w:rPr>
          <w:b/>
          <w:smallCaps/>
        </w:rPr>
      </w:pPr>
      <w:r w:rsidRPr="00D57DA1">
        <w:rPr>
          <w:b/>
          <w:smallCaps/>
        </w:rPr>
        <w:lastRenderedPageBreak/>
        <w:t>Памятник природы регионального значения «Кыв-Тыд-Оль»</w:t>
      </w:r>
    </w:p>
    <w:p w14:paraId="784A4C3D" w14:textId="77777777" w:rsidR="00A31DAD" w:rsidRPr="00D57DA1" w:rsidRDefault="00A31DAD" w:rsidP="00A31DAD">
      <w:pPr>
        <w:ind w:firstLine="720"/>
        <w:jc w:val="both"/>
        <w:rPr>
          <w:color w:val="000000"/>
        </w:rPr>
      </w:pPr>
    </w:p>
    <w:p w14:paraId="555BBF3D" w14:textId="77777777" w:rsidR="00A31DAD" w:rsidRPr="00D57DA1" w:rsidRDefault="00A31DAD" w:rsidP="00A31DAD">
      <w:pPr>
        <w:spacing w:line="360" w:lineRule="auto"/>
        <w:ind w:firstLine="720"/>
        <w:jc w:val="both"/>
        <w:rPr>
          <w:color w:val="000000"/>
        </w:rPr>
      </w:pPr>
      <w:r w:rsidRPr="00D57DA1">
        <w:rPr>
          <w:color w:val="000000"/>
        </w:rPr>
        <w:t xml:space="preserve">Болото-памятник природы «Кыв-Тыд-Оль» образован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 484 «Об объявлении заказников и памятников природы в Коми АССР».</w:t>
      </w:r>
    </w:p>
    <w:p w14:paraId="3BC46366" w14:textId="77777777" w:rsidR="00A31DAD" w:rsidRPr="00D57DA1" w:rsidRDefault="00A31DAD" w:rsidP="00A31DAD">
      <w:pPr>
        <w:spacing w:line="360" w:lineRule="auto"/>
        <w:ind w:firstLine="720"/>
        <w:jc w:val="both"/>
        <w:rPr>
          <w:color w:val="000000"/>
        </w:rPr>
      </w:pPr>
    </w:p>
    <w:p w14:paraId="78260A88" w14:textId="77777777" w:rsidR="00A31DAD" w:rsidRPr="00D57DA1" w:rsidRDefault="008C0C7E" w:rsidP="00A31DAD">
      <w:pPr>
        <w:jc w:val="center"/>
        <w:rPr>
          <w:sz w:val="22"/>
          <w:szCs w:val="22"/>
        </w:rPr>
      </w:pPr>
      <w:r>
        <w:rPr>
          <w:noProof/>
          <w:sz w:val="22"/>
          <w:szCs w:val="22"/>
        </w:rPr>
        <w:drawing>
          <wp:inline distT="0" distB="0" distL="0" distR="0" wp14:anchorId="4BA912E5" wp14:editId="3046C6F1">
            <wp:extent cx="3133725" cy="3133725"/>
            <wp:effectExtent l="0" t="0" r="0" b="0"/>
            <wp:docPr id="4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33725" cy="3133725"/>
                    </a:xfrm>
                    <a:prstGeom prst="rect">
                      <a:avLst/>
                    </a:prstGeom>
                    <a:noFill/>
                    <a:ln>
                      <a:noFill/>
                    </a:ln>
                  </pic:spPr>
                </pic:pic>
              </a:graphicData>
            </a:graphic>
          </wp:inline>
        </w:drawing>
      </w:r>
    </w:p>
    <w:p w14:paraId="666EF25F" w14:textId="77777777" w:rsidR="00A31DAD" w:rsidRPr="00D57DA1" w:rsidRDefault="00A31DAD" w:rsidP="00A31DAD">
      <w:pPr>
        <w:jc w:val="center"/>
        <w:rPr>
          <w:sz w:val="22"/>
          <w:szCs w:val="22"/>
        </w:rPr>
      </w:pPr>
    </w:p>
    <w:p w14:paraId="4955272A" w14:textId="77777777" w:rsidR="00A31DAD" w:rsidRPr="00D57DA1" w:rsidRDefault="00A31DAD" w:rsidP="00A31DAD">
      <w:pPr>
        <w:jc w:val="center"/>
      </w:pPr>
      <w:r w:rsidRPr="00D57DA1">
        <w:t xml:space="preserve">Рис. </w:t>
      </w:r>
      <w:r w:rsidR="0017270F" w:rsidRPr="00D57DA1">
        <w:t>41</w:t>
      </w:r>
      <w:r w:rsidRPr="00D57DA1">
        <w:t>. Карта-схема территории памятника природы «</w:t>
      </w:r>
      <w:r w:rsidRPr="00D57DA1">
        <w:rPr>
          <w:color w:val="000000"/>
        </w:rPr>
        <w:t>Кыв-Тыд-Оль</w:t>
      </w:r>
      <w:r w:rsidRPr="00D57DA1">
        <w:t>».</w:t>
      </w:r>
    </w:p>
    <w:p w14:paraId="62CC4B60" w14:textId="77777777" w:rsidR="00A31DAD" w:rsidRPr="00D57DA1" w:rsidRDefault="00A31DAD" w:rsidP="00A31DAD">
      <w:pPr>
        <w:ind w:firstLine="709"/>
        <w:rPr>
          <w:szCs w:val="22"/>
        </w:rPr>
      </w:pPr>
    </w:p>
    <w:p w14:paraId="527488E7" w14:textId="77777777" w:rsidR="00A31DAD" w:rsidRPr="00D57DA1" w:rsidRDefault="00A31DAD" w:rsidP="00A31DAD">
      <w:pPr>
        <w:ind w:firstLine="709"/>
      </w:pPr>
    </w:p>
    <w:p w14:paraId="5BB4D664"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11,8 га"/>
        </w:smartTagPr>
        <w:r w:rsidRPr="00D57DA1">
          <w:rPr>
            <w:color w:val="000000"/>
          </w:rPr>
          <w:t>11,8 га</w:t>
        </w:r>
      </w:smartTag>
      <w:r w:rsidRPr="00D57DA1">
        <w:rPr>
          <w:color w:val="000000"/>
        </w:rPr>
        <w:t xml:space="preserve"> был объявлен в квартале № 57 Нившерского лесничества Сторожевского лесхоза (МО МР «Корткеросский) с целью сохранения клюквенного болота. В кадастре торфяных месторождений имеет номер 414.</w:t>
      </w:r>
    </w:p>
    <w:p w14:paraId="43919750" w14:textId="77777777" w:rsidR="00A31DAD" w:rsidRPr="00D57DA1" w:rsidRDefault="00A31DAD" w:rsidP="00A31DAD">
      <w:pPr>
        <w:spacing w:line="360" w:lineRule="auto"/>
        <w:ind w:firstLine="720"/>
        <w:jc w:val="both"/>
        <w:rPr>
          <w:color w:val="000000"/>
        </w:rPr>
      </w:pPr>
      <w:r w:rsidRPr="00D57DA1">
        <w:rPr>
          <w:color w:val="000000"/>
        </w:rPr>
        <w:t xml:space="preserve">Предложение об упразднении данного памятника природы было дано по итогам проведенной в </w:t>
      </w:r>
      <w:smartTag w:uri="urn:schemas-microsoft-com:office:smarttags" w:element="metricconverter">
        <w:smartTagPr>
          <w:attr w:name="ProductID" w:val="2012 г"/>
        </w:smartTagPr>
        <w:r w:rsidRPr="00D57DA1">
          <w:rPr>
            <w:color w:val="000000"/>
          </w:rPr>
          <w:t>2012 г</w:t>
        </w:r>
      </w:smartTag>
      <w:r w:rsidRPr="00D57DA1">
        <w:rPr>
          <w:color w:val="000000"/>
        </w:rPr>
        <w:t>.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натурной инвентаризации охраняемых болотных массивов.</w:t>
      </w:r>
    </w:p>
    <w:p w14:paraId="4366C1DD" w14:textId="77777777" w:rsidR="00A31DAD" w:rsidRPr="00D57DA1" w:rsidRDefault="00A31DAD" w:rsidP="00A31DAD">
      <w:pPr>
        <w:spacing w:line="360" w:lineRule="auto"/>
        <w:ind w:firstLine="720"/>
        <w:jc w:val="both"/>
        <w:rPr>
          <w:color w:val="000000"/>
        </w:rPr>
      </w:pPr>
      <w:r w:rsidRPr="00D57DA1">
        <w:rPr>
          <w:color w:val="000000"/>
        </w:rPr>
        <w:t>Результаты исследования показали, что памятник природы «Кыв-Тыд-Оль» является небольшим олиготрофным сосново-кустарничково-пушицево-сфагновым массивом (Проведение инвентаризации .., 2012</w:t>
      </w:r>
      <w:r w:rsidR="0017270F" w:rsidRPr="00D57DA1">
        <w:rPr>
          <w:color w:val="000000"/>
        </w:rPr>
        <w:t>,</w:t>
      </w:r>
      <w:r w:rsidRPr="00D57DA1">
        <w:rPr>
          <w:color w:val="000000"/>
        </w:rPr>
        <w:t xml:space="preserve"> Т. 1). Его растительный покров не отличается разнообразием, флористический состав болота крайне беден. Изначально целью создания данной ООПТ было сохранение болотного массива в его естественном состоянии в условиях проведения интенсивной мелиорации в 60-80-е годы прошлого столетия. Поскольку эта задача утратила свою актуальность, а также, принимая во внимание избыточное количество охраняемых болот на территории МО МР «Корткеросский», специалистами Института биологии ФИЦ Коми НЦ УрО РАН сформулировано предложение об упразднении памятника природы «Кыв-Тыд-Оль».</w:t>
      </w:r>
    </w:p>
    <w:p w14:paraId="5828010B" w14:textId="77777777" w:rsidR="00A31DAD" w:rsidRPr="00D57DA1" w:rsidRDefault="00A31DAD" w:rsidP="00A31DAD">
      <w:pPr>
        <w:spacing w:line="360" w:lineRule="auto"/>
        <w:ind w:firstLine="709"/>
        <w:jc w:val="both"/>
      </w:pPr>
      <w:r w:rsidRPr="00D57DA1">
        <w:lastRenderedPageBreak/>
        <w:t>В настоящее время упразднение действующих ООПТ законодательством Российской Федерации не предусмотрено.</w:t>
      </w:r>
    </w:p>
    <w:p w14:paraId="11BCE0F6" w14:textId="77777777" w:rsidR="00A31DAD" w:rsidRPr="00D57DA1" w:rsidRDefault="00A31DAD" w:rsidP="00A31DAD">
      <w:pPr>
        <w:spacing w:line="360" w:lineRule="auto"/>
        <w:ind w:firstLine="720"/>
        <w:jc w:val="both"/>
        <w:rPr>
          <w:color w:val="000000"/>
        </w:rPr>
      </w:pPr>
    </w:p>
    <w:p w14:paraId="160EE84E" w14:textId="77777777" w:rsidR="0017270F" w:rsidRPr="00D57DA1" w:rsidRDefault="0017270F">
      <w:pPr>
        <w:rPr>
          <w:b/>
          <w:smallCaps/>
        </w:rPr>
      </w:pPr>
      <w:r w:rsidRPr="00D57DA1">
        <w:rPr>
          <w:b/>
          <w:smallCaps/>
        </w:rPr>
        <w:br w:type="page"/>
      </w:r>
    </w:p>
    <w:p w14:paraId="54F2AEE2" w14:textId="77777777" w:rsidR="00A31DAD" w:rsidRPr="00D57DA1" w:rsidRDefault="00A31DAD" w:rsidP="00A31DAD">
      <w:pPr>
        <w:keepNext/>
        <w:jc w:val="center"/>
        <w:rPr>
          <w:b/>
          <w:smallCaps/>
        </w:rPr>
      </w:pPr>
      <w:r w:rsidRPr="00D57DA1">
        <w:rPr>
          <w:b/>
          <w:smallCaps/>
        </w:rPr>
        <w:lastRenderedPageBreak/>
        <w:t>Гидрологический (болотный) заказник регионального значения «Ларьковский»</w:t>
      </w:r>
    </w:p>
    <w:p w14:paraId="7D2BF6EE" w14:textId="77777777" w:rsidR="00A31DAD" w:rsidRPr="00D57DA1" w:rsidRDefault="00A31DAD" w:rsidP="00A31DAD">
      <w:pPr>
        <w:ind w:firstLine="720"/>
        <w:jc w:val="both"/>
        <w:rPr>
          <w:color w:val="000000"/>
        </w:rPr>
      </w:pPr>
    </w:p>
    <w:p w14:paraId="1AACF8B5"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«Ларьковский» площадью 14 тыс. га был учрежден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 193 «Об организации новых заказников и памятников природы в Коми АССР» с целью сохранения условий для произрастания и воспроизводства клюквы и поддержания общего экологического равновесия. Болото верхового типа. Заказник «Ларьковский» занимает части урочищ №№ 24 и 25 Бугаевского участкового лесничества Усть-Цилемского лесничества (МО МР «Усть-Цилемский»). В кадастре торфяных месторождений Республики Коми имеет № 15.</w:t>
      </w:r>
    </w:p>
    <w:p w14:paraId="78CDEF1F" w14:textId="77777777" w:rsidR="00A31DAD" w:rsidRPr="00D57DA1" w:rsidRDefault="00A31DAD" w:rsidP="00A31DAD">
      <w:pPr>
        <w:spacing w:line="360" w:lineRule="auto"/>
        <w:ind w:firstLine="720"/>
        <w:jc w:val="both"/>
        <w:rPr>
          <w:color w:val="000000"/>
        </w:rPr>
      </w:pPr>
      <w:r w:rsidRPr="00D57DA1">
        <w:rPr>
          <w:color w:val="000000"/>
        </w:rPr>
        <w:t xml:space="preserve">Положение о заказнике было утверждено постановлением Совета Министров Республики Коми от 1 марта </w:t>
      </w:r>
      <w:smartTag w:uri="urn:schemas-microsoft-com:office:smarttags" w:element="metricconverter">
        <w:smartTagPr>
          <w:attr w:name="ProductID" w:val="1993 г"/>
        </w:smartTagPr>
        <w:r w:rsidRPr="00D57DA1">
          <w:rPr>
            <w:color w:val="000000"/>
          </w:rPr>
          <w:t>1993 г</w:t>
        </w:r>
      </w:smartTag>
      <w:r w:rsidRPr="00D57DA1">
        <w:rPr>
          <w:color w:val="000000"/>
        </w:rPr>
        <w:t>. № 110 «Об утверждении положений о заказниках и памятниках природы респубиканского значения и организации новых заказников» (приложение к постановлению №</w:t>
      </w:r>
      <w:r w:rsidR="00A65644" w:rsidRPr="00D57DA1">
        <w:rPr>
          <w:color w:val="000000"/>
        </w:rPr>
        <w:t> </w:t>
      </w:r>
      <w:r w:rsidRPr="00D57DA1">
        <w:rPr>
          <w:color w:val="000000"/>
        </w:rPr>
        <w:t>56).</w:t>
      </w:r>
    </w:p>
    <w:p w14:paraId="0F5B8162" w14:textId="77777777" w:rsidR="00A31DAD" w:rsidRPr="00D57DA1" w:rsidRDefault="00A31DAD" w:rsidP="00A31DAD">
      <w:pPr>
        <w:spacing w:line="360" w:lineRule="auto"/>
        <w:ind w:firstLine="720"/>
        <w:jc w:val="both"/>
        <w:rPr>
          <w:color w:val="000000"/>
        </w:rPr>
      </w:pPr>
      <w:r w:rsidRPr="00D57DA1">
        <w:rPr>
          <w:color w:val="000000"/>
        </w:rPr>
        <w:t xml:space="preserve">Заказник был обследован специалистами Института биологии ФИЦ  Коми НЦ УрО РАН в 2009 году по заказу Минприроды Республики Коми. В ходе проведения комплексных натурных работ было выявлено, что растительные комплексы, отмеченные на данной ООПТ, встречаются и на территории расположенного поблизости более крупного болотного заказника «Океан». Кроме того, на всей обследованной территории заказника «Ларьковский» выявлены незначительные нарушения охранного режима (кострища, тропы, бытовые отходы, избы и др.), так как местное население активно использует данное болото для сбора ягод, охоты, рыбалки. Вблизи западной границы заказника расположены скотозабойный пункт и свалка бытовых отходов сельского поселения Окунев Нос. </w:t>
      </w:r>
    </w:p>
    <w:p w14:paraId="447F4FAA" w14:textId="77777777" w:rsidR="0017270F" w:rsidRPr="00D57DA1" w:rsidRDefault="0017270F" w:rsidP="0017270F">
      <w:pPr>
        <w:spacing w:line="360" w:lineRule="auto"/>
        <w:ind w:firstLine="720"/>
        <w:jc w:val="both"/>
        <w:rPr>
          <w:color w:val="000000"/>
        </w:rPr>
      </w:pPr>
      <w:r w:rsidRPr="00D57DA1">
        <w:rPr>
          <w:color w:val="000000"/>
        </w:rPr>
        <w:t>По итогам проведенной инвентаризации специалистами Института биологии ФИЦ Коми НЦ УрО РАН было сделано заключение о нецелесообразности сохранения экосистем болотного заказника «Ларьковский» в статусе особо охраняемых, поскольку они аналогичны экосистемам заказника «Океан»  и испытывают значительный уровень антропогенного пресса. С учетом полученных результатов было предложено упразднить болотный заказник «Ларьковский» (Продолжение научно-исследовательских .., 2009).</w:t>
      </w:r>
    </w:p>
    <w:p w14:paraId="631FF609" w14:textId="77777777" w:rsidR="0017270F" w:rsidRPr="00D57DA1" w:rsidRDefault="0017270F" w:rsidP="0017270F">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5C2EA9D5" w14:textId="77777777" w:rsidR="00A31DAD" w:rsidRPr="00D57DA1" w:rsidRDefault="00A31DAD" w:rsidP="00A31DAD">
      <w:pPr>
        <w:spacing w:line="360" w:lineRule="auto"/>
        <w:ind w:firstLine="720"/>
        <w:jc w:val="both"/>
        <w:rPr>
          <w:color w:val="000000"/>
        </w:rPr>
      </w:pPr>
    </w:p>
    <w:p w14:paraId="0536462C" w14:textId="77777777" w:rsidR="00A31DAD" w:rsidRPr="00D57DA1" w:rsidRDefault="008C0C7E" w:rsidP="00A31DAD">
      <w:pPr>
        <w:jc w:val="center"/>
      </w:pPr>
      <w:r>
        <w:rPr>
          <w:noProof/>
        </w:rPr>
        <w:lastRenderedPageBreak/>
        <w:drawing>
          <wp:inline distT="0" distB="0" distL="0" distR="0" wp14:anchorId="264AC6AC" wp14:editId="1DB47407">
            <wp:extent cx="3657600" cy="3657600"/>
            <wp:effectExtent l="0" t="0" r="0" b="0"/>
            <wp:docPr id="4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57600" cy="3657600"/>
                    </a:xfrm>
                    <a:prstGeom prst="rect">
                      <a:avLst/>
                    </a:prstGeom>
                    <a:noFill/>
                    <a:ln>
                      <a:noFill/>
                    </a:ln>
                  </pic:spPr>
                </pic:pic>
              </a:graphicData>
            </a:graphic>
          </wp:inline>
        </w:drawing>
      </w:r>
    </w:p>
    <w:p w14:paraId="0E2EA7C8" w14:textId="77777777" w:rsidR="00A31DAD" w:rsidRPr="00D57DA1" w:rsidRDefault="00A31DAD" w:rsidP="00A31DAD">
      <w:pPr>
        <w:jc w:val="center"/>
        <w:rPr>
          <w:sz w:val="22"/>
          <w:szCs w:val="22"/>
        </w:rPr>
      </w:pPr>
    </w:p>
    <w:p w14:paraId="2EE75410" w14:textId="77777777" w:rsidR="00A31DAD" w:rsidRPr="00D57DA1" w:rsidRDefault="00A31DAD" w:rsidP="00A31DAD">
      <w:pPr>
        <w:jc w:val="center"/>
      </w:pPr>
      <w:r w:rsidRPr="00D57DA1">
        <w:t xml:space="preserve">Рис. </w:t>
      </w:r>
      <w:r w:rsidR="0017270F" w:rsidRPr="00D57DA1">
        <w:t>42</w:t>
      </w:r>
      <w:r w:rsidRPr="00D57DA1">
        <w:t>. Карта-схема территории государственного природного заказника «Ларьковский».</w:t>
      </w:r>
    </w:p>
    <w:p w14:paraId="7B90AA53" w14:textId="77777777" w:rsidR="00A31DAD" w:rsidRPr="00D57DA1" w:rsidRDefault="00A31DAD" w:rsidP="00A31DAD">
      <w:pPr>
        <w:ind w:firstLine="720"/>
        <w:jc w:val="both"/>
      </w:pPr>
    </w:p>
    <w:p w14:paraId="77E31B0D" w14:textId="77777777" w:rsidR="00A31DAD" w:rsidRPr="00D57DA1" w:rsidRDefault="00A31DAD" w:rsidP="0017270F">
      <w:pPr>
        <w:spacing w:line="276" w:lineRule="auto"/>
        <w:ind w:firstLine="720"/>
        <w:jc w:val="both"/>
      </w:pPr>
    </w:p>
    <w:p w14:paraId="5E91A6F3" w14:textId="77777777" w:rsidR="00A31DAD" w:rsidRPr="00D57DA1" w:rsidRDefault="00A31DAD" w:rsidP="00A31DAD">
      <w:pPr>
        <w:keepNext/>
        <w:jc w:val="center"/>
        <w:rPr>
          <w:b/>
          <w:smallCaps/>
        </w:rPr>
      </w:pPr>
      <w:r w:rsidRPr="00D57DA1">
        <w:rPr>
          <w:b/>
          <w:smallCaps/>
        </w:rPr>
        <w:t>Памятник природы регионального значения «Лунвожский»</w:t>
      </w:r>
    </w:p>
    <w:p w14:paraId="14BEA168" w14:textId="77777777" w:rsidR="00A31DAD" w:rsidRPr="00D57DA1" w:rsidRDefault="00A31DAD" w:rsidP="00A31DAD">
      <w:pPr>
        <w:ind w:firstLine="720"/>
        <w:jc w:val="both"/>
        <w:rPr>
          <w:color w:val="000000"/>
        </w:rPr>
      </w:pPr>
    </w:p>
    <w:p w14:paraId="7042C02F" w14:textId="77777777" w:rsidR="00A31DAD" w:rsidRPr="00D57DA1" w:rsidRDefault="00A31DAD" w:rsidP="00A31DAD">
      <w:pPr>
        <w:spacing w:line="360" w:lineRule="auto"/>
        <w:ind w:firstLine="720"/>
        <w:jc w:val="both"/>
        <w:rPr>
          <w:color w:val="000000"/>
        </w:rPr>
      </w:pPr>
      <w:r w:rsidRPr="00D57DA1">
        <w:rPr>
          <w:color w:val="000000"/>
        </w:rPr>
        <w:t xml:space="preserve">Ботанический (кедровый) памятник природы «Лунвожский»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«памятник природы» заказника «Лунвожский», объявленного постановлением Совета Министров Коми АССР от 16 октября </w:t>
      </w:r>
      <w:smartTag w:uri="urn:schemas-microsoft-com:office:smarttags" w:element="metricconverter">
        <w:smartTagPr>
          <w:attr w:name="ProductID" w:val="1967 г"/>
        </w:smartTagPr>
        <w:r w:rsidRPr="00D57DA1">
          <w:rPr>
            <w:color w:val="000000"/>
          </w:rPr>
          <w:t>1967 г</w:t>
        </w:r>
      </w:smartTag>
      <w:r w:rsidRPr="00D57DA1">
        <w:rPr>
          <w:color w:val="000000"/>
        </w:rPr>
        <w:t>. № 408 «О сохранении кедра на лесосеках и объявлении кедровых заказников и памятников природы в Коми АССР».</w:t>
      </w:r>
    </w:p>
    <w:p w14:paraId="4BD3CE20" w14:textId="77777777" w:rsidR="00A31DAD" w:rsidRPr="00D57DA1" w:rsidRDefault="00A31DAD" w:rsidP="00A31DAD">
      <w:pPr>
        <w:spacing w:line="360" w:lineRule="auto"/>
        <w:ind w:firstLine="720"/>
        <w:jc w:val="both"/>
        <w:rPr>
          <w:color w:val="000000"/>
        </w:rPr>
      </w:pPr>
      <w:r w:rsidRPr="00D57DA1">
        <w:rPr>
          <w:color w:val="000000"/>
        </w:rPr>
        <w:t xml:space="preserve">Резерват был создан с целью сохранения изолированного островного местонахождения сосны сибирской (кедра) </w:t>
      </w:r>
      <w:r w:rsidRPr="00D57DA1">
        <w:t>–</w:t>
      </w:r>
      <w:r w:rsidRPr="00D57DA1">
        <w:rPr>
          <w:color w:val="000000"/>
        </w:rPr>
        <w:t xml:space="preserve"> </w:t>
      </w:r>
      <w:r w:rsidRPr="00D57DA1">
        <w:rPr>
          <w:i/>
          <w:color w:val="000000"/>
          <w:lang w:val="en-US"/>
        </w:rPr>
        <w:t>Pinus</w:t>
      </w:r>
      <w:r w:rsidRPr="00D57DA1">
        <w:rPr>
          <w:i/>
          <w:color w:val="000000"/>
        </w:rPr>
        <w:t xml:space="preserve"> </w:t>
      </w:r>
      <w:r w:rsidRPr="00D57DA1">
        <w:rPr>
          <w:i/>
          <w:color w:val="000000"/>
          <w:lang w:val="en-US"/>
        </w:rPr>
        <w:t>sibirica</w:t>
      </w:r>
      <w:r w:rsidRPr="00D57DA1">
        <w:rPr>
          <w:color w:val="000000"/>
        </w:rPr>
        <w:t>, расположенного западнее границы сплошного ареала произрастания вида.</w:t>
      </w:r>
    </w:p>
    <w:p w14:paraId="17976FA1"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84 га"/>
        </w:smartTagPr>
        <w:r w:rsidRPr="00D57DA1">
          <w:rPr>
            <w:color w:val="000000"/>
          </w:rPr>
          <w:t>84 га</w:t>
        </w:r>
      </w:smartTag>
      <w:r w:rsidRPr="00D57DA1">
        <w:rPr>
          <w:color w:val="000000"/>
        </w:rPr>
        <w:t xml:space="preserve"> был выделен в квартале № 104 Деревянского лесничества. В настоящее время с учетом произошедшей смены нумерации элементов лесоустроительной сети памятник природы находится в квартале № 69 Крутоборского участкового лесничества Пруптского лесничества (МО МР «Усть-Куломский»).</w:t>
      </w:r>
    </w:p>
    <w:p w14:paraId="27A22A56" w14:textId="77777777" w:rsidR="00A31DAD" w:rsidRPr="00D57DA1" w:rsidRDefault="00A31DAD" w:rsidP="00A31DAD">
      <w:pPr>
        <w:spacing w:line="360" w:lineRule="auto"/>
        <w:ind w:firstLine="720"/>
        <w:jc w:val="both"/>
        <w:rPr>
          <w:color w:val="000000"/>
        </w:rPr>
      </w:pPr>
      <w:r w:rsidRPr="00D57DA1">
        <w:rPr>
          <w:color w:val="000000"/>
        </w:rPr>
        <w:t>По итогам проведенного в 2012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обследования данного резервата произрастание здесь сосны кедровой не подтвердилось (Проведение инвентаризации…, 2012. Т.1). В связи с этим было рекомендовано исключить данный резерват из состава ООПТ Республики Коми.</w:t>
      </w:r>
    </w:p>
    <w:p w14:paraId="133EFD96" w14:textId="77777777" w:rsidR="00A31DAD" w:rsidRPr="00D57DA1" w:rsidRDefault="00A31DAD" w:rsidP="00A31DAD">
      <w:pPr>
        <w:spacing w:line="360" w:lineRule="auto"/>
        <w:ind w:firstLine="720"/>
        <w:jc w:val="both"/>
        <w:rPr>
          <w:color w:val="000000"/>
        </w:rPr>
      </w:pPr>
    </w:p>
    <w:p w14:paraId="72931CE2" w14:textId="77777777" w:rsidR="00A31DAD" w:rsidRPr="00D57DA1" w:rsidRDefault="008C0C7E" w:rsidP="00A31DAD">
      <w:pPr>
        <w:jc w:val="center"/>
        <w:rPr>
          <w:sz w:val="22"/>
          <w:szCs w:val="22"/>
        </w:rPr>
      </w:pPr>
      <w:r>
        <w:rPr>
          <w:noProof/>
          <w:sz w:val="22"/>
          <w:szCs w:val="22"/>
        </w:rPr>
        <w:lastRenderedPageBreak/>
        <w:drawing>
          <wp:inline distT="0" distB="0" distL="0" distR="0" wp14:anchorId="2ED3E538" wp14:editId="120D636C">
            <wp:extent cx="3076575" cy="3076575"/>
            <wp:effectExtent l="0" t="0" r="0" b="0"/>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76575" cy="3076575"/>
                    </a:xfrm>
                    <a:prstGeom prst="rect">
                      <a:avLst/>
                    </a:prstGeom>
                    <a:noFill/>
                    <a:ln>
                      <a:noFill/>
                    </a:ln>
                  </pic:spPr>
                </pic:pic>
              </a:graphicData>
            </a:graphic>
          </wp:inline>
        </w:drawing>
      </w:r>
    </w:p>
    <w:p w14:paraId="10C80F8D" w14:textId="77777777" w:rsidR="00A31DAD" w:rsidRPr="00D57DA1" w:rsidRDefault="00A31DAD" w:rsidP="00A31DAD">
      <w:pPr>
        <w:jc w:val="center"/>
        <w:rPr>
          <w:sz w:val="22"/>
          <w:szCs w:val="22"/>
        </w:rPr>
      </w:pPr>
    </w:p>
    <w:p w14:paraId="66095B07" w14:textId="77777777" w:rsidR="00A31DAD" w:rsidRPr="00D57DA1" w:rsidRDefault="00A31DAD" w:rsidP="00A31DAD">
      <w:pPr>
        <w:jc w:val="center"/>
      </w:pPr>
      <w:r w:rsidRPr="00D57DA1">
        <w:t xml:space="preserve">Рис. </w:t>
      </w:r>
      <w:r w:rsidR="0017270F" w:rsidRPr="00D57DA1">
        <w:t>43</w:t>
      </w:r>
      <w:r w:rsidRPr="00D57DA1">
        <w:t>. Карта-схема территории памятника природы «Лунвожский».</w:t>
      </w:r>
    </w:p>
    <w:p w14:paraId="0FF60E56" w14:textId="77777777" w:rsidR="00A31DAD" w:rsidRPr="00D57DA1" w:rsidRDefault="00A31DAD" w:rsidP="00A31DAD">
      <w:pPr>
        <w:ind w:firstLine="720"/>
        <w:jc w:val="both"/>
      </w:pPr>
    </w:p>
    <w:p w14:paraId="6D90B735" w14:textId="77777777" w:rsidR="00A31DAD" w:rsidRPr="00D57DA1" w:rsidRDefault="00A31DAD" w:rsidP="00A31DAD">
      <w:pPr>
        <w:ind w:firstLine="720"/>
        <w:jc w:val="both"/>
      </w:pPr>
    </w:p>
    <w:p w14:paraId="63D14E68"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6FB9EA2F" w14:textId="77777777" w:rsidR="00A31DAD" w:rsidRPr="00D57DA1" w:rsidRDefault="00A31DAD" w:rsidP="00A31DAD">
      <w:pPr>
        <w:spacing w:line="360" w:lineRule="auto"/>
        <w:ind w:firstLine="720"/>
        <w:jc w:val="both"/>
        <w:rPr>
          <w:color w:val="000000"/>
        </w:rPr>
      </w:pPr>
    </w:p>
    <w:p w14:paraId="4A59F752" w14:textId="77777777" w:rsidR="00A31DAD" w:rsidRPr="00D57DA1" w:rsidRDefault="00A31DAD" w:rsidP="00A31DAD">
      <w:pPr>
        <w:keepNext/>
        <w:jc w:val="center"/>
        <w:rPr>
          <w:b/>
          <w:smallCaps/>
        </w:rPr>
      </w:pPr>
      <w:r w:rsidRPr="00D57DA1">
        <w:rPr>
          <w:b/>
          <w:smallCaps/>
        </w:rPr>
        <w:t xml:space="preserve">Гидрологический (болотный) заказник регионального значения </w:t>
      </w:r>
      <w:r w:rsidRPr="00D57DA1">
        <w:rPr>
          <w:b/>
          <w:smallCaps/>
        </w:rPr>
        <w:br/>
        <w:t>«Микуш-Нюр» («Микушнюр»)</w:t>
      </w:r>
    </w:p>
    <w:p w14:paraId="7871F481" w14:textId="77777777" w:rsidR="00A31DAD" w:rsidRPr="00D57DA1" w:rsidRDefault="00A31DAD" w:rsidP="00A31DAD">
      <w:pPr>
        <w:ind w:firstLine="720"/>
        <w:jc w:val="both"/>
        <w:rPr>
          <w:color w:val="000000"/>
        </w:rPr>
      </w:pPr>
    </w:p>
    <w:p w14:paraId="46BDF266"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«Микушнюр»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«заказник» памятника природы (болото) «Микуш-Нюр», учрежденного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w:t>
      </w:r>
    </w:p>
    <w:p w14:paraId="0008FE83"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180 га"/>
        </w:smartTagPr>
        <w:r w:rsidRPr="00D57DA1">
          <w:rPr>
            <w:color w:val="000000"/>
          </w:rPr>
          <w:t>180 га</w:t>
        </w:r>
      </w:smartTag>
      <w:r w:rsidRPr="00D57DA1">
        <w:rPr>
          <w:color w:val="000000"/>
        </w:rPr>
        <w:t xml:space="preserve"> был образован в квартале № 33 Богородского лесничества Сторожевского лесхоза. Согласно действующему в настоящее время лесоустройству заказник «Микуш-Нюр» расположен в кварталах №№ 55, 56, 75 и 76 Богородского участкового лесничества Сторожевского лесничества (МО МР «Корткеросский).</w:t>
      </w:r>
    </w:p>
    <w:p w14:paraId="741897B1" w14:textId="77777777" w:rsidR="00A31DAD" w:rsidRPr="00D57DA1" w:rsidRDefault="00A31DAD" w:rsidP="00A31DAD">
      <w:pPr>
        <w:spacing w:line="360" w:lineRule="auto"/>
        <w:ind w:firstLine="720"/>
        <w:jc w:val="both"/>
        <w:rPr>
          <w:color w:val="000000"/>
        </w:rPr>
      </w:pPr>
      <w:r w:rsidRPr="00D57DA1">
        <w:rPr>
          <w:color w:val="000000"/>
        </w:rPr>
        <w:t>Заказник был организован с целью сохранения клюквенного болота. В кадастре торфяных месторождений оно имеет номер 3041.</w:t>
      </w:r>
    </w:p>
    <w:p w14:paraId="6E8052AB" w14:textId="77777777" w:rsidR="00A31DAD" w:rsidRPr="00D57DA1" w:rsidRDefault="00A31DAD" w:rsidP="00A31DAD">
      <w:pPr>
        <w:spacing w:line="360" w:lineRule="auto"/>
        <w:ind w:firstLine="720"/>
        <w:jc w:val="both"/>
        <w:rPr>
          <w:color w:val="000000"/>
        </w:rPr>
      </w:pPr>
    </w:p>
    <w:p w14:paraId="4BF04ADA" w14:textId="77777777" w:rsidR="00A31DAD" w:rsidRPr="00D57DA1" w:rsidRDefault="008C0C7E" w:rsidP="00A31DAD">
      <w:pPr>
        <w:jc w:val="center"/>
        <w:rPr>
          <w:sz w:val="22"/>
          <w:szCs w:val="22"/>
        </w:rPr>
      </w:pPr>
      <w:r>
        <w:rPr>
          <w:noProof/>
          <w:sz w:val="22"/>
          <w:szCs w:val="22"/>
        </w:rPr>
        <w:lastRenderedPageBreak/>
        <w:drawing>
          <wp:inline distT="0" distB="0" distL="0" distR="0" wp14:anchorId="26ABE40D" wp14:editId="2B589AF2">
            <wp:extent cx="3686175" cy="36861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86175" cy="3686175"/>
                    </a:xfrm>
                    <a:prstGeom prst="rect">
                      <a:avLst/>
                    </a:prstGeom>
                    <a:noFill/>
                    <a:ln>
                      <a:noFill/>
                    </a:ln>
                  </pic:spPr>
                </pic:pic>
              </a:graphicData>
            </a:graphic>
          </wp:inline>
        </w:drawing>
      </w:r>
    </w:p>
    <w:p w14:paraId="5C747A37" w14:textId="77777777" w:rsidR="00A31DAD" w:rsidRPr="00D57DA1" w:rsidRDefault="00A31DAD" w:rsidP="00A31DAD">
      <w:pPr>
        <w:jc w:val="center"/>
        <w:rPr>
          <w:sz w:val="22"/>
          <w:szCs w:val="22"/>
        </w:rPr>
      </w:pPr>
    </w:p>
    <w:p w14:paraId="7B8174D5" w14:textId="77777777" w:rsidR="00A31DAD" w:rsidRPr="00D57DA1" w:rsidRDefault="00A31DAD" w:rsidP="00A31DAD">
      <w:pPr>
        <w:jc w:val="center"/>
      </w:pPr>
      <w:r w:rsidRPr="00D57DA1">
        <w:t xml:space="preserve">Рис. </w:t>
      </w:r>
      <w:r w:rsidR="0017270F" w:rsidRPr="00D57DA1">
        <w:t>44</w:t>
      </w:r>
      <w:r w:rsidRPr="00D57DA1">
        <w:t>. Карта-схема территории государственного природного заказника «</w:t>
      </w:r>
      <w:r w:rsidRPr="00D57DA1">
        <w:rPr>
          <w:color w:val="000000"/>
        </w:rPr>
        <w:t>Микушнюр</w:t>
      </w:r>
      <w:r w:rsidRPr="00D57DA1">
        <w:t>».</w:t>
      </w:r>
    </w:p>
    <w:p w14:paraId="306BFBF4" w14:textId="77777777" w:rsidR="00A31DAD" w:rsidRPr="00D57DA1" w:rsidRDefault="00A31DAD" w:rsidP="00A31DAD">
      <w:pPr>
        <w:ind w:firstLine="709"/>
        <w:rPr>
          <w:sz w:val="22"/>
          <w:szCs w:val="22"/>
        </w:rPr>
      </w:pPr>
    </w:p>
    <w:p w14:paraId="39AD7AC2" w14:textId="77777777" w:rsidR="00A31DAD" w:rsidRPr="00D57DA1" w:rsidRDefault="00A31DAD" w:rsidP="00A31DAD">
      <w:pPr>
        <w:ind w:firstLine="709"/>
        <w:rPr>
          <w:color w:val="000000"/>
        </w:rPr>
      </w:pPr>
    </w:p>
    <w:p w14:paraId="4F4B4A61" w14:textId="77777777" w:rsidR="00A31DAD" w:rsidRPr="00D57DA1" w:rsidRDefault="00A31DAD" w:rsidP="00A31DAD">
      <w:pPr>
        <w:spacing w:line="360" w:lineRule="auto"/>
        <w:ind w:firstLine="720"/>
        <w:jc w:val="both"/>
        <w:rPr>
          <w:color w:val="000000"/>
        </w:rPr>
      </w:pPr>
      <w:r w:rsidRPr="00D57DA1">
        <w:rPr>
          <w:color w:val="000000"/>
        </w:rPr>
        <w:t>Предложение об упразднении данного заказника было дано по итогам проведенной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натурной инвентаризации охраняемых болотных массивов (Проведение инвентаризации .., 2012. Т. 1).</w:t>
      </w:r>
    </w:p>
    <w:p w14:paraId="16714647" w14:textId="77777777" w:rsidR="00A31DAD" w:rsidRPr="00D57DA1" w:rsidRDefault="00A31DAD" w:rsidP="00A31DAD">
      <w:pPr>
        <w:spacing w:line="360" w:lineRule="auto"/>
        <w:ind w:firstLine="720"/>
        <w:jc w:val="both"/>
        <w:rPr>
          <w:color w:val="000000"/>
        </w:rPr>
      </w:pPr>
      <w:r w:rsidRPr="00D57DA1">
        <w:rPr>
          <w:color w:val="000000"/>
        </w:rPr>
        <w:t xml:space="preserve">Результаты исследования показали, что заказник «Микушнюр» является верховым болотом таёжной зоны с характерным для этого типа болот обедненным видовым составом сосудистых растений. Вероятно, что изначально этот объект не отвечал требованиям, предъявляемым к ООПТ, поскольку был образован с целью сохранения болотного массива в его естественном состоянии в условиях проведения интенсивной мелиорации в 60-80-е годы прошлого столетия. </w:t>
      </w:r>
    </w:p>
    <w:p w14:paraId="12A1DFDF" w14:textId="77777777" w:rsidR="00A31DAD" w:rsidRPr="00D57DA1" w:rsidRDefault="00A31DAD" w:rsidP="00A31DAD">
      <w:pPr>
        <w:spacing w:line="360" w:lineRule="auto"/>
        <w:ind w:firstLine="720"/>
        <w:jc w:val="both"/>
        <w:rPr>
          <w:color w:val="000000"/>
        </w:rPr>
      </w:pPr>
      <w:r w:rsidRPr="00D57DA1">
        <w:rPr>
          <w:color w:val="000000"/>
        </w:rPr>
        <w:t>На сегодняшний день задача сохранения данного объекта в статусе ООПТ утратила свою актуальность, поэтому, принимая во внимание избыточное количество охраняемых болот на территории МО МР «Корткеросский», специалисты Института биологии ФИЦ Коми НЦ УрО РАН считают целесообразным упразднить заказник «Микушнюр».</w:t>
      </w:r>
    </w:p>
    <w:p w14:paraId="67162BD3"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589C383C" w14:textId="77777777" w:rsidR="00A31DAD" w:rsidRPr="00D57DA1" w:rsidRDefault="00A31DAD" w:rsidP="00A31DAD">
      <w:pPr>
        <w:spacing w:line="360" w:lineRule="auto"/>
        <w:ind w:firstLine="720"/>
        <w:jc w:val="both"/>
        <w:rPr>
          <w:color w:val="000000"/>
        </w:rPr>
      </w:pPr>
    </w:p>
    <w:p w14:paraId="7C2635ED" w14:textId="77777777" w:rsidR="00A31DAD" w:rsidRPr="00D57DA1" w:rsidRDefault="00A31DAD" w:rsidP="00A31DAD">
      <w:pPr>
        <w:keepNext/>
        <w:jc w:val="center"/>
        <w:rPr>
          <w:b/>
          <w:smallCaps/>
        </w:rPr>
      </w:pPr>
      <w:r w:rsidRPr="00D57DA1">
        <w:rPr>
          <w:b/>
          <w:smallCaps/>
        </w:rPr>
        <w:t xml:space="preserve">Гидрологический (болотный) заказник регионального значения </w:t>
      </w:r>
      <w:r w:rsidRPr="00D57DA1">
        <w:rPr>
          <w:b/>
          <w:smallCaps/>
        </w:rPr>
        <w:br/>
        <w:t>«Мычаяг-Нюр» («Мичаягнюр»)</w:t>
      </w:r>
    </w:p>
    <w:p w14:paraId="60EFC706" w14:textId="77777777" w:rsidR="00A31DAD" w:rsidRPr="00D57DA1" w:rsidRDefault="00A31DAD" w:rsidP="00A31DAD">
      <w:pPr>
        <w:ind w:firstLine="720"/>
        <w:jc w:val="both"/>
        <w:rPr>
          <w:color w:val="000000"/>
        </w:rPr>
      </w:pPr>
    </w:p>
    <w:p w14:paraId="69B309D1" w14:textId="77777777" w:rsidR="00A31DAD" w:rsidRPr="00D57DA1" w:rsidRDefault="00A31DAD" w:rsidP="00A31DAD">
      <w:pPr>
        <w:spacing w:line="360" w:lineRule="auto"/>
        <w:ind w:firstLine="720"/>
        <w:jc w:val="both"/>
        <w:rPr>
          <w:color w:val="000000"/>
        </w:rPr>
      </w:pPr>
      <w:r w:rsidRPr="00D57DA1">
        <w:rPr>
          <w:color w:val="000000"/>
        </w:rPr>
        <w:lastRenderedPageBreak/>
        <w:t xml:space="preserve">Болотный заказник «Мичаягнюр»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«заказник» памятника природы (болото) «Мычаяг-Нюр», объявленного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w:t>
      </w:r>
    </w:p>
    <w:p w14:paraId="148C928F" w14:textId="77777777" w:rsidR="00A31DAD" w:rsidRPr="00D57DA1" w:rsidRDefault="00A31DAD" w:rsidP="00A31DAD">
      <w:pPr>
        <w:spacing w:line="360" w:lineRule="auto"/>
        <w:ind w:firstLine="720"/>
        <w:jc w:val="both"/>
        <w:rPr>
          <w:color w:val="000000"/>
        </w:rPr>
      </w:pPr>
      <w:r w:rsidRPr="00D57DA1">
        <w:rPr>
          <w:color w:val="000000"/>
        </w:rPr>
        <w:t xml:space="preserve">Резерват был создан с целью сохранения условий для произрастания и воспроизводства клюквы. Охраняемый болотный массив площадью </w:t>
      </w:r>
      <w:smartTag w:uri="urn:schemas-microsoft-com:office:smarttags" w:element="metricconverter">
        <w:smartTagPr>
          <w:attr w:name="ProductID" w:val="290 га"/>
        </w:smartTagPr>
        <w:r w:rsidRPr="00D57DA1">
          <w:rPr>
            <w:color w:val="000000"/>
          </w:rPr>
          <w:t>290 га</w:t>
        </w:r>
      </w:smartTag>
      <w:r w:rsidRPr="00D57DA1">
        <w:rPr>
          <w:color w:val="000000"/>
        </w:rPr>
        <w:t xml:space="preserve"> был выделен в квартале № 207 Вашкинского лесничества Ертомского лесхоза (МО МР «Удорский»).</w:t>
      </w:r>
    </w:p>
    <w:p w14:paraId="6FDF468C" w14:textId="77777777" w:rsidR="00A31DAD" w:rsidRPr="00D57DA1" w:rsidRDefault="00A31DAD" w:rsidP="00A31DAD">
      <w:pPr>
        <w:spacing w:line="360" w:lineRule="auto"/>
        <w:ind w:firstLine="720"/>
        <w:jc w:val="both"/>
        <w:rPr>
          <w:color w:val="000000"/>
        </w:rPr>
      </w:pPr>
      <w:r w:rsidRPr="00D57DA1">
        <w:rPr>
          <w:color w:val="000000"/>
        </w:rPr>
        <w:t>В настоящее время с учетом произошедшей смены нумерации элементов лесоустройства заказник занимает выдел № 4 в квартале № 146 Чимского участкового лесничества Ертомского лесничества, выделы №№ 2, 5 и 6 в квартале № 147 Чимского участкового лесничества Ертомского лесничества, выделы №№ 39 и 5 в квартале № 109 Чимского участкового лесничества Ертомского лесничества. В кадастре торфяных месторождений Республики Коми имеет № 1921.</w:t>
      </w:r>
    </w:p>
    <w:p w14:paraId="63A25774" w14:textId="77777777" w:rsidR="00A31DAD" w:rsidRPr="00D57DA1" w:rsidRDefault="00A31DAD" w:rsidP="00A31DAD">
      <w:pPr>
        <w:spacing w:line="360" w:lineRule="auto"/>
        <w:ind w:firstLine="720"/>
        <w:jc w:val="both"/>
        <w:rPr>
          <w:color w:val="000000"/>
        </w:rPr>
      </w:pPr>
      <w:r w:rsidRPr="00D57DA1">
        <w:rPr>
          <w:color w:val="000000"/>
        </w:rPr>
        <w:t>По итогам обследования данного резервата, проведенного в 2011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было установлено, что охраняемый объект представляет собой олиготрофный болотный массив (Проведение инвентаризации .., 2011.Т.2.). По флористическому составу растительных сообществ и набору фитоценозов этот комплекс не отличается высоким разнообразием. Основную площадь болота занимают кустарничко-морошково-сфагновые, пуши</w:t>
      </w:r>
      <w:r w:rsidRPr="00D57DA1">
        <w:rPr>
          <w:color w:val="000000"/>
        </w:rPr>
        <w:softHyphen/>
        <w:t xml:space="preserve">цево-сфагновые и шейхцериево-сфагновые сообщества.  Обильны клюква – </w:t>
      </w:r>
      <w:r w:rsidRPr="00D57DA1">
        <w:rPr>
          <w:i/>
          <w:color w:val="000000"/>
          <w:lang w:val="en-US"/>
        </w:rPr>
        <w:t>Oxycoccus</w:t>
      </w:r>
      <w:r w:rsidRPr="00D57DA1">
        <w:rPr>
          <w:i/>
          <w:color w:val="000000"/>
        </w:rPr>
        <w:t xml:space="preserve"> </w:t>
      </w:r>
      <w:r w:rsidRPr="00D57DA1">
        <w:rPr>
          <w:i/>
          <w:color w:val="000000"/>
          <w:lang w:val="en-US"/>
        </w:rPr>
        <w:t>palustris</w:t>
      </w:r>
      <w:r w:rsidRPr="00D57DA1">
        <w:rPr>
          <w:color w:val="000000"/>
        </w:rPr>
        <w:t xml:space="preserve"> и морошка – </w:t>
      </w:r>
      <w:r w:rsidRPr="00D57DA1">
        <w:rPr>
          <w:i/>
          <w:color w:val="000000"/>
          <w:lang w:val="en-US"/>
        </w:rPr>
        <w:t>Rubus</w:t>
      </w:r>
      <w:r w:rsidRPr="00D57DA1">
        <w:rPr>
          <w:i/>
          <w:color w:val="000000"/>
        </w:rPr>
        <w:t xml:space="preserve"> </w:t>
      </w:r>
      <w:r w:rsidRPr="00D57DA1">
        <w:rPr>
          <w:i/>
          <w:color w:val="000000"/>
          <w:lang w:val="en-US"/>
        </w:rPr>
        <w:t>chamaemorus</w:t>
      </w:r>
      <w:r w:rsidRPr="00D57DA1">
        <w:rPr>
          <w:color w:val="000000"/>
        </w:rPr>
        <w:t>. Территория массива используется местным населением для сбора ягод и охоты на водоплавующую птицу. Болото находится в естественном состоянии, нарушений охранного режима не выявлено.</w:t>
      </w:r>
    </w:p>
    <w:p w14:paraId="6601DAE0" w14:textId="77777777" w:rsidR="0017270F" w:rsidRPr="00D57DA1" w:rsidRDefault="0017270F" w:rsidP="0017270F">
      <w:pPr>
        <w:spacing w:line="360" w:lineRule="auto"/>
        <w:ind w:firstLine="720"/>
        <w:jc w:val="both"/>
        <w:rPr>
          <w:color w:val="000000"/>
        </w:rPr>
      </w:pPr>
      <w:r w:rsidRPr="00D57DA1">
        <w:rPr>
          <w:color w:val="000000"/>
        </w:rPr>
        <w:t>Вместе с тем, принимая во внимание, что основной целью создания заказника «Мычаягнюр» было сохранение данного болотного массива в его естественном состоянии в условиях проведения интенсивной мелиорации в 60-80-е годы прошлого столетия, задача сохранения данного объекта в статусе ООПТ утратила свою актуальность.</w:t>
      </w:r>
    </w:p>
    <w:p w14:paraId="7036A621" w14:textId="77777777" w:rsidR="0017270F" w:rsidRPr="00D57DA1" w:rsidRDefault="0017270F" w:rsidP="0017270F">
      <w:pPr>
        <w:spacing w:line="360" w:lineRule="auto"/>
        <w:ind w:firstLine="720"/>
        <w:jc w:val="both"/>
        <w:rPr>
          <w:color w:val="000000"/>
        </w:rPr>
      </w:pPr>
      <w:r w:rsidRPr="00D57DA1">
        <w:rPr>
          <w:color w:val="000000"/>
        </w:rPr>
        <w:t>На сегодняшний день этот болотный массив особой ценности не представляет и поэтому болотный заказник «Мычаягнюр» специалисты Института биологии ФИЦ Коми НЦ УрО РАН предложили рассмотреть вопрос о его упразднении.</w:t>
      </w:r>
    </w:p>
    <w:p w14:paraId="7B902942" w14:textId="77777777" w:rsidR="0017270F" w:rsidRPr="00D57DA1" w:rsidRDefault="0017270F" w:rsidP="0017270F">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648BD11F" w14:textId="77777777" w:rsidR="00A31DAD" w:rsidRPr="00D57DA1" w:rsidRDefault="00A31DAD" w:rsidP="00A31DAD">
      <w:pPr>
        <w:spacing w:line="360" w:lineRule="auto"/>
        <w:ind w:firstLine="720"/>
        <w:jc w:val="both"/>
        <w:rPr>
          <w:color w:val="000000"/>
        </w:rPr>
      </w:pPr>
    </w:p>
    <w:p w14:paraId="62E26DBF" w14:textId="77777777" w:rsidR="00A31DAD" w:rsidRPr="00D57DA1" w:rsidRDefault="008C0C7E" w:rsidP="00A31DAD">
      <w:pPr>
        <w:jc w:val="center"/>
        <w:rPr>
          <w:sz w:val="22"/>
          <w:szCs w:val="22"/>
        </w:rPr>
      </w:pPr>
      <w:r>
        <w:rPr>
          <w:noProof/>
          <w:sz w:val="22"/>
          <w:szCs w:val="22"/>
        </w:rPr>
        <w:lastRenderedPageBreak/>
        <w:drawing>
          <wp:inline distT="0" distB="0" distL="0" distR="0" wp14:anchorId="013CEFB0" wp14:editId="19C3E824">
            <wp:extent cx="3609975" cy="3609975"/>
            <wp:effectExtent l="0" t="0" r="0" b="0"/>
            <wp:docPr id="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09975" cy="3609975"/>
                    </a:xfrm>
                    <a:prstGeom prst="rect">
                      <a:avLst/>
                    </a:prstGeom>
                    <a:noFill/>
                    <a:ln>
                      <a:noFill/>
                    </a:ln>
                  </pic:spPr>
                </pic:pic>
              </a:graphicData>
            </a:graphic>
          </wp:inline>
        </w:drawing>
      </w:r>
    </w:p>
    <w:p w14:paraId="23993046" w14:textId="77777777" w:rsidR="00A31DAD" w:rsidRPr="00D57DA1" w:rsidRDefault="00A31DAD" w:rsidP="00A31DAD">
      <w:pPr>
        <w:jc w:val="center"/>
        <w:rPr>
          <w:sz w:val="22"/>
          <w:szCs w:val="22"/>
        </w:rPr>
      </w:pPr>
    </w:p>
    <w:p w14:paraId="46DDB8E2" w14:textId="77777777" w:rsidR="00A31DAD" w:rsidRPr="00D57DA1" w:rsidRDefault="00A31DAD" w:rsidP="00A31DAD">
      <w:pPr>
        <w:jc w:val="center"/>
      </w:pPr>
      <w:r w:rsidRPr="00D57DA1">
        <w:t xml:space="preserve">Рис. </w:t>
      </w:r>
      <w:r w:rsidR="0017270F" w:rsidRPr="00D57DA1">
        <w:t>45</w:t>
      </w:r>
      <w:r w:rsidRPr="00D57DA1">
        <w:t>. Карта-схема территории государственного природного заказника «</w:t>
      </w:r>
      <w:r w:rsidRPr="00D57DA1">
        <w:rPr>
          <w:color w:val="000000"/>
        </w:rPr>
        <w:t>Мичаягнюр</w:t>
      </w:r>
      <w:r w:rsidRPr="00D57DA1">
        <w:t>».</w:t>
      </w:r>
    </w:p>
    <w:p w14:paraId="430A8C92" w14:textId="77777777" w:rsidR="00A31DAD" w:rsidRPr="00D57DA1" w:rsidRDefault="00A31DAD" w:rsidP="00A31DAD">
      <w:pPr>
        <w:ind w:firstLine="709"/>
        <w:jc w:val="both"/>
      </w:pPr>
    </w:p>
    <w:p w14:paraId="06BF880C" w14:textId="77777777" w:rsidR="00A31DAD" w:rsidRPr="00D57DA1" w:rsidRDefault="00A31DAD" w:rsidP="00A31DAD">
      <w:pPr>
        <w:spacing w:line="360" w:lineRule="auto"/>
        <w:ind w:firstLine="720"/>
        <w:jc w:val="both"/>
        <w:rPr>
          <w:color w:val="000000"/>
        </w:rPr>
      </w:pPr>
    </w:p>
    <w:p w14:paraId="7CD2E103" w14:textId="77777777" w:rsidR="00A31DAD" w:rsidRPr="00D57DA1" w:rsidRDefault="00A31DAD" w:rsidP="00A31DAD">
      <w:pPr>
        <w:keepNext/>
        <w:jc w:val="center"/>
        <w:rPr>
          <w:b/>
          <w:smallCaps/>
        </w:rPr>
      </w:pPr>
      <w:r w:rsidRPr="00D57DA1">
        <w:rPr>
          <w:b/>
          <w:smallCaps/>
        </w:rPr>
        <w:t>Гидрологический (болотный) заказник регионального значения «Пезмогское»</w:t>
      </w:r>
    </w:p>
    <w:p w14:paraId="410F3A2F" w14:textId="77777777" w:rsidR="00A31DAD" w:rsidRPr="00D57DA1" w:rsidRDefault="00A31DAD" w:rsidP="00A31DAD">
      <w:pPr>
        <w:ind w:firstLine="720"/>
        <w:jc w:val="both"/>
        <w:rPr>
          <w:color w:val="000000"/>
        </w:rPr>
      </w:pPr>
    </w:p>
    <w:p w14:paraId="0037EDED"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«Пезмогское»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«заказник» памятника природы (болото) «Пезмогское», учрежденного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Памятник природы площадью </w:t>
      </w:r>
      <w:smartTag w:uri="urn:schemas-microsoft-com:office:smarttags" w:element="metricconverter">
        <w:smartTagPr>
          <w:attr w:name="ProductID" w:val="400 га"/>
        </w:smartTagPr>
        <w:r w:rsidRPr="00D57DA1">
          <w:rPr>
            <w:color w:val="000000"/>
          </w:rPr>
          <w:t>400 га</w:t>
        </w:r>
      </w:smartTag>
      <w:r w:rsidRPr="00D57DA1">
        <w:rPr>
          <w:color w:val="000000"/>
        </w:rPr>
        <w:t xml:space="preserve"> был образован в квартале № 132 Пезмозгского лесничества Корткеросского лесхоза. Согласно действующему в настоящее время лесоустройству заказник «Пезмогское» расположен в кварталах №№ 132 и 141 Пезмогского участкового лесничества Корткеросского лесничества (МО МР «Корткеросский»). Заказник был организован с целью сохранения клюквенного болота. В кадастре торфяных месторождений имеет номер 3082.</w:t>
      </w:r>
    </w:p>
    <w:p w14:paraId="7CAF5032" w14:textId="77777777" w:rsidR="00A31DAD" w:rsidRPr="00D57DA1" w:rsidRDefault="00A31DAD" w:rsidP="00A31DAD">
      <w:pPr>
        <w:spacing w:line="360" w:lineRule="auto"/>
        <w:ind w:firstLine="720"/>
        <w:jc w:val="both"/>
        <w:rPr>
          <w:color w:val="000000"/>
        </w:rPr>
      </w:pPr>
      <w:r w:rsidRPr="00D57DA1">
        <w:rPr>
          <w:color w:val="000000"/>
        </w:rPr>
        <w:t>Предложение об упразднении данного заказника было сделано по итогам проведенной 2010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камеральной инвентаризации объектов природно-заповедного фонда, образованных с целью сохранения болотных экосистем, а также подтверждено в ходе выполнения работ по проведению инвентаризации биоразнообразия ООПТ Республики Коми в 2012 году (Проведение инвентаризации .., 2012</w:t>
      </w:r>
      <w:r w:rsidR="0017270F" w:rsidRPr="00D57DA1">
        <w:rPr>
          <w:color w:val="000000"/>
        </w:rPr>
        <w:t>,</w:t>
      </w:r>
      <w:r w:rsidRPr="00D57DA1">
        <w:rPr>
          <w:color w:val="000000"/>
        </w:rPr>
        <w:t xml:space="preserve"> Т. 1).</w:t>
      </w:r>
    </w:p>
    <w:p w14:paraId="6CA489B8" w14:textId="77777777" w:rsidR="00A31DAD" w:rsidRPr="00D57DA1" w:rsidRDefault="008C0C7E" w:rsidP="00A31DAD">
      <w:pPr>
        <w:jc w:val="center"/>
        <w:rPr>
          <w:sz w:val="22"/>
          <w:szCs w:val="22"/>
        </w:rPr>
      </w:pPr>
      <w:r>
        <w:rPr>
          <w:noProof/>
          <w:sz w:val="22"/>
          <w:szCs w:val="22"/>
        </w:rPr>
        <w:lastRenderedPageBreak/>
        <w:drawing>
          <wp:inline distT="0" distB="0" distL="0" distR="0" wp14:anchorId="0BAD5F36" wp14:editId="152A4717">
            <wp:extent cx="4114800" cy="3419475"/>
            <wp:effectExtent l="0" t="0" r="0" b="0"/>
            <wp:docPr id="3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419475"/>
                    </a:xfrm>
                    <a:prstGeom prst="rect">
                      <a:avLst/>
                    </a:prstGeom>
                    <a:noFill/>
                    <a:ln>
                      <a:noFill/>
                    </a:ln>
                  </pic:spPr>
                </pic:pic>
              </a:graphicData>
            </a:graphic>
          </wp:inline>
        </w:drawing>
      </w:r>
    </w:p>
    <w:p w14:paraId="7F44544C" w14:textId="77777777" w:rsidR="00A31DAD" w:rsidRPr="00D57DA1" w:rsidRDefault="00A31DAD" w:rsidP="00A31DAD">
      <w:pPr>
        <w:jc w:val="center"/>
        <w:rPr>
          <w:sz w:val="22"/>
          <w:szCs w:val="22"/>
        </w:rPr>
      </w:pPr>
    </w:p>
    <w:p w14:paraId="7B62DC92" w14:textId="77777777" w:rsidR="00A31DAD" w:rsidRPr="00D57DA1" w:rsidRDefault="00A31DAD" w:rsidP="00A31DAD">
      <w:pPr>
        <w:jc w:val="center"/>
      </w:pPr>
      <w:r w:rsidRPr="00D57DA1">
        <w:t xml:space="preserve">Рис. </w:t>
      </w:r>
      <w:r w:rsidR="0017270F" w:rsidRPr="00D57DA1">
        <w:t>46</w:t>
      </w:r>
      <w:r w:rsidRPr="00D57DA1">
        <w:t>. Карта-схема территории государственного природного заказника «Пезмогское».</w:t>
      </w:r>
    </w:p>
    <w:p w14:paraId="1AB4BBB6" w14:textId="77777777" w:rsidR="00A31DAD" w:rsidRPr="00D57DA1" w:rsidRDefault="00A31DAD" w:rsidP="00A31DAD">
      <w:pPr>
        <w:ind w:firstLine="720"/>
        <w:jc w:val="both"/>
        <w:rPr>
          <w:color w:val="000000"/>
        </w:rPr>
      </w:pPr>
    </w:p>
    <w:p w14:paraId="2291F389" w14:textId="77777777" w:rsidR="00A31DAD" w:rsidRPr="00D57DA1" w:rsidRDefault="00A31DAD" w:rsidP="00A31DAD">
      <w:pPr>
        <w:ind w:firstLine="720"/>
        <w:jc w:val="both"/>
        <w:rPr>
          <w:color w:val="000000"/>
        </w:rPr>
      </w:pPr>
    </w:p>
    <w:p w14:paraId="54388E02" w14:textId="77777777" w:rsidR="00A31DAD" w:rsidRPr="00D57DA1" w:rsidRDefault="00A31DAD" w:rsidP="00A31DAD">
      <w:pPr>
        <w:spacing w:line="360" w:lineRule="auto"/>
        <w:ind w:firstLine="720"/>
        <w:jc w:val="both"/>
        <w:rPr>
          <w:color w:val="000000"/>
        </w:rPr>
      </w:pPr>
      <w:r w:rsidRPr="00D57DA1">
        <w:rPr>
          <w:color w:val="000000"/>
        </w:rPr>
        <w:t>На основе анализа лесоустроительных материалов, дешифрирования и анализа космических снимков территории экспертом было установлено, что в квартале № 132 Пезмозгского участкового лесничества Корткеросского лесничества и прилегающих к нему лесоустроительных кварталах проводились мелиоративные работы, которые привели к изменению видового состава растений и животных, нарушению растительного покрова и гидрологического режима.</w:t>
      </w:r>
    </w:p>
    <w:p w14:paraId="18ACC842" w14:textId="77777777" w:rsidR="00A31DAD" w:rsidRPr="00D57DA1" w:rsidRDefault="00A31DAD" w:rsidP="00A31DAD">
      <w:pPr>
        <w:spacing w:line="360" w:lineRule="auto"/>
        <w:ind w:firstLine="720"/>
        <w:jc w:val="both"/>
        <w:rPr>
          <w:color w:val="000000"/>
        </w:rPr>
      </w:pPr>
      <w:r w:rsidRPr="00D57DA1">
        <w:rPr>
          <w:color w:val="000000"/>
        </w:rPr>
        <w:t>Таким образом, в настоящее время особо охраняемый объект, расположенный на территории болотного заказника «Пезмогское» представляет собой антропогенно-трансформированную экосистему и не отвечает требованиям, предъявляемым к ООПТ. В связи с этим рекомендовано исключить данный заказник из списка особо охраняемых объектов Республики Коми (Гончарова, 2010; Отчет .., 2012).</w:t>
      </w:r>
    </w:p>
    <w:p w14:paraId="378B442C"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74C32EA9" w14:textId="77777777" w:rsidR="00A31DAD" w:rsidRPr="00D57DA1" w:rsidRDefault="00A31DAD" w:rsidP="00A31DAD">
      <w:pPr>
        <w:spacing w:line="360" w:lineRule="auto"/>
        <w:ind w:firstLine="709"/>
        <w:jc w:val="both"/>
      </w:pPr>
    </w:p>
    <w:p w14:paraId="7EE2120F" w14:textId="77777777" w:rsidR="00A31DAD" w:rsidRPr="00D57DA1" w:rsidRDefault="00A31DAD" w:rsidP="00A31DAD">
      <w:pPr>
        <w:keepNext/>
        <w:jc w:val="center"/>
        <w:rPr>
          <w:b/>
          <w:smallCaps/>
        </w:rPr>
      </w:pPr>
      <w:r w:rsidRPr="00D57DA1">
        <w:rPr>
          <w:b/>
          <w:smallCaps/>
        </w:rPr>
        <w:t>Гидрологический (болотный) заказник регионального значения «Пожьян»</w:t>
      </w:r>
    </w:p>
    <w:p w14:paraId="41DBD5A4" w14:textId="77777777" w:rsidR="00A31DAD" w:rsidRPr="00D57DA1" w:rsidRDefault="00A31DAD" w:rsidP="00A31DAD">
      <w:pPr>
        <w:ind w:firstLine="720"/>
        <w:jc w:val="both"/>
        <w:rPr>
          <w:color w:val="000000"/>
        </w:rPr>
      </w:pPr>
    </w:p>
    <w:p w14:paraId="299FC8B9"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«Пожьян»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«заказник» памятника природы (болото) «Пожьян», учрежденного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w:t>
      </w:r>
    </w:p>
    <w:p w14:paraId="71E43A5E" w14:textId="77777777" w:rsidR="00A31DAD" w:rsidRPr="00D57DA1" w:rsidRDefault="008C0C7E" w:rsidP="00A31DAD">
      <w:pPr>
        <w:jc w:val="center"/>
      </w:pPr>
      <w:r>
        <w:rPr>
          <w:noProof/>
        </w:rPr>
        <w:lastRenderedPageBreak/>
        <w:drawing>
          <wp:inline distT="0" distB="0" distL="0" distR="0" wp14:anchorId="11F5FC7C" wp14:editId="24E3E8F1">
            <wp:extent cx="3095625" cy="3095625"/>
            <wp:effectExtent l="0" t="0" r="0" b="0"/>
            <wp:docPr id="3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95625" cy="3095625"/>
                    </a:xfrm>
                    <a:prstGeom prst="rect">
                      <a:avLst/>
                    </a:prstGeom>
                    <a:noFill/>
                    <a:ln>
                      <a:noFill/>
                    </a:ln>
                  </pic:spPr>
                </pic:pic>
              </a:graphicData>
            </a:graphic>
          </wp:inline>
        </w:drawing>
      </w:r>
    </w:p>
    <w:p w14:paraId="5BA02E32" w14:textId="77777777" w:rsidR="00A31DAD" w:rsidRPr="00D57DA1" w:rsidRDefault="00A31DAD" w:rsidP="00A31DAD">
      <w:pPr>
        <w:jc w:val="center"/>
        <w:rPr>
          <w:sz w:val="22"/>
          <w:szCs w:val="22"/>
        </w:rPr>
      </w:pPr>
    </w:p>
    <w:p w14:paraId="2B190C5B" w14:textId="77777777" w:rsidR="00A31DAD" w:rsidRPr="00D57DA1" w:rsidRDefault="00A31DAD" w:rsidP="00A31DAD">
      <w:pPr>
        <w:jc w:val="center"/>
      </w:pPr>
      <w:r w:rsidRPr="00D57DA1">
        <w:t xml:space="preserve">Рис. </w:t>
      </w:r>
      <w:r w:rsidR="0017270F" w:rsidRPr="00D57DA1">
        <w:t>47</w:t>
      </w:r>
      <w:r w:rsidRPr="00D57DA1">
        <w:t>. Карта-схема территории государственного природного заказника «Пожьян».</w:t>
      </w:r>
    </w:p>
    <w:p w14:paraId="7AFBD0E1" w14:textId="77777777" w:rsidR="00A31DAD" w:rsidRPr="00D57DA1" w:rsidRDefault="00A31DAD" w:rsidP="00A31DAD">
      <w:pPr>
        <w:ind w:firstLine="720"/>
        <w:jc w:val="both"/>
        <w:rPr>
          <w:color w:val="000000"/>
        </w:rPr>
      </w:pPr>
    </w:p>
    <w:p w14:paraId="29892F11" w14:textId="77777777" w:rsidR="00A31DAD" w:rsidRPr="00D57DA1" w:rsidRDefault="00A31DAD" w:rsidP="00A31DAD">
      <w:pPr>
        <w:ind w:firstLine="720"/>
        <w:jc w:val="both"/>
        <w:rPr>
          <w:color w:val="000000"/>
        </w:rPr>
      </w:pPr>
    </w:p>
    <w:p w14:paraId="0EDF653D"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662 га"/>
        </w:smartTagPr>
        <w:r w:rsidRPr="00D57DA1">
          <w:rPr>
            <w:color w:val="000000"/>
          </w:rPr>
          <w:t>662 га</w:t>
        </w:r>
      </w:smartTag>
      <w:r w:rsidRPr="00D57DA1">
        <w:rPr>
          <w:color w:val="000000"/>
        </w:rPr>
        <w:t xml:space="preserve"> был выделен с целью сохранения клюквенного болота в квартале № 48 Корткеросского лесничества Корткеросского лесхоза.</w:t>
      </w:r>
    </w:p>
    <w:p w14:paraId="2B3B8245" w14:textId="77777777" w:rsidR="00A31DAD" w:rsidRPr="00D57DA1" w:rsidRDefault="00A31DAD" w:rsidP="00A31DAD">
      <w:pPr>
        <w:spacing w:line="360" w:lineRule="auto"/>
        <w:ind w:firstLine="720"/>
        <w:jc w:val="both"/>
        <w:rPr>
          <w:color w:val="000000"/>
        </w:rPr>
      </w:pPr>
      <w:r w:rsidRPr="00D57DA1">
        <w:rPr>
          <w:color w:val="000000"/>
        </w:rPr>
        <w:t>На сегодняшний день с учетом смены нумерации элементов лесоустроительной сети заказник «Пожьян» находится в кварталах №№ 105, 106, 114 и 115 Корткеросского участкового лесничества Корткеросского лесничества (МО МР «Корткеросский»).</w:t>
      </w:r>
    </w:p>
    <w:p w14:paraId="250151E2" w14:textId="77777777" w:rsidR="00A31DAD" w:rsidRPr="00D57DA1" w:rsidRDefault="00A31DAD" w:rsidP="00A31DAD">
      <w:pPr>
        <w:spacing w:line="360" w:lineRule="auto"/>
        <w:ind w:firstLine="720"/>
        <w:jc w:val="both"/>
        <w:rPr>
          <w:color w:val="000000"/>
        </w:rPr>
      </w:pPr>
      <w:r w:rsidRPr="00D57DA1">
        <w:rPr>
          <w:color w:val="000000"/>
        </w:rPr>
        <w:t xml:space="preserve">По итогам натурного обследования данного резервата, проведенного в 2012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было установлено, что болотный заказник «Пожьян» является частью крупной болотной системы,  в которую входит и болотный заказник «Киянюр». Объект, сохраняемый в заказнике «Пожьян» представляет собой мезо-олиготрофное сфагновое верховое болото. </w:t>
      </w:r>
    </w:p>
    <w:p w14:paraId="3EAF0326" w14:textId="77777777" w:rsidR="00A31DAD" w:rsidRPr="00D57DA1" w:rsidRDefault="00A31DAD" w:rsidP="00A31DAD">
      <w:pPr>
        <w:spacing w:line="360" w:lineRule="auto"/>
        <w:ind w:firstLine="720"/>
        <w:jc w:val="both"/>
        <w:rPr>
          <w:color w:val="000000"/>
        </w:rPr>
      </w:pPr>
      <w:r w:rsidRPr="00D57DA1">
        <w:rPr>
          <w:color w:val="000000"/>
        </w:rPr>
        <w:t xml:space="preserve">Значительная часть произрастающих на его территории растений имеют пищевую и хозяйственную ценность (морошка – </w:t>
      </w:r>
      <w:r w:rsidRPr="00D57DA1">
        <w:rPr>
          <w:i/>
          <w:color w:val="000000"/>
          <w:lang w:val="en-US"/>
        </w:rPr>
        <w:t>Rubus</w:t>
      </w:r>
      <w:r w:rsidRPr="00D57DA1">
        <w:rPr>
          <w:i/>
          <w:color w:val="000000"/>
        </w:rPr>
        <w:t xml:space="preserve"> </w:t>
      </w:r>
      <w:r w:rsidRPr="00D57DA1">
        <w:rPr>
          <w:i/>
          <w:color w:val="000000"/>
          <w:lang w:val="en-US"/>
        </w:rPr>
        <w:t>chamaemorus</w:t>
      </w:r>
      <w:r w:rsidRPr="00D57DA1">
        <w:rPr>
          <w:color w:val="000000"/>
        </w:rPr>
        <w:t xml:space="preserve">, клюква – </w:t>
      </w:r>
      <w:r w:rsidRPr="00D57DA1">
        <w:rPr>
          <w:i/>
          <w:color w:val="000000"/>
          <w:lang w:val="en-US"/>
        </w:rPr>
        <w:t>Oxycoccus</w:t>
      </w:r>
      <w:r w:rsidRPr="00D57DA1">
        <w:rPr>
          <w:i/>
          <w:color w:val="000000"/>
        </w:rPr>
        <w:t xml:space="preserve"> </w:t>
      </w:r>
      <w:r w:rsidRPr="00D57DA1">
        <w:rPr>
          <w:i/>
          <w:color w:val="000000"/>
          <w:lang w:val="en-US"/>
        </w:rPr>
        <w:t>palustris</w:t>
      </w:r>
      <w:r w:rsidRPr="00D57DA1">
        <w:rPr>
          <w:color w:val="000000"/>
        </w:rPr>
        <w:t xml:space="preserve">, голубика – </w:t>
      </w:r>
      <w:r w:rsidRPr="00D57DA1">
        <w:rPr>
          <w:i/>
          <w:color w:val="000000"/>
          <w:lang w:val="en-US"/>
        </w:rPr>
        <w:t>Vaccinium</w:t>
      </w:r>
      <w:r w:rsidRPr="00D57DA1">
        <w:rPr>
          <w:i/>
          <w:color w:val="000000"/>
        </w:rPr>
        <w:t xml:space="preserve"> </w:t>
      </w:r>
      <w:r w:rsidRPr="00D57DA1">
        <w:rPr>
          <w:i/>
          <w:color w:val="000000"/>
          <w:lang w:val="en-US"/>
        </w:rPr>
        <w:t>uliginosum</w:t>
      </w:r>
      <w:r w:rsidRPr="00D57DA1">
        <w:rPr>
          <w:color w:val="000000"/>
        </w:rPr>
        <w:t xml:space="preserve">, вахта трехлистная – </w:t>
      </w:r>
      <w:r w:rsidRPr="00D57DA1">
        <w:rPr>
          <w:i/>
          <w:color w:val="000000"/>
          <w:lang w:val="en-US"/>
        </w:rPr>
        <w:t>Menyanthes</w:t>
      </w:r>
      <w:r w:rsidRPr="00D57DA1">
        <w:rPr>
          <w:i/>
          <w:color w:val="000000"/>
        </w:rPr>
        <w:t xml:space="preserve"> </w:t>
      </w:r>
      <w:r w:rsidRPr="00D57DA1">
        <w:rPr>
          <w:i/>
          <w:color w:val="000000"/>
          <w:lang w:val="en-US"/>
        </w:rPr>
        <w:t>trifiliata</w:t>
      </w:r>
      <w:r w:rsidRPr="00D57DA1">
        <w:rPr>
          <w:color w:val="000000"/>
        </w:rPr>
        <w:t xml:space="preserve">, сабельник – </w:t>
      </w:r>
      <w:r w:rsidRPr="00D57DA1">
        <w:rPr>
          <w:i/>
          <w:color w:val="000000"/>
          <w:lang w:val="en-US"/>
        </w:rPr>
        <w:t>Comarum</w:t>
      </w:r>
      <w:r w:rsidRPr="00D57DA1">
        <w:rPr>
          <w:i/>
          <w:color w:val="000000"/>
        </w:rPr>
        <w:t xml:space="preserve"> </w:t>
      </w:r>
      <w:r w:rsidRPr="00D57DA1">
        <w:rPr>
          <w:i/>
          <w:color w:val="000000"/>
          <w:lang w:val="en-US"/>
        </w:rPr>
        <w:t>palustre</w:t>
      </w:r>
      <w:r w:rsidRPr="00D57DA1">
        <w:rPr>
          <w:color w:val="000000"/>
        </w:rPr>
        <w:t xml:space="preserve"> и др.). Редких и находящихся под угрозой исчезновения видов не обнаружено (Проведение инвентаризации .., 2012</w:t>
      </w:r>
      <w:r w:rsidR="00D75560" w:rsidRPr="00D57DA1">
        <w:rPr>
          <w:color w:val="000000"/>
        </w:rPr>
        <w:t>,</w:t>
      </w:r>
      <w:r w:rsidRPr="00D57DA1">
        <w:rPr>
          <w:color w:val="000000"/>
        </w:rPr>
        <w:t xml:space="preserve"> Т. 1).</w:t>
      </w:r>
    </w:p>
    <w:p w14:paraId="5B189D8C" w14:textId="77777777" w:rsidR="00A31DAD" w:rsidRPr="00D57DA1" w:rsidRDefault="00A31DAD" w:rsidP="00A31DAD">
      <w:pPr>
        <w:spacing w:line="360" w:lineRule="auto"/>
        <w:ind w:firstLine="720"/>
        <w:jc w:val="both"/>
        <w:rPr>
          <w:color w:val="000000"/>
        </w:rPr>
      </w:pPr>
      <w:r w:rsidRPr="00D57DA1">
        <w:rPr>
          <w:color w:val="000000"/>
        </w:rPr>
        <w:t>Территория массива используется для сбора ягод. Болото находится в естественном состоянии, нарушений охранного режима не выявлено.</w:t>
      </w:r>
    </w:p>
    <w:p w14:paraId="5A60EE68" w14:textId="77777777" w:rsidR="00A31DAD" w:rsidRPr="00D57DA1" w:rsidRDefault="00A31DAD" w:rsidP="00A31DAD">
      <w:pPr>
        <w:spacing w:line="360" w:lineRule="auto"/>
        <w:ind w:firstLine="720"/>
        <w:jc w:val="both"/>
        <w:rPr>
          <w:color w:val="000000"/>
        </w:rPr>
      </w:pPr>
      <w:r w:rsidRPr="00D57DA1">
        <w:rPr>
          <w:color w:val="000000"/>
        </w:rPr>
        <w:t xml:space="preserve">Вместе с тем, принимая во внимание, что основной целью создания заказника «Пожьян» было сохранение данного болотного массива в его естественном состоянии в условиях проведения интенсивной мелиорации в 60-80-е годы прошлого столетия, задача сохранения данного объекта в </w:t>
      </w:r>
      <w:r w:rsidRPr="00D57DA1">
        <w:rPr>
          <w:color w:val="000000"/>
        </w:rPr>
        <w:lastRenderedPageBreak/>
        <w:t>статусе ООПТ утратила свою актуальность. В связи с этим болотный заказник «Пожьян» специалисты Института биологии ФИЦ Коми НЦ УрО РАН предложили упразднить данный заказник.</w:t>
      </w:r>
    </w:p>
    <w:p w14:paraId="53A6F0DC"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46730309" w14:textId="77777777" w:rsidR="00A31DAD" w:rsidRPr="00D57DA1" w:rsidRDefault="00A31DAD" w:rsidP="00A31DAD">
      <w:pPr>
        <w:spacing w:line="360" w:lineRule="auto"/>
        <w:ind w:firstLine="720"/>
        <w:jc w:val="both"/>
        <w:rPr>
          <w:color w:val="000000"/>
        </w:rPr>
      </w:pPr>
    </w:p>
    <w:p w14:paraId="45484550" w14:textId="77777777" w:rsidR="00A31DAD" w:rsidRPr="00D57DA1" w:rsidRDefault="00A31DAD" w:rsidP="00A31DAD">
      <w:pPr>
        <w:keepNext/>
        <w:jc w:val="center"/>
        <w:rPr>
          <w:b/>
          <w:smallCaps/>
        </w:rPr>
      </w:pPr>
      <w:r w:rsidRPr="00D57DA1">
        <w:rPr>
          <w:rFonts w:eastAsia="Calibri"/>
          <w:b/>
        </w:rPr>
        <w:t>К</w:t>
      </w:r>
      <w:r w:rsidRPr="00D57DA1">
        <w:rPr>
          <w:rFonts w:eastAsia="Calibri"/>
          <w:b/>
          <w:sz w:val="20"/>
        </w:rPr>
        <w:t>ОМПЛЕКСНЫЙ (ЛАНДШАФТНЫЙ) ЗАКАЗНИК РЕСПУБЛИКАНСКОГО ЗНАЧЕНИЯ</w:t>
      </w:r>
      <w:r w:rsidRPr="00D57DA1">
        <w:rPr>
          <w:b/>
          <w:smallCaps/>
        </w:rPr>
        <w:t xml:space="preserve"> </w:t>
      </w:r>
      <w:r w:rsidRPr="00D57DA1">
        <w:rPr>
          <w:b/>
          <w:smallCaps/>
        </w:rPr>
        <w:br/>
        <w:t>«Сывьюдорский»</w:t>
      </w:r>
    </w:p>
    <w:p w14:paraId="0097EE20" w14:textId="77777777" w:rsidR="00A31DAD" w:rsidRPr="00D57DA1" w:rsidRDefault="00A31DAD" w:rsidP="00A31DAD">
      <w:pPr>
        <w:ind w:firstLine="720"/>
        <w:jc w:val="both"/>
        <w:rPr>
          <w:color w:val="000000"/>
        </w:rPr>
      </w:pPr>
    </w:p>
    <w:p w14:paraId="5F96EFDB" w14:textId="77777777" w:rsidR="00A31DAD" w:rsidRPr="00D57DA1" w:rsidRDefault="00A31DAD" w:rsidP="00A31DAD">
      <w:pPr>
        <w:spacing w:line="360" w:lineRule="auto"/>
        <w:ind w:firstLine="720"/>
        <w:jc w:val="both"/>
        <w:rPr>
          <w:color w:val="000000"/>
        </w:rPr>
      </w:pPr>
      <w:r w:rsidRPr="00D57DA1">
        <w:rPr>
          <w:color w:val="000000"/>
        </w:rPr>
        <w:t xml:space="preserve">Комплексный заказник «Сывьюдорский» учрежден постановлением Совета Министров Республики Коми от 1 марта 1993 года № 110 «Об утверждении Положений о заказниках и памятниках природы республиканского значения и организации новых заказников». </w:t>
      </w:r>
    </w:p>
    <w:p w14:paraId="3C7C812C" w14:textId="77777777" w:rsidR="00A31DAD" w:rsidRPr="00D57DA1" w:rsidRDefault="00A31DAD" w:rsidP="00A31DAD">
      <w:pPr>
        <w:spacing w:line="360" w:lineRule="auto"/>
        <w:ind w:firstLine="720"/>
        <w:jc w:val="both"/>
        <w:rPr>
          <w:color w:val="000000"/>
        </w:rPr>
      </w:pPr>
      <w:r w:rsidRPr="00D57DA1">
        <w:rPr>
          <w:color w:val="000000"/>
        </w:rPr>
        <w:t xml:space="preserve">Положение о комплексном заказнике республиканского значения «Сывьюдорский»  утверждено постановлением Совета Министров Республики Коми от 11 апреля </w:t>
      </w:r>
      <w:smartTag w:uri="urn:schemas-microsoft-com:office:smarttags" w:element="metricconverter">
        <w:smartTagPr>
          <w:attr w:name="ProductID" w:val="1994 г"/>
        </w:smartTagPr>
        <w:r w:rsidRPr="00D57DA1">
          <w:rPr>
            <w:color w:val="000000"/>
          </w:rPr>
          <w:t>1994 г</w:t>
        </w:r>
      </w:smartTag>
      <w:r w:rsidRPr="00D57DA1">
        <w:rPr>
          <w:color w:val="000000"/>
        </w:rPr>
        <w:t>. № 147 «Об утверждении положений о вновь организованных в 1993 году заказниках на территории Республики Коми» (приложение к постановлению № 6).</w:t>
      </w:r>
    </w:p>
    <w:p w14:paraId="0F744769" w14:textId="77777777" w:rsidR="00A31DAD" w:rsidRPr="00D57DA1" w:rsidRDefault="00A31DAD" w:rsidP="00A31DAD">
      <w:pPr>
        <w:spacing w:line="360" w:lineRule="auto"/>
        <w:ind w:firstLine="720"/>
        <w:jc w:val="both"/>
        <w:rPr>
          <w:color w:val="000000"/>
        </w:rPr>
      </w:pPr>
      <w:r w:rsidRPr="00D57DA1">
        <w:rPr>
          <w:color w:val="000000"/>
        </w:rPr>
        <w:t xml:space="preserve">Заказник был образован с целью сохранения ненарушенных лесов, представителей таежной фауны и флоры, в том числе видов, занесенных в список редких дикорастущих растений Республики Коми, мест нереста ценных видов рыб (хариус, сиг, семга). </w:t>
      </w:r>
    </w:p>
    <w:p w14:paraId="7AE43320" w14:textId="77777777" w:rsidR="00A31DAD" w:rsidRPr="00D57DA1" w:rsidRDefault="00A31DAD" w:rsidP="00A31DAD">
      <w:pPr>
        <w:spacing w:line="360" w:lineRule="auto"/>
        <w:ind w:firstLine="720"/>
        <w:jc w:val="both"/>
        <w:rPr>
          <w:color w:val="000000"/>
        </w:rPr>
      </w:pPr>
      <w:r w:rsidRPr="00D57DA1">
        <w:rPr>
          <w:color w:val="000000"/>
        </w:rPr>
        <w:t>Заказник расположен на территории МО МР «Корткеросский» и включает в себя два кластерных участка. Один из них расположен в верховье реки Нившера и занимает кварталы №№ 1-4, 25-29 Сывьюдорского участкового лесничества Сторожевского лесничества. Эта часть заказника охватывает восточную часть Ропчинской болотной системы – одного из крупнейших болотных комплексов европейского северо-востока России (Проведение инвентаризации…, 2012</w:t>
      </w:r>
      <w:r w:rsidR="00D75560" w:rsidRPr="00D57DA1">
        <w:rPr>
          <w:color w:val="000000"/>
        </w:rPr>
        <w:t>,</w:t>
      </w:r>
      <w:r w:rsidRPr="00D57DA1">
        <w:rPr>
          <w:color w:val="000000"/>
        </w:rPr>
        <w:t xml:space="preserve"> Т.1). </w:t>
      </w:r>
    </w:p>
    <w:p w14:paraId="1F8A445E" w14:textId="77777777" w:rsidR="00A31DAD" w:rsidRPr="00D57DA1" w:rsidRDefault="00A31DAD" w:rsidP="00A31DAD">
      <w:pPr>
        <w:spacing w:line="360" w:lineRule="auto"/>
        <w:ind w:firstLine="720"/>
        <w:jc w:val="both"/>
        <w:rPr>
          <w:color w:val="000000"/>
        </w:rPr>
      </w:pPr>
      <w:r w:rsidRPr="00D57DA1">
        <w:rPr>
          <w:color w:val="000000"/>
        </w:rPr>
        <w:t xml:space="preserve">Второй кластерный участок находится в бассейне реки Оч и включает в себя кварталы №№ 61-64 и 84 Сывьюдорского участкового лесничества Сторожевского лесничества. </w:t>
      </w:r>
    </w:p>
    <w:p w14:paraId="166D99CD" w14:textId="77777777" w:rsidR="00D75560" w:rsidRPr="00D57DA1" w:rsidRDefault="00D75560" w:rsidP="00D75560">
      <w:pPr>
        <w:spacing w:line="360" w:lineRule="auto"/>
        <w:ind w:firstLine="720"/>
        <w:jc w:val="both"/>
        <w:rPr>
          <w:color w:val="000000"/>
        </w:rPr>
      </w:pPr>
      <w:r w:rsidRPr="00D57DA1">
        <w:rPr>
          <w:color w:val="000000"/>
        </w:rPr>
        <w:t>В 2012 году специалистами Института биологии КНЦ УрО РАН в рамках выполнения работ по инвентаризации биоразнообразия ООПТ Республики Коми по проекту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было установлено, что сохранение Ропчинской болотной системы в границах территории заказника не играет решающей роли в поддержании экологического равновесия в масштабах всей болотной системы, площадь которой существенно превосходит территорию охраняемого участка. Растительный покров в пределах кластера, расположенного в бассейне реки Оч, в значительной мере трансформирован в результате проведенных здесь вырубок, последствием которых явилась замена ненарушенных лесов производственными лиственными лесами – березняками и осинниками, возраст которых не превышает 15-20 лет. Резерват изначально не обладал ценностью для охраны. Предложен для охраны местным населением, на момент организации ООПТ природные комплексы не были обследованы специалистами.</w:t>
      </w:r>
    </w:p>
    <w:p w14:paraId="05B2042D" w14:textId="77777777" w:rsidR="00A31DAD" w:rsidRPr="00D57DA1" w:rsidRDefault="00A31DAD" w:rsidP="00A31DAD">
      <w:pPr>
        <w:spacing w:line="360" w:lineRule="auto"/>
        <w:ind w:firstLine="720"/>
        <w:jc w:val="both"/>
        <w:rPr>
          <w:color w:val="000000"/>
        </w:rPr>
      </w:pPr>
    </w:p>
    <w:p w14:paraId="1956D664" w14:textId="77777777" w:rsidR="00A31DAD" w:rsidRPr="00D57DA1" w:rsidRDefault="008C0C7E" w:rsidP="00A31DAD">
      <w:pPr>
        <w:jc w:val="center"/>
        <w:rPr>
          <w:color w:val="000000"/>
        </w:rPr>
      </w:pPr>
      <w:r>
        <w:rPr>
          <w:noProof/>
        </w:rPr>
        <w:lastRenderedPageBreak/>
        <w:drawing>
          <wp:inline distT="0" distB="0" distL="0" distR="0" wp14:anchorId="566C371C" wp14:editId="108B0F4B">
            <wp:extent cx="5248275" cy="3495675"/>
            <wp:effectExtent l="0" t="0" r="0" b="0"/>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48275" cy="3495675"/>
                    </a:xfrm>
                    <a:prstGeom prst="rect">
                      <a:avLst/>
                    </a:prstGeom>
                    <a:noFill/>
                    <a:ln>
                      <a:noFill/>
                    </a:ln>
                  </pic:spPr>
                </pic:pic>
              </a:graphicData>
            </a:graphic>
          </wp:inline>
        </w:drawing>
      </w:r>
    </w:p>
    <w:p w14:paraId="336B7BF7" w14:textId="77777777" w:rsidR="00A31DAD" w:rsidRPr="00D57DA1" w:rsidRDefault="00A31DAD" w:rsidP="00A31DAD">
      <w:pPr>
        <w:jc w:val="center"/>
        <w:rPr>
          <w:color w:val="000000"/>
        </w:rPr>
      </w:pPr>
    </w:p>
    <w:p w14:paraId="3D7F9111" w14:textId="77777777" w:rsidR="00A31DAD" w:rsidRPr="00D57DA1" w:rsidRDefault="00A31DAD" w:rsidP="00A31DAD">
      <w:pPr>
        <w:jc w:val="center"/>
        <w:rPr>
          <w:color w:val="000000"/>
        </w:rPr>
      </w:pPr>
      <w:r w:rsidRPr="00D57DA1">
        <w:rPr>
          <w:color w:val="000000"/>
        </w:rPr>
        <w:t xml:space="preserve">Рис. </w:t>
      </w:r>
      <w:r w:rsidR="00D75560" w:rsidRPr="00D57DA1">
        <w:rPr>
          <w:color w:val="000000"/>
        </w:rPr>
        <w:t>48</w:t>
      </w:r>
      <w:r w:rsidRPr="00D57DA1">
        <w:rPr>
          <w:color w:val="000000"/>
        </w:rPr>
        <w:t>. Карта-схема территории государственного природного заказника «Сывьюдорский».</w:t>
      </w:r>
    </w:p>
    <w:p w14:paraId="61ED06F3" w14:textId="77777777" w:rsidR="00A31DAD" w:rsidRPr="00D57DA1" w:rsidRDefault="00A31DAD" w:rsidP="00A31DAD">
      <w:pPr>
        <w:ind w:firstLine="720"/>
        <w:jc w:val="both"/>
        <w:rPr>
          <w:color w:val="000000"/>
        </w:rPr>
      </w:pPr>
    </w:p>
    <w:p w14:paraId="5D3086F2" w14:textId="77777777" w:rsidR="00A31DAD" w:rsidRPr="00D57DA1" w:rsidRDefault="00A31DAD" w:rsidP="00A31DAD">
      <w:pPr>
        <w:ind w:firstLine="720"/>
        <w:jc w:val="both"/>
        <w:rPr>
          <w:color w:val="000000"/>
        </w:rPr>
      </w:pPr>
    </w:p>
    <w:p w14:paraId="29B5D69F" w14:textId="77777777" w:rsidR="00A31DAD" w:rsidRPr="00D57DA1" w:rsidRDefault="00A31DAD" w:rsidP="00A31DAD">
      <w:pPr>
        <w:spacing w:line="360" w:lineRule="auto"/>
        <w:ind w:firstLine="720"/>
        <w:jc w:val="both"/>
        <w:rPr>
          <w:color w:val="000000"/>
        </w:rPr>
      </w:pPr>
      <w:r w:rsidRPr="00D57DA1">
        <w:rPr>
          <w:color w:val="000000"/>
        </w:rPr>
        <w:t>По итогам работ специалистами Института биологии ФИЦ Коми НЦ УрО РАН было высказано мнение о нецелесообразности дальнейшего функционирования заказника «Сывьюдорский» и сформулировано предложение об его упразднении.</w:t>
      </w:r>
    </w:p>
    <w:p w14:paraId="3FF74A08"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0CDFFE8F" w14:textId="77777777" w:rsidR="00A31DAD" w:rsidRPr="00D57DA1" w:rsidRDefault="00A31DAD" w:rsidP="00A31DAD">
      <w:pPr>
        <w:spacing w:line="360" w:lineRule="auto"/>
        <w:ind w:firstLine="709"/>
        <w:jc w:val="both"/>
      </w:pPr>
    </w:p>
    <w:p w14:paraId="08356BC6" w14:textId="77777777" w:rsidR="00A31DAD" w:rsidRPr="00D57DA1" w:rsidRDefault="00A31DAD" w:rsidP="00A31DAD">
      <w:pPr>
        <w:keepNext/>
        <w:jc w:val="center"/>
        <w:rPr>
          <w:b/>
          <w:smallCaps/>
        </w:rPr>
      </w:pPr>
      <w:r w:rsidRPr="00D57DA1">
        <w:rPr>
          <w:b/>
          <w:smallCaps/>
        </w:rPr>
        <w:t>Памятник природы республиканского значения «Черноречинск»</w:t>
      </w:r>
    </w:p>
    <w:p w14:paraId="04744AC6" w14:textId="77777777" w:rsidR="00A31DAD" w:rsidRPr="00D57DA1" w:rsidRDefault="00A31DAD" w:rsidP="00A31DAD">
      <w:pPr>
        <w:ind w:firstLine="720"/>
        <w:jc w:val="both"/>
        <w:rPr>
          <w:color w:val="000000"/>
        </w:rPr>
      </w:pPr>
    </w:p>
    <w:p w14:paraId="7C65381C"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(болото) «Черноречинск» образован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 484 «Об объявлении заказников и памятников природы в Коми АССР».</w:t>
      </w:r>
    </w:p>
    <w:p w14:paraId="5226947D" w14:textId="77777777" w:rsidR="00A31DAD" w:rsidRPr="00D57DA1" w:rsidRDefault="00A31DAD" w:rsidP="00A31DAD">
      <w:pPr>
        <w:spacing w:line="360" w:lineRule="auto"/>
        <w:ind w:firstLine="720"/>
        <w:jc w:val="both"/>
        <w:rPr>
          <w:color w:val="000000"/>
        </w:rPr>
      </w:pPr>
      <w:r w:rsidRPr="00D57DA1">
        <w:rPr>
          <w:color w:val="000000"/>
        </w:rPr>
        <w:t xml:space="preserve">Резерват был создан с целью сохранения условий для произрастания и воспроизводства клюквы. Охраняемый болотный массив площадью </w:t>
      </w:r>
      <w:smartTag w:uri="urn:schemas-microsoft-com:office:smarttags" w:element="metricconverter">
        <w:smartTagPr>
          <w:attr w:name="ProductID" w:val="106 га"/>
        </w:smartTagPr>
        <w:r w:rsidRPr="00D57DA1">
          <w:rPr>
            <w:color w:val="000000"/>
          </w:rPr>
          <w:t>106 га</w:t>
        </w:r>
      </w:smartTag>
      <w:r w:rsidRPr="00D57DA1">
        <w:rPr>
          <w:color w:val="000000"/>
        </w:rPr>
        <w:t xml:space="preserve"> был выделен в квартале № 57 Шиладорского лесничества Сыктывдинского лесхоза (МО МР «Сыктывдинский»).  </w:t>
      </w:r>
    </w:p>
    <w:p w14:paraId="2D1B653D" w14:textId="77777777" w:rsidR="00A31DAD" w:rsidRPr="00D57DA1" w:rsidRDefault="00A31DAD" w:rsidP="00A31DAD">
      <w:pPr>
        <w:spacing w:line="360" w:lineRule="auto"/>
        <w:ind w:firstLine="720"/>
        <w:jc w:val="both"/>
        <w:rPr>
          <w:color w:val="000000"/>
        </w:rPr>
      </w:pPr>
      <w:r w:rsidRPr="00D57DA1">
        <w:rPr>
          <w:color w:val="000000"/>
        </w:rPr>
        <w:t>В кадастре торфяных месторождений Республики Коми данный объект имеет № 3632.</w:t>
      </w:r>
    </w:p>
    <w:p w14:paraId="0F07A93C" w14:textId="77777777" w:rsidR="00A31DAD" w:rsidRPr="00D57DA1" w:rsidRDefault="00A31DAD" w:rsidP="00A31DAD">
      <w:pPr>
        <w:spacing w:line="360" w:lineRule="auto"/>
        <w:ind w:firstLine="720"/>
        <w:jc w:val="both"/>
        <w:rPr>
          <w:color w:val="000000"/>
        </w:rPr>
      </w:pPr>
      <w:r w:rsidRPr="00D57DA1">
        <w:rPr>
          <w:color w:val="000000"/>
        </w:rPr>
        <w:t xml:space="preserve">С учетом произошедшей смены нумерации кварталов лесоустроительной сети памятник природы должен располагаться в квартале № 237 Шиладорского участкового лесничества Сыктывдинского лесничества (см. № 1 на карте-схеме). </w:t>
      </w:r>
    </w:p>
    <w:p w14:paraId="33F40EA2" w14:textId="77777777" w:rsidR="00A31DAD" w:rsidRPr="00D57DA1" w:rsidRDefault="00A31DAD" w:rsidP="00A31DAD">
      <w:pPr>
        <w:spacing w:line="360" w:lineRule="auto"/>
        <w:ind w:firstLine="720"/>
        <w:jc w:val="both"/>
        <w:rPr>
          <w:color w:val="000000"/>
        </w:rPr>
      </w:pPr>
      <w:r w:rsidRPr="00D57DA1">
        <w:rPr>
          <w:color w:val="000000"/>
        </w:rPr>
        <w:t>Вместе с тем, объект № 3632 из кадастра торфяных месторождений расположен в следующих кварталах Шиладорского участкового лесничества Сыктывдинского лесничества: № 388 (выдел № 6), № 438 (выделы №№ 2-4, 6), № 439 (выделы №№ 4, 7 и 8). Согласно Кадастру ООПТ (</w:t>
      </w:r>
      <w:smartTag w:uri="urn:schemas-microsoft-com:office:smarttags" w:element="metricconverter">
        <w:smartTagPr>
          <w:attr w:name="ProductID" w:val="1993 г"/>
        </w:smartTagPr>
        <w:r w:rsidRPr="00D57DA1">
          <w:rPr>
            <w:color w:val="000000"/>
          </w:rPr>
          <w:t>1993 г</w:t>
        </w:r>
      </w:smartTag>
      <w:r w:rsidRPr="00D57DA1">
        <w:rPr>
          <w:color w:val="000000"/>
        </w:rPr>
        <w:t xml:space="preserve">.) </w:t>
      </w:r>
      <w:r w:rsidRPr="00D57DA1">
        <w:rPr>
          <w:color w:val="000000"/>
        </w:rPr>
        <w:lastRenderedPageBreak/>
        <w:t>здесь же располагается и болотный массив, первоначально предложенный к охране Р.Н. Алексеевой (Институт биологии Коми НЦ УрО РАН).</w:t>
      </w:r>
    </w:p>
    <w:p w14:paraId="34E21A4B" w14:textId="77777777" w:rsidR="00A31DAD" w:rsidRPr="00D57DA1" w:rsidRDefault="00A31DAD" w:rsidP="00A31DAD">
      <w:pPr>
        <w:spacing w:line="360" w:lineRule="auto"/>
        <w:ind w:firstLine="720"/>
        <w:jc w:val="both"/>
        <w:rPr>
          <w:color w:val="000000"/>
        </w:rPr>
      </w:pPr>
      <w:r w:rsidRPr="00D57DA1">
        <w:rPr>
          <w:color w:val="000000"/>
        </w:rPr>
        <w:t xml:space="preserve">Натурное обследование данного болотного массива было проведено специалистами Института биологии ФИЦ Коми НЦ УрО РАН в 2011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По итогам обследования установлено, что охраняемый объект представляет собой мезоолиготрофное древесно-кустарничково-осоково-сфагновое болото (Проведение инвентаризации .., 2011. Т. 2). </w:t>
      </w:r>
    </w:p>
    <w:p w14:paraId="611786FC" w14:textId="77777777" w:rsidR="00A31DAD" w:rsidRPr="00D57DA1" w:rsidRDefault="00A31DAD" w:rsidP="00A31DAD">
      <w:pPr>
        <w:spacing w:line="360" w:lineRule="auto"/>
        <w:ind w:firstLine="720"/>
        <w:jc w:val="both"/>
        <w:rPr>
          <w:color w:val="000000"/>
        </w:rPr>
      </w:pPr>
      <w:r w:rsidRPr="00D57DA1">
        <w:rPr>
          <w:color w:val="000000"/>
        </w:rPr>
        <w:t xml:space="preserve">Значительная доля произрастающих здесь видов растений являются лекарственными или хозяйственно ценными. Отмечено много клюквы – </w:t>
      </w:r>
      <w:r w:rsidRPr="00D57DA1">
        <w:rPr>
          <w:i/>
          <w:color w:val="000000"/>
          <w:lang w:val="en-US"/>
        </w:rPr>
        <w:t>Oxycoccus</w:t>
      </w:r>
      <w:r w:rsidRPr="00D57DA1">
        <w:rPr>
          <w:i/>
          <w:color w:val="000000"/>
        </w:rPr>
        <w:t xml:space="preserve"> </w:t>
      </w:r>
      <w:r w:rsidRPr="00D57DA1">
        <w:rPr>
          <w:i/>
          <w:color w:val="000000"/>
          <w:lang w:val="en-US"/>
        </w:rPr>
        <w:t>palustris</w:t>
      </w:r>
      <w:r w:rsidRPr="00D57DA1">
        <w:rPr>
          <w:color w:val="000000"/>
        </w:rPr>
        <w:t>. Болото используется местным населением как охотничье угодье и место сбора ягод и лекарственных растений. Нарушений охранного режима не выявлено.</w:t>
      </w:r>
    </w:p>
    <w:p w14:paraId="5EA26649" w14:textId="77777777" w:rsidR="00A31DAD" w:rsidRPr="00D57DA1" w:rsidRDefault="00A31DAD" w:rsidP="00A31DAD">
      <w:pPr>
        <w:spacing w:line="360" w:lineRule="auto"/>
        <w:ind w:firstLine="720"/>
        <w:jc w:val="both"/>
        <w:rPr>
          <w:color w:val="000000"/>
        </w:rPr>
      </w:pPr>
    </w:p>
    <w:p w14:paraId="173AD836" w14:textId="77777777" w:rsidR="00A31DAD" w:rsidRPr="00D57DA1" w:rsidRDefault="008C0C7E" w:rsidP="00A31DAD">
      <w:pPr>
        <w:jc w:val="center"/>
        <w:rPr>
          <w:color w:val="000000"/>
          <w:sz w:val="22"/>
        </w:rPr>
      </w:pPr>
      <w:r>
        <w:rPr>
          <w:noProof/>
          <w:color w:val="000000"/>
          <w:sz w:val="22"/>
        </w:rPr>
        <mc:AlternateContent>
          <mc:Choice Requires="wpg">
            <w:drawing>
              <wp:inline distT="0" distB="0" distL="0" distR="0" wp14:anchorId="41D6716F" wp14:editId="5ACA8A36">
                <wp:extent cx="3181985" cy="3181985"/>
                <wp:effectExtent l="0" t="0" r="1905" b="0"/>
                <wp:docPr id="58" name="Группа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1985" cy="3181985"/>
                          <a:chOff x="0" y="0"/>
                          <a:chExt cx="31813" cy="31813"/>
                        </a:xfrm>
                      </wpg:grpSpPr>
                      <pic:pic xmlns:pic="http://schemas.openxmlformats.org/drawingml/2006/picture">
                        <pic:nvPicPr>
                          <pic:cNvPr id="59" name="Рисунок 42"/>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813" cy="31813"/>
                          </a:xfrm>
                          <a:prstGeom prst="rect">
                            <a:avLst/>
                          </a:prstGeom>
                          <a:noFill/>
                          <a:extLst>
                            <a:ext uri="{909E8E84-426E-40DD-AFC4-6F175D3DCCD1}">
                              <a14:hiddenFill xmlns:a14="http://schemas.microsoft.com/office/drawing/2010/main">
                                <a:solidFill>
                                  <a:srgbClr val="FFFFFF"/>
                                </a:solidFill>
                              </a14:hiddenFill>
                            </a:ext>
                          </a:extLst>
                        </pic:spPr>
                      </pic:pic>
                      <wps:wsp>
                        <wps:cNvPr id="60" name="Поле 61"/>
                        <wps:cNvSpPr txBox="1">
                          <a:spLocks noChangeArrowheads="1"/>
                        </wps:cNvSpPr>
                        <wps:spPr bwMode="auto">
                          <a:xfrm>
                            <a:off x="14951" y="7523"/>
                            <a:ext cx="3936" cy="3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E67C0" w14:textId="77777777" w:rsidR="002218AD" w:rsidRPr="009E3859" w:rsidRDefault="002218AD" w:rsidP="00A31DAD">
                              <w:pPr>
                                <w:rPr>
                                  <w:rFonts w:ascii="Arial" w:hAnsi="Arial" w:cs="Arial"/>
                                  <w:sz w:val="22"/>
                                  <w:szCs w:val="22"/>
                                </w:rPr>
                              </w:pPr>
                              <w:r w:rsidRPr="009E3859">
                                <w:rPr>
                                  <w:b/>
                                  <w:bCs/>
                                  <w:sz w:val="22"/>
                                  <w:szCs w:val="22"/>
                                </w:rPr>
                                <w:t>№1</w:t>
                              </w:r>
                            </w:p>
                          </w:txbxContent>
                        </wps:txbx>
                        <wps:bodyPr rot="0" vert="horz" wrap="none" lIns="91440" tIns="45720" rIns="91440" bIns="45720" anchor="t" anchorCtr="0" upright="1">
                          <a:noAutofit/>
                        </wps:bodyPr>
                      </wps:wsp>
                      <wps:wsp>
                        <wps:cNvPr id="61" name="Поле 62"/>
                        <wps:cNvSpPr txBox="1">
                          <a:spLocks noChangeArrowheads="1"/>
                        </wps:cNvSpPr>
                        <wps:spPr bwMode="auto">
                          <a:xfrm>
                            <a:off x="17046" y="20284"/>
                            <a:ext cx="4012" cy="3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B159D9" w14:textId="77777777" w:rsidR="002218AD" w:rsidRPr="009E3859" w:rsidRDefault="002218AD" w:rsidP="00A31DAD">
                              <w:pPr>
                                <w:rPr>
                                  <w:rFonts w:ascii="Arial" w:hAnsi="Arial" w:cs="Arial"/>
                                  <w:sz w:val="22"/>
                                  <w:szCs w:val="22"/>
                                </w:rPr>
                              </w:pPr>
                              <w:r w:rsidRPr="009E3859">
                                <w:rPr>
                                  <w:b/>
                                  <w:bCs/>
                                  <w:sz w:val="22"/>
                                  <w:szCs w:val="22"/>
                                </w:rPr>
                                <w:t>№</w:t>
                              </w:r>
                              <w:r>
                                <w:rPr>
                                  <w:rFonts w:ascii="Arial" w:hAnsi="Arial" w:cs="Arial"/>
                                  <w:sz w:val="22"/>
                                  <w:szCs w:val="22"/>
                                </w:rPr>
                                <w:t>2</w:t>
                              </w:r>
                            </w:p>
                          </w:txbxContent>
                        </wps:txbx>
                        <wps:bodyPr rot="0" vert="horz" wrap="none" lIns="91440" tIns="45720" rIns="91440" bIns="45720" anchor="t" anchorCtr="0" upright="1">
                          <a:noAutofit/>
                        </wps:bodyPr>
                      </wps:wsp>
                    </wpg:wgp>
                  </a:graphicData>
                </a:graphic>
              </wp:inline>
            </w:drawing>
          </mc:Choice>
          <mc:Fallback>
            <w:pict>
              <v:group w14:anchorId="41D6716F" id="Группа 63" o:spid="_x0000_s1027" style="width:250.55pt;height:250.55pt;mso-position-horizontal-relative:char;mso-position-vertical-relative:line" coordsize="31813,318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pnbWhBAAAaw8AAA4AAABkcnMvZTJvRG9jLnhtbOxX247jNBi+R+Id&#10;rNxncmjaJtF0VjM9jFYaYMTCA7iJ01ib2JHtTjuskEA8Ag8Aj8ANEgIBr9B5I37bSQ/TrpidlVYC&#10;baumPv75D9/3xTl/sa4rdEeEpJyNnODMdxBhGc8pW4ycr7+aubGDpMIsxxVnZOTcE+m8uPj0k/NV&#10;k5KQl7zKiUBghMl01YycUqkm9TyZlaTG8ow3hMFkwUWNFXTFwssFXoH1uvJC3x94Ky7yRvCMSAmj&#10;EzvpXBj7RUEy9UVRSKJQNXLAN2Wuwlzn+updnON0IXBT0qx1Az/DixpTBjfdmppghdFS0CNTNc0E&#10;l7xQZxmvPV4UNCMmBogm8B9Fcy34sjGxLNLVotmmCVL7KE/PNpt9fncrEM1HTh8qxXANNdr8+PDd&#10;ww+bv+H7Cxr0dI5WzSKFpdeiedXcChsoNG949lrCtPd4XvcXdjGarz7jOZjFS8VNjtaFqLUJiB6t&#10;TSnut6Uga4UyGOwFcZDEfQdlMNd1TLGyEip6tC8rp3s7e7t9xn0Pp/amxtHWsYvzhmYp/Nq8Quso&#10;r/+OP9illoI4rZH6STZqLF4vGxcg0GBF57Si6t7AGfKjnWJ3tzTTedadvRIl2xL9vPnt4Xso0p+b&#10;vza/oyjUReoW261Yh2YKhBgfl5gtyKVsgBBAU73aO1xuugf3nVe0mdGq0qXS7TZCIM8j8J1IkgX2&#10;hGfLmjBlmSpIBcFyJkvaSAeJlNRzAsATL/PA4AJqfyOVvp1GgWHPmzC+9P0kvHLHfX/sRv5w6l4m&#10;0dAd+tNh5EdxMA7G3+rdQZQuJYF4cTVpaOsrjB55e5IqrahYEhoyoztsJENnyjjU/RsXYUinRPsq&#10;RfYlZNVgUypBVFbq4QIy147D4u2ESfMus7oGEhj1fJK8FepQfyHVNeE10g3IM3hp8ozvIAYbV7dE&#10;e8y4rraJ41QlEj+ZxtM4cqNwMIVKTCbu5WwcuYNZMOxPepPxeBJ0lShpnhOmzb1/IUyOeUXzDotS&#10;LObjStgCzczH4BmyvFvmaUDs3OiK1/3bInbZh1HdhJ9WOngQyQ7s0HsagPRj6JSEvypxQyDr2uyO&#10;yAN4FLVa+xMQ+I/Nr2hgSNku0yKL1PqKgxJabkirtTsqC8FXJcE5+GfpvLfV3u5JuAqipB84CER2&#10;2A+NVlr2GQ1OeoNWSMNe3Oa4E+8OOe8OroodoA3YYUf+x6DbV7QkCCP/Kkzc2SAeutEs6rvJ0I9d&#10;P0iukoEfJdFkdsijG8rI+/MIrUbOoNf3jQTsMUUr2B6hfPM5JhROa6rgqFbReuTE20U41SCcstzo&#10;hsK0su09/mn3O951/5Z/GrIapRavaj1fm5PIlglznt8DEQQH9QLGwDETGiUX3zhoBUe2kcPgTOmg&#10;6iUDFiRBFOkTnulE/WEIHbE/M9+fwSwDQyNHOcg2x8qeCpeNoIsS7mN5x/glHFsKavRS+2t9gjh0&#10;B4TiQykGkPSxYpiHvnYDhOUDKsbQj0AWQDFCP4wjjZSdZER+EH6UDHtmOqDVOz+nPkrGyXPXWyRj&#10;S4X/hmSY1xB4ozNy2L596lfG/b6RmN078sU/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oB3ZvaAAAABQEAAA8AAABkcnMvZG93bnJldi54bWxMj0FrwkAQhe8F/8MyQm91sxZLSbMR&#10;EduTFKqF0tuYHZNgdjZk1yT++25FaC/DG97w3jfZcrSN6KnztWMNapaAIC6cqbnU8Ll/fXgG4QOy&#10;wcYxabiQh2U+ucswNW7gD+p3oRQxhH2KGqoQ2lRKX1Rk0c9cSxy9o+sshrh2pTQdDjHcNnKeJE/S&#10;Ys2xocKW1hUVp93ZangbcFg9qk2/PR3Xl+/94v1rq0jr++m4egERaAx/x/CLH9Ehj0wHd2bjRaMh&#10;PhKuM3qLRCkQh5uQeSb/0+c/AAAA//8DAFBLAwQKAAAAAAAAACEAyDgaUWZZAgBmWQIAFQAAAGRy&#10;cy9tZWRpYS9pbWFnZTEuanBlZ//Y/+AAEEpGSUYAAQEBANwA3AAA/9sAQwACAQECAQECAgICAgIC&#10;AgMFAwMDAwMGBAQDBQcGBwcHBgcHCAkLCQgICggHBwoNCgoLDAwMDAcJDg8NDA4LDAwM/9sAQwEC&#10;AgIDAwMGAwMGDAgHCAwMDAwMDAwMDAwMDAwMDAwMDAwMDAwMDAwMDAwMDAwMDAwMDAwMDAwMDAwM&#10;DAwMDAwM/8AAEQgC/QL9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Tqb4+ftFfF/9pf40eHPh/rHwV8P+F/hf4ls/DtsPEPhjU9Sv7xpdE0z&#10;UnleSDUYI8br9kAEYwIxkk81sY/a/wD+h4/Zt/8ACE1r/wCXFV/2R/8Ak7P9rr/spunf+od4cr6C&#10;r43Mc4xVLEzpwlon2Rw1K01JpHguP2v/APoeP2bf/CE1r/5cUY/a/wD+h4/Zt/8ACE1r/wCXFe9U&#10;Vw/29jf5vwRn9YqdzwXH7X//AEPH7Nv/AIQmtf8Ay4ox+1//ANDx+zb/AOEJrX/y4r3qij+3sb/N&#10;+CD6xU7nzH4D+IP7XfjK/wBc0+bxd+zfp+qeH797S5tX8D60zGM/NBOp/tcbo5YirgjgNvTJaNsd&#10;Fj9r/wD6Hj9m3/whNa/+XFel+IfBN9D8WdF8TaObdfMhfStdikO37VZ4eSCRSBzJDOSFBwNlzcdW&#10;2119XLPsXupfgh/WJ9zwXH7X/wD0PH7Nv/hCa1/8uKMftf8A/Q8fs2/+EJrX/wAuK96oqP7exv8A&#10;N+CF9YqdzwXH7X//AEPH7Nv/AIQmtf8Ay4ox+1//ANDx+zb/AOEJrX/y4r3qij+3sb/N+CD6xU7n&#10;guP2v/8AoeP2bf8AwhNa/wDlxRj9r/8A6Hj9m3/whNa/+XFe9UUf29jf5vwQfWKnc8Fx+1//ANDx&#10;+zb/AOEJrX/y4rjfg/8AF79rr4qR69by+Kf2cdJ1jwxqs2k6jYyeCNakaJlw0Ugb+1xuSWFo5FOB&#10;w+O2a+rK8T+MwPwE+Oei/EeA+XoHiRrfw34sXGEjDMy2V83p5cr+UzH+CYdlzXPiOIsdTtPm066L&#10;Z9dun5XPQwL9vzUX8bXu+q1t/wBvK6XnZdWUcftf/wDQ8fs2/wDhCa1/8uK4r4c/GP8Aa88dfEDx&#10;h4ZuPE/7OOm6p4Quoo5FbwTrUi3cE0e+KdD/AGsOGG4EYO0jGTX1fXjHjywHg/8AbY8B6tZkLJ4w&#10;0jUNF1CPGBIluq3MUnuwO5eex9q+iybNK2K9tRqP3vZylB2Wjh77v5OKkvVo+XzjMsVhnRrU37vt&#10;IxmrLVTfIrdmpuL9E0edfAH4vftdfHf4U6b4oj8U/s46X9ueeKSzk8Ea1I9tJDPJC6Mw1cZIaM9q&#10;7LH7X/8A0PH7Nv8A4Qmtf/LirX7DM58OeFfGfgm4K/b/AAR4s1K3YYIaWC5ma8gmI/2luCBj+4a9&#10;wr53CcRY6dGMpSV7a6Lfr07n1Ga3oYupTp/Df3f8L1j+DR4Lj9r/AP6Hj9m3/wAITWv/AJcUY/a/&#10;/wCh4/Zt/wDCE1r/AOXFaHxs+JvjXXPjxo/w08D3ek+HL240h/EF/rmpWv2xUtll8kQwW+5fMcyF&#10;SxZlCqR1JrLvPiP8bvgZcM/iXwvpXxQ8OpnOoeFVNnqsKgfeeyldlkJx0ikzz045zlxXioyau7J2&#10;bUU1f5a/O1jop5fiJwi1UgpSV1FtJtertHXoua/kSY/a/wD+h4/Zt/8ACE1r/wCXFGP2v/8AoeP2&#10;bf8AwhNa/wDlxXafBv8Aax8A/He5az0HXof7YhH7/SL2NrPUbcgDcGgkCvxnBKgr6E16NXTT4kxV&#10;SPNTmmvJI8/ERxOHn7OvFxfZqz/E8Fx+1/8A9Dx+zb/4Qmtf/LijH7X/AP0PH7Nv/hCa1/8ALive&#10;qKv+3sb/ADfgjn+sVO58L/tafthftkfsi6noN/rD/APWPA+qXEVpea7pvgrWppNKldymyS2Gq7mL&#10;Zj8va370+ZGv7428Nz694S8WftVePfC+n65ofxI/Zg1fR9Wt0u7K+s/BWsTW93C4DJIjrrBDKQQQ&#10;RXvXivwppfjvwzqGi61p9nq2j6tbvaXtldwrNb3ULqVeN0YEMrAkEEYINfEOv6p4o/4JJePBcR28&#10;mt/AHXLs71+0z3V3pE7sGd8EMyz7PNdmLNHeGLLGG8Znv/Sw+b4jEU+SErVFtorS+/Z/mbRrSkrL&#10;f8z3TH7X/wD0PH7Nv/hCa1/8uKMftf8A/Q8fs2/+EJrX/wAuK6bwr+238KfFl9Z2a+NtJ0fUtR/4&#10;9NN18SaHqFzxn5La9WKZsDk4Q4r1NHWRAykMrDIIPBriqZxmFN2m7eqX+Rm61Vbng2P2v/8AoeP2&#10;bf8AwhNa/wDlxRj9r/8A6Hj9m3/whNa/+XFe9UVl/b2N/m/BE/WKnc8Fx+1//wBDx+zb/wCEJrX/&#10;AMuKMftf/wDQ8fs2/wDhCa1/8uK96oo/t7G/zfgg+sVO54Lj9r//AKHj9m3/AMITWv8A5cUY/a//&#10;AOh4/Zt/8ITWv/lxXvVFH9vY3+b8EH1ip3PBcftf/wDQ8fs2/wDhCa1/8uKMftf/APQ8fs2/+EJr&#10;X/y4r3qij+3sb/N+CD6xU7nguP2v/wDoeP2bf/CE1r/5cUY/a/8A+h4/Zt/8ITWv/lxXvVeb/GP9&#10;qfwv8Htbt9AJvvE3jbUIzJYeFdBiF5rF4uDhzHuCwQ8YM9w8UKnAMgJANRzzHSdoy/BD+sVDjcft&#10;f/8AQ8fs2/8AhCa1/wDLiud+Ifxd/aS+EWmfbfFnxf8A2S/DFn/z31bwrqllH3/ik1pR2P5Gva9I&#10;sdc+LXwea28VafdeB9V1qCSO4tdH1szXWnIzEJtu40TbN5e0sY8hHLKkkgUSNnfCz9lD4b/BaeO5&#10;8N+C/D9hqi5MmqvarcapdsTkyT3km64mkJ5LySMxPUmrjnmKXxz+5L8/+HH9Yn1Z80/8Nn/tNeIf&#10;+RN174Q/ERB8xuPDvwq16SwK/wB5L2fWIrSXPBCxzOxDK2NpBrsvhZ8XP2s/ixb3klrr/wAGdH+w&#10;sqSJrnwo8SaWzls/6vztVXzAMclMgcc8ivqamzRefCyEsu8FcqdrDPoexolxBirWT/L/ACD6xM8H&#10;x+1//wBDx+zb/wCEJrX/AMuKMftf/wDQ8fs2/wDhCa1/8uK2vgP8Q9Z8FeMpfhX46vLi+8Radbvd&#10;+H9cnQKPFumRlFMrEfKLyAukdwgxuJSZVVJdkfsFKpneNi7cy+5f5C+sVO58n+JfjL+1z4T+OPhj&#10;wXdeKP2cwPFljeXFlfjwRrPl+dbbGeAr/a+cmNy4bP8ADjHepvj58XP2uPgN8H9e8XXHiv8AZy1C&#10;PRYBL9mj8D6zG07M6oqhjq5C5ZgMkHFddodu3xk/b81jUZYt2j/CLRk0u1Dg/Nqd+qzSyrx/DbBE&#10;/wCB9easf8FEL23g/Z0W3vpPs+l32v6TFqNy0Ek0dparexSyyOqg/IEjOd2FIOM5IB8uXE+Yexq1&#10;VNaN20XRW7d7n0NPDweMwuGl9pQc1/id9PWDjt1Kts/7YUttG0njT9m2KRlBZP8AhBdabYccjP8A&#10;bHOPWpMftf8A/Q8fs2/+EJrX/wAuK9u0DxDYeK9Ht9Q0u9tNS0+7QSQXNtKssMynoVZSQR7irleh&#10;HP8AGNXUl9yPn5Vqik09DwXH7X//AEPH7Nv/AIQmtf8Ay4ox+1//ANDx+zb/AOEJrX/y4r3qij+3&#10;sb/N+CJ+sVO54Lj9r/8A6Hj9m3/whNa/+XFGP2v/APoeP2bf/CE1r/5cV33j39qH4d/CzxPJoviT&#10;xp4d0PVYokma1vb1IZAj52nDHvg/p6im6f8AtV/DDVIIpLf4ieB5Fmxs/wCJ5bAtn2L5rH/Wevfl&#10;9qr/ACOz6vjnFTVOVns+V2fzscHj9r//AKHj9m3/AMITWv8A5cUY/a//AOh4/Zt/8ITWv/lxXsWl&#10;/EHQdcvktbHXNHvLmTOyKC8jkkbAycKCScAE1sVtHiDGPaa+5HNKpWi7S0+R4Lj9r/8A6Hj9m3/w&#10;hNa/+XFGP2v/APoeP2bf/CE1r/5cV71RR/b2N/m/BEfWKnc8Fx+1/wD9Dx+zb/4Qmtf/AC4ox+1/&#10;/wBDx+zb/wCEJrX/AMuK96oo/t7G/wA34IPrFTueC4/a/wD+h4/Zt/8ACE1r/wCXFGP2v/8AoeP2&#10;bf8AwhNa/wDlxXvVFH9vY3+b8EH1ip3PBcftf/8AQ8fs2/8AhCa1/wDLiqPiTxJ+1d4O0K61TVvi&#10;N+zFpum2MZluLq68E6zFDAg6szNrAAHua+iK+ffi34Xi+PH7aGleB/ElxJceD/D3hmLxUujDCw6t&#10;em8kgBuB1liiCowj+7ucFsggHDEcSY6nFcrTbdlot330O/L4uvUftJWjFOTsruy7eb2106s8VT9v&#10;f9pnxTuXwRqXwr+IRBKibRPhPr/2MNzjdcT6xHGFJGMgn6HBrpvAnxO/4KC+MJt15pP7Mvhu0Zzh&#10;tT0jVTMUyMHy4NSlAYg/dLdjz0J+w7a2js7eOGGNIoY1CoiLtVAOgAHQU+phnOZXvOr8lGKX4pv8&#10;TWrmVDl5aNFespNv8OVfgeCJ/wANgFF3eNv2bFbHIHgXWiAfr/a9Lj9r/wD6Hj9m3/whNa/+XFe9&#10;UV0/29jf5vwX+R5f1ip3Pjf46/tDftl/ALVLS61Gb4F6t4PkiLXutaR4D1q7fS2B5M1sNXDiLbyZ&#10;FLYwcgcZzf2Lv2tf2t/2xfhrfeJLfXP2cfD8dtffZIrWXwjq1zLKn2eCUyNt1cbMSSyRYOeYSQSC&#10;K9N/4Kw/FxfhF+wf46kWKa6uvEdsvh6K2t323M0d2whuTCActLHatcSqq5JMVVPhT/wTX8K+FvhD&#10;4Rjmn1Tw78RNM06P+1PE3hu8bT7u8vnHmXTtjKvG8zOQrq2FwvQU6mb5nTo+3jJS5nZJpJq27TWn&#10;ya+Z7FHEYSpRUa94S/mXvJ+sXqvVP/t03sftf/8AQ8fs2/8AhCa1/wDLiuL+I/xk/a3+HnxA8D+H&#10;m8Wfs33l142v5rKIp4J1lWtlit3meUr/AGuSyjYFOMYLjJ7Hvx8F/jP4ScNonxgsdchQkLa+JfDM&#10;MmQc9ZrZ4nJGe45wOgzm38NvgF4uu/jXa+PfiJ4i0PWtU0XTZtM0ay0fTpLSzslmZWmnPmSO7SuF&#10;VOCAFHfPHDLiXMpWjFNO61aja19dm+hVOlQp81SpXjNJOySkm3Z8u8Vs7N62snuZOP2v/wDoeP2b&#10;f/CE1r/5cUY/a/8A+h4/Zt/8ITWv/lxXu1zcx2dtJNNIscMKl3djhUUDJJPoK8Z+Kn7Sd14T8Jpr&#10;qzppenDyJpI10ebVLq2tpWwtzcqjxi3Tb8207mIBAy3yj6XJ5ZxmVT2eGa6K7Std7LZu78kfJ5nn&#10;1LAU/aYiWlm+my3etlp5sz8ftf8A/Q8fs2/+EJrX/wAuKMftf/8AQ8fs2/8AhCa1/wDLitKLVvF2&#10;vxZhm+JGoxsFO600/TNJgcN3/wBJxMB3wp3AcNyac3wx8SauBv0W8nWTJZtZ8b3vc/xQQI0Td8oC&#10;FwAO9ex9TxFP/ecbSj5Kzf3PlZ5v+tFef8ChN+qdvk4qS/Ey8ftf/wDQ8fs2/wDhCa1/8uKMftf/&#10;APQ8fs2/+EJrX/y4rqLLwvq3w8tlkjtW0pV6y6O8t/acn/ltayYfGcfNFl8dWVRXSeHPiet1Hb/2&#10;hHB5NzIsEOo2Mv2ixnkLbAhI+aJi3G1xtBIUOxrhxVPMYwdbB1VWgusUrr1Wv6ndh8+cmoYhOnLs&#10;9vvsvvaSPM8ftf8A/Q8fs2/+EJrX/wAuKMftf/8AQ8fs2/8AhCa1/wDLiveqK+d/t7G/zfgj1vrF&#10;TueC4/a//wCh4/Zt/wDCE1r/AOXFGP2v/wDoeP2bf/CE1r/5cV71RR/b2N/m/BB9YqdzwXH7X/8A&#10;0PH7Nv8A4Qmtf/LijH7X/wD0PH7Nv/hCa1/8uK96oo/t7G/zfgg+sVO54Lj9r/8A6Hj9m3/whNa/&#10;+XFGP2v/APoeP2bf/CE1r/5cV71RR/b2N/m/BB9YqdzwXH7X/wD0PH7Nv/hCa1/8uKMftf8A/Q8f&#10;s2/+EJrX/wAuK96oo/t7G/zfgg+sVO54Lj9r/wD6Hj9m3/whNa/+XFGP2v8A/oeP2bf/AAhNa/8A&#10;lxXvVFH9vY3+b8EH1ip3PBcftf8A/Q8fs2/+EJrX/wAuKjurn9ruytpJpvHX7NccMKl3dvAutBUU&#10;DJJP9sdBXv1cj8Xpf7S0mz0FTtGvT+RctnAjtEBkuCeQQGjUx5HQzKa7cvzLHYrEww6l8TtstF1f&#10;yWpz4zMJ0KMqvZaeb6L5vQ8Q8JfEL9rzxbfw26eK/wBnS3kfTotSmEngXWc2ySsREjD+2M72COSO&#10;i7CMnINdHj9r/wD6Hj9m3/whNa/+XFepfCm3N1oU+tSLtm8RTm/AIwVhKqkC47YhSMkf3i3cmuor&#10;fOM7qwxk6eFdoRdu+q3/ABv8jPL8XiJ4eM60rt67JadPw38zwXH7X/8A0PH7Nv8A4Qmtf/Livnb9&#10;q/8A4KhftFfsQ/FG18M+LY/gr4rk1LSodUtrjSPD+p6esIaaeJkdZdQl3f6oEEEdT1r9A6/J3/gv&#10;Kc/tXeGP+xTg/wDSy7pZTm2Jr4lU6rurPoj0qNacpWZ9wfsj/wDJ2f7XX/ZTdO/9Q7w5X0FXz7+y&#10;P/ydn+11/wBlN07/ANQ7w5X0FXjZx/vlT1/QwrfGwooorzTIKKKKACuJ+GHizUv+Eo8ReFtem+0a&#10;ros/2y0utgQX+nXDyNbvhRgPGVkgcdSYBIQolUV21ee/HzT5vDltpvjuwjme/wDBbPPdxQoXkvtL&#10;fH2yAKOWIRVnRRy0ttEvAZs6U7P3X1/MaPQqKisb6HU7KG5t5Y57e4RZIpI23LIrDIYEcEEHOalr&#10;MQUUUUAFFFFABWN8RPAmn/FDwJrHh3VoVn03WrSSzuEI/hdSMj0YZyCOQQCK2aKmUVJcr2Kp1JQk&#10;pxdmtUeUfsVePNU8dfs+6YuvTtc+IPD1zdaBqkrDDSXFnO8BZgQDuZUVjkZy1Vvju39nftJfBi+b&#10;b5J1DU7HGcNvlsmKn0x+7PvyKofsrp/wjPxq+OPhvbhbfxVFranA5F9ZQSHkf7UbcY79SSat/to3&#10;K+HvDHgnxHMJFsfCvjDTtSv5RE0i29t+8ilkbbyFVZS2fUCvZ4Jbni6dF6uUalP1coSgvndo4PEG&#10;MadKrXjpGMqdXySUoVH8kjN+Ifhnxt8F/wBoTWPHvg/wtH4y0PxZplrba5pdvqEdrfR3NsXWO5iE&#10;g2SZhfYV3AnYvoK1PC/7dPw/1TWY9J1671LwDrsnA03xXZtpcxP+y7/un9tkjZ7Zr1zTtRt9X0+G&#10;6tJobm1uY1lhmicOkqMMhlI4II5BFVfE/hHSfG2lNY61pen6vYyctb3tslxE31VwR+lfOywtWlJ+&#10;zlbV3TWl+vZrX19D6OOYYavCKxVO9kkpRdnZKyuneLstFZLTqeCftO/EbQfCfxF+FvxG0TVtP1i+&#10;g1geG3s7C4juJNVs9QKo4QIcu8UkccigHHyuO+a+i64Pwv8AsufDjwT4yh8Q6N4H8L6TrVvu8q7t&#10;NOihki3Dadu0ADIyOOxPqayf2mfilr/gxvCfh/wi1kvirxlqy2drJeQtLBbwRqZbiV1GMhUXGAQf&#10;myOld+S5XiMXivYRaTnru+VKMbyk3bRJK700S6nn8RZzg8Ng4VEpNU1bVLmfNL3YpJ2b5nZa6uXR&#10;I1vjN+zN4H+P1oq+KfD1lf3UPNvfIDDe2rdmjnTEikHBGDjIHBrzexh8S/sdeN9Bt9U8Yar4t+Gf&#10;iK8XSjPrrLNf+HLqTd5Ba5ABkt3cLF+85VmTnGc7d58UvjB8N7GS48QeAdC8VWVuu+e58M6oyTqi&#10;5LMLadQXOBwquST068dfJN4V/a1+BV3DBcLqXhvxVZPbOyfLJFkYOQeUljbnB5VlHpXRmnDdfD0/&#10;rcOWSvZThJSV90pcrurpaKSTtdpaGOS8WUq8/qFdyUbXcJxaaWzlDmVtG1rBtXsm9TuqK8u/ZZ+I&#10;upeI/C2peF/E03meMvAd1/ZOrMVKm8QDNteDPVZ4dr5/vbx2r1GvPo1FUgpr+vL5HRisPKhVdKfT&#10;r0a3TXk1qvIK+K/+CkLSftE/tNfCX4I27CTT766Gqa+g7W86XMJjf/pnLplvr8eTwJWt+5FfY/iS&#10;+vNL8PX1zp9j/al/b27yW1n5yw/a5ApKx72+VdxwNx4GcmvKfgj+zle2fxLu/ih8QI9Du/iXqVu9&#10;lGNJ837DoNixQiziZ9puGHlruuZI0Zzu2pEhMdejgasaM3Wluk7ettPuM6clF8w7xX+wP8JfFNle&#10;QR+D7Xw+uoHddf8ACO3M2hi6bO7My2jxrNyM4lDA85BBIPljf8EuW+HbGb4ZfEXWvB7qcpam1+z2&#10;a9hlNLksPOO3jfdG4Pyxk52YP1pRRTzHEwVlN27PVfc7gqkl1Pks6X+1d8Gvmhv9C+I2np8rmUWt&#10;9fy9t0cG3SY4V6Nh7m5YDeBuOygf8FKPEPw0Oz4l/CnWvDqLxJd29w1vbRnofMuNRitLFSGBXbFe&#10;TFjtKlw619aUEbhg1p9epz/jUov091/hp+A/aJ/Ejw/wR/wUW+EfjTRItSk8TN4fsJW8sX2uWM+n&#10;6a7/ANyO+kQWczDIz5Uz43DPJxXsXhvxLpvjLQbPVdH1Cx1XS9QiE9reWc6z29zGejo6kqynsQSD&#10;XD+O/wBkb4a/EbWZtU1HwfpEOuXCeW+sacjabqpXn5ReWxjuAOTwHHU+teIzf8Eu2+Geo3uofCn4&#10;i+IvB91d3D3jQXTyzRySsc5kkt5beS6c9PN1A3rDgkOBtJ7PB1Phk4PzV1961/ALQfkfWlFfMvgX&#10;Vf2mvhXq0kfiLSNB+JWjWkJYfZL20h1O++ZQCtwVsoFk5LeS1qEIGPtCkAydfdeO/jd8UZPs/h/w&#10;ToXwvsWJV9U8Y30Wr6hFj/nnp2nzGFw3Zmv0K9TG3SsKmFcXZSi13T/p/gQ42e57XWH4m8dw6J4D&#10;vNf0+zvvE0NvAZobXRlS5uL8jgJDllRmJ45YKO5ABNeWr+xFpfjwLJ8UvFXir4sSbixsNYnS00IZ&#10;BBT+zbVYreZBk4+1LOw/v5r2Dw14Y03wZoNrpWj6fY6TpdjGIrazs4Fgt7dB0VEUBVHsABWMlBbO&#10;/wCX+f4IWh40nhn4zfH4B9b1a1+Dfhe4w39l6KY9S8TzJg/LNfNutbUnIDJbxTsMZS5BOR6H8G/g&#10;N4T+AWgT6f4W0lLEX0v2i/u5ZpLq/wBUnxgzXV1KzTXEpHG+V2bAAzgAV2FFOVaTXKtF2X9a/MLh&#10;RRRWQgooooA4n48fBS1+OHg6OzN7c6Lrmk3K6loWt2iqbvQ75AwjuItwKnhmR0YFZIpJI2BV2B4X&#10;Sv2p9e+Ft9pWl/GTwlH4ON+yWieKdM1BdQ8Lz3LYVI3nZY57RpWOFFxCsZZljWZ3KhvcKR0Ei7WA&#10;ZT1BHWtY1Fblkrr8vQdz581DxV/wyp+1Jr2oeIlji8D/ABYubaSDWudmk6nFBHbi2uD91I5UQMkh&#10;PDBgeOR9BOizRsrKro4wQRkMDXD/ALQH7Peh/tJeB5PD/iC6163sZM7v7N1Oaz8wEYIkRT5cy46L&#10;KrhThlAYKw+cdS8A+Lv2avH8fh3xd8WviRYfB25jS30LUrH+zUh0og4Fnf3LWT3cecgJOs6LhQvy&#10;8gedG1CVpv3G27/ytvZ+T6Pps9LHu8scwpqVPStFJNfzqKsnH+8kkmuqV1rc9m8Q/sqt4Q1248Qf&#10;C3WF8B6zcP5t1pywedoOqtznz7QFdrHP+shKN67qpx/tkQ/C6aPTfi3ol54D1Dd5a6miPeaDfHOA&#10;0V0i5jz12zrGy579avWv7Dvwq1e2juL3Q7rxSZlDx3mu67f63MVIyNs11PKwU9cK2DnPeu/0H4Wa&#10;H4R+HX/CK6LYx6PoiwywRW9qNogEhZmK5zg7nZuc8mtZ4WEfew0rPtb3fuv+VjnjmEai5MbHnt1v&#10;aa/7es7+kk/KxpeGvFWl+M9Ij1DR9SsdVsJuY7mznWeJ/oykg1buruKxt2mmkjhhjGWd2Cqo9yeB&#10;XyF4j/4Je33hjV21TwT4yEd1ks6Xdu2j3dwp4MYu9Ka2jReh3SWk7nBBJLbhjW3w++GXwzukb47f&#10;DHxRoNxC5LeJNW1698V+GZjuzva9DAWyABQz3ttaqcYy3Uvkxb0hGMvST/Jxv+fqV9Xy1+8qs7du&#10;RN/fzpfP8D2L9m3w/p/xR+LfxX8fPZ2uoaN4i1e20zSJ7iMS+dDp8At5XjzkeU1x520jrhj3r0rU&#10;PgD4E1a4lmuvBfhO5lnJMjy6Rbu0mfUlMmtL4Zt4bfwBpJ8HyaPJ4Y+zJ/Zr6S8b2TQ4+UxNHlCp&#10;7FTg1uVFHCxhDlmk3q3p1bu/xZjjMxqVKznSbirJJX6RSSvbrZK/meGfF39ijwmvhH+0vh74T8K+&#10;F/HPh+4j1bQ72x06K133MJ3LBKyBSYZRmNgTjD5xlRXofwK+M+l/Hf4dWevac3lStmC/snYefpl2&#10;nEttKo+66NkEHqMHoRXYV4r8Yf2btU0vxpP8Qvhdd22g+OGXOoWM+f7M8UIMfu7lR9yTA+WZRuBP&#10;OQcjKdJ0Ze0ox06pfmvP816HTSxSxsPq+MqPmXwyk20r7xk91F9H9l9LNte1UV5z8Bf2ktL+NqXu&#10;nzWd54b8YaKRHrHh7URtu7BznDA4AlibGVlTKsCOh4r0auqnVjUjzwd0eXiMNVw9R0qys1/V13T6&#10;NaPoFFMuLiO0gaSWRI44xuZ3O1VHqTWRpHxH8O+IJmjsNe0W+kjXcy297FIyj1IVjxVOUU7NkRpz&#10;krxTaNqihWDqGU5U8gjvRVGYV4b8cG/4Q39sf4O67B5m/Xk1TwxeKmT5kTQC6jJAHRZLfJzwN2eM&#10;ZHuVeI/Gn/iffto/BjTesemW2t604LYXK28VuhGOSwM7cHjBPcCuPG/w1bfmj/6Uj1sl/jyvtyVL&#10;/wDgEv1PbqKKK7DyQoori/2h/jFD8Avgr4h8XTWcmpS6TbZs7COQRyandyMsVtaIzcB5p3iiXP8A&#10;FIKqEHOSjHdgtdDxvxdqOg/tX/tkx+FVkhvrD4XhZdTiPQyFo5XjI53BplslU9CLXUY2xkbvpivl&#10;b/gkt8HZvCPwBvPHGqXMepa78Srs6o2oKm37baBnMc44HyXU8t5qAGMqdTZckKK+qWYIpZuAOST2&#10;ruzCS9oqENoK3z6v5s0qvXl7BRXLw/FazNnDezWOqW+lXCCSG/eANC6noxCFnRSOdzqoA6kHis3x&#10;V8ZraXTfL8LSWmuX1xuVbpGL6bp6qMvNcTr8iqg52Bt7cAAAlh0U8gzCdWNFUnd+Wnzeyt17HlVM&#10;2wkIObmtOnV+i3d+gfGjxfGNIufDNnibV9as5FcCbyk061YFZLqaQf6tFG7aerMMDoxVPAGl2XxG&#10;8K+Jri6tRNoni26k8pZUK/a7T7PFb7iDztcRsynujKe9cr8NvhsvxFR7y8a4uvDd1MLqee6TbceL&#10;Jx0nlX+C0XA8qEYDAAkbMB/ZQMCvazath8twyyzCS5ql1Kcl0a6L0aXpbXVtR8rL6dbHVnjcQrQa&#10;tGO91qr+lm/W+miTl5X+y7r13pGkat4B1iZ5ta8AzrYrLJ9+9sGBazuPfMY2Mf78T16pXhfxx19P&#10;BP7U3w31TRbq1u9a1iSTw/q2kQyKbq4sZAZVuCuchIHjZix7MRnmvdK8/iHD3nSx6VlXjztbWldx&#10;lp2ck5LpZ26M24fr2hUwDd3QlyJ73jZSjr3UWoy63Tb3QV5T8QWs4/G+rKv2WAXd3oVlOxYqskv2&#10;xpG3bcEOYigDEnJKj2Pq1cj44+FEfijVJtQtLiG1u7q3FpeQ3VqLyx1CIHKieAldxXLYZWVvmIJI&#10;4pcNY6hhcU5YiTjFxautbPTVr+tbHRnWFq16CVFJtO9u6s1pf177XOurB8UfFTwz4JvltdY8QaPp&#10;ly67xFc3aRSFfXaTnHvXnUvwi1zTm8u20G2jhX5U/s3xvqenxED/AKYrHtjHcKpYDnk9Tf8AB/wj&#10;8QQ3E+NQm8H2sjGaYWF+NXvtSnIVfMmuLyFztREVFUAnB6gKBXoRyLKqadSti049o25vuvJ/h9xx&#10;yzbHztClQal58zX4qC/8m9LnRP8AtEeBERm/4S/w620Zwl9GzH6AHJPsOabJ8fPDxLC3XxBfsoz/&#10;AKHoN9cDPOAWWEqCcdCRR/wqnVj974geL2XuPJ00Z/EWmfypx+Cdjdf8fmteLr0jgZ125twB6Yhd&#10;AfxBqPY8OQ1lUqS9LfrFD9pnUtIxgvVf5Tf5BF8XZb24CWnhPxdcIcAyNaR2yqT2xNIjfiARz161&#10;RHxsksJLia+g8PvY2fzXDabrYvLm1jDbJJZIjEgCRkjeQzFRng4wb5+AXhGY5udJ/tE+uoXU17ge&#10;n712+X26H0ql8U/DUcniDwikKW1vayy3elOuFRY45rOUjC8BhuiUbB1yD2rqwMchxOIjhaVKfvX9&#10;6Ts1ZN6JNpt2t/mZYj+1qNF1qk1dNaLVO7S6xTSV77/NHfA7hkUVz/wmleb4V+GWk8zzG0q1LbwQ&#10;2fJXOc85+tdBXxuIpeyqyp/ytr7mfR0antKcandJ/eFFFFYmoUUUUAFeU+MZG+IPia+tY8tHqFx/&#10;wjcDD+G3X97qMinHG7aIM9A8KcjPPQeKfi35Ml3b6HBa3psW8u81G6uVt9NsGBwyvLyXkXnMaA4P&#10;DMmQaq/B7w7uuF1JY7ldPs7T7Hp73MRimuWeQyXN0VPI85xGRuAPyE9GFfZZThamW4epmWIXLK1o&#10;J7tvrbfTz3Vz5vMMRDG1oYOi7q95W2svP79VtKx30cawxqqqqqowoAwAKpeKfFOneCfDl7q+r3tv&#10;p2mabC09zczuEjhRRksSaPFHijTvBPh281bV72307TNOiae5uZ3CRwooyWJNfP3hnwzqX7dniWz8&#10;TeJrO60z4S6ZMtzoGgXCGOXxNIpyl9eIeRADzHCfvcM3GAfhMRiHF8kNZvZfq/L+kfa4HAxqJ1qz&#10;5aUd31faMV1k/wAN3oSeHLTxl+2xdza9Jrvin4d/DErs0W10uQWWreIVzzdzyFWaGBhxGi4ZgdxI&#10;4z+fP/BYT4E+G/gT+0zotr4dt76Ial4ZgubuW7v57ya5l+13Y3s8zsc49MV+yKIsaBVUKqjAAHAF&#10;fk9/wXl/5Ou8L/8AYpwf+ll5Xs8M4WMMbGcvelZ6v06dl5I6ZZpUqy9jS9yn0ittNrv7T63fXay0&#10;PuD9kf8A5Oz/AGuv+ym6d/6h3hyvoKvn39kf/k7P9rr/ALKbp3/qHeHK+gqrOP8AfKnr+h5Vb42F&#10;FFFeaZBRRRQAUUUUAcn8IfAV18MdFv8ARN1m2h2l9I2hRw5D2lm4WQW7rgKoikaWOMJwIUhHUHPW&#10;VzPxd8Gax478EXFj4f8AFF94P1pXSez1O2t4rkRSIchZYZAVlhb7rp8rFSdro21180tf2q/E3wws&#10;/J+Knw18UaO1uSkuveF7V/EeiXAHHmqtuGvoFIG5vOtlSMHBkbBatvZyqe8t+3X/AIPyHue40Vy3&#10;wq+N/g3456G2peDfFXh/xRYxtsll0u/juhA46pIEJKOOhRsMDkEA11NZyi07MQUUUVIBRRRQB478&#10;b/gp4ktPiNZ/Eb4b3FrD4sgiSy1XS7ycw6f4ks1JIjlIVtk0e4mOXGRkqcrwM1P21dB0k/2P8UvD&#10;GufDe4vB9nc61bC50i53fKVW8i3QlTnB8zZ7ivdKh1DT7fVrKS2uoIbq3mXbJFKgdJB6EHgj61y+&#10;wnCftKEuV723V+/Rp+jPUjj6VSmqONp86SsmnaSXa+qaXZpu2iaR8/aZpmofs0+X4g+H7P40+E+q&#10;SCS50awkN7PowPBnsGVj5kOeWhGSMEr3x1MX7dnwziH+n61f6LIpIkTUtHvLXyT6MzxBQT2Gecjv&#10;VPXf2HPDNhq9xq/gPUtc+GGuXDCR5vDtx5VncODkGazYNbyDrxsGc9apS+M/jR8D42bxJoej/FLw&#10;5bAmbUdAX7DrMcY5Mj2TkxykD+GFwSe1fR1OIqGISlnOGlKotHUpzUXLs5pwld95WTf2m3qfPU+F&#10;alJuOQ4uMYPVUqsH7r6qDU4pJ9I8zt9mKWh2OiftefC7xEsX2Xx94VZpiQiSajHC5xnqrkEdO4rh&#10;fix8VfD/AMSv2gPhXYeEdYtPEGuaLrUl5eJpzi5itLGS0njlkkkXMa9UABbd83AJIr0vwnP4D/aC&#10;8Hx69p9noPiLS9TGDNLZJIWKnaUkV13KykYKsAVIwQK3fCXw90HwCtwuh6LpWjLdsGmWxtUt1lIG&#10;AWCAAkCu/BZplGGbxOFhUc+WSinKLj78XFttRTas3okr90eNjsqzivbC4udNRUouVoSUvckpWScm&#10;k7patu3ZmxXiXwwsl+Dn7WfizwtCzR6L42sh4qsIekcF2r+VeKvu+Y5CB05r22vGv2sG/wCEI1/4&#10;e+Pl3rH4V11bO+YHhbK+AtpCR3xIYW/4D61nw3J1atTL3tWg4pf3171P586S9G+5pxJFUqVPMFvQ&#10;mpN/3G+Wp8lBuXrFdil8NE/t/wDb1+JepacrW+n6P4f0rRtSx929vy0twr/WO3kRP+BD2qx4++L/&#10;AIu+LvjfWPA/wq+wWDaHKLPxD4zv41urPQ52QO1pa24YG5vljdGIfbBDvUuZGBgPC/FDSvGPw4/a&#10;Z1bwv4Ru4NDj+OksN2niN0SSTw+9pbFL3yYn+WW4eGOEwhgVV5Hd1dYyjfQnwt+GGifBn4f6X4Y8&#10;O2Men6PpEPlQRLyzEks8jt1eR3Znd2yzu7MSSSa+VwHLCEnL4uaWnbW938rWXzfn91m7vUpzXwuE&#10;LedopP7pJr5FH4M/BjSfgd4Um0zS5tTv5r66fUNS1LU7prq+1a7cKr3E8hxl2CIAFCoioqIqIqqO&#10;uoorolJyd2eOFFFFSAUUUUAFFFFABRRRQAUVxXxl/aI8G/AGwtZvFWt2+myag/l2dqqNPd3jZAxF&#10;BGGkfGRkqpAyM9RXAr+054/+IYx4F+D/AIg+zyAgaj4suo9DgU/wuIf3k7r0P3FP06jnqYulCXI3&#10;d9ldv7kejh8qxNaHtVG0P5pNRj8nJpP5HudFeGf8KX+MnxJUnxZ8UrPwtaTDbLp3gzS1jbGe15c7&#10;5QfdVX+eVP8AwT/8IQbryz8QfEax8SSD95r8Xim7OoTHqN+5zEwz28vHtWft60tYU9PNpfda/wCN&#10;jb6jg4aVcQr/AN2Lkl6t8v8A5LzHuVFeGj4jeOP2YV8nxxDeeOvBcI+TxTp1ru1HTUH/AD/2qD51&#10;A5M8IPAJZB1PsXhXxZpfjnw9a6to2oWeqaXfRiW3urWUSxTKe6sODWtLERm+XaXVPf8A4K81ocuK&#10;wNSilPSUHtJap/qn5NJ+RoUUUVucQUUUUAFQ6jp1vrFhNa3lvDdWtyhimhmQSRyoRgqynggjgg1N&#10;RQNNp3R4Dqv7MHi/4JXEupfB3xXNaWUY3f8ACG667XeiygHPl2zk+ZZ55xtJXJHAFdx8Bv2kNM+N&#10;YvNNnsbzwz4w0XC6t4d1EhbyyJA+dccSwnPyyr8rcdDxXo1eAftIR6f8Qv2kvhbofh9bCfxt4d1l&#10;Nc1G6QBptK0iON1mjlZfnVZ2ljVEJAZvmwQprz6lP6vadLZtLl6avp2fpp5dT38PX/tC9LFL3km1&#10;NLVWV/f/AJk9rv3k3u9n7/TLi4jtIHllkSOKNS7u52qgHJJJ6AU+uA+NerW14ItHux5mlw28mr6w&#10;gXd5ttCQUgI/6ay44IIZIpV719BlWXyxuKhho6X3fZLVv7tu7Pk8di1hqEqz6bevT5d30Wpl+BpP&#10;APwsl1e68DeFXhj8QXP26/l8P6M62l5OR/rsoqxu7dWdMlsZY5xXB+FP295/CEl5a/FPwne+F4tL&#10;crd+INKEmoaPbJ/DJdIUW8sQeSXng+zLtOLlxhj6novwXg1nS4brxJdaxqGrTr5k4GpzwQWzNyYo&#10;o4nVFVc7QcbiFBYk81jeOfhxD4RW0mmvb2+0ea7jsla4kLX2h+eREkltdj96B5rR7hIz8HggLtP1&#10;FLBZFiarwdKc/aN2Unqm9tLd+l0v0PFeMzSjH6xWhFw3a2aXn2t1+L7tV6L4V8WaV468PWmr6HqW&#10;n6xpN+nm217Y3CXFvcp03JIhKsODyCa0K+fPDv7Jum61pv8Awk/g3Vr/AOF3xA3y2+q6h4eijjsN&#10;Xu4mMUkl7pzA2txvKA+YUWcIQEmjzmvTvgrqvj660y9s/iBpPh2z1LT5Fjg1DQ72Saz1iMj/AFwh&#10;kUSWzZHMTNKFyMSvya+TxmE9hVnSb1i2n8nbTuv6sfRUK0a1KNWG0kn56lb4xfsyeC/jpdW95r+k&#10;BtYsU2WmrWcz2eo2YySBHPGVcAEk4JI5PHJrj4f2VvGelxC3sPjl8RIrOH5YUubewvJkXsGlkgLy&#10;Ef3mJJr26ivKng6Upc7WvdXV/W1rnq0c2xVOCpKV4rZNKSXopJ2+R4fF+wf4a8TXC3Hj3X/GPxKu&#10;FfzFj13VGFlE3fZawCOIA+hVuOOnFb2rfsRfB/WoFjm+GXghFQ7gYNHht2/ExqpP0PFepUUo4Kgv&#10;sL5q/wCLKlnWOk0/ayVtrNpL0Ssl8jwfWv2AvC+hMmofDvVNf+GniK3JMN7pd9LPBJn/AJZzW0zt&#10;HJF/sfLjsaoxftO+NP2dJPsfxk8OtcaPE21PGvhy2efTmTj5ru3GZbdh/EwDISeOBX0NQRkVEsGo&#10;vmoPlfls/VbfdZ+ZtHOJ1FyY6PtY927SXpPV/J3Xked6F+1x8LPEsTNY/EbwTMFCsw/tm3UrnpkF&#10;gR0PFcH8N/F+m/Gr9ubUfE3hy6j1rw34d8Gf2J/alrGz2j30t95ssKzY2SMscUR/dkgb2BOeB6vr&#10;XwN8E+JDH/aHg/wvf+USU+0aVBLszjONynGcD8q6HS9KtdD06Gzsra3s7S2QRwwQRiOOJR0VVGAA&#10;PQU/Y1pte1asnfRPX8RLF4SjCf1aMuaScfeask99kru2nTfqWKKKK7Dxwr4y/wCCnGq6h8cPip8O&#10;/gfo011bv4gu4r/VJYSyGITfaIrchgOGit7fV7+Nx9y50mzB/wBYK+za+Kf2Qif2nf8Agov8UPik&#10;5hl0fwdG3hzSXVNyyESvbxjcSeY47e6uUdOHi19ecKK9HLvclKu/sK69XovxNaWjcux9maFodn4Y&#10;0Sz03TrWGy0/T4EtrW3hQJHBEihURVHAVVAAA6AVh/E+983R4tJV/LbWmMEr7tohtgN1xIT/AA4j&#10;yoPZnT6101eW/EyRvFni3UtOVmMciWvh5AB1NywmvQP9oWiRsD/DyfWu7hvCxr45Sq/DC8n6L/g2&#10;ueLnOIdLDNR3lovO+/4J28zY8M+BLfxZpkmuSSX+m32rMZbee1mMMsFtjbAhXlSBGA+x1YK8jnGS&#10;avS/CO11hWTXNT1jxFAX3C3vJUjt8ZyFaKFI0kUYHEgf8a6wDAoqK3EWPnObjVaUneye3knuvkVT&#10;ynDKKU4pvr2b6trZ/MANowKz/FfiS28HeF9S1e8dY7PS7WS7nYnAVI1LMfyBrQryD9uK8kn+As2g&#10;wOUuvGGp2Ph+LHU/aLhFcfjGH9PqDXNk2CWMx9HCy2nJJvsm9X8ldjzjGvB4Gtioq7hFtLu0tF83&#10;ZEH7FvwvtdH+Fln4w1DTbP8A4S7xoZda1C+MA+0EXMjSpFvI3BVRlG3OODXs1R2VnHp9nDbwoscM&#10;CCONFGAqgYAA9hUlLOMynj8ZUxVT7TbS7K+kV5JaJdgyjLoYDB08LT+ykm+7trJ+berfcKKKK809&#10;IKKKKACiiigArl/jBHND4NOoW6NJNotzBqW1V3MY4pA0wUYJ3GHzAAOSTiuoorqwWKeHxEK8deVp&#10;+tnt8zDFUfbUZUm7cyav28zz/wCFfjPTtDZfDdxcLbytczSaO8hCw6payM00Zt3HyybEbYVB3AR5&#10;IwQT6BXnPjD4BW8thcpoH2O3trpvMuNFvkM2lXbZzkJ963fOSHhwN3zMrkCuf8M/EHXvAOsJpM1v&#10;fXjcldF1O4X+0No5JsrtiI71QOdjssij7zA4WvrMVlOGzVyxeVz993cqcrJ36tdLfh5pux85h8yr&#10;5fy4fHQ93aMo6ryXfy/mf8rScj2aisXwf8QdJ8dR3H9m3Ykns38u6tpEaK5tH/uyRMA6HuNwGRyM&#10;jmtqvjq1CpRm6dWLjJbpqzPpqNaFWCnTaafVaoK81+L/AI9uYtWvdHga8hs7C1tZrs2TeXeXst1O&#10;0FtawOSFj3uhDuTlQ64Kkll7nxV4s0/wTokuo6pdR2lpCQpdskszEBVVRyzMSAFAJJIABNeRxyah&#10;8RPH9wrWjWuoapdaTeyWe3LaLY2V0bmNrps4E853BYlyVyOoVmH1PCmXxlUnjsRH93TTd3tzXX32&#10;V3626tX8DiDGNQjhaMvfm9lvazt98rLzV+ibXb+C/hFb2n2W81q20+e6syTYWUEX+g6QpOQIkPDS&#10;esxAYknGxTtrtqKK+ex2YYjGVXWxErv8F5JdEezhcHSw0PZ0lb836/15LQ+d9a8Nj9rz9pjxBo2t&#10;XDXPw5+F81pG2lIuLfW9WePzm+0HP7yOBTHiPGC7c5AwfodEEaBVAVVGAAOAK8Q+IX7OHijwX491&#10;Lxp8JNcsdF1jWZPtGs6DqqNLo2uS4A807fnt5iBgyJ97jI6kv+Hv7aenP4mt/CvxF0e8+GvjKZjH&#10;Fa6kd2n6kw/itLwARyg8cHa2TjBrwKNSNGbVfSUm9Xs+yT6WWlnbyPrsZh6mLpQlgnzQhFe6vii7&#10;Lmbj1u7tyV1a12rWXttfk7/wXl/5Ou8L/wDYpwf+ll5X6xA5Ffk7/wAF5f8Ak67wv/2KcH/pZeV9&#10;Zw//AL4vR/keFh/jPuD9kf8A5Oz/AGuv+ym6d/6h3hyvoKvn39kf/k7P9rr/ALKbp3/qHeHK+gq5&#10;84/3yp6/oTW+NhRRRXmmQUUUUAFFFFABRRRQB5/8S/2WPh78XNfh1nXPCumyeIbZStvrlnusNYtg&#10;e0d7AUuIx3wsgGQD1Are1zw9rWjfDddL8J6hZ2+rWNvDb2V3ryT6ojLGUDeefOSaV2QMPMMm7cwd&#10;t+CrdFRV+0lom9gueRf8Lf8Ain4M48R/CddchXrdeDPENvenaOsjwXws3X12RtM3UAscbrvh39sj&#10;4e61rVvpN/rcnhPXLpvLi0zxRZT6FdzyAZZIlu0jE5GDzCXUgbgSpBPqFUvEXhvTvF+i3Gm6tp9l&#10;qmnXS7Z7W7gWeGYZzhkYFWGQOoq+eD3j93/Bv+hWhdDbhkcg9DRXO/DP4SeG/gzoU2l+FdGstA0u&#10;a4a6+xWaeXbROyqp8uMfJGpCA7UCrnJxliT5rcfEz4z/AAkuJG8T+B9D+I2iox/4mfge4NlqSr2L&#10;6XeyFdq5AJivpXbBIjzhamNPmdov79BWPbKK868C/tX+A/HviGHQ4tcGj+JJzhNC121m0fVn90tb&#10;pY5ZF9HRWRuoYjBr0WplCUXaSsIKKKKkD51+Nfg+8/ZJ8YX/AMWPB0M0nhq7k8/xz4dhwIp4sfNq&#10;VupICXEfBcDiVc5wwyfoTTNSt9Z023vLWVZ7W6jWaGVDlZEYAqw9iCDXmf7Y3j+Hwb8BdcsIkgvN&#10;c8VW7aDo2nuQWv7u6/cIoU/eVTIGbsFUk12Hwg8Cf8Kt+E/hnwz9oe7Ph/SrbTjOxJMxhiWPdz67&#10;c1w0Y8leVOHw2vbs3/nvb59T2sZN1sFTr1vju4p9ZRSW/fl2T6rT7J0Ved/ta6ZZ6v8Asx+PIdQZ&#10;Vt10O6l3EgbXSMvGcnuHVce9dR48+Jnh34X6V9u8Ra3peiWuDiS8uVhD47Lk5Y+wya+bv2pf2kNL&#10;+N/w8tdH8P6V4w1Twdc6nav4k1u20W5FpHp8cgeVEYqHZmKqDtUgLuya+64TyTG4nMKFenCSpxnF&#10;udnZWaej2ctNFe7dkj854szrBYbAV6FScXUlCSULq7urardR11drJXbOp+I93N8a/hd4b8N6e1x/&#10;wsvSfDtl460q6MeYrW7i2LGsrZyv2hjNHgjDIJv7pB9c+DHxSsvjV8LtF8UWCPDDq1uJHgf79rKC&#10;Vlhb/ajkV0Pupry/4AePtB+Mn7WPj7xH4Z1Cz1XQbHwl4e0i2mtz8scwuNWuJl29R+7mtBhsEFWG&#10;Bzl/iH4RfEb4NfEXWdf+GE3hnVNA8S3v9oan4W1YvZrHdMqrLcW1ygbY0hUMyuhUksRya+WzinOh&#10;jpzdNxu/ejbWL3Wm+l7NWv8AcfcZPKjisvhhvaxbSThNv3ZXSuubVa6STbte+up7rTXkWIZZlUe5&#10;xXhN/wCCfjt8Yk8nWPEvhf4YaPIzeZD4cR9S1V0xjabmZVjjJ67o48jjnPAs6f8A8E7/AIV+Sp1r&#10;RtS8XXhA86817V7q+luGAA3sGk2bsDGVUYGQMDiuD29af8OGneTt+Fm/vSOt4HCUl/tFfXtBc9vV&#10;txj9zZ7X9ri/56R/99CnRzLL91lb6HNeNf8ADvD4J/8AROPDv/ft/wD4qmyf8E7/AINf8sPBFrp/&#10;qbC9urMv/vGKVd2O2c4yfWnzYn+WP/gT/wDkReyyz/n7P/wXH/5Ye00V4mf+Cd/wiI/5FvUP/Cg1&#10;L/5IqtJ+yx4y+GkTSfDn4qeIrVUyyaT4pxrentj7sau+J4l7ZV2+hNL21eOsqd15O7/FL8wWEwM9&#10;Kddp/wB6Fl98XN/hbzPdaK8v/Z1/aL/4W0dQ8P8AiDT/APhGfiF4bwmtaJI2dufu3Fux/wBZbvwV&#10;cZxnB7E+oV0Ua0akeeG39ficOKwtTD1HSqqzX49mns0901o0FeW/tBftGN8MdS0zwv4Z01fE/wAQ&#10;/EX/ACDNHWTYkMQOHurlxnyrdOck8sRtXnJHf+NdRv8ASPB2rXel28d5qdrZTTWkEjFUnmVCUQkc&#10;gFgAceteP/sH+DrO/wDhRb/Ee6vP7c8YfEiKPVNY1SSJUZCQAtnGBnZDDgoFz1Uk88DnxFSbmqNP&#10;RvVvsl289flv5PuwNClGlLGV1zRi0lHvJ3au+kUk2+r2XVrb+An7Mi/D/Vp/F3i6/Xxd8SNWTF9r&#10;EwJjs0JLC1s0biGBckAKAW6t1AHrFFFdFGjCnHlh/Xm+7OLFYuriantKzu/wS6JLZJdEtAoqvf6r&#10;a6VGHuri3t0Y7Q0sgQE+nNcX4g/ak+G/hZGa+8d+E4Sqh9g1SF5CCcZCqxY8+gr0MPl+KxDtQpSl&#10;6Rb/ACR5WIzDC4dXr1Ix9ZJfmzvK8L8dfArW/gz49g8afCmxj8iWSWXxH4Siuha2uvblAWaEMDFD&#10;cqecgIJOAzDqdh/27vhSj/8AI2R+XnHnCwujDj18zytm3/azj3rtfAfxq8IfFHjw74m0PWn2hmjs&#10;72OWRARn5kB3L9CBWmYcNZjTp+0xOHqQS1UnCSt82rfoysq4qwDqunhcRTqc2jipxfMuzSd/R7p6&#10;pplL4OfHvw78b9Pum0mae31PTXEWpaRfRG21HS5P7k0LfMvfDcq2MqSK7SvP/jD+znovxZv7fWI5&#10;rzw74u05Cun+IdLYRX1t32McbZYj3ikDKRnoea4xfHvx58AKLC+8A+F/iAUykOraTrq6V5wA+V5r&#10;edCEdsZIjdlBOBgYrw/bzp6Vk35pN/eldp/h59D6H6lRxHvYSSi+sZySa9JOykvufk9z1zU/iBoO&#10;i30lrea3pFpcxY3xTXkcciZAIypORkEH8ag/4Wr4X/6GTQf/AAYRf/FV4/8ABf8AYg0F9D1LWPij&#10;4b8IeLvHPifUptX1K6nsEu47QybQttC0qlvKiVQo7dT3rsv+GLvhD/0THwH/AOCO2/8AiKUKmJku&#10;blS8m3f56FVqGW05un7ScrdVFWb62vK9uzO20rx5oeu3XkWOtaTeTYLeXBdxyNgdTgEmtUyKqbiw&#10;CgZJzxivKtU/YZ+DusWvkzfDPwWi5DZg0uKBv++kAP4ZrJk/4J2/B6QMp8JzeS3BhGs34h2/3fL8&#10;/bt7bcYxxjFVzYlfZj97/wDkSPZ5a/8Al5Nf9uRf/t6IPih+1JceM/F0fgH4Q3Gk+IvGFxzqOphh&#10;c6Z4WtwcNNOynDynkJCDksMtgDB7X9n39n3S/gD4YuIILi41jXtYl+163rd5815rFyeskh7KMkKg&#10;OFHA5yT0XgH4aeHvhXoSaX4a0TS9C0+PpBY2ywoT6naBk+5ya3KKWHlze1rO8unZen6v9CcVjoey&#10;+rYROMOrfxSf963RdIrRb6vUK8e+Ldx9l+I2sM0nlxqnhMsScAKNauN5PttPPt1r2GvF/j85h8Te&#10;IHVWkZdBsHCL95iuoOQozgZboOcZHJA5r7ngnXMHHvFr8U/0PiOKNMHzdm//AEmS/U9ork/jxLHB&#10;8FvFUkiGQR6XcOoBwQ4jJQg84IYA5xxiusrH+Ifhf/hNvAmsaOGWNtSs5bZWbOFZlIBOO2cV87l9&#10;SNPFU5z0SlFv0TR7OOpyqYapCG7i0vVoxvhjKJPFnjhVMm2PWIkYH7of7BaMxX2IZfTnNddcW8d3&#10;BJFKiyRyKUdGGVYHggjuDXEfC3U4f+El1dgskbeJmTWESQjdG8cUNrPCQP4o2hjz7yY7V3VepxRG&#10;UcyqN9bP8EcuSyTwkbd5fi2/yf3Hz14e+IMf7DGsQ+E/HWtW1r8LbssvhPxPqdw6poxyNukX9xJl&#10;V2qcW1xI48xE8p/3savP74dZsxpYvvtVt9hMfmi481fKKYzu3ZxjHOc4xUtzbR3ttJDNHHNDMpR0&#10;ddyupGCCDwQR2ryuz/YM+COn3izw/CH4axyLIZVx4bs9quTu3BfLwDu5yB15rxnKE9Z3T8uv5WPW&#10;0e56Jb+NdL1DwlJrtjeR6tpSQyXCz6aDfeeqZ3eUsIZpW+UgKgZiRgAnivNf+GivGHi3jwj8IfF9&#10;1DL/AMe+o+I7q18P2Mg9Wjd5L+Pjs9mDkgYHJHquj6NZ+HtNjs9PtLaxs4QRHBbxLFHHkknCqABy&#10;SeO5qzURlFdL+v8AwBHkI8ffHK0O66+F/wAN5ozwBp/xDuppAfUiXSIl2+4YnOOOpHUfC/xd468R&#10;apcx+K/Bek+GbWOLdDNaeIf7SaZ8j5Sn2eLaMZOcnpjFdtRRKomrcq/H/MDzHxx+1/4F+FXjKTRf&#10;F99qXhFvNEUOp6zpN1Z6Lclgu3ZqLR/Y9xLYCNKJCVPy4wT6Xb3Ed3AksUiSRyAMjodysD0IPem3&#10;1lDqdlNbXMMVxb3CNFLFKgdJEYYKsDwQQSCD1rx+1/Yg8M+CrmaT4e614s+FMd05eey8LXsceluT&#10;yxTT7mOazhZiAS8EMbserHJBpeza6p/ev+B+I9D2WivMfC3wI8WeHfEdleXXxo+ImtWVrKHk0690&#10;/QRDdoP+WcjxadHLg9CVdW9xXQ/FP4Z6l8RksV0/xx4t8GfYy5c6GLEm73bceZ9qtp/u7TjZt+8c&#10;54xPLG9uZfj/AJElH9qPxrdfDb9mX4jeIrK4+y3nh/wvqepQTHP7mSG0lkVuOeCoP4V5v/wTH+GO&#10;m/C/9laC302z+yx3uu6s4ctua6ggvprKyk3fxAWNrZorc5SNO1cr+2f+zD4rvP2X/GWmwfGb4nX3&#10;/CRae2hSpe/2MttHHe4tHkk8vTQ5RBMWYKykgH5l+8F+A/j/AMQ/C74AWuj6pLY2HhfQIfsya9p7&#10;SXl7q8plkZ4LWDyxukxwXAZVw2ASG8v6TK8nr43DOlhrO8ld7JK33vfZamGNx1LC0Oeo9W9F1f8A&#10;XfZHvHj34prpVzdafpclt9qs1VtQvbg7bTSEYHazn/lpKeNsKnccgkqCCc34V+Db66v7XVrw30Nj&#10;CGnt479cahf3Lr5bXdyBgIfLGxIgBsRsEKcIlf4J+E9L8V+HdL1xZbC602MeZpen2lyLu0sm3E+c&#10;8nJluiSS8jElSSBzud/Tq0x+YYbA0ZZfl+rek5vd90uy9Plfd+NhcHXxNVYrGaW1jHt2b/4Ove3w&#10;oooor5M+gCvH/wBsqG60vwj4V8UQ2M+oWfgfxNa69qMMABlFpHHNHK6j+IoJQ+B1Cn617BTZYlni&#10;ZHVWRwVZWGQwPUGvQynH/UsXDE8vMovVbXTVmr9LpvXpuefmuB+u4SeG5uVy2e9mndO3WzS067FX&#10;w/r9n4q0Kz1PTriO8sNQhS4t54zlZY2AKsPYg1crwbwNI/7JXxZj8H3Xy/D3xldvJ4buMEJo185L&#10;Pp7HoEkJLRdOdy89R7zW2cZasJVUqL5qU1zQl3j2faUX7sl0afSzeOUZk8VScaq5asHyzj2l5d4y&#10;XvRfVNdbpeW/Hf4p69Z+NfDvgLwTJpsPizxMk15NeXsRnh0TT4cCS6aIFd7F3SONSQGZjk4U1hS/&#10;A34ueET9u0L4w3GvXUY8xtN8RaJatZ3j85QyQLHLCpzxtyQQM7hwYvgjYx6p+238bdSvGkm1LTIt&#10;F0yx8z/l2sXsxMQn+y85lJPcx9sHPulfM06ft71Jt7tKzatZ26d2r6n2uIxDwXJh6MYv3Yyk3GLu&#10;5JS3abSSaWltm92ecfBL9oa3+KGtat4b1fTZPC/jrw6FOp6HPOszKjAFbiCReJoGyMOACDwwU8V6&#10;PXlP7THwEvviRDp/ijwjeronxG8JrJLot+R+6ugRl7K5H8VvLjB7qTuHcGz8D/2oNE+LNt/Z2pD/&#10;AIRXxtYgR6p4b1JxDe2cvTKK2PNiY4KSJlWDL0JxWlOtKE/ZVnr0ff8A4K6rruvLnxGDhWpfWsIt&#10;PtR3cX37uL6Po9H0b9Noo3UZzXXzI8rlfYKKKKZIVneKfCWmeN9Gk0/VrG21CzlwWimQMARyGHcM&#10;DyGGCCMgg1o0VdOpOnJTg2mtmtGialOM4uE1dPdPVM871T4UXejSJNay3Wtx2+fIM115OqWS9dkN&#10;1wZE/wCmc5O7+JyBiqulfGDUdM1OSxa1uvEf2UE3MMcaWur2QwMGS3YqkyE8ebCQpPRSMtXp1Y/i&#10;7wBo3jyG3XVtPt7w2r+ZbyMCstux6lHXDISODtIyODxX0+H4hpV17LNqftI/zLSS+el/vXnfY8Ot&#10;lFSl72Xz5H2ez/B/inporbnlQHiH4neNv+WKa1YE7mys1j4QWQDhRgrcag0ZPP3Yw3ZWxN6v4M8F&#10;af4D0f7Hp8b4ZvMnmlcyT3chABklc/M7nAySewHQAV5v4s+Oek/DTVf+ED+HugDxV4uhUyNpOnyL&#10;FbaXvJbzr64OVhDMSTndK5bIU5zWWnwb+NHj75vE3xW0/wAMwycSWPhDREXA74uboyP07hBg49Of&#10;Lzzih4u2FwcGqMNFFWS9ZNu1/K7t1u22/YyfhV4eP1rHVFGc9byu3r/Kkm7P+ZpJ20tFKK9yzRXh&#10;8f8AwT5+H+psJvEk/jLxlqHH+naz4lvZJhxjjy5EVevQKK5vXtEuP2BPE9vrmlXWo3nwc1WeO31r&#10;Trm4ku5PCsrkIl7C8jF/s7OQJUJO0ncM8gfOSxFWC5qsEo9Wne3m1Zad9dD6Cnl2Grv2WFquVTon&#10;Gyk+yfM3d9E0r7btH0pWH8QvhtoHxY8L3Gi+JdHsNb0q6/1ltdwiRCezDPKsOzDBHY1R8M/HTwT4&#10;0jDaP4w8L6orKXBtNUgm+UHBPyseM8ZrqUdZEDKwZWGQQeDXTzQqRto1955vLXw81JpxkvVNHz3H&#10;+z98Rf2bLjzvhTr8fiPwupBPg/xPdO4t1/u2d6cvEAMYSQMo5Oa/PL/gsF8SdY+JP7Smgza14N1z&#10;wVe2nhe3ie11KSCUTN9quyzRPC7B0ByNx2564r9kq/J3/gvL/wAnXeF/+xTg/wDSy8r1OG8KqeOX&#10;s20rPTpt06r0Tsei8ylidK8E5/z6qXzs0n6tX8z7g/ZH/wCTs/2uv+ym6d/6h3hyvoKvn39kf/k7&#10;P9rr/spunf8AqHeHK+gqrOP98qev6Hl1vjYUUVxfxg/aE8IfAvRZLvxHrVpazKAIbGNhLfXjkgLH&#10;DAuXkZmZQAB3BJA5ryqlSMI803ZDo4erWmqdKLk30SuztKR3EaFmIVVGST0ArwLSdO+NX7Qlj/aN&#10;1rVr8H/D94d9pp1rp6X2vNCQCpuJZSYoXPXYiFlzgnINcz49+CfwQ8FXzw/E74ja34sv4+XtvE3i&#10;yWZlBzgfZoWjTGGPHl4wTnqcrC08ZjJ+zwVCU36P8knL70jpxlPL8BHnzLFRglvbWz7XbjD7pM9o&#10;8d/tQ/Dn4ZCT+3vHHhfTZIyQYZNRiM+RnIEYJcnIIwB1GOtcgP8Agob8JLj/AI8/Ed9qm3750/Qt&#10;QuxH6bvLgbbntnGcH0rlfAPxT+AvgILL4O8DP5cYCi90jwPcNvOP+eog3McHqT3rtl/a3a6Oyz+G&#10;PxYuZuuxtBFuMf70sir+Gc17P+qfEG86PJ/iVvxlKP8AwDxv9bOF1pTqSqf4ZL8own+buUx+3Bpd&#10;6cab8P8A4vasx+ZRB4RuIgyf3w03lrjp3zz064P+GqfF2rH/AIlHwQ+JFx5vEDX8lhp6sf8Ab8yc&#10;mMdeSPT1qzL+1rd6bmTUfhX8VLGzX7040qK42cEkskUztgY6gGnR/t4/C2FXXUPEjaJcR/fttU0+&#10;5s516/wvGCenbND4Pz16whKf/XuKn/6Tz2D/AF24djpJRj/18nKH58l/kVD8avjRfc2vwRs7Zfun&#10;+0PGtrG+fUCGKUFf+BA9eOhJ/an7RGpf6vR/g/pOzqZtR1C883Pptij24985z2xzZ/4bU0HWW2+G&#10;vDPxA8XDOBJpnh+ZYc8dXn8tR1PJP8J9sxy/Fj4weK4duifC/TtB3cJceIddjwuccmG3DtxnpuB4&#10;PQ9WuDczX+8y9n/18nTpv7naX3ImXHWVv/daMan/AF7hVqL705R+9kLN+0Wilmb4JhRySf7T4qv/&#10;AGx+0B/z+fAv/v5qX+NPH7KniD4qt53xS8calrlu5y2haKW0zSQOflfafNmHPVmHvmtr/hhr4R7c&#10;f8IDoHTH+qP+NVLJcoo+5WxlScuvs43ivnOUG/8AwG3ZsmPEeb1vfo4ClCPT2krSfyhGaX/gV+6R&#10;lKf2i3UMrfBMg8gj+0+aXH7Rnr8FPy1Ouc8L6/pf7FXxuuvC2qapqGn/AA58R2UVzoU+ozST2mlX&#10;iuyS2gmbPlqy7XAYhRjrk8+meLP2q/h74Rslkk8VaPqNxLkW9lplwt9d3b9kjiiLMzEkDpjnkgc0&#10;Yzg/Fwqw+p+0q06iUoSSeqfR2uk4u6kruzW9tQwfHOFnSl9chRpVKbcZxdtGuqbabUlZxdldPa+h&#10;5946+F/xq+L/AIem0PxTY/APUNHuf9bDe6Pe6pC+OxgmYI2fc8VgfDD9ln4y/BnU7ibQPHng21sL&#10;mIRDS7i11W80+25BBghnvXEGANoWLamP4a750+K3xpf7Rb3kPwr0Fj+6iltItQ1q6Q/xOCTDb+yj&#10;ewPX0oj/AGIvCusbX8Uav408bXC4O/WNdnZVIyRtjiMaLjJxgcZ+tP8A1fwdCPLjsa0+sad6jXq7&#10;wp/dN+Zf+t2Prf7hgYOPSVRRhF+aTjOp98F5HlfxOi/au8A+JnuodZ8P+JfCrKjNJ4b0K3m1S2Zj&#10;8/8Aod1PArRIOQUuXlYA4jJwCng7x9qnxa1i38P61+0lceHdUvh8mhSeD4/COvXIxzsivt07AHHz&#10;RJjrycjHrKfsT+F9Lf8A4kut+PvDcfIMWl+J7uKMgnIGGdsAc4xjqetQar+wh4G8VwLH4kuPF/iy&#10;MOGKaz4iu7lHx0BXeFIHbjPNP+yMga97E1LeUJX+adW33SKjxNn2ywdFPveFvv8AY3/A0fh/+zh4&#10;J+C2uT+Ir/UtQ17X4I2La34o1T7dd2kXLMEeTCwr1J2KvvxWXq3xp8XfHF2s/hVZ2tro+4pN4u1a&#10;I/ZPQ/ZIOGuCP75xHkY+bPHI/Ej/AIJYfD3xT4ltde8PXmt+Etas1AUpImrWF3tOQs9rfLMjL2Jj&#10;8tyON4rn/Ff7V/xg+FPirVPh/pfhnwN8WvFOn6XJdW83hX7Rpv8AZxX/AFaXtlM0kUW5Q20LfbnZ&#10;VUIgcMNI18lyyn7XCRdWfRVIqKT78ilLnb6Jyt3UumP1PPs8q+zxVRU4215JNu3nOUYqEV1aV+zi&#10;9/XfAf7LHhL4Z3kniTxNeSeLPEmzNxrviKZZmix8x8pW/dwKMEgKAQOMkVpfFL9qrwb8L/DkdxHq&#10;MPiTVb6ZbLSdD0SWO81HWLpgdlvBGrYycEl3KxxqrO7oisw8b8VfArwj4O+Etr48+LUPiT4reLtS&#10;8lbHStU3Kbm/uW/cWFnp7OIYWZmCkPwgV3dlVXI9Fk/Yc+HPivwtpk114F0Hwb4ijgSWS58KsdPn&#10;0+4KjeIrmFYmkVWyAXUAjkqMkV4+OzXM8bNYjF+90ScrWXZJK0Uuy0R7OByXJMvh7DDya7uMFZvu&#10;25KUr93Zs5LwXpmv/s1eNofHPia3s9L034k3Yi8TadaOslr4ZumbbYssiqu5AhWGaTGGlbeMKcD6&#10;UVw6hlIZWGQR3r5q1jxPq37Nk914T+K81344+FPiJ1s7LxTqCRyzaaZfl+zantCgoW+7cBcAsA2M&#10;jb1mkfst+IPBWmQW/gv4s+LdM02FALa11CC11a3hj52om9AwQKQFG49Bya9qnjcHm9JfWqvsa8Pd&#10;fMpNSivhu4qTTS929mnFLW6d/nsbluOyes5YWl7bDVLyjyOKcZP4klJxVm9Wm1KMm9Gmj2qivHTp&#10;Px28Mg+RrPw38VRr8xF5Y3WmzNx0BjeROo7j+I8jGKcnxo+KOhrjVvhDNebSd0ui+IbW4VgO4SXy&#10;26dB1Jz0o/1dqT1w9alU9KkYv7qnI/wOb/WKnHTEUasH505SX30+dfiewU2WVYY2d2VUUFmZjgAD&#10;ua8gn/azvI0MK/Cv4q/2g3EVu2kR+W7H7u6ZZTGo9SW4HWs7UPhv8Qv2k3SDxx9n8D+C2yZ9B0q/&#10;M2oamOnl3NwoCrERnKRHLZwTWlPhurTfPj5xpU+rcoyb/wAMYtuT7bRvvJLUipxJSqLkwEJVanRK&#10;Mopf4pSSUV33lbaLeh0Pif8AbP8Ahr4ZvDaL4otNY1DJVbPR431Kd2AztCwBufrgdfQ43fhL+0H4&#10;U+NUdwuh6kGv7Nil1p11G1tfWhBwRJC+HX64x71v+E/A2i+BNNjs9F0rT9KtYUCLHa26xKAOn3R/&#10;OuU+Lv7MfhH4zXMd9qNjNp+u2/NtrWmSmz1K2I6FZl5OOwbcPanGWQz/AHLjVh2m3GX3wUY6ek21&#10;5ilHPofvlKlPvBRlH7puUtfWCT8tzP8A2i/2df8AhbQ0/wAQeH9Q/wCEb+IXhrMmia1Gudvdradf&#10;+WlvJ0ZTnGSR3Bj/AGef2lI/ipc3nhnxFZr4Z+I2gjZq+hyvksBgfabdj/rbd8gqwzjcAexPO/2t&#10;8XP2eP8AkIW//C2fCsPW5s0W3160Qf3ov9XcYH93Dk5zWt4z+G3hX9tH4aaD4q0m91DR9WhQ3Xh/&#10;xDaKYNQ0mTdhhjjcpZSrxNlWGRwcEeNmvD9fBx+vYaUalOTtzRfut2uk07ShOydlJK6XVK6+iyXi&#10;bC49f2Zj4yp1Iq6Ul70FfVpq8Z07tX5ZPlburNtP2CvDf2I0PhS3+I3gpVH2Pwb4xvYbEqDtS3ud&#10;l4kfPdDcMPyrItP2t/FvwYs30D4keAvFWreJoWaHT9S8M6WbvTvEpyBH5e1iYJWByySYC7SQcECu&#10;s/Yx+GWt+Bvhheax4sSSLxl451KbxBrULNn7JLLhY7cc8CKJI0x6g14Ma0a1eHs73V73WyfR+d7f&#10;cfSTwVTCYKsq7VpOPLZp8zTb5l5KN030bS329drzf9rvxrqnw8/Zw8Vaxo101lqVrbIIrhVDNbh5&#10;URnGeMqrMQT0xntXpFeW/tp+K7Xwr+zF4vW4j+0TaxYPpFnAMbp7i5HkxhR3IZw3HZSa+s4cp+0z&#10;XDQceZOpC66Ncyun5W3ufCcRVHTyrEzUuVqnO0uqfK7Ndbp7WK+i/sSfDCKNLi88N2/iG8mjBmvt&#10;WnkvprxjgmVzIxBZuuQB1wMDiu48PfCDwn4SYNpXhfw7prK28G106GEhsYz8qjnHGatfD7QpvC3g&#10;LQ9LuG8yfTdPgtZG3FtzJGqk5PJ5HU1geJf2k/APg74i2PhHVPF2hWPiTUeILCW6VZCeAFbsjNkb&#10;VYgtztBwazzLPsbOco18TKUbtK8nZ66WV7a9jbKuH8LyqWGwsVK13ywV1prdpX06tna+RH5Pl7F8&#10;vGNuPlx9K4P4g/sv+A/iZtk1Lw3YR30Z3RX9kps7yFs5ys0W1xySeuOTxya76iuXC5hisLP2uGqS&#10;hLum0/wOjFZfhsTD2WJpxnHtJJr8TwybwN8VvgHK03hfWD8S/DaHcdF16cRarAvpDeYxJ9JR0GAc&#10;10/wr/at8K/E3WG0WZ7zwz4qh4m0PWovsl4rf7Ab5ZR6FCcjnivTK5X4q/BLwr8bNGWx8T6LZ6pH&#10;HzDI67Z7Y/3o5Fw6H3Uivc/tjB433c0pWl/z8ppRl/29DSE//JJPrJnif2RjMF72V1bx/wCfdRuU&#10;f+3Z6zh/5PFdIo6qivnnxNb+N/2NtLOtQ+Irrxx8O7B1OoWWrYk1fS7fOGkgnyvnBBzscZwMD1r2&#10;7wN8QdF+JWgxaloWpWupWcqowkhfO3eiyKGHVSVdTggHDCuLMsknh6UcXRkqtGTaU4ppJq3uyTSc&#10;ZarR6Po2tTsy3OoYirLC1oulWik3CTTdnf3otNqUdHqtV1SehsUUUV4h7QUUUUAV9U1S30TTLi8v&#10;Jo7a1tI2mmlkbakSKMsxPYAAmvJdPsLj4q+MT9ojmhOqC31C9SSMq1jpsUhe1tD6SzSBpH7qu9Tj&#10;5DV7x94yk8ZazDa2UQvLGC78iytd20a1fRtli2elrbFQ7sM7mUgZ2hZO68C+EB4O0UwyTte391Ib&#10;i+vHXa13OwG5yOwAAVVydqKqjhRX2dCP9jYJ15/x6qtFdYx7vz/Wy6SR8zWf9pYlUo/wobvu+36e&#10;jb6xZtUUUV8YfTHmPjNpPBfjNUs4fOu7mZ9X0m3BKC6kCbby0DH5QzofNUEjc5ZjwhNbD/FvUp0d&#10;rXwR4odFOPNuJLK1j9875w/4hCM/jjpvE/hPTfGemfY9Us4L63DiRVkX7jjoynqrDsQQRWBF8AfB&#10;aMGk8M6PeSL0kvLcXUgHoGk3HHtnHJ9TX19PN8sr0KazClKVSC5brZpbX95P+m762XztTL8fTqy+&#10;qTShJ38198ZfppZWVrvjvEvxi1rWb2LTba607R7qZmX7No8q61q0pH8IQoILfH8UkpdAeOOGqO51&#10;3xZpFu7XEvxRt1QeYZJtM0e++UZzhbUE8dcY3HtmvWNH8P2Hh62EOn2NnYwqoUJbwrGoA6DCgcCr&#10;lP8A1kwVJKnhsHDk/vLml9729Hcn+w8TUbnXxMubybS+aTS+a5fM808G/HgRWsZ8QG3fTZR/o/iK&#10;yU/2bceomBJa0kHRllO3OAHySo9JhmS5hWSNlkjkAZWU5VgehBrmfEvwn0/W9X/tSzkuNF1j+O7s&#10;W8v7UMY2zp9yZfZwSOdpUnNc1NpmqfDkmRNukw5y1xYxNNpL84zLak77fOSS0TbQfmdzyKK2Dy3M&#10;nz4GXsqj3hLZv+6/0+5JFUa+NwS5cUueC2kt7ef/AAem8pM9Norkbb4vWWnaclxrix6TAyB1vllE&#10;+nTA9ClwoAGcjAkCE54BqSP41+F7uHfZ6rHqnyl9mnRSX0mBu/hhVm/hbHHOOK8OpkmPhPkdGV/J&#10;Nr71dHpxzTCNX9ol6tJ/c9TqqK5eb4lyHzGt/DuvTW8fLXEqw2kajPLETSI+AOSdvT8q4/Wf2iFt&#10;38o6x4QsJcEiO0mm1y56YOYYFjK4cMDyw+Xrk8d2H4VzOttTt6tL8N/wMKudYSnpzX+T1+bsvxPW&#10;KyNe8eaR4bult7q+i+2SDMdpFma5l/3Yky7fgOK8W1b4pza0Tmbxhqwc7gsl3HolqAV/hNuPtI+j&#10;55J54FczrWpeJtVWSHTdat/BthPgyw6DYxJcSHBzvuJQ7MxJ++FU8dic17eH4Np09cZWXpHX8enz&#10;XzJhjMbiP92otLvLT/JP5N+h6J8T9c1Hx7fDRbzT3msrxB5fhqGSNrvUsfMWvZcsltbD5cgEs+QM&#10;knym8x8P6rL43s7DX7/yzd3FoqwQJF5UOmQtg/Zoo+iBcBW/iYrz0AWCx8GyW9l9nm1/xPcws26R&#10;F1OS1jnbjJkS38tXJxyWB3ZOc1paRpFtoGmw2dnCsFtAMIi9F7/zOa+gp1lRpfVsNFQp+W77tvz+&#10;fq1ZLuy7IvZ1nisXLnn07R9P00SXRJttw2FjfeENck1fwxqDaHqkzBp1CeZZ6gRxi4gyA/HG9Ssg&#10;HAcDivQdB/bX0DRrqw03x1DJ4R1K8fyY7qQNLpV1JxgJcAYQtnhZQhyCBuwGPG1V1rS7PW9JuLXU&#10;Le3u7GdCs0M8YkjkXuGU8EV42YZTSxSv8Mu/+fc+g9lTk7zX3aH1MDkUVwP7LVjcaf8As6+DUuTJ&#10;5j6VDMqyTNM0UbrvRCzcnajKvttwOAK76vz2pHlk49jy5KzsFFFFSSc38Wvhdpfxl+H+o+HdYjZr&#10;TUI8CRDtktpBykqHs6MAwPqPTIrjf2a/ijqmoNqXgXxhIv8AwnHhALHPLsKLrFoeIb+P1DgYYD7r&#10;gg4yBXq1eJ/tdWB8Ear4L+I1gyW+peG9ZttPvJCMLcafdyrBLHIf7oZ1cE8KRnqa+myKaxkHk9ba&#10;bbpv+WpbT5Tsoy8+WX2T5nPIPBzWcUd4JKov5qd9fnC7lHy5o/aMz4ka7D+z1+2ZpvizVD9h8I/E&#10;LR4vD17fkKtva6nBK72pmbOVEkbyRhjwCqgnHT38HIrK8ceCNJ+JPhLUNB12wt9T0nVITBc2067k&#10;lU/yI6gjkEAggivDfD/irxB+w9p8ml+L31LxL8L7WQLpniVc3F5oFucBYL9ANzRp0WdA2BgMBxj4&#10;vmeHm3L4G737Prfye9+nU/QuRY+lFU/40Eo2/nS2t/eS05eqStrdH0PXJ/FP4E+DfjdYx2/izw3p&#10;OvJBnyWurcNJBnrsf7yf8BIrpNJ1e11/TLe+sbm3vLO6QSwzwSCSOVDyGVhwQfUVYrrlGM42kro8&#10;mnVq0Z81NuMl1V00eKf8O6fgt/0Ien/+BVz/APHKRv8AgnX8HEZWt/B/2CZTlZrLVL22mXjBw8cw&#10;YZBwRnmvbKKw+o4f/n3H7kd39t5itfbz/wDApf5nhc/hrx9+y5KtxoM2r/ErwFCCJtEupVl1zSEz&#10;kNaztg3SKMjypW8zAG12PFeofC34ueHvjP4YXV/Deox6haBzDKu1o5rWUfeiljYB45F7qwBFdJXm&#10;vxK/Y++G3xd8Tya1r3ha1uNWmULNdW9xNZyXGBgGQwunmEDgF8kDgcVPsalL+Dquze3o7P7rPysV&#10;9aw+J/3xOMv5opNv/FG8U35pp97npVVzrFoD/wAfVv8A9/B/jXjn/Du74P8A/Qpzf+Dq/wD/AI/V&#10;gf8ABPr4Kgf8k48NN7tAST9STzT5sV/LH/wJ/wDyIeyy1f8AL2b/AO3Ir/3IzZ+KH7X/AMOfhFO1&#10;rq3inTpdUyUTS7BjfahI/ZBBDucE9OQB71xtr4q+J37UsT22n6Pqvwj8FzMPM1S/KjxFqMPdYLfk&#10;WZYceZIWYA5Vc8j1L4b/AAO8G/B618nwt4X0LQVIwzWVmkUj/wC84G5vxJrqqXsa1T+LKy7L9Xv9&#10;1ivrmEoL/ZablL+adnbzUVpf1cjm/hb8JfD/AMGPCy6P4c02LT7PeZZTkyTXUrctLLIxLySN3dyS&#10;fWukoorqjFRXLFWR5dSrOpN1Kjbb3b3Co7y0h1C0kt7iKOeCZSkkcihkkUjBBB4II7GpKKozvbVH&#10;n3ib9k74X+MZGfU/h74Nu5GYO0jaRAJGIGBlgoJ49TXLP/wT4+FVszPpuh6l4fmzuSTSNdv7Exv/&#10;AAuBHMF3KeQSDjHpxXtVFc8sHQlrKC+5HoU82x1NWhWkl/if+Z4m37GVxpe06H8Wfi9pOw/LHJri&#10;38Sg9fluI3JyecknHbFfmz/wWD8DeKPAn7TGh2/ijxtdeN55vDFu1vcT6Zb2LWyC6uwUxCAHycnc&#10;eecV+yVfk7/wXl/5Ou8L/wDYpwf+ll5XtcOYWnDHRlBW0fV227XsbLNMRW/d1Wn58sb/APgVr/jq&#10;fTnwm+Lfi7wb+2p+1lpXhT4b6t4yuJ/iJps5vP7Qt9P0+Bj4Q8PgI8shLbhsyQqNgMvcgV6Brvi7&#10;4z6ldLFrHij4Q/CyGYbkjaWTVr9Vz/01aCIkA44BGR78effCrwf8QvHn7aH7WWn+G/E2n+EfDrfE&#10;TTje30dr9p1OWU+EfDwKRBv3cahAPnOWy3A4r2O0/Zc+Evwg8P3GoeJrDQ9TkmcNea34ulivJ7iT&#10;+88txwpPou0e1enmmV5cq08Rj8VL3npCmldf4pPlS9E5PvY8WtneYfWHhsuwULx0dSo21J/3Ye9f&#10;5xiu1zldN+A+n/Eq48rxZ8e/FHjCZ1/eWWl6xbaPaSrgAgw2gViPq5+vJz0On/DP4E/so2o1uPTf&#10;B+h3UbNJFe3DrdajM4HPlySF55JDnopLEn3rzzXvHHwJ8bSy6X4E+Etn8TL6N9pPhvw3FHZxuOgk&#10;vWWOFV56h2HsaXwX+yX421zV11Gy8O/DP4LQ8GNtM05Nc1yL2E8gWCJv9pFY141OPDMZc9L21Rro&#10;owd/+4jm0vuduzOyr/rdOHs8TKjQg+8pRt/3BjBOX4J90dr4t1LxV8atEn1LXNdufg58PY8ENLPF&#10;baxqSd3llc7bNCMYUZc85Kjiub+G3xz+A3wniex8A6Pqnii7ikJe50Dw7eaxPdS87m+1CNg7AEk/&#10;vMAE49K7jw3+wn4Ft9Tj1PxQusfEbWozuF74rvW1LYf9iFsQIPQLHx617Bp+n2+k2UdtawQ2tvCu&#10;2OKJAiRj0AHAH0rTFZ9mVen9WoctCj/JG7v5yejk/OTl5WWhx4XIclw1T6xX58TX/nlaNvKKtLlX&#10;lFQ87vU8ZH7Y17dnZY/Bz4yXDScQGXRYLWOTP3STJODGD/tgEdwOlKf2j/iRqPy6b8CfFTSLy/8A&#10;aGuabZpj/ZbzXyfbAr2uivE9hWe9R/JL9Uz2fr2EXw4aPzlN/lJHig+MHxsvB5kHwZ0W2j6BL3xr&#10;Cso+ojgdcf8AAvypkl/+0JqbKv8Awj/wdsSTuWaXVL+68n6oIE3Htww6556H26inHDzX/LyX4L8k&#10;hPMaXTD0/wDyZ/nJnih0H9oXVf8AW+I/hLo/l9Ba6PfXXm59fMnXbjHbOcnpioxpH7RHh3MkWtfC&#10;fxMrHJhubC90xl56K6PKOh6lT90DuTXt9FL6mv55X/xP/hiv7Wlt7KnbtyL89/xPDx8evi94bUf2&#10;38E5r5E4efQPE1rdBuOqxzCJ+o6dgRyTxQf29PDOhn/iqPCvxL8FoOsur+F7nyB0/wCWsIkTAByT&#10;ngA5weK9woPNL2FZfDU+9J/lYPr2Dn/Ew6X+GUl/6U5r8DjfBnxZ8BftA6FJHouveGvFljOpWa3i&#10;uIrnIHUSRckdjhgOoNUfEtr8M/2Z9BuvFF9YeE/B9nBgSXyWUVuzMQQEXYu5mIyAq5J5wDVf4j/s&#10;hfDb4q3q3mreEdLXU1YOuo2KmxvlYdD58BSTj3aua8L/ALEOl6L8Q9F1jVvFvjHxjpnhvzJ9K0nx&#10;FeLfw2Ny20CdXZQ7FFBChy20nIINbRxuY06bowekt7SaXq4/8Fmf9n5LVqLEVG7x6OKcvSM137uK&#10;S312M7TP2ifiX8eLtZfhn4JtNH8NqCy6/wCNVmtUv/TyLSMiYqeCJGIBHatCL4S/HHXF3ah8XtA0&#10;fdhWi0fwhHJgY6q9xM+GznqpHA4r26isVhG9as235NpfcrfqbSzZQ0w1GEV5xU383JPX0SXZI8Qf&#10;4AfF6x3S2fx41CabOfL1Dwnp8sDcYxiMRsO3IbHXg5qjffE741/A68+0eK/Cuk/Ejw22DJeeD4JI&#10;dUsvUmyldvOHoI3z1z6V77RQ8GlrTlJP1b/B3QRziUtK9KE1/hUX8nBRf5ryPnXXPjv4m/as1CPw&#10;x8Lodd8MaOyn+3/Fup6VLaSaehUf6PaRTKrPcsGHzkbYxyMkjHrnwY+CHh34CeERo/h2zaGORzPd&#10;3M0hmutRnbl555W+aSRjkkk8ZwABgDrqKqlh+WXtKj5pd+3kl08+rMcVmHPTWHoR5Ke9r3bfeT0v&#10;5aJLor3bCM0UUV1HmlPX9AsfFWiXWm6nZ22oaffRNDcW1xGJIp0YYKsp4II7GvGbH9hPSfBhmj8E&#10;+OPiN4FsZZDIum6Xq4lsIM8sI4bhJAmTg8dOgwDivcqKxq4enUd5rXv1+/c7MLmGIw6caMrJ7rdP&#10;1TuvwPFD+zf8SNN/d6b8ePF0dqvKJfaHpd5JnvukMKswz24wOM0H4VfHLSv3lt8XPDGqSH5TDf8A&#10;gxYY1H94GK5Dbu2OmCfava6Ky+pU+jl/4FL/ADOn+2K7+KMH606f/wAjc8U+yftEaUNq3vwd1hIu&#10;Q0ttqFnJcex2vIqemcN647UDx38fNG4uvh58PNa8z7p0/wAVz2wix/e861Oc9sdMHPava6KPqrXw&#10;zkvmn+aY/wC1Iv46FN/Jr/0mSPE/B37aNla+Lrfwx8RvDuqfDPxJdP5dt/aTibStQbsLe+UCJyeP&#10;lbYckDBJxXtgO4ZFZ/irwnpfjnw/daTrOn2eqaZeoY57W6hWWKVT2KsCDXjb+BPG37K5a48Gm+8d&#10;eAo8vJ4Zu5zJqukoOv2CdzmZAOlvKc8AI/OKXNVo/wAT3o90tV6pb+q+4p08Li/4H7uf8rfuv0b1&#10;i/KTa/vdD3Q9K8c/YPjx+ztayIW+y3GranLajbtVYTfT7NowPlxyPrXo3w4+Imk/F3wLp/iDQ7hr&#10;rS9UjLROUaN1IYo6MrYZXVlZSDyCpFeQeAPHcP7Hmm3XhLxdZ6lY+ErG8mk0LxClu1xZm2lcyrDc&#10;MmWjlRnZNzqA4AIOa+wyeEsXltfCYb3qkpU5KK3lGKmnyrq05R0Wtrvoz4XOZLB5nQxOL9yEY1IS&#10;b0UZSdNrm/lXuy1el7Ldo98orxbVv29PANwqWvhe41DxxrlwSLfS9EspJZ5PVmLKFRBkZZjxnvVL&#10;/hWPxQ/aD/eeNNa/4V/4ck5/sDw9cb7+dT/DcXnb0KxDBB60U+GcRTj7XMmsPD++mpP/AAw+KXrZ&#10;R7yRNTibD1Jeyy1PET/uNOK/xT+GPpdyttFnTfFH9rPwt8PNYfQ7GS48VeLWUiHQ9HjNzcs/QLIV&#10;BWEZIyXIwOcGuVg8Eto1x/wtT43axplpJoWZ9O0sS/8AEq8N5woIzzNcngb+fmOEH3a2vEGu/Dj9&#10;h/wVb2el6PDb32pSLDp+j6XF5+q65OeAFBPmSH1dzhQOSOBWL8P/ANn7xB8aPF9h46+MC2sl1YsJ&#10;9C8IQuJtO8PkhSJJTj/SLoEffOVUk7e2OXFZ/h8JGWEySD55K0qkrc1nulbSmn1SblJaOXLc9TAc&#10;M18Xy4/iCaVOLvGnC/K5La19ajT+1JRhF68vMkRaFrHjz9r+dru3m1r4Z/DN0/0aSJRDr/iJSciQ&#10;MwJtICMEEDzWBzlQePQdG/Ze+HugfDm68KxeE9Hk0O+BN5DcQiZ7xyCDLLI+XeTk/vGYsM9RWB43&#10;/a/0vS/Fd14d8JeHvEvxE8QWTeVcQaHbBrSyl/uT3chWGNuRkFiRnkVjT/Dv4p/tHWsln47uNN+H&#10;vhC4GLjRNAvWutU1GM5DQz3uFWOMjhhCu5gSNy9/kIyp3aS9pPZu2npfZLyWvqz7ipHEWTk1h6Wj&#10;Sv73k7L35Ps2rdmltJ+wtq15qvhLxhHHrF9rHhLSvE95pfhiW7n+0yCyg2ocT43SxiXzVRnLHaoG&#10;4gA17lWZ4N8G6X8PfC1jomiWNvpuk6ZCsFtbQJtjiQdAB+pJ5JJJyTWnXdhqbp0lCT1X9fd28jxM&#10;xxMcRiZ1oKyb0/K7t1e787hXlPx1+M+sWfiO28CeBYIb7xxq0PnNPKN1roFqTtN1P/JE/iPtwdr9&#10;oX4pXXw18FRxaNHDdeKvEFwul6FbSH5ZLqTOHYf884xmRz/dU+oo+BHwKs/gvody8lzNrHiTWpBd&#10;a1rNzzcajP35/hjXkIg4Ue+SfqstoYfCUP7SxiUndqnB7Sa3lL+5Ht9qXu7KVvkMyr18VX/s3CNx&#10;sk6k1vFPaMf78l1+zH3t3G/L6B+w94NkMd34ubVPiDrW0+Ze6/eSXC5PLbIc+VGuegC8eveoWivf&#10;gz4njtbG3muJNHsg1vBEg/4nulR4BhVRgfa7XI293QqOsh2e1Vz/AMR/BJ8b6EiW9x9h1WwlF3pt&#10;4BlrWdQQD7oylkdf4kdh3rty/irEVK/s80m6lGejT2in1ilpFLtFLTbVK2OI4bw1Cjz5dTUKkdbp&#10;e9L1b1k+zk3rvo2nraHrlp4l0a11CwuI7qxvolngmjOVlRhlWH1Bq1XkHwx8Wan4c1K/t7XRLy4h&#10;mkM9/okdzEt1oF224yeWJWjWS0lYFkdW+8WwCCRHqa38RdY1XUZLGOZNLmDBRZaUi6lqvJGPMJHk&#10;W3oS+9efvipxHB+LjiJQpNez3U21az2va79bK3VaWZ0YfiCjKgp1E+fZpJ7+Tdl8r36NXTR3uv8A&#10;ifTvCtl9o1K+tbGEnarTSBN7ddq5+8x9BkmvNPiN8RbvxX9n023XVtN07Uy6LbQWsia1rCLjesSH&#10;abWHkK08pUjdgeWSjnR0D4Xalc3ZvGWHQ55ECG+lcalrLrg/8tpMxw8k/IokTrjGeOy8NeC7Hws8&#10;0lus811cACa6uZmnnlAzgF2JIUEkhRhQScAZqqUsqyuXtE/b1Vt0gn363t5X+T1UVI47Hx5GvZwe&#10;/dr8H8rL1aunh/Cf4fXHhuE6hqkdrDqU1vHawWdtzbaPaJ9y1i9cdXfA3sBwFVFXsqKK+bx+OrYy&#10;vLEV3eT/AKSXkj2sJhaeGpKjS2X4+bCiiiuM6QooooAKKKKACiiigDmdc+F1rfXLXGmX+peG7yWQ&#10;yzTaY0ai4JzkvHIjxMx67ym7gfNUdn8LmMHl6l4k8T6sucr5l0lmV5U9bVISfu9yeprqqr6pqtro&#10;enTXl9c29naW6GSWeeQRxxKOpZjgAD1NerDPcfTp+zjVaS89V89/xOH+y8NOfNyav1t9234GLD8J&#10;PDUbq8mi2N5NGcrNep9rlX73R5dzfxMOvQmvF/jBKtz+0Jq/lrsisdF0+zVOyt5l1KxA7ArJGP8A&#10;gH0rW139vXw1q+rzaP8ADvSdc+KeuxOY2i0GD/QbdsgfvbyTEKLz94M1cT4x8J/FS41Kb4keNbXw&#10;noun2lotrd6JpTS3Vzb2m7f589yzKjNAzOxCJjY8hBJABWUZ4qmOj7Wcp3ur3bSb7t6eW9z6GhkU&#10;sHH2tSEaXZO0ZP0jv82kvMvUUA7hkUV+iGoUUUUAc58Rr3QvD0Ok694msbPUdB8P6jHd38N1arcx&#10;eSyvA7mNgQdizF+mfk45rX+B/wCyppPx48b2/wASvFvgbQPDegxof+EX8KR6ZBDshf8A5e78KoEk&#10;zjBWJsrGCOC2SIfGOjx+IfCWp2E0iwx3lrJC0jYxGGUjdzxxnP4V9GfCPxwvxK+F/h/X18tTq1hD&#10;cuqHcsbsgLqD32tkZ9q+M4ow83Up1lJ8uui6tapv/IcsX7CnJU4+9LTm6pdUuzfV720W7N6zs4dO&#10;tIre3ijgt4EEcccahUjUDAUAcAAcACpKKK+aPGCiiigArlvjT8Lbf40/DLVPDV1d3FhHqIjK3MKh&#10;ngeORJUYBuDh0U4PUcV1NFb4XE1cPWhiKLtKLTT7NO6f3mGKw1PEUZYesrxkmmu6as19x4X4i8U/&#10;FH9m+z/tnxDf6f8AEbwfZqW1Oa000WGq6dEMZnCKxjlVRuLABTgZGBnHs2n32n+NvDMFzD5OoaXq&#10;1qsqbk3R3MMi5GQeqsp6EdDU2raXDrmlXVlcxiS3vInglQ/xIwKkfiCa8s/Yu1G5s/g6fC2oSNJq&#10;vgO/uPD1xvPzFIX/AHDAddrQNEVz2r38VKnmGXyxfs4xq05JS5UoqUZJ2birRTjJWbSSfMrq+p4W&#10;EjUy/MI4RVJSpVItx5m5OMotXSk7yakndJttcrs7aHL/AAGZv2df2lte+FDTMvhXXLNvEvhCJ8Bb&#10;MGVheWUZwMqjsJETJKo3p0+g68Q/bh8J6lb+EPD/AMQfD9rNd+IPhhqia0sMIzLeWJGy9twMjO6E&#10;lsdSYwB1r2Hwz4ksfGXhyx1bTLiO807U7dLq2njbcssbqGVgfcEV8Zhf3cpUOi1Xo+nyd15Kx97m&#10;n7+lTxy3kuWX+KPV/wCJWd+r5i9RRRXaeMFFFFABRRRQAUUUUAFFFFABRRRQAUUUUAFfk7/wXl/5&#10;Ou8L/wDYpwf+ll5X6xV+Tv8AwXl/5Ou8L/8AYpwf+ll5XtcP/wC+L0f5G+H+M+mvhV4B+IXj/wDb&#10;S/awtfDfjiz8F+Hf+Fi6b9rlttLW71SeX/hEfD24I8pMUabdmDsZs7vavZfDH7Cvw/0zV4tV8QWm&#10;o+P9dj6al4rvG1SUf7sb/uU/4AgrA/ZH/wCTs/2uv+ym6d/6h3hyvoKvOzrCUpY6pOau79dUtFsn&#10;ojvnmmJpr2VKXKv7qSb9WtX82Q2Gn2+lWcdvawQ21vCu2OKJAiIPQAcAfSpqKK5ttjym23dhRRRQ&#10;IKKKKACiiigAooooAKKKKACiiigAooooAKKKKACiiigAooooAKKKKACiiigAooooAKKKKAPGvGXw&#10;F134a+KNQ8XfCq5tbPUNQd7nVvDN65XStdkJ3NIpH/Htctz+8X5WJG9f4qgs/wBvv4d6cq2niy9v&#10;/AuuRfLeabrlhPA1o46jzdhhdT/CyuQ4wR1rsvHn7Tvw7+GDvH4g8b+F9LmjJDQTajF5wIz/AMsw&#10;S/8ACR06jHWuOsv+CgPwi17Urez/AOEimFveTLBFeXWj3kOnu7MVA+0SQiIDcMbiwGSBmvNlUp0p&#10;fuqsYvs9V8ldW/L5n0lGjiMVTTxOGnUS2lFNO3ZvlkpLtdX87aC3f/BQb4M2o8yHxtp+oSYI26da&#10;z3kn0IijYjPbOMmsT/haPxe/aTby/A+hf8Kv8LyHH/CQ+JrUSapcof4raxzhPUNOcEEHHavoC3s4&#10;bbmGKKPd1KKBn8qlraVGvV/i1NPJW/G7f3WOKnjMFQ1w1D3u82pJekVGKb/xXXkeffCL9nLQfhDe&#10;3OsNJeeIPFV+gF/4h1eQXF/cgD7ocjEUQ7RxhUHp3rzr/hLNc/bY8U32neH77UfD3wj01pLO91q1&#10;byLzxVMDteG1fGY7VcMryrhnOVU4ya0P2zPEGoeMdU8G/CjRL64sb74iXrrq09swWa10eBN92Vbq&#10;rPlYwcc7mHWvZfCPhLTfAfhiw0XR7OHT9L0uBba1t4V2pDGowAP8epPNYqmpzdCGkI726t62/V9X&#10;e3c6pYidGksbWfNWqfDfaMU7c1tr3TUVtGzdr2tD4F8BaL8MvC9rovh/TLPSNKsl2w21tGERfU+7&#10;HqWOSTySTWvXM/Fv4u6J8FPB0uta7cPHbq6wwQQp5lxezNwkMKDl5GPQD6nABI830u3+OHxJshrS&#10;6t4Y8AwyO0tnod1pTahcNHn5VuphKoViMEiMZGcdRX1WAyOdah9YnONKleylO6TfaKipN26tK0dL&#10;tXR8RmGexp4j2MYyrVbczUbNpPrJycUr9E3eVnZOzPZNZ1qz8O6XNfahdW1jZ2y75Z7iURxxL6sz&#10;EAD6145q/wC13N4+1GbSfhR4fuPHV9Gxil1ZibbQ7Ju++4P+sI67YwcjoaXRv2QpPHWqQ6v8VvEF&#10;z481CJvMi0wKbbRLJuwS2U4kI6bpCc9xXsml6Va6JYR2tlbW9nawjbHDDGI44x6BRwPwr0P+EjAf&#10;9RNT5xpJ/hOf/ki9Ued/wr4//qGp/KVVr8YQ/wDJ36M8y+EnwC1Sw8cyeNvHurWviPxk0P2az+zQ&#10;tFYaJCVw8dsjEncxzukb5mHHAyD6rRRXi5hmVfG1fa12tEkkklGKWyilokuy63e7Z7OX5dQwVL2V&#10;BPVttttuTe7k3q2+76WS0SCiiiuE7jL8S+CNG8ZIq6tpWn6kI1KL9pt1kKAkEgEjIBKqTjrtHpVn&#10;RdBsfDenraafZ2tjaxklYbeIRoCeScAAcnmrdZfjHxxo3w80CfVde1TT9H022G6W5vJ1hiT/AIEx&#10;A/Dqa0niqns/Zym+Ra2b0Xy2Ip4WMqvNTgud6XS1fl3ZqUV4Kv7a158ULp7b4TeA9e8eR5Kf21dH&#10;+ydDUgkEi4lXdLgjpGhz2POasJ+0Z4y+Ce1vi94b0+z0ecb18ReGTPfafYkn/VXUbJ50WMgeaA0b&#10;Z52V5/1+i9U9O9nb79v0PbeR4te7JJS/luud/wDbt738rXfRM9yorl/h18bvB/xcs1m8MeJ9D11W&#10;XcVs71JZEH+0gO5eo4YA811FdUZxkrxd0eXVo1KUuSpFxfZqzCodQ1G30mxmurqeG1trdS8ssrhI&#10;41HUsx4AHqa89/aL+MmrfC+Pwvpfh3TdP1DxF401X+yNPOoXDQ2dq/kyTNLLsVnZVWI/KoBJI5HW&#10;uatP2KtN8dXtvqvxR1rVPiNrEZD/AGe6la20a2Yc4hsYyI9o6Zl8xmHUmuepXlzOnSV2t76Jf15I&#10;7qOBpqmq+KnyxlskrydnZ2V0kr6XbXkmW9e/b9+EGhXslqvjfTdUuoyVMGlRy6k7Edh5COOSQBzg&#10;niqR/baTWePDvwv+LniHzMiGdfDxsbWQ5wD5l08eFJ7gHGDkCvYfD/hjTfCenQ2el6dY6bZ267Io&#10;LS3SGONeuFVQAB7Cr1T7PEveaXov82/yNPrGXw+CjKX+Ken3Rin+J4j/AMLg+Nnib5dJ+EOj6Gkh&#10;wk+v+KovkBOAzRW0cjcDkgHPoTQPCv7Qfist9t8XfDPwjGxwBpOjXOpyqMnPz3EkakgAc7MHJ4GB&#10;Xt1FH1Rv45yfzt+SQf2pGP8ACoQj8nL/ANLcl+B4h/wyp4y8Sn/ipvjf8Qbxc5MWixWmix9ckZii&#10;aTHAx8+QAeTk09P2JbeNNq/FD41KvoPF0v8A8TXtlFH1Gj1V/Vt/mw/tzGr4ZKK7KMUvuSSPFP8A&#10;hiiD/oqXxr/8K+b/AOJqIfsBeC9a1O3uPFWqeNvH8Vmd8Fp4m16a/tYm5+byuFY8/wAQI9q9wop/&#10;UcP1ig/tzH9KrXpo/vWpT0LQLHwtpMOn6ZZWmnWNsu2G3toVhiiHoqqAB+Aq1LEs8TRyKrxuCrKw&#10;yGB6ginUV1pW0R5cpOT5nueLwfsem0Zra28Za1p+kxlha29ta25mt48/JH5sySblRflBK7jgZPXO&#10;pZ/sieHd27UNV8Waqd2f3mryWvbAGLXyuB19STznjHqlFd8s0xclZ1H99ivaz7nkviT9kLQTbQy+&#10;Gbu+8Napb4AnM8t9DcqP4J4pZD5g9wyuCchxkg+K2Hw88SfFL9ohvCGieMrqbQ/Cr7vF2q2OnR2t&#10;vHKQSun2+8SsZzlS7CT92v8AtYFfYleH/slN/wAIP49+KHg3VT5fiT/hJrrxMSTxqFjetmCePJJK&#10;qE8lh/C0YB6jPJWzbGxcKMajSb1fXTW199f8z1MvklRrVWuaUUrJ9Luzl52/Np9Dx/8A4KCfBvTP&#10;2c/BHhX4jaPY6jrdv4Z1uGHV9Ov7ubUV1SO4kRbaMJM7JGz3y2kG4LhIrqcgZxXa+E/Fmqftu+Ot&#10;Xh8J+LtW8I/CnwrHbW0F34d2213r11LCkzgTMhMUUKOqbUAYs2c8DHqv7XnhC38efstfELS7mSaB&#10;bjw/ePHPCQJbWZIWkimjJBxJHIqOp7MoPavC/wDgjz478L2P7M+m+ALC3ttI8Q+Ho2vJ7NWIF/bS&#10;yHy7uEMFLIvEDjaDHJCV5UxPJWNqVMZThSld8l3J/wB3SyfXe/3We5tganscJPF2vNNRjdXtfVy1&#10;0ukrL/Fdao9M/wCFKfEL4JML7wL4y1Pxpa7t93oPjK+89rnjkwXoTzIX6YVw8Z/2etdf8D/2hdK+&#10;Nf8AalitreaF4n8Oyi31jQtQAW709yMg8Eh4m6pIuVYcj0rv68n/AGiP2d7rx9qdj4y8HX0Xh34k&#10;eHUI0/UCv7jUIurWV2o/1kD/AJoTuXuD5cqM6PvUdV1j/lfZ+Wz8tzOniqWMfs8ZaMntNK1n/eS3&#10;XnbmW+qVj1iivL/gp+0zZfEXUV8N+IrGbwb8QbVCbzw/fsPMfb96W2k+5cQnkh4yeOoFeoV1Uq0K&#10;keaD/r9GebicLVw8/Z1VZ/g13T2afRrRhRRRWhzhXjPxbv4/2evjLZ/EGRlh8L+JI4tF8TNzttJF&#10;J+yXrcfdBJhcnGFdDztr2aodS0231iwmtby3hurW4QxywzIHjkU9Qyngg+hr0srx0cLWbqx5qck4&#10;zjteL7Po07Si+kkmebmmBliqKVOXLUi1KMrXtJd1pdNXjJXV4tq6C1u4NVsY5oJIbm2uEDpIjB45&#10;VIyCCOCCO9eI/D/H7KvxpTwTMzx+A/HE8tz4XkdiYtJv+ZJ9OyfupJ80sI4GfMQZOBTl+DvjD9m/&#10;VWuPhmkPiDwpcsWn8I6je/Z/sTkH57K5YN5ak4zE4K9cEZ4XV/GGl/tSaZq3w28WaDrngfxRJajU&#10;LOK7MbSRvG+Uu7SeNirtFKFPBB9iCa2zLh2cqbxmWzVWEVzaNKaXVThfmXm0nHZqTsVk3E1OFX6h&#10;msHSdR8r0bg39mUJ25W+ybU2rxcVc9xorzX9mn4t6h498P3+heJkjtfHXg2cadrsC8LM+3MV3GP+&#10;eM6YkX0JZeqmvSq8OlUVSKnE9jFYedCq6U919z7Nd01qn1QUUUVoc4UUUUAFFFFABRRRQAUUUUAF&#10;FFFABX5O/wDBeX/k67wv/wBinB/6WXlfrFX5O/8ABeX/AJOu8L/9inB/6WXle1w//vi9H+Rvh/jP&#10;uD9kf/k7P9rr/spunf8AqHeHK+gq+ff2R/8Ak7P9rr/spunf+od4cr6Crnzj/fKnr+hNb42FFFFe&#10;aZBRRRQAUUUUAY3jD4p+GfAPxB0Twtq1zfW+seJLG6vdKUQ7otRNsqvNBG/TzgjBxGxBZQxXIR9u&#10;nour2vibwxpesWP2r7DrFrHeQC5t3t5lR1DDfG4DK2CMggEV5n+1npHgnxR4h8D6D4s1bU7Gbx/L&#10;N4Z8OLZRKLjTdRVDfpfxynmN42sUCsQyl2jUqQ7A+px6dFomn2WnQMzw6bbR2isw5YIoXP6V9Xmm&#10;EwlLBqpCK5na1vvfrodlaEFHT+v61Eooor5Q4wooooAKKKKACiiigAooooAKKKKACiiigAooooAK&#10;KKKACiivJv25PGV74L/Za8VyaYxTVNVhi0azIzuEt5MlsCuP4h5pYe6is61VU6cqj6Js6MHh3iK8&#10;KEd5NL73YxvE/wC19feLfFGoeH/hP4SuPiFqGlyi2vtV+2R2mh6fKcEo1ycmR1ByyRKxHTOeKoj9&#10;lzx98agJvit8RLxbGTl/Dfg/fpendspLOc3Ey+xKc/lXsXww+HOl/CL4faP4a0W2jtdN0W1S1hRF&#10;C52jBY+rMcsSeSSSeTW9XLHCyqK+Ik35LSP/AAfnf0PUlmkMO+XAQUbfaavN+d3dR/7dSa7vc4X4&#10;dfsw/Dv4S2ccPh3wX4b0vy12iWOxjadv96VgXY+7MTXUeMvB+m/EDwrqGiaxZw3+l6pA1vc28q7l&#10;kRhg/j3B6ggEcitKiuqNGnGPJFJLtY8upjK9Sp7Wc25b3bbd/U8i/ZI8V3ll4e1T4e69dNceJfhx&#10;cLpkksh/eahYld1ld+++HCsf+ekcnTpXrtfP/wC09M/wQ/aA+H/xURjHpM7jwd4lJLbI7S5ffbXD&#10;dgsVx1J/57Y+n0BXPhJNXoveOny6P9PVM7s0pqThjIbVFd+Uk7SX36pdpI8J+Cdl/wALC/bJ+Kvi&#10;66l87/hFktPB2lhRmOCIRR3dxz3czSqCOo2AHtj3avE/2Of+Ri+NX/ZR77/0isa9sowK/dc3dt/i&#10;wzqX+08nSMYJfKK/N3fqzwvwFpsfxy/a18VeJr6EXWj/AA52eH9GSUFo0v8AHmXc6qeBIu5I93XA&#10;7V7pXhlsP+FF/tmSRfLD4f8Ai1a+anUJDq1svzD+6DLCc+rMlbP7SXjzxJbeMvAfgfwrqsPh3VPH&#10;F3diTWXs0vGsLe1tzNII4n+QyOdiguCqjccE4r67i6tyuhVj/CdKn7NfLlku1/aKV9ru72Z8Xwbh&#10;HWdeg7KqqlR1G/nNPRN2VLlstWkktWj1qivE0/Z7+K0cYVfj74g+UYG7wtpLfnmHJqnaeIv2gPhd&#10;G0GoeHfB3xRtIiRHe6bqH9iahIueskMqtDuweiOBwfbPyP1qS+OnJL5P/wBJbf4H2v8AZcJ6Ua8J&#10;PteUfxnGK/E94orxT/hsufSxt1n4S/GDTJF4cxaAuoRBvQNbyOW453bcds5wCv8Aw3/8O0+WX/hM&#10;reVeHik8IaoHjbupxb9R0p/XsP1ml66fmL+w8e/hpOX+H3vxVz2qmySrDGzuyqqjLMTgAeprwrVf&#10;27dP1547HwD4L8deOtcnDFLZdHn0u2gx0aa4ukRUUnjIDH26VT/4Z6+JH7Q5DfFjxRZ6R4am2tJ4&#10;Q8Llo4blchtl3eN+9kHGGWPapxweal42MtKC535bfN7fdd+RpHJp0/ex0lSXZ/E/SC19G7LzJNb/&#10;AGhvE/7RfiC48P8AwZazh0mzlaDVPHN5bfaNPtWAOYrJMgXUwO3LZMag85yMaXg/9hLwnb69Fr3j&#10;W71b4neJo38xb/xJN9ohgbIP7m1GIIlBAwApI9a9g8OeHLDwhoNnpel2dvp+nafEsFtbQIEjhRRg&#10;KoHAAFXaI4NSfPX95/gvRfq9SambSpr2WBXs4bXXxv8AxSWuvZWj5dRsEEdrAkcaLHHGoVEUbVUD&#10;gADsKdRRXaePd7nmvxE/Y8+GXxSuGudW8GaL/aDci/tIfsd6jZzuE8O2TIPP3u59TXLj9lLxd4Db&#10;d4D+L3i7TYAQRp/iKOPX7NQOiKZdsyL0HEh7+xHKf8Fgf2tPE37D37BXi/4l+DbvTY/FWiSWdvpN&#10;nf2JvINUubi7ht0gMaujnIkY/KwI255AIPpvgy/8ZeCf2XBq3xH8TaTD4tstF/tLWtSsdMEFjp0i&#10;QiSYRws7ExoVcZdySOcjtnLLaUoe3slra6une1+nqerRzXGwjGHPzReylaS+6SaOX8I/Bf4neNfj&#10;j4W8T/EfVPBYsvAaXT6ZB4fgn3alPcQtA8s/nZ8oLGQQqFssSc4AFe8V8lf8EaP2iPi9+2N+xnoH&#10;xY+LF54ciuPGb3E+k6Zo2kPYxwWSTNFFLIZJZGZ5BGzjBChXXgnmvq6z1O21F5Vt7iCdoG2SCOQM&#10;Y29DjofY1p9R+qzlTvd31d767fhsc2Nxk8RJc6SUVZJKySu3p6tt/PsT0VXvtWtdL8v7Vc29v5zb&#10;Y/NkCbz6DPU1NPOlrC0kjrHHGCzMxwqgdSTQcY6io7S8h1C2Wa3ljmhkGVeNgyt9COKLa6jvYfMh&#10;kjmjyRuRgy5BweR6EYoAkopss6QbfMdU3MFXccbiegHvTYryGa4lhSWNpoceYisC0eeRkds+9AEl&#10;FQyX8EN3HbvNCs8wJjjLgO4HXA6nHtSi+hMCy+dF5bMFV9w2sScAA+uePrRqBLRUcV5DPLLHHLG8&#10;kJCyKrAmMkZwR2455otbuK+t1mgkjmif7rowZW+hFAElFQW2p215czQw3EEs1uQJUSQM0RPTcByP&#10;xpNR1W10eAS3dzb2sbHaHmkCKT6ZNGoFivIf2pfCmpaEdH+JXhq1lu/EXgTzHuLOEfNrGlybftVr&#10;05faokj9HjH94169nioLDUrbVrfzLW4guosld8Th1z3GRWdal7SDj+PZ9H951YPFPD1VVSuuq6NP&#10;Rp+q0MrS9W0j4vfDqG8sbiO+0PxJYB4ZkHyzQTR8EAjurdCPqK+HfB37Gd/8W/2cPDPjjwRfXeg/&#10;FzwM8uk3QtrkW39qTadI1mvzupEN15EEKrIwMUyRxQ3UcsKqsX0Ja/s+/EL4GeItSX4T614Wj8Ka&#10;xIbr+wfEkVzLDo85JLm0eFgyxP18pvlUg7cA4Hd/s0fA/wD4UB8LIdEm1BtY1a6up9T1bUWTYb+8&#10;nkMksm3J2jJAAHZR3zWeBxWIp4qNVRs0mn2d2vvTt8vU9es8PQwk4UaikpSi4rW6SUr8y2VrpaN3&#10;e2h5x+xj+3Ta/H+eTwj4qs38OfEnSFeK8sprdrWPUXiCGVoYnZnilRZImltZCZIfOQhpoXhuJfoa&#10;vnf9uP8AYwHx0sofGHhLzdL+JXh8RS2Vza3C2kmprCXaOIykERzx+ZKbedgRG0kiOHtp7mGXS/Yn&#10;/bDH7RmhXOieIraPRfiF4fQjU9PaM2xu0WRomuY4HYyRASI0csLlmhlBXfLG0M83tYrD05w+s4fb&#10;qv5X/k+h4coprmiemfFj4LeGvjdoMen+JNNjvo7d/Otpldobmyk/56QzIQ8bcDlSK83g+BXxW+FU&#10;qx+B/iZDrul8qun+ObJtQa2B5yl1A0czYPAV88HqcV7lRXi1MLTnLm2fdNp/hv8AM68PmdejD2Sa&#10;lH+WSUl8k72fmrM8V/s79ov/AKDHwV/8E+p//JNIT+0Xp3OPgvqw6kKNSsCuOwyZg2fX5ce/b2ui&#10;o+prpOX3m39rN70qf/gKX5WZ4Rqn7SvxK+F7rc+NvhFezaKRukvvCWpjWXtOv+st2SKXb3LKCAPy&#10;r1H4TfGPw38cvCa634X1SHVNP8xoZCqsklvKv3o5EYBkcZGVYA8jsRXTV4x8Yf2Z76LxtJ8QPhne&#10;W/hrx9hRfRSDGmeJolOTDeIo+9jIWZfnXPcYxEo16XvJ867O1/k1ZP0a+ZpGeCxXuSiqM+jTbi/K&#10;SbbX+JOy6rqvZ681/ac8G3+peEbLxNoMJl8UeB7n+19PRfvXSAEXFr64lhLrj+9s9Kb8A/2mNP8A&#10;jJcXmh6hY3Phbx1oqj+1/Dt8w+0WxwuZYyDiaAlhtkXggjOMivTK9bKsy9hWhi6Otnt0a2lF+TV0&#10;12Z4Oc5TKdOeCxCcW1v2e8ZRezs7Si1pomjwX4t3n2jTvD3x28Bxvqk2m2AGq2cA/ea5ozHfLEB3&#10;ngbdIgPIZZE/ixXtHhDxdpvj3wvYa1o95DqGl6pAtxa3ERykqMMgj/A8g8HmvMvhT/xZn44a54Ek&#10;/d6L4i83xH4d7JGWYfbbVf8AdkYSqo/hmbsvDNd/ZZm8Fa7da98KtaTwLql45lvNLa3+0aDqr8cy&#10;WuR5TnaB5sBRuuQ2SKM5y/6li3LDe9SqJSj35Xs+118Mlp70Xbz2yXMoZjgo0sa+StTbg3Z2ut0+&#10;qX2oOz92Svpa3sVFeIx6t+0U5a3bRfg9Gw4F7/aWoNGeT83k+Vu/4Dv4z1NP/wCEF+PfiQZvPiB8&#10;P/DWfm26V4ZmvipHG3dPcDKkfMTtBBwBxXmfW2/hhL7rfm0ep/Zaj/ErU1/283/6Sme10V4XdXfx&#10;8+EiNPJH4N+K2lwAvIltG+h6u4/2FLSQNj0ypbp16+lfBf4w6P8AHb4dWHiTRJJPst4CksEy7J7K&#10;ZTtkglTqsiMCCD6ZGQQTdPExnLkaafZr8uj+TMcRl1SlT9tGSnC9rxd7Ps07NX6XSvZ22Oqoooro&#10;PPCiiigAooooAKKKKACvyd/4Ly/8nXeF/wDsU4P/AEsvK/WKvyd/4Ly/8nXeF/8AsU4P/Sy8r2uH&#10;/wDfF6P8jfD/ABn3B+yP/wAnZ/tdf9lN07/1DvDlfQVfPv7I/wDydn+11/2U3Tv/AFDvDlfQVc+c&#10;f75U9f0JrfGwooorzTIKKKKACnRoZXVR1Y4FeVftzftK6x+x/wDstap8StI0HTPEFj4Tvba48RW1&#10;28qNHpTSCO4uI2iV2UwhxKx2P+7ikwrNgVu/Cr9qbwP8RPCsfiD7d/Yca6SdeNtqEkeJrERiU3dv&#10;NGzQ3VuEIbzYHdVyAxVsqPco5HUqU4VotNO1/JHRHDt2a6nw/wDtjftGN8WP+C0lv4D026ZtL/Zp&#10;+Go8bamIj9y9l1jSLqVW9xYW649rhx3Nfo/rCbNSl/2juH481+D/APwbn/EOb/gpD/wVJ/bQ+JWs&#10;CRrf4heHbmyRX5NvaXl3sgi/4BBAif8AAa/aXwX8XdHs/wBmXwr488YeItD8N6VN4fsrzU9T1a9j&#10;srW2kaFTJvkkYKuGyDuI5FfQZ1g51MJCFOOqs7et/wAtDoxEOZuMejt9yR2VFcD+zx+1T4D/AGst&#10;K1rUPh7f6lrui6G8MX9tmwlt9N1J5FLYtZJApmCqFYuoKESIVZg2a76vjcXg6uGmoVVq1c4ZQcXZ&#10;hRRRXKSFFFFABRRRQAUUUUAFFFFABRRRQAUUUUAFFFFABXjf7fXh+41n9lTxPeWMfmX/AIbEHiC2&#10;HH3rKdLk9f8AYjYfj0PSvZK4f9prVo9B/Zv+IF7MrtDa+HNQlcIMsQLaQnFc+LipUJxfZ/kd+VVJ&#10;U8bSnHdSj+aOq8L+Ibbxd4a07VrORZLPVLaO7gcHIeORQ6n8QRV6vL/hf4u0r4FfsqeB7jxJe/Yr&#10;HS/D+m21zdCKWaKJvIiTLMqkqu7jc2AMjpXR2nx58F3kat/wlGhwl08wJcXaW8m3s21yGwexxg16&#10;GFwOLq4eOIjSk4vqk2r2V1e1tLnmY7GYOhip4Z1YppvRtJ2u0na99bHW0VDY6jb6nB5ltPDcR5xv&#10;icOv5ipqwkmnZlxkmro5b42/Cux+N/wk8ReEtQ+W116xktfM27jA5GUlA/vI4Vx7qK5D9i/4r3vx&#10;P+Atj/bjbfE3hmaXQNeRmy0d5at5bsxyfvqFfP8At16xXyr8a/2dvHOoftI63o3hKSTS/AnxgtIL&#10;jxVqMPyyaabTEdwsRAwst1C8aAnJOJWwdpI87Fc1KpGvCN/stLz2+56eSbZ7+VqniaE8FXmopPnT&#10;fS2kl84623biktztf2G9Wh8Tx/FTXLDdcaJr/jy+vdMv1H7nUIRBbQl4z1ZRJC67uhxwTXutZ/hT&#10;wtp/gfwxp+jaTaxWWm6Xbpa2sEYwsMaKFVR9ABSeL9dPhfwnqmpLEZ20+0luRGDjzNiFtv44xXZg&#10;sPO0aK1k/wA2/wDNnl5pjYVa08QlaP42Str52WvnseY+K/8Ai8f7T2i6PD82k/DTGs6jKv8AHqE0&#10;bx20Gf8AZiaSVgP70YPXFVPjn/yeD8Cv9/Xv/SBa2v2PtFWH4FaTrssy3ereNFHiPU7kf8tbi6Ak&#10;K+wjUrGB2EYFYfx3kWL9r/4EszKqtLrqAk4yxsBgfU4PHtXrcWVIxqRwVP4aDjBebU05v5zba7Ky&#10;6Hn8D03Pmxs/irwqTfknSkor5QUU+7u+p7ZRRRXmmwUUUUAFFFFABRRRQAUUUUAfnv8A8FfdIn/a&#10;w/bT/ZV/ZzsdSvtNg1TxFc/EXxDdWaQyS2NnpELNbMVmSSI+ZcOVAkjdSyjKkcVS/wCC3ui+Ofgl&#10;/wAE+PEmn6b8bPid4g8QfE6+s/AGj6Te2fh6ODU7jU5RA8LNb6XFMAbcznMcit8vWvo/Q/8AgnrY&#10;6V+3rcftC3PxA8b6p4sm8Pjwsmm3Saf/AGXbad5yz+TEi2wlQmQFi/mFiWIJxgB/7XH/AAT5079s&#10;P4r/AA08U65488aaOvwo1+LxPoek6Ylh9ga/iACSzrNbSPJtG4Abxje2MHBHqUcRTi6UG/djrLS+&#10;t9Vt2SRuqiUk10Wnrv8Am/uPnj4+WGqaV8fP2af2IfA2ral4Y8Gw+EjrnjbUNOna1vrvQtNRLaKx&#10;imQh4xdTrtmZCr7DgHDMDz/7QfiXwz+yR/wV8+Hlt8K/DuleG9H8C/CfxJ4n+Jth4es47OC60iKP&#10;OnJcJGoRpBcxMYyw3gSHHysc/ZHxw/Yy0f4x/F3wj8RLPxB4j8G/ETwZZXOl2XiHRfspnuLK42ma&#10;0niuIZoJYmdFcBo8o4ypXJzN8Hf2JvAnwftfGsi2d14k134lFj4u13XJRdal4iBjMQjmcKqLCkZK&#10;JDEiRIpIVBk5SxcVHme9pXXeUr6vySa+a+YoyitOlkvyv8/+B2Pys0bVtU+On7FOl/ET9orwjJZa&#10;h+1VqMekyfEfW4rTWLPwBp+oyMmm2ekWSSvLaqYQrC4YRbJ5Vkl8wqBX1b+ztpUn7cv7efxK8KeI&#10;ri91b4I/svJp/gvR/Duoym4t/E2t/Z1e41DUVbi6aBQiRrKGQO3mgB+a9c0H/gk74Lt9A+HfhnXf&#10;F/j7xf8AD34UX8GpeFvCGrXNn/ZljNb5+yGVobaO4ultwcRrPM44G4ORmuo1n/gn9pMHxY8deLPC&#10;Pjnx98O5ficYpfFdl4fns1t9VuI4hCLpWntpZbacxAI0lu8ZOA33wGrepjKTuoab23stkvny3Wmm&#10;q63YOomtd/8Ag62+VvyPkD9mD4jeHfCHjX/goDrlv5+j/s4+AdWtmtLHR5zY2L39jppfWobXy8CN&#10;ZpUjSRYtu9pOOWJrzHSR4g/ZD/4N7/Afwv0/zrX4qftMXcen6ZYW7Mg0geIr/e2BnMaRWs+3A53k&#10;noGI/Q/4i/8ABNz4Y+NP2E9a/Z30mwvfBfw91qx+wuuhzCO8iBlWZpfNlWTzJXkXLvKHL7m3Zyaz&#10;PH3/AATL8H/EyT4b3Os+KPHN1qnw41mLXI9RW8t4rnWZorWW1iW42QKkcccc0hRbZYBGzsybWZmM&#10;xxlHaV7Xj81FWu/V7le0V7+bfztp/wAE+Uv2jvhRH4w/4LCfs7/CL4dadb2d98GPhvdatqPiJLaO&#10;STR4ZgmnWckxYESyxRRTPBG4YCWaNiuzfXE/D34keG/2Evjh+298fPBOmXdz4c8CQ6P8N9Kt7jUJ&#10;rp/GPihdvnz3UsjM8kovLyCFpCSdvmEY6V+jnwh/ZD8O/Bz9ov4n/FCzvtY1HxN8VDpyagb2SNod&#10;PgsbcwQW9sFRWWP5nch2cl3Jz0FeOf8ADmL4W337Jfjz4P6prXjrWNE8f61c+ILrUrnUYl1KwvZr&#10;37d51u8cSorpOFYM6OzBFViyqqgjjqdlGbdrJPzvK8vuV0vvEpR2e2i+S/4P4Hz9/wAFM/hvpn7H&#10;v/BL7XdT8U3kXi39pr4nLaaHY+JpEVtYu9dvZUjMVg+N1raQCSQRxRFUSMYILSMXzf2if2ZbdP23&#10;/wBi/wDZ18EWtpDrHwl8JXPibWfEEVtG1zplpbQx2VtcszA7ibsyzIjhlM6xFlI3GvpzxF/wSH8F&#10;+OvDvgeLxN49+K3irxF4H8R6f4kh8S6xrUV3ql9JZB/ItpC0PlR24Z95SCOMtIiuzFhur1L4f/sZ&#10;eG/h1+1D44+LVrqWuXfijxroeneHdt3NHLDo1lZK+yO2+Tf87uZHMjyFnAPA4oWNpwWju7ye2m1o&#10;pdkrti5/dtfW34tq/wCCPzh/Y+8A+GJPjx+3R4/jbVtE/Z/8MavHpevhdSn8zxVLoVhJ9rR7guZZ&#10;POmkle4fcGl/dR5ZZJVrF/ZYvPiB8M/2G/2O/wBm3w3qmpeBda/aa1PVvFetX+nSvDc+GfDId9Sm&#10;tLKTO6GaSCeGNXHzRlnxgkEffFn/AMEpfAOnf8E69b/Zrt9b8YQ+E/EiXP8AaetJcwDWr2W5vDdz&#10;zPL5PlM7uSpzFjZ8uO9dL4+/4J7eEPGFh8NZ9P1bxN4Z8VfCSaSXw14l06aB9RtRNF5NzE6zxSQS&#10;RTR4VozFsUKuwR7Vxf16k3Z6q6/8li0m/V2b8lYqVVO9vO3lpZfqfL37VnhHwv8As3/8FQP2R/CP&#10;wd8P6T4W17Gual4u/sa2WCSfwzDZgP8Ab2UZmV58GNpix85CQdxJPzXo3x/1b9oH9kLx1+0z8cPA&#10;P2/wt8VNSuNE0XxR4hhtdY0H4V+HJrr+z7aS10pZWnlmaVi00uyJnYoSxVdrfqt8Ef2OfCnwX8f+&#10;JPGjzap4s+IHjCKO21nxRrskc2oXdvH/AKu1QRpHDBbp1EMEaIT8zBmyx8nk/wCCQfgG/wDhnpvw&#10;31DxR461L4M6Rq51i1+Hk9zaDRgwuDdJbySpbreS2qTsXWGS4Zc7QdyqoEUsZSSUZ6tWu9b2u3K3&#10;Xsl8772BVI/l66X/AFf3JHi+heFLj4u/t0eC/wBkmx17Xbz4J/s8/D3TdY8Vi6uy1z46u5QsNhZ3&#10;si4MtqI1M0kf3JW+R1ZQBW5+zGLLQv8Agu18XPDPwx03T9B+G/hf4aaVB4wsNIt0ttN/4SKS6eS1&#10;YxRgRi4FkSpYDJVQG+6MfSHxF/Yh0nxP+0LN8U/DPizxZ8O/G2oaNH4f1a90EWUia1ZRuZIUniu7&#10;eePfEzNskRVcBipJXAHUfs2/steDf2UfB19o/hDT5oW1i/l1bWNRvJ2utR1y+lOZbu6nfLyyue54&#10;AwFCqABlLFw5brqmreberffy+XYzlJctl2S9LWb/ABR6JRRRXmGYV8yftlfsf6lrnjXT/ir8NXbS&#10;fiFo91FcXnkLuGoxoixmcRDHmzrEiRPHvQXdupgd1ZLWa2+m6K6MLiZ0J88fmujXZlRk4u5xPwC+&#10;Ndj8dfAEOrWwiiu4isN9BGzPHFKUWQNGzKpeGSN0kjcqpaORCVVtyr21fJf7VX7PnxE+D3xL/wCF&#10;s/B+/up3gEkms+Glha4W5jZ2mmeOBWX7SjO0rm3BWVZZ5Jrdw7zW916t+yJ+2V4Z/a58HNdaXJFZ&#10;a9YRK2p6V54m8jLPH50EoAFxbNJFKiTKB80UiOscsckSdGJwsXH2+H1h+MfJ/oypQ+1HY9eooorz&#10;zMKKKKAPO/j1+zhpPxxisb4XV54f8WaG3maP4g087LzTnyCV9JImxho3yrAnoTmqf7N/xT1/xLJr&#10;3hLxsunx+OPBssMV9JZArb6nbyx7oL2MEDasmHBUfdeNxxwK9Qrxf9qHTpfhd4j0H4uabBLJJ4T3&#10;WfiOKFcteaLKf3rEDlmt32zqOwWQfxYrirwVKX1iP/b3mu/qt79tD2cFWeJh9Rq6/wAje6l2T7S2&#10;ttdp9zR/bH0O4HwduPFGlw+Z4h8Cypr2nOv3h5JBmj9Srw+YrL3yOuBWfpP7aFrrmlW17afDv4rX&#10;NreRLPDNF4eLxyowDKykPggggg969cBs/FOhZUw3mn6lBwQd0c8Tr+oKn8jXlH7F95NoXw+1bwPe&#10;SNJf/DvVp9Gy5+eS1z5trJj0MMiAf7hr77L8RhauTy+s0vaSoyTXvONoT0e19FNL5z8z83zDD4ql&#10;nEfq9X2ca0Wn7qd509Vv1cG/lBdhzftY314wXT/hT8VLphy/m6THahRkdDLKuT14Hp2p3/DT2u/9&#10;Ef8AiZ/34sv/AJIr16ivO/tTLlosFH5zqX/CSX4Hf/ZeYvV4yXyhTt+MW/xPJdF/bQ8Gtq0emeJP&#10;7W8B6tIdq2viSzayVz/szcwsPcPzUXiP9maz1fX7rxZ8O/FmoeA9a1pvPvLnSRFd6bqzHrLNayAx&#10;PJjP7xdrepPSvVNb0Gx8TabJZ6lZWuoWcwxJBcwrLG/1VgQa8qvv2LvDejXsl94J1LxB8O9QkJcn&#10;Q7wpaSN232r7oWHsFH4VNTD5HjVaXPQl5+/G/k1yzivlNm+GxmfZdJyp8lePX7Emuzi+anP58iKn&#10;/CBfHrw3/wAePxD8B+JF6bdY8MS2r4HQ77e4xuPQnYAOoHaj/hNvj54cP+meA/h54kVev9k+JJ7J&#10;mz0AFxARx3JPPapRqvxk+EgMmpW2g/EvRbfmSXT4zpusBB1YQkmGVgP4VZST09K9D+GPxX0H4v8A&#10;h1dT0G+S6hU7J4mGy4s5O8csZ+aNx0KsBXm43huth6ft6NXnp7c0JcyT6JqS5ot9FJK/Q9jBcXUc&#10;TU9hiMPGNTflnDkbXWzg1GSXVxbt1seYfC74/fETXv2mYvB/jDwloPhXT73w5c6zaw22pHUbsNFc&#10;W8PzyqqRhT5rkKFJ4GSOh9yrxX4mf6B+3X8K5k/ctfeHtetJXHy+eFNlIsZPfBDMB7E17VXj4TmX&#10;PCTbs7Xfon0t3PXzWNN+xq04KKlC9le11KUerb6dwooorsPJCiiigAr8nf8AgvL/AMnXeF/+xTg/&#10;9LLyv1ir8nf+C8v/ACdd4X/7FOD/ANLLyva4f/3xej/I3w/xn3B+yP8A8nZ/tdf9lN07/wBQ7w5X&#10;0FXz7+yP/wAnZ/tdf9lN07/1DvDlfQVc+cf75U9f0JrfGwrH+IXxN8N/CS00OTxFeaha/wDCSXza&#10;dYfZdMub3zJ1hln2N5Mb7MxwSEF8AlQoJYgHYrnfjJ8I7D49fDGbwzf6nfaL/wATCy1GC+s8C4t5&#10;Le5jnGwngFhGUJ/uu1PKY0JV+XEJWffRXHR5XK0jS8D+OPD/AMUNPhuPDuoXGox3Gm2urwubGaGO&#10;a1uVZoJFaRFB3KrHbncMcgZFXvEF3aeEdNe81jUNN0ezjxvnvbpII1yQBlmIA5IH1IrzXT/2NfCm&#10;l/s8r8M4/EXjbT9Kt7lpbTUNB1u40e9soVzHa2we3dd8MFsIoBHIHjdYgXRiTXx78a/+CTH7SXwk&#10;T+2P2b/jl8PNU1OzLywxfET4e6NNq8pO372rQWfmO5CIoLwgnYu5+M19D/ZeXVqlqctuif8Aw7+4&#10;6PY05PRn2xqvxb+GvxO8HazoMmqW3jnQvEFhNYX9voFlca5DcQSxsro7WkcigMm4YJ746kV+LP7H&#10;PxN17/gmf8SfFH7Fv7WHh/Xj+zT8Sry/0z4b+NNbsnjh0kXJkjiZJnH7lJEk3MCVe2lYkhVdyJ/2&#10;oP8Agsr/AMFTP+CeuqTX/wAUPgx4IuvD9mGD6nF4Ynv9FcdA7XVldAR+oDuh9V7VB+z/AP8ABcT9&#10;rv8A4KrfCfxBoet/sn/BP4hfDWSN21jWdatLzSfCunQIpMklxdXlzJCGjGWyj71AyFyM17eFwtOj&#10;Dkp/D2v/AFY6YxUVyr5B/wAG+Mdp/wAEZIf2/PEHxSPkx/BmXSdLcj5W1V1fUvISHPU3JNt5fqJl&#10;PSn/ALCf/BNbxh+2Pqln+0r+3F4lubHwLqWqy3/w7+FWu60bOy1K4up2mgi8iZwtval5MJCFDSKN&#10;z4jGJOf8Qa3pMKaH9r1zTfBuk6t4esvHNrq39hXfjjSYrfTLiXS7TWHtblre7urGzRmW3kuI7hli&#10;MUrxSJGs0Wr8Xv8Ag2I+L3/BSdtL+KUP7aXhf45WuuRNJb67qFrcSW6ISCEt/KnmjRBzmNBGEIxt&#10;9OrW6l20/wA363+4emq87/8AA9D91vAPw2j+GXgKx0mzjgkUZuLqe2hEcdxO/LMqj7sY4VE6JGqI&#10;PlUVer8PPgZ/wQ9/4KL/APBOC1mu/hr+1Z8M9H8K6T80Gnav4i1A6ZKB0Q2l1YyWsRY/Lww6j5h1&#10;H2b+zl+3b+194VsrO1+LHwf+Fvxii8xYZ9U+EviCWa9t1/56ywPG9uxJ44niBOcDAOPnMyyN4io6&#10;0J6vo/8AgHLUw7buj72oryPXP2jvGGqfE3wjouleD38Nw674em1i+sfEGlpdahpEiXsFui3DWt4Y&#10;o43WV3MiGXYIskHJC+yanAtvfyIo2qDwK8DMMonhaaqSkmm7f19xz1KLgV6KKK8gxCiiigAooooA&#10;KKKKACiiigAooooAKKKKACvF/wDgoBq0kX7Luu6LaeY2qeNJbfwzp6IxUyT3kywgE+m1nJHcAjvX&#10;tFfPeqaq/wC1R+1LpltpDQy+Dfg/dyXd7esTJDf640LxxQxqOGFsrszNuGGfb71x42V6fslvPRfP&#10;d/JanrZLTtiFiZfDS99/LVL1lKyXqWP2jbRfiZ8QfAnwfslX+z5imteIEiXakenWpHlwkdllmCqA&#10;Omz0rQ/bN1ObxNoPh/4Z6W3l6n8Q70WUrIPmtNPiw91L7YQBB6763fhR8ENY8C/GDxn4u1jVtP12&#10;88VeSkTx2r2zWEMIIjgUFnyhzknIORnBzxR8A/DHxPP+1B4i8aeKrPT1t/7Ni0rQPsd4Z0tIAxeb&#10;eGVG8x22nIXGARnABP6hhsbg8NOk6NSLhhKfPHW3PWlZ3Sdm+WTSemsafmfk+KweMxMK3tqclPF1&#10;OSXXkoxutWrpc0eZrXSdTyOn0jxp4a8Daovgvw/ZyXV5o1qjS6dpcAK2EW35PMYlURmA4Vm3t1AI&#10;ya6LwX4z034g+F7PWNJuPtWn3yF4n2lTwSCCpwVYMCCCMggivF/hroHir4P/AAs8Q6fYaDd6p8Q9&#10;f1m+uZbyVdtlI8szeTdPOePKSHyzsGXypUKOtbXwjsPDfwh+Htx4A1h5pLPwXYw3Wr6rqKLDp9zL&#10;OXlf5mb5vmJYgjAyoySOPOzLJcO41JUJupNSSumpOcdpzt0Tm4qGt3d72dvQy3OMQpU4VoKnBxk7&#10;NOKg9OSF+r5FJzsrRstk1f2KivkXwj+0VP8AD/xJ4oTw/ax2EfjjVIpvCmn6usltp9lZRx7LnU5M&#10;lfLt3cFggKsxxgfNmvctH/ad0HU9FtdU8nUl0G7uobGDWpYFt7O9nkdY08lXcTOrM3DKhXAJyQCa&#10;wzTg7MMG04xcou1ns7tJ2td6p3jZN3cZWvY3yvjDL8WmnJRlG91e6sm1e9lo1aV7K0ZRva6PSKRl&#10;DqVYblYYIPelor5M+rPGvhi7/s8/FdvAFy3/ABS3iNptQ8KSseLRx89xp30XPmR/7JZedlQft4aZ&#10;cad8H7DxpYwmbUPhnrNp4nVUHzvbwvtukz/da3eXI7geoGPQPjT8IrD41+BptGvJrixmWRLqyvrY&#10;7bjTrmM5jmjPZlP5gkd64z4Q+Or74kaTr/w2+IVr5PizT7OS3v2RPLg1uxk3RreQYyNrKcMB9xyR&#10;gcAfQZthv7WwU8dSf72KtUXV9FVXe7sp9VL3tpaeNkWO/sXMaeEqr9y3em+lvtUn20vydHH3VrHX&#10;1fStUt9b0u2vbWRZrW8iWeGRTlZEYBlI9iCDVivGf2D/ABDc3XwAt/DeoSGTVvh7f3PhO8JGNxs5&#10;DHEwHXDQ+UefX05r2avmcPV9pTjPuj6THYX6viJ0N+VtX7ro/mtQooorY5AooooAKKKKACiiigAo&#10;oooAKKKKACiiigAooooAKKKKACiiigAooooAKKKKACiiigAooooAKKKKACvk79tL9i/xNZ+J/wDh&#10;cXwNuINJ+J2hT/2ncaPImLHxUAqrPC2CpSaeJER/mEc/kweZtkigubf6xorow2JnQnzw+a6NdmVG&#10;Ti7o8i/Y5/bG8N/tj/Db+1tJVtN1zTtsOt6HO+bnSZyWXByqlo2ZJAjlVJMboyxyxyxR+u18k/tj&#10;fsoa58P/AImJ8cPg7b/YfGVirtr9jZwvK2txHZukFurBbglYws0AAknRY2jdbi3g3ewfslfta+H/&#10;ANrL4frqWmtFZa1ZRxf2rpXniZrQyAlJY3wPOtpdrGKYABwrKypJHLEnRisPBw+sYf4eq6xfZ+XZ&#10;lSirc0dvyPVqKKK88zCvN/2wtat9A/ZS+I9zdSCOH/hG7+LJ7vJA8aD6lmUD3NekV4b+2Z/xc1/C&#10;Hwts/wDSLvxhrFteapEMEQ6TaSpPcSP6KzJHEM/eL455FcuMly0JW3asvV6L8T0snpqeMp82yabf&#10;ZR1b+STPTPgppdxofwa8I2N1GYbqz0WzgmjJBKOsCKw444IIrzHSfEVj4H/az+LGu3Fw1noej+Ft&#10;OvdacISqyRi5fzGAGWZYE42g8cda90r558LaPa+PL/8AaQvLySGOx1S4fQpZGXeiRW+mLG5J7qDI&#10;5Kjod3cmvpsmvSy/HTXSkku13Up2v9zfyPls3ccRmeBjP7VZydt0lTqXt96XzJ/D7fE39rHRYdch&#10;128+E/grUE36faWdtHPrupQMflnmlkUra7kCsqRqzAP8zdBWnH+xBY26iSH4lfGWG873X/CXTuzE&#10;9TsYGLnngJgZ4A4rov2NtVuta/ZM+Gt1fJIlzJ4asNxkfc0gFugDk994Ab/gVelV8nRwtOpTjUqX&#10;k2k7tv8ABbL5H2uMzPEYevOhh7QjFtWil0dtXa8vm39x4Xqn7NvxJ8IQfafBvxl8R3V1bHMVj4qt&#10;bbUbO5XqY5HSNJhk/wAasWA4ArR8NftSXHg7WrXQPito0fgfWbphFa6kkxn0HVW9IrogeU5/55zh&#10;G9C3WvY6o+JfDGm+MtDudM1axs9T068Qxz211EssUqnsysCDWn1Vw1oya8m21+O3y/Ew/tONZcmM&#10;gpLvFKMl80rP0kn5Nbl5W3KCOQeQR3rxjwhBb+Fv25vGEM0McM3ijw1Y31k6jaJxbyyxzg+rgyRH&#10;ucYNY3hwX/7Inxs0Pwr9ou774Y+OpjZaILmczSeGtREbOtoHdixt5lRtinOxxtGAa2v2pM+BPG3w&#10;58fR4jj0HWRpWpyfwixvh5LFvZZfJb2PNfUcJ1vrFWtgXpKrCULf3lacEu/NKMUvXufJ8YYP6pSo&#10;Y6L5oU5xqJ/3XeE7ro4xlJtd1u1ZuH4wv9n/AG2/gy867rebT9fggzgqtx5Ns4OOx8tJRu9CR3r2&#10;yvDv22z/AMIzD8NPGAxGPCfjbT2uZT/Ba3Razm/9HqeAT8vbqPca+Xw+lapHzT+9Jfoz6vHe9hcN&#10;UW3LKPzUm/ykgooorsPJCiiigAr8nf8AgvL/AMnXeF/+xTg/9LLyv1ir8nf+C8v/ACdd4X/7FOD/&#10;ANLLyva4f/3xej/I3w/xn3B+yP8A8nZ/tdf9lN07/wBQ7w5X0FXz7+yP/wAnZ/tdf9lN07/1DvDl&#10;fQVc+cf75U9f0JrfGwooorzTIKA205HFFFAHnf7Yf7UWg/ss/Am/1rxR4q0/wnb30bxjVL5h5emQ&#10;KB593tIJdkVgI4wD5k0kEeCZBX48+MfG3xu/4Ls/GP4b/Djwz4B8afBj9gzTNYs9OnvbqBtPl8WW&#10;0XMfmOxDTecUEaJFvjR5A8jO6gr+zPxP/Zp+Gvxq+I+h+LvGHgvSvFmveGrf7PpR1hTeWemncXMs&#10;VtITCsxOP3oTzMKoDYGKv/tB6i0fwO1rUyqhfCslp4gCIv8ABYXMV2yAe6wFfxr77L8fhouFCEuZ&#10;/Pprrf8ABdD0oVI25IvWx+E3/BwH+1Sv7B3/AAXq+Aer+GdJgfQvhz4H0vSp9Bt4QYLzSp7m9guL&#10;ARY2lXtXaMKQRyvHFdL8Xv2c7r/gid/wUE8JfGD4X+JPFq/sb/EzxJHp3jnw7Yatfacvgu4ugY2h&#10;vYY3jlhWLzFliaTa4CeU38Jkuftkfs2f8N1/8HgXhnwzcQre6D4B07Rtf1cMN0aW1laJeqrj+7JN&#10;LDHjv5tfst+0j+zL4F/at8Ia1oPi3S1aHXLJ9Lubq3VRJcWrZ/czKwKTRgncEkVlVgHUK6qw9Gpj&#10;KeHjB1XZtvfqr9f60NKkoqXK9ml+X6HQaf8ACbwZ4U1mPUNO8J+Hv7QUb49TktUnvHDD73nsDIcg&#10;45Y8cdK6CTXrpx/rNo/2RXD/ALP/AMLL74F/ADwf4J1TxI3i++8J6euljV2tzBJeW8RKQGRS75kE&#10;IjV23Hcys2BuwOsr4zNMfXjiJQp1W430tp+RwVKk72uUNf8AA/hbxZ4ki1rVvCPhnVNahhW3j1C7&#10;02Ga6SNWLqgkZSwUMSwAOATnrWnc3DXU7SN95jk1HRXnYjHV68VGrK6RnKpKW4UUUVyEBRRRQAUU&#10;UUAFFFFABRRRQAUUUUAFeY/Hb9prT/hFqVl4f0uwuPFnjvWR/wAS3w7YOPtEg7zTN0ggHeR+ODjO&#10;Djl/iL+0drnxR8WX3gX4PxW+oaxZubfWfE9xHv0nw2cHKg9Li5GVxEmQCfmIAYDtvgT+zlofwJtL&#10;24tpbzWvEetOJdX17UpPO1DVJPV3/hQdFjXCqAOM5J4ZVp1XyUNusunou7/Beex7VPB0sLFVscrt&#10;6qGzfZy/lj5fE+lk7nE2H7PfxI+K+kRRfEz4ibdJvlEmoeHfDNgNPjOeTbNe72neHHynZ5ZbnnFd&#10;9rXibwH+yt8PLWGZ9J8J6DanybS1gi2B2PO2OJAWdzyTtBJ5J7msD9pv4+6j8H/7F07TbG3t7jxF&#10;MbZNd1UtHo2kN2M7rk7j0VTtDH+IYrT+GX7Pmn+E9bHiTWdQuvGHi6ZMNrGoBWMCnqltGPkgj9k5&#10;OeWavpsFkOHwuHhj8e3yzvypO852dn7zuoJPe932g1qfJ5lxNi8bXnl+BUbwtzaKMIXV17sbOcrb&#10;fjNPQ50/tQeIvHBZfAnwz8T6zH1W/wBZK6JYuvZlMoMrj2EY/DrVj/hdHxQ0o51D4OzTRr8zPpfi&#10;W1uSF9lkERLewGMY56gevUV0vN8BH3YYKHL/AHpVHL5tTivuijhWU45+9Uxs+b+7Gmo/JOEn98me&#10;QH9rZ9MyNW+GnxS01l4dk0QXkYb0DQO+eOc4xx1zWz4K+Lvw1/aBvYjY3mg6tqlkx22l7brHf2rD&#10;r+5mUSLjJ5A9a9Grjvid+z/4N+Maq3iLw/p99dR48q8CeVeQ46bJ0xIv4Nirp43KZv3qU6L/AJoS&#10;5kv+3ZWb/wDA18yKmDzamvdqwrL+WceVv/t6N0v/AAB/I4v45fssQ+M/BHjZtGkkn8R+LpLZ7iW+&#10;uDtlt4ZI3+xKwH7qFlVhgA8uSc1B+0z8Q9U8A/BawNn4f03Sb261Ow0rTZdQEVxb6NLK2wXLKoZF&#10;WL+E56kZAHBr3XgH4ofs9yyXHg/VG+InheP5zoOu3JGqWygcrbXZ+/04WUcYxkk5rU0L9rP4Z/FP&#10;TrrRfEF5Z6FesPJv9B8UxJZzKcZKtHN8jjjOVLDpX0lH65+5rK2MoUpc3u35o6RjaUN4pKKSvFx0&#10;aUmmfOVvqd61GV8HiKsXH3rcrd5SvGW0neTbtJS1TlFNIpWfwc8aWo0uzsrq3sZ4ruC61HxFc6/c&#10;6hfXao6vJGkLRJGFk+ZduQihjhMkY9D+IfxSh+F0S32sWU0Wg+bHDLqUciNHaGRlRTIhIYKXYDKh&#10;sdTgZI5H4hfAfQviD8MG0zwS2i6LbyX0F3cJpe22t9UjjcF7aZ4BuCSLwSMkcHBHB1JvhL4PuNKj&#10;u/EHhfSdMt9LEUirdTo1rGY+VYjOw7SB8zDPSvLxGIwuJdOpi25Wck4KNp621u53u/spc0Y221aP&#10;Uw+HxWGVSnhEleMWpyleF1fSyhst5N2lK/xaXXoleQfEL93+2l8NmX5Wk0HWUcj+IBrQgH1GeaTU&#10;/wBsfRdcv5dO8BaRrPxF1SNth/smHbp8Tf8ATS8kxEo6cqW+nWnfD34aeNfF/wAYLDx146bRdJk0&#10;ewnstL0XS3afyBOUMjzzsBvbEagBAFH55zy/LK+XKpicfamnTqRUZO025QcVaHxWu73aSt1LzDMq&#10;OYunhsBeo1Upycoq8EozUpXn8N7JqyblfoZXg/8A4tV+3Z4o0lm8rTfiZokGvWinhTfWZ+z3Kr/t&#10;NC1u565254wc+514P+3T5vgHSfBfxQtkdpPhrrsV1fFE3t/Zt0Pst4APZJFb22Z4xmvdba5jvLeO&#10;aJ1kilUOjqcqynkEH3r4PC+5OdHs7r0lr+dz9HzJe1o0cX/NHlf+KFl/6Tyv7x9FFFdh44UUUUAF&#10;FFFABRRRQAUUUUAFFFFABRRRQAUUUUAFFFFABRRRQAUUUUAFFFFABRRRQAUUUUAFFFFABRRRQAV8&#10;q/tC/s8Xn7P3xcb40eBdT/se3jlefxFpB2w2E3m4M08jkhY4JmSMzlgRC+LxWj23aXf1VXlP7aXj&#10;rwf4X/Zu8aab4y1rTNLsfEWg3+mrDdXQhkvBLbSRtHGAQzEhsfLyM9q6cLi1h5802uV6SvtbzOjD&#10;U6k6ip04uTfRK7fyO++H/jvTfiZ4NsNd0mZprHUI96bl2yRMCVeKReqSI6sjoeVdGU4IIrYr4p/Y&#10;M+PfxO8XfsyaZY+E/h+dSvLjWNbuJfEWuXkdhpEfnazeyqEjj3TTbFcI6oq7XRlzkc+wS/sn+KPi&#10;zGzfFD4ka3q1tNnzNC8N50XSgD/AzITcTKOMb5B0HFcGJrpVZQwyckm7PZfe9/kmejLKVSf+11FD&#10;y+KX/gK2flJxOu+N37VXhD4GBLO+vv7U8SXbCKw8P6aPtOqX8rfcRIVyVySPmbCj1qj+zf8ADTW7&#10;O91rx540t4bfxt4yKebZxuJk0Kxjz9nsUfA3bQxeRgAGkdjjABrD0vTvgf8AsPyLGp0XRda1BsST&#10;uH1DWr0vyS7ASXDKSM/3c+laF7+3b8O0tz9huvEGsXjELDZ2fh6+M9wxOAqb4lXP1YV6mB4WzrFq&#10;OJWHnKP2eWMnHtfmtZ+uiR4WY8W5FgozwdLERjL7TlKKm1vZQTdleztq20vQ9J+IXjvT/hl4J1PX&#10;9Vl8nT9LgaeUgZZsdFUd2Y4UDuSBXlHgLwLqHgz9kfxhdaxD9m1rxRa6t4gv7cksbWS6SSQQknkl&#10;E2ITgcqam0Xw94q/aU8QaTq3i7Q/+ET8H6Pcrf2egXTia+1S4TPlS3W07I0T5WEPzHcMseAK7749&#10;XsWm/AzxpcXEixwW+hX0kjnoii3ck/gBXoZpy4DASy9SUqk3zVGmmoqKfLBNaN6tys2vhV7pnlZN&#10;zY/M6ePcWqcfdppppycmuaTT1S0UYppP4nazRj/sg/8AJpvwv/7FLSv/AEjir0SvP/2TLSWw/ZX+&#10;GcE0bwzQ+FdLSRHG1kYWkQII7EGvQK+bw38KPovyPpcy/wB7q/4pfmwooorY4zw//goei6f+zFfa&#10;8q5vPCWq6ZrlocncssF7CeMZ5Kl16H73Q16B8d/h1H8Zfgn4k8OlWJ1nTpIoc/KVl27ojzjGHCnn&#10;0rzP9sHUW+KXjXwT8H7OHdJ4pvoda1iWXCwx6VZTpLKnP33kdUQKucAkthevvlZ5fip0Me8VQdnB&#10;xaf96Lb/AAuj0M2wsK2U08JiFdVPaaf3JKMfxcZfn1Pnn4gapN+05/wTd1i++b+1b7wxJcuvRlv7&#10;QFyvUYP2iDHPA7gjg+yfCLxtH8SvhT4Z8RRsGTXNLtr8Y7ebErkfhnFec/s6QR+C/in8UPh/N81r&#10;b6kuv2CP/Ha36l5EA/upMso/4EKq/sDamNG+FGq+A7ifdqfw11y90GSN5A032ZZnktZCvUK0DoFP&#10;Q7DjoQPS4kw1PDZzP2KtTqLmj/hlacV8oya+TPM4bxFTF8OpVdalGVpeqvTm/TmgvvR7lRRRXCWF&#10;FFFABX5O/wDBeX/k67wv/wBinB/6WXlfrFX5O/8ABeX/AJOu8L/9inB/6WXle1w//vi9H+Rvh/jP&#10;uD9kf/k7P9rr/spunf8AqHeHK+gq+ff2R/8Ak7P9rr/spunf+od4cr6Crnzj/fKnr+hNb42FFFFe&#10;aZBRRRQAUl54ft/GGg6rot0N1rrFjNZTAd0kQqf0JpakS5m03T76+t7WS+nsbaSeK2R1ja4cKSqB&#10;mIVSx4yTgZ5ruyzm+tQ5e/4dfwNaN/aKx8A/8EhPgtdeNv22v2nP2kNftwuseJn0HwRYMw5gNjo9&#10;j/aAU9wbny0Po1sw9a++q8p/Yo8T6H4k+CmrDQdFs/D0UHiW+uL/AE5Lidry0v7t/t13HdwzxRS2&#10;86z3Ui+WwIMYjdTskUD1avT4jqSdeNN7Rivx3+8vEu8wooor545wooooAKKKKACiiigAooooAKKK&#10;KACiis7xb4u0vwH4bvNY1q/tdL0vT4zNcXVzII44lHck/wAupPFJySV2VGMpSUYq7ZdvL2HTrSW4&#10;uJY7e3gQySSSMFSNQMliTwABzk187a1458Rftu6ldaH4JvLzw38LYZJbTVvFcOFudfK4V7fT8/di&#10;zuVrjHOCF6HMVnouvft73UV9rMOpeGPgzgSWmllvJvvGGHystx/FDaEKCsXDOGySBjH0VpGkWuga&#10;Zb2Nja29nZ2qCKGCCMRxxKOAqqOAB6CuD3sTtpT+5y/yX4v039y1PLd7Sr9t4w9ejn5bR63e2Z8O&#10;/hxofwm8HWOgeHNMtdJ0nT4xHDb26bVGOpJ6sx6ljkk8kk1t0E4FeG2XxK+JXxx1a+1f4ezeFNN8&#10;H2Mr2thcaxbzTnxA6MyySoY2Uxwhl2qwDbuW5GBX0WWZTPExk4yjThC15Sdoq+y0T1etklsm3ZJt&#10;fI5pnCw84+0UqlSbdlFXk7ayk7taK+rb3aWraT9K+MXjfwt4B+H9/e+MrnT4NCZDFOl2okW5yD+6&#10;WPkyM3OFAJPpXmf7HvhXxVpNzq9+0F/4c+Ht8Q3h/wAN6qzXF/Yr3k3Md0EbdRAxfbnqv8Wt8O/2&#10;d9S1jxpH4y+JWoWfiLxPbMf7NsrYMNK0JcnHkI3LyEHmVwW6AYxk+neKfFem+B/D91q2sX9ppem2&#10;KGS4urmURxQr6ljwP6mvYxWOw2X4Kpl2Hkqrnbnk/gVtf3afVbOo0na6iktX4+Fy/E5jjaeYV4Om&#10;oXUIL45X0/eNdHuqaur2cm3ZRh8d+NdP+G/gvVfEGrTra6bo1rJeXMh/hRFLHHqTjAHUkgV4j4Q+&#10;Cfjn9ovQ7fxF8QPG/irw3Y6wReWvhXw9Oumx2Fs4BjhuJ1Xz5JduC+HUBsgcCna1f61+2vfaVa6f&#10;pM2j/Cmx1K31G81HVEaO48VrC4kSCC2OGW2LqjNJLjfgBVIzn6Cr4flWJld35Fturvv5rt0evkfo&#10;nPLLqfLG3tpPXZuKWy62k3dvqrJaao8Tj/4J5/CmGNfL0bXI5VHyzL4n1QSK3ZgftGM9+nWo7j9i&#10;j+wD9o8IfEr4m+GNRUcSSa0+rW8hHI8yC78xWA9tv1r3Ciq+oYfpBL00/FWMf7dzB/HVlLyk+Zfd&#10;K6PDP+Ej+PHwofbqGg+FfinpkYOLrSbn+xdUwB1eCYtCx9kkXJ7Cqlz+1r8JvG95HpfxD0lvBuqt&#10;hBY+ONGFoG5/gmkDQMuTwVk969+qnrvh+w8UabJZ6lY2eo2cw2yQXUKzRuPQqwIP41pSjiaEufDV&#10;Wmu+v4qz/FkVcTgsVHkxuHTvu4+798WpR+SSPKf+GMfhH4siTVNJ8PafZm4TMN9oN7LZ5HGGVrd1&#10;U9Ae4yAans/2JPAJvIptVtda8TLbtvhh1zWLnULeJv7wikcoT9Qaoap+wf4NsdSk1DwbeeJPhtqM&#10;h3M/hjUntLaRuxe1O6Bh7bBn8sVhonx8+FYX7HrHg34qafH8zRalbnQ9Ucf3Fki3wE/7TIvvnrXt&#10;LjDPYR5KlapbupuX6qS+SPG/1I4eqy5sNClftOEYX+aTg/VtHtmmaXa6LYRWtnbwWlrCu2OGGMRx&#10;xj0CjgfhU9eGp+3HYeCz5XxH8GeNPhzKrBHubywOoaZk9MXdr5ifi238ua9Q8BfF7wr8UtH/ALQ8&#10;N+ItF1yzVdzSWV4kwjH+1g5X6HFePHGU6svivLrff5p6nqVsqxOHgnKm1Ho1rH5NXX3MuePfBdj8&#10;R/A+seH9Sj8zT9bsprG4XuY5EKNj3weD2NeX/sHeLtQ1n4Bw+H9abd4g+H17P4U1E8/O9oQkb88/&#10;NCYmz3zmm+Of26vBeh+IpdA8MpqvxE8URna2l+GbY3phOQP3swxDGATyWfj0o/Z0+H3jOX4o+Jvi&#10;D4r07TfCMni2ztrdvDdndG8aN4C4W5uJuEM5jZYyIxt2quSSK5HWhPERlSd3qnba2+r2umtt9Wen&#10;HC1aWX1IYpcibjKF9G2tNI72cW9bW0Wp7RRRRXonzwUUUUAFFFFABRRRQAUUUUAFFFFABRRRQAUU&#10;UUAFFFFABRRRQAUUUUAFFFFABRRRQAU2SVYULMyqq9STgCuD+OH7RWhfBCyjguDNq3iXUEb+ydAs&#10;VM2oarJ0CpGoJVc8GRgFXue1eI6v8IvCtzFB4l/aT8SadL4i8QS+bZ6DNrEtvpOiRgfLBFEjhZWU&#10;H55mBBY4Bxy2dP29essNg6bqVOyu7fcm/lbz2O32GHoYd43MaqpUujdrv0TcVbu20r6avQ+rKK8B&#10;8KfsS/Abxvpi33h3R9Pu4WGUvNK126LRn1WSOfKn6HNaEv7Afgm1XzNH1T4g+Hb5c7bzT/F2oecn&#10;B/56SupHQ4KkHAzkZBzqLGUpOFWmk1urtP7nFGtOOV1YqdKvJp7PkVvwqPQ9upskixRszMqqoyST&#10;gAV4lF+z58VvC7eToPxuvprHGBH4h8N22pzJjAGJY2hY8DndnPXrnMOo/sf658V9sPxQ+JGteLtJ&#10;UjOi6XaLoem3GD0mWJmllHQ4MgGR6HFZ/WKr0VJ382rfem3+BqsBhE+aeJjy+UZuXyTilf1kl5l3&#10;xT+0dqXxR1+48L/CJNP1zUIG8vUvEk373RdC5wRuU/6TcAZxChwDguwHBufD39i3wb4Z1a61zxBD&#10;N448XapGY77XdbPn3DqwIZIV+5bx4LALEBgHGTXpPg7wXpPw98N2uj6FptjpGlWK7ILS0hWKKIZy&#10;cKvHJJJPUkknk15TrfxA8RftAfEfVvC3gvVG0Hwz4fBttb8RwwCS4muifmtLQt8isi8vLhtpYAAH&#10;k+plOS1MZUdarJJU1zSk78sFeystW23otHJvay28zNuJIYCCoYOMl7R8qirc9R7u7ukopatXUUt7&#10;vV+Ff8E0v2htN+Dn7Nd54L1qTUNY8YeGfEVxop0nTYDcXmoXYt7ae7kiiGAIzdTXO+QkR+YJTuIO&#10;4+5Xfw8+KHxzkSbxB4jf4c6BMoP9jaC6y6k65B/fXjDCN2KxDA/vGvIv2AdEuPhJ+2r8evAc8n26&#10;10+4t7uyvp5DJeXDSs97KZHYAviHUrGIt1LW7FtxYM32TX1OYZph8FiHLL6acnZ+0mlJ6q/uxd4x&#10;9XzSvqmtj57EZXicdJvMZ2i/+XcG0v8At6atKXouWPRxe5wvwl/Zs8FfBINJ4f0O1h1CTPnajPm4&#10;vrgn7xeZ8ucnkgED2ruqKK+YxmNxGKqutiZucn1k2397PTweCw+FpKjhoKEV0ikl9yCvIv29tbk0&#10;H9jj4iSRtIslxpElipTGczkQc57HzOfbNeu14h+3qBq/ws8M+HztP/CVeM9E0sjZvbb9sSZyB0OE&#10;hYnPGAa8vHO2Hnbs/wAdD3slipZhRvtzJv0Tu/wR6/4R0NPDHhPS9NjQRx6faRWyoGLBQiBQMnk4&#10;x1NaFFFdMVZWPNnJyk5PqFFFFMk8H/bw0y48JeFvDPxS02GSTVPhZqyalKsa7nn02bEF9EPrEwYn&#10;sI69m8JeM9H8faHDqeh6pp+safcKHiubOdZonB5GGUkVfubeO8t5IZo0lhlUo6Ou5XU8EEHqD6V4&#10;/wCKv2G/BGoaxLq3hkat8O9dlwWv/Cl4dN80jn95CuYZBnrujJPrXHKnUp1HUpJNStdXtquq+Vl0&#10;23PYp4jD18PDD4luLhflkldWetmrp2Tu01fd6DPjXKvwv/aQ8BeOJZI7bStUhn8KatPI22OFZf39&#10;qzN0A86NlyeMyAd+Z/j5+zhd+KfEMfjvwHqEfhv4k6bCqRXZJ+x63Cpz9kvUH+sjboG+8hwQeAK5&#10;bxj4H+MXh3w1d6PrFl4P+OXhO4URzWl3Guj6xImfU7raRl4IP7skjIIOMeS6Z8e7j9m/U4odE1Dx&#10;R4Ss9+weDviPbyW9nIP7tlqfzxx7egV5Np69K+kdfL82wtLC4up7GvTXLHnVoSV24/vFdRkrtK/u&#10;2SvJHz9HA5rkuLq43Lqf1ihUfNL2b5pxdkpXpNKUoNRTaS5rt2i+nsf/AA3JeaRpcmm6v8L/AIiW&#10;3jxVZItEttJkube+kGRuhvEBiMGduZGI2hs4OKZonwt+LvjGCG48TfGb/hFNavgLk6FoekWDw6cC&#10;xZIhJMjyS7cYLHAbaRyMku0r9vmx8SaCkGl+C/F2oeMLgbYNGgtfNhlPaQXi5gMGf+Wgbpztq/4P&#10;/Yz0HxjpV1rPxM0jTvEPjTXpzeX9wJJNtiD/AKu2gYMGWONAq5BG4gk9cVS4TeGg6ueVZQjtBQ5X&#10;KX95JTinFL7V1FuyjfVrKXGka0/Y8P4eEp7zc78sbfZ9+EnGV/scrktXJrRNT8PPj54RX/iWfEbw&#10;R4sVRgLr/hx7NzwRy9rKB6HIQZJPAGBUOr/HD4z/AA20+6vPEXwp0XXtPsI2nubrw14kDusSgMxS&#10;C4ijd2C7sKDliuOMg1X8UfC/Wv2UbiHxR4Gk8QeIPDFnGy634Zu9SmvGFvkE3FmZWJWWPDEpn5wS&#10;ODivaPA/jbS/iT4R0/XNFu4r7S9UhE9vMh4dT2I7Ecgg8ggg8iuLMeH1QoxxWCrSnSlopdVL+WUZ&#10;c3K7arVprZ6O3ZlvFX1itLC5hhoRqx1cbWvH+aMocl10el091qryeDPF+n+P/COma5pNwt1pusWs&#10;d5ayr/y0jkUMp/I9O1flf/wXl/5Ou8L/APYpwf8ApZeV90fsz3snwf8Ajz48+E9wscOlxN/wlXhZ&#10;FUqi2NzIRPboOgWG4zgDoJeAAAB8L/8ABeX/AJOu8L/9inB/6WXla8L1nUxMW91dP1W/9dj1sRhV&#10;h8VyR1i0nF94tXXz6PzTR9wfsj/8nZ/tdf8AZTdO/wDUO8OV9BV8+/sj/wDJ2f7XX/ZTdO/9Q7w5&#10;X0FRnH++VPX9Dz63xsKKKK80yCiiigApzx217p15Y3trDe2OoQtb3EEo3JNGwKsrDoQQSCO4NNor&#10;SjWnSmqkHZoqMnF3RT8PeFtJ8HWVxb6RYm1W8nFzdSSTyXE91IEWNWklkZnbbGiINxO1UVRgAAXK&#10;KKrEYipXn7Sq7sJScndhRRRWJIUUUUAFFFYPxB+KXhv4TaMuoeJ9e0jw/ZM2xJr+7S3WRsE7V3Eb&#10;mwCcDJ4qZSUVeWiLp051JKEE230WrN6ivJf+G7/g1/0Uvwf/AODBP8aP+G7/AINf9FL8H/8AgwT/&#10;ABrD67h/+fkfvR3/ANj5h/z4n/4DL/I9aoryX/hu/wCDX/RS/B//AIME/wAaYn7e/wAGXv1tx8R/&#10;C+5l3hzdYh64x5mNm7/ZznHOMc0vruH/AOfkfvQf2Pj/APnxP/wGX+R67RXkfi/9uf4Y+GZYbax8&#10;SQ+LtUugTb6d4YQ6zdTewW33Bf8AgZUVkjQfiJ+06A2tNqPwv8DzDI0y1mA8Qash7XEy5FmhHVIi&#10;ZOxdORRLGQb5aXvPsv1eyKhlNZL2mJ/dw7y0b9FvL5K3do3PiJ+1Db2Himfwn4I0ubx540h+Ways&#10;pVSz0kkcNe3J+SEf7I3SHsh61T8L/svXHi/X7TxJ8VdWg8ba5av51npiQ+XoOjORj9xbNkyOOcSz&#10;Fm7gJXo3w7+Gug/CbwtBovhvS7TSNMt8lYYFxuY9WZj8zue7MSxPUmtyksO5vmru/l0X+fq/kkOW&#10;YRor2eCXL3k/ifz+yvJejbCiq2sazZ+HtMmvdQurexs7dS8s9xII44lHdmYgAfWvEtc/aJ1j9oC/&#10;k8O/CNWe3YtFqHjC5tm/s7TVwQfs+7H2ibOMYyo4JJHT6HLclxONvKmuWnH4py0hFeb/ACSvJ7JN&#10;nyuZZzhsFaFR81SXwwjrOT8l+bdordtLU0vjV4xk+MXjIfCzw1euskyiXxXf2zHOk2PGYA44E8+d&#10;gHVULtgcGvWNA0Gz8K6HZ6bp1vFZ2Gnwpb28EYwkUagBVA9ABXJfDz4feFv2YfhpLEt1DY2MBa71&#10;PVdRuAsl5M337ieViMux7k+gGBgVwkvxS8XftQzGz+Hv2rwr4Lclbjxjd2+24v07rp1u4yQen2iQ&#10;BRyUVuDU51mmGioYHBXdOF7fzTk95tdL6JJu0YpK922+jIMkxVVzx+NtGcrXf2YRW0E92927K8pX&#10;aVkkuu+Lv7SWl/DbWY/D+l2N54u8bXib7Xw/pe1rjB6STufkt4eQTJIQMdAx4OB4X/Zy1X4j+ILL&#10;xN8Wr6z17ULKUXOneHbQH+w9FfBCsEYZuZ1BP72QYBJ2KvU9v8IPgf4b+B2hy2eg2TRy3j+dfX1x&#10;I1xfanMess8zZeRySTknAzgADiuurwFQlUfNX+7ovXu/w8j6OWOp0E6eCTXeb+J+n8q9NX1dtAAw&#10;KKKK6zyQooooAKKKKACiiigAryv4h/sSfCn4pXzXWr+B9FN5IxMtxZo1jNPnqJHgKGRSOCGJBr1S&#10;is6lGnUVqkU15q50YfGV8PLmoTcX5Nr8jH8C/DzQfhh4fj0nw7o+m6HpsJyttZW6wx57nCgZJ7k8&#10;mtiiiqjFRVo7GNSpKcnObu31e4UUUVRIUUUUAFFFFABRRRQAUUUUAFFFFABRRRQAUUUUAFFFFABR&#10;RRQAUVU13XrLwvot1qWpXVvY6fYxNPcXE7iOOGNRlmZjwAB3NeLW/wDwUN+H7Qx3tza+N9P0G4wb&#10;fXLnwtfJptypztZZRGflIG4MQBjn1rGriaVN2qSS9TswuX4rEpyoU3JLsr/L18j3SivMx+2f8JG0&#10;L+0v+Fk+CfsojMuP7Xg83aP+me7fn/Z259q4c/tP+PPj4rQ/CLwVJFo8x2p4u8UhrLTyvP7yC2/1&#10;84I+6cKM9eKznjqK0T5n2Wr/AA/PY6KOS4ud3OHJFbuXupfN218ld9ke6eKvF2l+BdBuNU1rUrHS&#10;dNtF3zXV5OsMMQ9SzEAV48/xw8WftGyfY/hXa/2T4bZik/jbVbY+TIo4P9n2zYa4bOQJZAsQwcb+&#10;lM8LfsNaXrGuWuvfE7XtW+KfiG3bzYxq2I9Js37mCxT90o6D5t/TPFeueL/GGj/C7wddatq11a6T&#10;o+lQ75ZX+WOJBwAAO/QBQMkkADNFGjisVNU0muZpJLWTb6abX7K78x1sRgMDB1E1UcVdykrQjbrZ&#10;6u3eVl3izyHVdN8M/sa6QJtMsdT8ZfEfxjJ9lt5buX7Rq3iCcAH95KRiOBOGbaFjRQMDpXQfBj9n&#10;P+xr268U+OHs/E3jzW1H2y5kiD2+nR87bW1Vh8kS5xnq5yT6Dz2L412vgy61D4teKNI1P+2PFXla&#10;H4H8NCMNql1bD5lVI8na88jF3J4RFTJ6A7kv7NPjf48zLffE7xxqmm6XcAOPCPheY2NpbLg/u57t&#10;f31wcEbiCi5BwMYr6bHY5ZRSeUZdH95Ze1kmt3ryc3SMX8VruUk27pK3zWAy2ed1Fnmb1LUrv2Sk&#10;m7pac6j1k18LfLGEWkrSbvc+IvwJ+DTeKo919o/gfxRM2yC50XV00e/ZyT0VGUOc5+8rUN4c+NPw&#10;bLNpWraR8UdGjBItNWxp2rKOMKk6DypO/LqCeK3NJ/Ye+EOi6HLp8Pw58JtbzLtdp9PSeZhz/wAt&#10;XBkzz13Zrz/wx46vv2DdWPhbxedT1D4WzO7eHPESRTXkmiLnP2C8Ch3CIP8AVy9NowcYO3mpcXZj&#10;SiqeYqNaltad5qP/AG87TivOMo+Z1VOC8rxLc8olOlWWvuJQcu75U5Qk1/LKMrrVdjsoP2qtYWFR&#10;c/B/4px3C8SLFZ2ksYbvtb7QNw98DNSD9pbxRqf/ACDfg58QpQn+s+3PY2WM9Nu6c7u+cdOPWu4+&#10;Hfxo8I/FyyFx4X8TaHr0ff7DeRzMnsyg5U+xArpq645xlklzU8HB/wDb9Rr8JJ/ieTUyXM6b9nVx&#10;c4v/AAU0/wAYNfgeG+L/ABz8U/i5ozeHtH8Dan4DbU3EN1ruoalaS/2fbn/WNEkTszTFeF4ABOcj&#10;Gat+L/iDoH7HHgzwt4H8J+Hb7xFr+p5ttG0GwZEuL3YMy3M8jYVEHV5W7t0647j45/GfS/gJ8N77&#10;xFqokmWDbDaWcILXGpXLnbFbxKAS0juQAADjkngE18OeO/ix4ql8fah4R8K3A1z9pD4oK1prd9p0&#10;iyW/w701drfYElwVjkiVommfGYvMWRg80lnDc8uMzStjlHLMDTjRhfmly8zS6c0nJybaV1FN2V20&#10;tXf3Mh4dpUJyzTHzlWduWPNyq/VxXIopR2c2ld+6r7Wd+xLd/E79qL45/GL4oeEdb8N+D5tYu7a2&#10;n8/Tn1S3kkWBI440feg/49LawnDhSHjvYmwrFlH054N/ag8TeBPG2k+Ffi94asfC97rUhtdM8Q6b&#10;d+fomrXA6RAth7eRxyiS/ewQDng9Z+yT+zRpP7I3wF0PwLo8z3kOlq7z3ToUN1PIxZ2ClmKRjISO&#10;Pc3lxpGgYhAa6b4rfC3RfjT4A1Lw14gtftWl6nHskVW2yRsCCsiMOVdWAZWHQgV5GYUpOq54eo3a&#10;yXM7ppd10v5Wse7/AGnh6svZ4ilHk7xVpR807+96SvfunqdFRXhq/s+/FT4er/xR/wAYLzVLWLJj&#10;07xhpUWpK/oDdReVMAB67v50f2H+0J44m+x32ufDvwJaRHbJqOkWk2rXdz/tRx3GyOMHph95B9RX&#10;N9amtJU5X+T/ABvb77GP9mUpe9DEQ5e75k18nG7/AO3bntWp6ra6Jp8t3eXFvZ2sC7pJppBHHGPU&#10;seAPrXz18R/il4f/AGl/2hPhv4Z8Hapb+JYfB+uN4j16509vOsrBYbeZIVedcr5jSyqAik5w27GK&#10;6DS/2EvCur3sV9471LxH8TtTjbzFfxFfNLaQt38u0TbAo9ijH3r17w34W0vwdpUdho+m2GlWMIxH&#10;b2dukESfRVAA/KplCtWVppRjdPu9Hf0X4mlOtg8G3OjKVSdmk7csVdNX1vJ2vppHUv0UUV3HiBRR&#10;RQAUUUUAFV9W0i01/TZrO+tbe9s7hdksE8YkjlHoysCCPrViih66McZNO6PFtd/YL8B/2m+peFV1&#10;r4c6w53G88K376fvPX5oRmBh7GPkcdKpaz+zn8WLKwa40j45a5danakTW1vqmi2P2K4deRHN5MSy&#10;eW3QlTkZyASMV7tRXHLA0X8Kt6Nr8rHqxzvGK3PJTt/MlL5Xkm7fM8p+Bv7SUvjrxNceDfF2iz+E&#10;fiFpsTTT6dIfMtdQhUgfabOfpLEdy8HDqSQRxmuZ8YeHrr9j3xndeLvDtndXXw71Z2l8SaNajd/Y&#10;8pI/4mFvHj7nXzUXt8wHHHY/tLfAST4zeHrC+0W+XQ/HHhac3/h3VwObWfBDRSY5aCVco6cgg5wS&#10;AKu/s3/GN/j38I7XWr3TG0nU1mn03VbB2DrbXkEjQzorAkMm9Wwc8jFetkecVcDWlh669pTmrSi9&#10;FOP6Ti9YyWzs11R5XEGS0Mww0cdhH7OcHo1q6c3e1r6uE0mnFvum/hZ53+1IMQeBfjd4RX+3F8Dy&#10;vcXwsCJH1LRLhNtyE/vtGAsqgkY2P3r4N/4LbeLdN8e/tDeCNa0e8hv9L1TwZbXNrcRNuSWNru7I&#10;IP8AnFfod+wkbeH4DzafGqRtpev6vaTW4Tb9mYX0zCMr/DhWXjsCK/Mr/gr38CdN+A/7V1raaHdX&#10;i6Fq2gQ39rpcjloNJd7u881IMn5Y3b59nRSWxwcD2sPlf9n8Q1cPSd4JyWuj00T+atf5NG2Q5xHM&#10;8pw9av7tRRTVtU1LVx/7dk215Np7I/Rn9kf/AJOz/a6/7Kbp3/qHeHK+gq8L/Y10ZtS/ar/a8dZA&#10;pX4n6cuCP+pO8OV9By+HLmPoFf6Gss2y3EyxM6kYNpvpqVWpTcm0ihRU0unzwfehkHvioeleJOnO&#10;Gk016nO4tbhRRRWYgooooAKKKKACiiigAooryX9szxfq/hX4WaXBoupXOj3HiHxHpWhzXlttFxbw&#10;XV0kUrRFgQr7GIDYOM5HOKyrVVTpuo+h04PCyxFeNCLs5O12WPir+0a2jeK28G+CdLXxf48eMO9m&#10;svl2WjoeBNezgERL3CAGR8YA5zUXw4/ZetbXXW8UePLmDx143uAP9NvLdWs9KUYPk2MDZWCMEZ3D&#10;9455Zia7H4U/CDw/8FfCw0jw7p62du0jTzyM5luL2ZuXmmlYl5JGPJZiT26ACumrKOHc3z19X0XR&#10;f5vzfysddTHQpRdHBXiusn8Uv/kV/dXzbM7/AIRDSf8AoF6d/wCAyf4Uf8IhpP8A0C9O/wDAZP8A&#10;CtGiujlj2PP9tU7v7zO/4RDSf+gXp3/gMn+FLP4T0m6sWtZNM0+S1cktC1ujRtkYOVxjkcfSuN/a&#10;H+L998MvD+n2Gg2H9reMPFFwdP0OzIPltNtLPLKe0USAux9BjvkcLp/7D/8AYfhIXmm+MvFFj8Qn&#10;H2q515NRmMN7elt7NLbFvKaIsWXZt+6e55r6DB5HhpYaOJx1ZUlN2h7vNe2jk0mmoJ6Xs23dJOzt&#10;8/jM+xUcRLD4Gk6rgrz97ltfVRTaac2tbNpJWbaur+zeFvAGg+BvP/sXRdJ0f7UQ032Kzjt/NIGA&#10;W2AZwPWtavH4/Cfxw1tFS88YeAdDGNjPp2hz3bn/AGx50oGT0xjGKX/hnPxjrmf7d+MXjK4Q9Y9K&#10;tLPTF5+8AVjZ8enzZX1J5prJMJT0qYymvKKqS/KFvxFLPMZWfNDCVW+8nTj+c+b8Dsvip8dvCPwU&#10;sUn8T69Y6UZhmGF233Fxzj93EuXfnj5Qa86Hxw+JXxoUL8P/AAWPDulTfd17xbmEMvPzRWiHzGyM&#10;FS5A5GRiuv8Ahf8AsteCfhNqcmpafpP27XZzvn1fUpWvb+dv7xlkyQf93A4pnx9/aQ0v4HwWNhFZ&#10;3XiPxfrrGHRfD1gVa81CTB+Y5OI4VwS8rfKoB6ng3UzLJ8vjzYek60l9qrpH5U4vXy5pST/l6Cw+&#10;U51mlRUqtRUk/sUtZW/vVJJWVt+WMbfz9Tlof2QNHv2bXPil4m1Lx9cWYa4f+1Zha6PZhcEstqpE&#10;SqAvJcsCBk1lXf7YP/CbSt4b+Bvhb/hNLi0P2Y6ts+x+GtJxx80/Hm7euyEHIHBo0z9kPXPjlLb6&#10;t8bPEU+v7is8fhHTHa00Gwb7wSQKd90yn+KRsHkYIr3vR9Gs/D2lwWOn2ttY2Vqgjht7eIRxRKOi&#10;qqgAAegrwcwznNM0ssRNxgtlorf4Yr3IfJX9D6bL8myXJr/V4KrVe71s3/em/fqP1aXm0eJeFv2N&#10;J/GPiC18Q/FzxNdfETV7VxPb6UY/s/h/TX7eVaDiRl6b5SxOASAa91RRGoVQFVRgADpS0Vy0cPCk&#10;vcW+73b9XuzTGY+viWnVei2SSSXolZL5IKKKK2OMKKKKACiiigAooooAKKKKACiiigAooooAKKKK&#10;ACiiigAooooAKKKKACiiigAooooAKKKKACiiigAooooAKqa9r1l4X0W61LUrq3sdPsYmnuLidwkc&#10;EajLMzHgAAZyadrGsWvh7SLrUL64hs7Gxiee4nmcJHDGoLMzE8AAAkk+lfOukaRqH7fniG31jWLe&#10;6034L6bOJtL0uZTFN4ylQ5W6uFOCtmCMpEf9ZwzcYFc2IxDhaEFeT2X6vsl/wFqejgcCqydWs+Wn&#10;Hd/kkusn0XzdkmZ2sawv7X8M3jDxfJJ4d+Afhs/bbSzuwYpPFzRnK3VyvUWgYAxxYzKcEjG1a7L4&#10;aftU6pq3irSV8QeD28H+C/E6GHw3f3M4Ek0iDKrNHwIRLH80an+4RzkYdqGg2/7UXxbk0+VWb4d/&#10;D24WGS3jbZBrOqJg7GA+9DbjHy8AyHHIUivQPjtH4Kb4X6l/wsE6OnhVQv2t9SYJAhLAIdx6NuIC&#10;kc5IxzX1mGwmW5VRVLMoOpWqq85Xs6UWrx5VdJy1UmpaJe78Tk18pjswzPOa/NlcvZ0KTtTha6qS&#10;TtLmdm7O3KpRXM5e98KjF3Ln4NeD77UGvJvCnhua6Zg5nfTIGkLDodxXOeOtM+JHxl8KfB3TVuPE&#10;uvabo0bKTGk8oEs2O0cYy7n2UE18uP41+AmjD7L4X+KXxItVT5Y7Tw3qWqXyOvXbGBHKCq852njB&#10;z0rY+Hd1p+nak918Kfgp4l8SaxKwZ/FXjPfpqSN/z2E10GuH9SI41B9q4Yy4cotzWInU/uwglJ+r&#10;5pJeqUvQ9KWB4rrpQqYaNL+/UqPlXonGF/RuPqz0oftFeMPigfL+HfgK+ks5Dhdb8TMdMscf3kiw&#10;Z5B9EXp16V578abC68E654dm+IWtX3xS8cX1wZPDPgbSLaOz06W5VT++dGJJjizkzTNhQCdpPFds&#10;PgX8WvigA/jT4o/8I3ZyH95pPgmyW1AHp9tnDzH6qqd/YjtPg7+y/wCCfgVqF1qHh/SGXWdQTZea&#10;re3El5qF2MgnfNKzPgkAkAgZA44FEuJMRGLp5VQjh09Od+9Us97Sd7O2nu8i7roFPhnAxkqucYl4&#10;qS19nG8aV1smly3SeuvtH2ktznvgN+znqGjeKD4++IWoR+IviNfW5hDqB9h8PwsSxtbJMfKozhpD&#10;l3wcnBOfYaKK8WjRjTjyx/4Lfd+Z6WLxlTE1PaVPRJaJLokuiXYKCNwwaKK1OU8z+In7HPwz+KF9&#10;9t1TwfpEeqZ3rqNhGbG+Vv73nwlJMjtknHPqa88+Ivww1j9lnwnN4g0z466l4f8AD9iVRrbxuses&#10;WbOzbY4UlYx3A3EhFRXZySAMnAqv+1T/AMFLfDPwS8Sp4L8G2b/Eb4lXcz2kWi6UXnjsZ1AJS5eF&#10;JGEi5UmCNHlVWV3WKImZeC+Gv/BP/wAdftOeLrPx1+0d4iuLy4iUtYeE9Nk+zW+noxOUcxu4gDJ8&#10;rxwSPI4d45bu5h2xptHJaNvbYj3F5aSfpa33vQ9ejmmLhBRnO8e0kpL5KV0jwa0+Jfx8/wCCinxw&#10;WTwzZ2cuh+F5XtrPW0t7rRdN0+XG2aYGQSNFc5LRfKZruDa6m3tHZLiP6D/ZM8E3/wDwTx8KSWPi&#10;74WeJNS1C+jjGseN/Crf8JJBdhNxC/ZkRNRhiDNLIIY7acB5pXeaaaSWaT698N+GtO8G+H7LSdH0&#10;+y0rStNgS2tLOzgWC3tYkAVI40UBVVQAAoAAAq7W0cRTpwdGhC0W7vVuT82+vpsuxz4zMKmIa5rJ&#10;JWSSskvJLTfXzerOL+En7RfgX47i7Xwh4r0TXrnTyBe2dtcr9s09jj5bi3OJYW5HyyKpGeldpXD/&#10;ABd/Zp8A/HiazuPFvhTR9Z1DTf8Ajx1GSHy9Q0488290m2aBuTzG6n3qx8IPg8vwcsr6zt/E3jDX&#10;tNuJVe0tte1I6k2mKAQY47iRTcyKeCfPllbgYIGQeeSptXjf0f8An/wEcOnQ7CivHb39o7xh8PNd&#10;urfxp8KfEkelLM4t9b8JTDxJaNFu+Qy26JHfJIVwSsdrKinP7wgAnqPhv+018P8A4uapJp3h/wAX&#10;aHf6xCu6fSTciHU7X/rtaSbZ4j04dFOCD0IolRmle2nlr+QWZ3VFFFZiCiiigAooooAKKKKACiii&#10;gAooooAivr6HTLKa5uJY4Le3RpZZJG2rGqjJYk9AAM5rxP8A4J8u2r/AO68QC3ktrfxf4i1XXbVZ&#10;FCM9vPdyGJig4XKBTgfXvk9R+2H4X1zxr+y5480nw2s0mtX2jzxW0cRIkmJX5o1xzuZdygdywHFV&#10;vgn+0F8M9R+EXhuTQ/Evh7T9IXToYrW0uNQiimtERAgidGbKsm3aQecg1w1JL60uZ2Si/ndr8rfi&#10;e3QpS/s2bpxcnKaTtrZRTav/AIm9P8LKev8Awd8TfC/xzr3iv4d3Gn3H/CQzLeat4c1LMdveTqu0&#10;y28y8wyuAM7lZWPJx1H5p/8ABZP4lP8AEn9pvQXuNB1zw7faf4Xt4Lqz1O38tkf7Xdn5HUlJU9HR&#10;iD7dK/Ubxr+1x8Mfh7ZLNqvjvwvD5hxHFDfpcTyn/ZijLO34Ka/K/wD4K/8Axs0344/tL6HqGl6X&#10;4ksbG28MW8UU2raVLp4vlN1dkSQiUBnj7ZwOa+4ynPoYvExo4hRlVSspp2lZKyUraSSSsm1zebSs&#10;eBl/DWIwdX6zRUoUW23Fr3Lt3vFvWLbd2k+Xf3U3c/S/9h3/AJOm/a+/7Kjp/wD6hvhuvpWvmr9h&#10;3/k6b9r7/sqOn/8AqG+G6+la+uPcCmSW0c3341b6in0E4FTKKaswMHxHaRWrxeWoUtnOPwrNrQ8R&#10;XaXN0nlsGCrg49az6/Os2cHi5+ztby22PMrW53YKKKK84yCiiigAooooAK8P/bf1CCyg+FIupoYb&#10;WX4i6QJhK4WNwPOYbs8EBlU89CAeoFe1Wuo297LNHDPDNJbv5cqo4YxNjOGA6HBBwapeMPBmk/EH&#10;w5daPrmm2eraXfJsntbqISRSj3B/n2rnxFN1aThE7svxCw2JjVqJ2X36rp+Zp0V8963a+Iv2Nte8&#10;JQaZ4gn8ReAPEWu2Xh1dJ1pmmvdENwxRGt7vO5olwP3cwYgDAcZ4+hKdGtz3i1ZrdBjMH7FRqQlz&#10;Qlez223TT2a67rs2FZvi3xjpPgPQptU1rUrLStPtxukuLqZYo1/Enr7dTWlXz54a8E6H8bv2tfiB&#10;/wAJgn9uSeC5bFNC0u+ObWzhktld51gPyuzSlx5jBvugDGBX0GT5dRxPtauJk1TpR5pcqvJrmjFJ&#10;XslrJXb0Su7PZ/M5xmFbDeypYeKdSrLljzO0U+WUm3a7dlF2S1bsrrdXfh1rz/tN/tCaZ4502zuI&#10;/A/gyxu7PSb64jMTaxd3HlrLLEjAMIkRCu5upY4HWvXtW+Inh/QNS+x32u6PZXnXyJ72OOTpn7rM&#10;D0INcv8AtReO774Tfs2eNvEGjvDa6joui3NxZuyBkikWM7Dt6HBxgHjgcHpXJfCf9iL4Z6f8P9Pf&#10;VvCei+KtW1CFbvUNX1yyivr7UJ5cSSSSSOpJyx6DAA4ArgzrN5YvERpYWmowpxSim27Ru3q7aybc&#10;m3ZK70SVkexkOR0sJhJYnHVXKVSbbcYrWXLG9k3aMYx5YpXbtu27t+n/APC1PDH/AEMmg/8Agwi/&#10;+KrmPF37XXwt8CGRdV+IHhG1kj3bohqkUkoK9RsVi2eemMmoP+GLvhD/ANEx8B/+CK2/+IrovCXw&#10;M8E+Agn9h+EPDOkeXjabPTIYWGDkcqoPB5+teT/tT/lX3v8Ay/M9b/hMjr+8l5e7H8by/I8r8Q/t&#10;w2XxKit9F+DtpP428UapIYYrmawurXR9MQZ3XU9w8aq0aY+7GWZmG0YNdf8As/8A7NNp8IJbrXdY&#10;v5vFXj7W1U6v4gvQDNMQP9VCOkMC9FjXAwBnOBj0+inDDtz9pWfM1tpZL0V3r5/dYmtmEFSeHwkX&#10;CL+K7vKXk3ZaeSSV9Xd2sUUUV1nlhRRRQAUUUUAFFFFABRRRQAUUUUAFFFFABRRRQAV8g/ttf8Fi&#10;PBP7I/xA/wCEN0vRdS8e+MLVwdS0+wk8iPTY9nmNvlKNukCHdsVSAM7mWvr6vzf/AGiv+Ce/x5/Z&#10;/wD2svGnxw+BOsaFqja+8l7caReKJdQk8zDzwosqGN0LgldsiPghQOOeHH1K0YJ0V11srtLyXU/W&#10;vB3J+F8xzarT4oqRUY026UJ1HRp1Kt0lCpVjGThGzbukrtJOSW/01+xZ/wAFM/hn+27Atn4fvptJ&#10;8VRxtLPoGpAR3aquNzxkZSVBnqpyB95Vr6Gr8cfg/wDAXxr/AMFLfi1ffGP4T614b+D/AI+8NxpZ&#10;+ILCFp7Nk1Io6/aIvKjYrDcJvVw+WDJICHBzXsEH/BQb9pb/AIJ/+J9JtP2iPCFv4m8DzzG1fxHp&#10;MMbXDHqHV42WInkfJKkbMAcHINcuHzKShzV07dJJaNd31XmfofGngVhK2ZywnCeIgsTGKc8FVqr2&#10;8J2bcKcnGMK8bWcHGXNJNOzvc/S6iuf+FvxS8P8Axq8A6Z4o8L6pa6xoWsQie1uoGyrr0II6qwOQ&#10;VOCpBBAINdBXrqSauj+aMRh6tCrKhXi4zi2mmrNNaNNPVNPRphRRRTMQooooAKKKKACiiigAoooo&#10;AKKKKACiiigDxf8Aapdvib4n8H/CmOTy7fxlPJfa4QSG/sq02PNED286RoYj/su9epeMNGvL/wAC&#10;6pp+i3CaXfzWMtvYzqny2khjKxsB6K2Dj2ri/wBoz4EXXxb07TNU8P6s/hvxx4Wke50LVVG6ONmA&#10;EkE6/wAcEoUB19gRnGDF+zr+0WPi6uoaDr2nnw18QPDeI9b0SRsmMn7txAf+Wlu/BVxnGcHsTy4e&#10;s6GL5pbtpxb1Tt0++7t1T9betisP9Zy2Kov3YpqaWjTk7c3o1yq62as7XTb/ANj290+6/Z38Ow6f&#10;ZnT20+N7G/t2bc0d7C7R3O5v4iZldt3fdnvXLaUF/ax+Oh1J1W4+Hfw2vmisAwzFrutJlXnA6NDb&#10;ZKIehlLkE7Bjzr4aePdU1P4D6H8NfCNw1v4s8ZarrJmvU5/sHTF1O4Fxet6Pg+XEDjMjg9FNfUXg&#10;DwJpfwx8F6Z4f0W1Wz0vSLdba3iH8KqOpPdickk8kkk8mva4qpqed4qir8sakr31u+Z2X6v5LueJ&#10;wnUeHyDC4l6VKlOPLbTljypOXk38Mf8At56aGrb20dpCscMaRRr0VF2qPwFPoorzzZtvcKKKKBBR&#10;RXzH+1f/AMFLNE+DfilfAvgHSp/iZ8ULyVraLRtLzLDYyqFLLcOmf3ih0JiTLIHRpjBE3nDahh6l&#10;aXLTV/09X0KjFydke4fGP43eGfgJ4TXWfFGprYW00y2lpDHE9xd6lcvnZbW1vGGluJ3wdscSs5wc&#10;DANfIGr/ABY+N3/BSXVbjR/h75nwq+FqTvaal4hM4kv7wKSskUU0EgzIMFSlpJtQn5rwSRyWtdH8&#10;G/8AgnZ4o+MfimTx9+0X4ik8ReINSiMf/CNafMYtNsLZwM2cjIc+QcASWsLeTJjbcSX5RJq+wNI0&#10;i08P6Vb2Nha29jY2cawwW9vGI4oEUYVVVQAqgAAADAFd3PQwvwWnPv8AZXp3fm9DS8Ybav8AA8t/&#10;ZX/Yl+Hv7H3h37L4R0eP+05oVhvdaukjfUL9QS21nVVWOMMzMIYVjhQs22NcmvWqKK8+pUnUlzzd&#10;2ZOTbuwooorMQUUUUAFc38SPg74T+Melx2XizwzoPia1hbfHFqdhFdLC395N6naw7MuCPWukopxk&#10;07oDgfhv+zpo3wj8RfbNA1Xxdb2LRNEdIuteutQ01c42mOK5eTyQgGFSEogBxtOFxT+K3xP+IHw3&#10;8Vedpnw3bxx4TMKFpNE1qCPWoJOd+bW68mF4wMEFLneeR5Z4r0qir9o3K89fUd+55X4F/bT+HPjn&#10;xPa+H315vDfiq84h0DxNZzaHqkzdCIoLtI2nAPG+Heh7MRg16oDkVl+MvA2ifEbQJtJ8Q6PpevaX&#10;cDEtnqNpHdW8owR8yOCp4JHI6E15zZfsX+EfCWs2d94NuvE3w/azlWQWfhzV5bbS5VDAtG2nuXss&#10;PggsIQ43MVZWJNV+7e11+P8Al+Q9D1qiuV+KWueMPD9laXHhHw9oviRldje2t7rD6bN5eBjyGEEq&#10;PJnPyyGNenzjqOLf9tDw34URv+E+0bxZ8Ldo3NN4n09V0+Mer6jbPPYp3O1rgNgE4wCRMaUpK8df&#10;z+7cVj16iqPhvxNpvjHQ7XVNH1Cx1XTb1BJb3dnOs8E6HoyOpKsPcGr1Z7biCiiigAooooAK4XV/&#10;2YPhr4g1O4vr/wCHnge9vLpzJNPPoNrJLMx6szMhJJ9TXdUVE6cZ/Ek/U2o4irSd6UnH0bX5HKeD&#10;/gR4H+HmoG78P+DfCuh3TYzNp+k29tIcZx8yID3P51+ZH/BeX/k67wv/ANinB/6WXlfrFX5O/wDB&#10;eX/k67wv/wBinB/6WXle3w7CMcYlFW0f5G1OtUqVeapJt+bufeP7F+sJpv7Vn7XisrNu+J+nNx/2&#10;J3hyvo3/AISmL/nnJ+lfMP7I/wDydn+11/2U3Tv/AFDvDlfQVd+YZziaOIlTg1ZPsKpXnGTSNqXx&#10;Uuz93E27/aPArNu9Umvf9Y/y/wB0cCq9FeRic0xNdcs5adloYSrTluwooorzzMKKKKACiiigArgf&#10;2i/jFN8IfA0baXax6n4q165TSvD+nO20Xl5JkLu9I0AMjnsiHkcV3dxcx2dvJNNIscUSl3djhUUc&#10;kk+grxT4B2snx++Jd18WtQhkXR44n0zwVbzKR5dnkibUNp6PckDacAiJF/vmubEVJaUofFL8F1f+&#10;XnY9LL6MNcTWV4Q6fzN7R+e7/up9bGb4e/4J5eFNM8OWNy+peIrHx6qGbUPFek6nNZ32oXbsXlmc&#10;BijhpGJCurALhego+HH7W2k/B99Q8E/FzxRaaP4q8OztHDqOqAWsfiGyZmNvdxnAQsUwsir910b1&#10;r6AqrqOh2OrsrXdna3TIMKZolfb9Misvqap2eHtF/g/XVa+e50f2xLEJwzC9RPVapOL8m09OnLtt&#10;a1j5z8WfFfTP2zPi14E0XwH52ueG/B+vQeJde11UeOwiNukvkWqMwBllaRkf5eAqgnIJA9+8cfEH&#10;Q/hpoban4g1bT9F09XEfn3k6xIWPRQSeScHgc8Gsv4ufFXSPgV8P5tY1COVoYCltaWVpHunvZm+W&#10;OCFB1djwB0HU4AJrhfhn8DtY+IPiq38dfFBY7jWoi7aR4eDLLp/h2NsAdsS3BA+aQ5AJIXAANfRZ&#10;PksFRlmGYz5abdtF705JL3YJ30WnNJ3Ub9W1F/M59n8qlWnluWU/fir+87qCbd5zaSu3qoxSTla2&#10;iTku++HHxr8I/F6K4bwz4i0nW/sjFJltbhXaP3K9cHscYPY14/8AHz4geGZPj34KuvCOrwah8SrP&#10;UItMmsNPfzvtWmyyL9oiumQFY0RSZVL/AHWXgHJr0D4l/sl+AfitqMV9qWhx2upQqYxe6dK9jcuh&#10;GCjPEVLKQSMNngnpXTfDj4R+GPhFo62PhnQtN0W2wAwtYArSY7u33nPHViTXuYPHZPgZ/WsN7WUm&#10;muSXKo6qzUpq/NF32UIt91ufO4vA5xjYLC4n2UYpp88eZy0aacYO3LJW3c5JdmrorfHbwAvxV+C3&#10;izw2y7jrmk3NknOMO8TKp/BiD+FYv7I3xAb4ofsyeB9bmLG6utIgjusrtIuIl8qYY7YkRxj27dK0&#10;f2gvi3F8FPhPqmu+Wbq/VBbaZZqN0l/eyfJBAo6ktIVHHQZPaqv7L/wim+BXwD8M+F7qVJ9Q0213&#10;X0qHKy3UjNLOy8D5TI7446Yr4P8A5ivd/l1+9W/U/RFpljU/51y/+Avn/wDbDvqKKK7DyQooooAK&#10;KKKACiiigAooooAKKKKACiiigAooooAKKKKACiiigArB+JnxQ8PfBrwTf+JPFOsWOh6HpsZkuLu7&#10;lEcaDsB3Zj0CjLMSAAScVvV+av8AwcL6h5998EdK1W6aHwjeaxdS6nHFLtkO02y78EhfliklCsSM&#10;Fm6A1y4zEOjRdRdP87H33hhwbT4q4mw2R1qjpwqOTlJK8uWEJTaino5NRtG+l2t9h/8AwQatrjxT&#10;8YP2gPGmk2t1Z+CfEGsR/wBmiWMqJT591Kig8/NHFKoYZ481etfoZ8R/hxofxe8D6l4b8S6Za6xo&#10;esQm3u7S4XckqH9QQcEMMEEAgggGo/hf8NfD3wg8Cab4d8K6VY6LoOmxbLS0tE2xop5J9ySSSxyS&#10;SSSSa36MJh/ZUVSlrvf56v5GviPxw+IeKK2f4OEqKvBU1f34qlCMINyVvftBSbW0tn1PzD8Yfsrf&#10;HT/gkl42/wCEk+B91rHxK+GOqXYN94Vkt3uri1J/vRRgk5AwJ4gG4AdSAC31f/wT5/4KNeHf27vD&#10;OpQpp83hfxn4dYLq2hXEvmPECSoljYqpdNwKnKhkbhhypb6Nr84f+Cpn7OeufsefFu0/aq+FM0Om&#10;3mm3MSeLNPL7Le+EsiRCRlBG9ZWZI5EHOSjjBDMOOpTlhP3lJtw6x7LuvTsfpWT59gPEmSyPiGnC&#10;nmtRctDFr3XVqL4KWIivdk5/AqtuZS5b31v+j1FcX+zt8aLH9or4G+FvHGnW81raeJtPivlgl+/A&#10;WHzIT32sGGRwcZrtK9SMlJcy2P58xuDrYTEVMJiI8s6cnGSfSUXZr5NBRRRVHKFFFFABRRRQAUUU&#10;UAFFFFABRRRQAV4f+218OtFl8Ct45XUr7wz428LRFdC1jTRm7kmc4jszH0njlchfKYEfMTxya9wr&#10;x6WEfGH9rK8s775tI+F9pa3cFq3K3Go3auyXBHQ+VEhC56M5PYV6mU4CjiakqmKV6VJc8u7SaSS7&#10;OUnGN+l79Dz8xzPEYOEVg5ctWo+SL6JtNttdUoqUmn8VrdSt+xR+yzH+zh8PfO1C4mvvFGuQwyal&#10;NMFzaALuFpHtJAjjd5DkfeZ2Y9a9qoorixWIlXr1MRPecpSfrJtv8WdeHpeyo06CekIxivSKUUvk&#10;kgooorA1CodS1K30bTri8vJ4bW0tY2mmmmcJHCiglmZjwFABJJ4AFTV4T/wUs8e23gP9ivxqt1eN&#10;YQ+IoIvDslwjASW0N9MlrcTrnr5NvLNOcchYWORjI2oUnVqRprq0ioxu7HjXiS2+Kf8AwUw8U3kX&#10;hzxldfDX4K2syxSPZRGPV9aXCOpLA5BkRvMCF0jiSSFZ4rl3nt7f6G/Za/Yt+Hf7HXhhtO8D6HHZ&#10;zXEax3Wo3DedfXaqWYI0mBsiDO7LDGEhQu+xF3Gk/Ye8D3ngD9lLwXa6lZx6frGpWj67qlpF/q7S&#10;+1CaS/uok5PyJPcyqozgACvVq6sZim26FLSCdrLrbq+7KqT+ytgooorzzMKKKKACiiigAooooAKK&#10;KKACiiigAooooAKR0WRGVlDKwwQRwRS0UAeP+Jv2GPh7qOsXGreH7HUPh34guXM0uqeDb6TRJriU&#10;/wDLSeKEiC6b/r5ilHtXfazH4i8J/DZItEWDxd4isLeGJG1u+XTf7TZSqySzS29s6RyMu98RwBC+&#10;FCxqcr0VFaSqylbm19R3PIf+GtofB3y/EDwV408Ahet9cWS6ppTAdXN3YtMkMY/vXQgPfaBXongH&#10;4leHfit4fj1bwvr+i+JNKlOEvdKvory3f6SRsyn862q888ffsqeAfiL4gk1q70CPTfEcgw2u6Jcz&#10;aNrBH903lo8U5U90LlW6EEcVV6b3VvTX8H/mPQ9DormPhr4Cvvhj4LbS38SeIPGE0LyPb3WvzQNc&#10;Kp+5C0sMKbkXGA7q8nJLM5xXE/8ADS2veCPl8efDPxbosacPqWgJ/wAJNppP+z9mUXm3vue0QAdS&#10;OlTGm5O0df67Cseu0Vyfwv8Ajx4L+NUdw3hPxTofiCSyIF1DZXiST2bf3Zogd8Tf7LgEeldZUyi4&#10;uzEFfk7/AMF5f+TrvC//AGKcH/pZeV+sVfk7/wAF5f8Ak67wv/2KcH/pZeV7HD/++L0f5G+H+M+4&#10;P2R/+Ts/2uv+ym6d/wCod4cr6Cr59/ZH/wCTs/2uv+ym6d/6h3hyvoKufOP98qev6E1vjYUUUV5p&#10;kFFFFABRRRQAUUUUAeJ/tNX1x8V/H3h34P2c01pa+KLabVvEdyknlt/ZEDokluh67p5JEjJGMRmT&#10;1r2XTNNt9F023s7OGK2tbSJYYYY1CpEigBVUDgAAAAe1eLa5I3hf/gojoVzeBRb+K/A9xpmnvnkz&#10;2t2txKh+scoYf7rele4Vx4b3p1Jve9vkkrfnf5nrZj7lGhSh8PLzesm2m/lbl+QUUUV2Hknj/wC1&#10;rEsd/wDCy8YK62fjvTwUI+8ZEmhB/AyBv+A17BWN49+H+j/E/wAMXGj69Yw6hp1wVZonJUqynKsr&#10;AhlYEZDKQQe9eSXl94u/ZT1fTZNS1yXxZ8M5rhLGae+Uf2n4e8xlWKSSYf8AHxDvbaWYBlBUkkAm&#10;vqMPShmWDpYOlNKtT5rRf203zJRe3Ne/uu19Em3ZHzFepPLcZVxdWLdGpy3kvsNLlbkt+W1veV7a&#10;tpK7PdKKAc15j+1F8S9S8H+D7Pw/4bYf8Jp44uf7H0QbS32ZmGZrtgP4LeLdKT6qo/iFfJ1qipxc&#10;pdP6sfX4XDyr1Y0obv7kurfklq/I57w//wAZI/tJz6wxMvgv4W3Ellpi4PlalrRUpcT+jLbKTEvB&#10;HmPKQcqK9vrnfhN8M9N+Dvw50jwzpKsLLSbcRB3OZJ3+88rnu7uWdj3ZjXRVnh6bjG8/ier9e3y2&#10;NswxEatRRpfBFWj6Lq/Nu7fm+wUUUV0HCFFFFABRRRQAUUUUAFFFFABRRRQAUUUUAFFFFABRRRQA&#10;UUUE4oAR3WNCzEKqjJJ7Cvy8/ZJ+HWn/APBUz/go78Rvil4wjl1/4f8AgC6Wy8OWczbrO4KyMLcF&#10;ejIEjaZk6F5lzkEg+s/8FXv2/Lzw5Ba/BH4S3Tat8UfG8i6dcHTpczaRFJ8uwMOFnkyQOQY1yx25&#10;U17v/wAE8v2LrD9hn9nWy8Jw3C32tX0v9pa3eKcpPeOiKwj4B8tAiqoPOASeWNeZUtiK6prWMNX2&#10;v0Xy3Z/QHD9OtwTwbic8rt0sdmUVSwy2qRoc161bvFTsqcJaOS5mtNT3QDaOKKK8x/bMm8cW/wCy&#10;342f4arK3jhdNc6UIQDN5mRu8sHgybN+0H+LbXozlyxcux+G5XgXjcbSwfPGHtJRjzSdox5mlzSf&#10;SKvdvojn/wBt79vjwT+wf4HstV8Vfbr6+1aRotN0uxVWuLxlwWb5iFRF3DLE9wACeK/P3w98RPHn&#10;/Bez48/8I/cXdv4D+Engt4r/AFDS7a78y8uFcsFY5A86VijKG2iOENnBY/P5r+wV+zf4b/bQ/ay8&#10;TeGf2jPEHjuH4ixKr2Wl30rW0+oMiM0ySvIpdWVAjBBsJXJBIBFfrp+zl+yV8PP2TPD1xpvgDwzZ&#10;6BDfMrXUqM81xdlchfMlkLO2MnAJwMnAGTXiU/bY6XNKypdV1duj/wAj+sM8p8L+EuFlgcFGeIz5&#10;wjKGJcV7Cmqlnz0FKVpWjdRqcr9+7TVnE6z4cfDzR/hJ4C0fwz4fso9P0XQrWOysrZCWEUSDAGTk&#10;k9ySSSSSck1tUUV7qSSsj+Rq1apWqSrVpOUpNttu7berbfVt7sKKKKDIKKKKACiiigAooooAKKKK&#10;ACiiigAryH4Rf8nbfGL/AK4aF/6Tz169XkHwG/079on40Xn+sxqmnWSyj7u2Kwjby89Mq0jZ7jdz&#10;2r6DJ9MHjn/06iv/ACtSf6Hz+ca4zAr/AKeyf/lGqv1PX6KKK+fPoAooooAK+Mv+CsEi/FDxf8H/&#10;AIVR+XNJ4s1qW4uoSynzLWQR6TOrKQeRa6teXKE8E6e3DYOPs2vif4I3Un7W/wDwVa8eeMY5Ffwr&#10;8E408Pae6HcJ9TRL21k5zlHja51ZJUxh1exfPyivSy1cs5V3tBN/N6L8TWlo+bsfbFFFFeaZBRRR&#10;QAUUUUAFFFFABRRRQAUUUUAFFFFABRRRQAUUUUAFFFFABRRRQAUUUUAcf8UP2ffA/wAaZLebxV4V&#10;0PXLyxB+x3tzaKbyxP8AegnAEsLf7UbKR61W+EXwSb4N3+pR2fizxlrGh3gU2ula5qR1RdLcFi5i&#10;uZg12ytkfJNNIq7QECDiu5orT2kuXlvoO72PNvGnxu8SfDnxRdxal8NvE2q+HUYNBrPh2aDU9ke0&#10;bjPaFo7oOGyAlvFcZAB3AnaPy9/4LKfGbw58ZP2ndBuPD99NO1h4Xt4by1u7KewvbJzd3ZCzW1wi&#10;TREjkB0XI6V+xdfk7/wXl/5Ou8L/APYpwf8ApZeV7WQyi8WtNbP8jfD/ABn3B+yP/wAnZ/tdf9lN&#10;07/1DvDlfQVfPv7I/wDydn+11/2U3Tv/AFDvDlfQVcecf75U9f0IrfGwooorzTIKKKKACiiigAoo&#10;ooA8N/bg/wCKM0rwL8Qo9yN4B8UWlxdyKu4iwum+yXQ/75mVuuPk59R7kDuGRXM/Gb4a2/xk+E3i&#10;TwpdSeTD4h06ewMu3cYDIhVZAMjJViGA9RXlPwV/ass/A6x+AfiteaZ4N8caDHHbCW9uhFY+IIQp&#10;WO7tppCAwcKdyE7lbIIzxXC5xo1256KVtel1p+Ktb0PcjRni8DFUlzTpN3S35HZppbtKXNftdHvl&#10;FR2d7DqNrHNbzRzwyDckkbBlceoI4NSV3HiNNaMK4P8AalhWf9mf4hLIquv/AAjeoNhhkZFtIQfw&#10;IBrvK4X9qD/k2r4hf9i1qP8A6TSV6mSf8jHD/wCOH/pSPLzr/kX1/wDBP/0lmx8HpnufhJ4WkkZp&#10;JJNItGZmOWYmFMkn1rzH9n1j8aPjp45+IV8rSW+g303g/wAOK2fLht4GU3c6dt01xlS2M7bdRnFd&#10;HN8R4fhB+x/D4ouGjWPQfCkd6PM+67paqUX/AIE21cepp37Hfw4l+FP7M3g3R7pWXUP7PW8vy/3j&#10;dXBM8+ffzJGHtjHavMzb3sylT6KUm/vsv1fyPeyX91k/t/tSUIL0teX/ALan5Sfc9LooopHIFFFF&#10;ABRRRQAUUUUAFFFFABRRRQAUUUUAFFFFABRRRQAUUUUAFfmX8efG3xR/4KU/t/eNvgl4N8fXfgz4&#10;aeDbfy9Xns4ubgxmOOdWZCryM00joIy4QrESRwc/po3K8cHsa/Kj4f8A/BCf40Hxd4lutU+M1j4V&#10;t9fvXnu7jRTdzzaod7uryx7oR95i20u20sevfzcyVWSjCnFtX1s7adr+Z+9+BeJ4ewM8wzLOMZSw&#10;1eFOMcPKrSdZRnKS5qkaajLmnCMbR03knsj6+/Ye/wCCVXw3/Ya1q41zR21LxF4ouYvIGq6qY2e0&#10;QjDrAiKBGG7n5mI43YyD9M1+a5/4Ig/FvwV/xMvC/wC014hGtW/zW/m2t3ZoT6NIl3IQDxn5CPY1&#10;d+Bv/BTjx9+xj8Y7j4VftULtEUStpXi21tTIlymcK8nlqPNiYf8ALRUDqykOpJJWKOIjQSp1Kfs4&#10;9Ho182tvmd/FXAuM4vr1s2yXO45xioxvOHJUp1+SOl6dOatOMVvGDuukT9G6r6pqltoemXF7e3EN&#10;nZ2cTTzzzOI44Y1BZnZjwqgAkk8ACs/wF8QtC+KXha11vw3rGm69o94u6G8sbhZ4ZPoykjI7jqO9&#10;fC//AAWB/aL8QfE7xl4b/Zj+GjrP4s8fSIdckRyotLQ5ZYmYD5VZVaSTuIo+hD124jERpU/ab9vN&#10;vZH5XwTwPi+Ic9hk38JLmlVnJWVKnBXqTne1lCKejtd2W7PMfDPijUv+Cn3/AAVc8M/ED4c6HLo3&#10;gj4U3MCX/iQ5hk1WKKVn2scEEygtGsf3vKYliucL+p1ec/so/sy+H/2Rfgbovgfw7Gpt9Nj3XV0Y&#10;wkmo3LAeZcSY/iYjpk7VCrnCivRqzweHlTi5TfvSd32v5eh63ihxlg88xtDCZTT5MFg4exoXu5yg&#10;pN882/tTk3Kysop8qWmpRRRXYfmYUUUUAFFFFABRRRQAUUUUAFFFFABRRRQAV5D+ygftmrfFS++6&#10;LrxzfIE/u+VFBD19/Lz7Zruvi98SLP4QfDHXPE19t+z6LZvclSceYwHyIPdmKqPciuX/AGRfh7ff&#10;D74Hab/bDO/iDXpJNb1dmzuN1ct5jg8n7oKp/wABr6PBx9lk+Iry/wCXkoQj52fPL7rRv/iXc+dx&#10;k/a5xh6EdfZxnOXlf3I/feVv8L7HplFFFfOH0QUUUUAcv8b/AIo2vwQ+C/i7xpexmaz8I6LeazNG&#10;PvSpbwPMVHuQmABySa8B/wCCN/wvvvAH7DOh6xrE0l54h+Il7c+LtUvXBB1GS5YLFc4IGDLbRW8h&#10;A4yxOTnJyf8AgtB4t1Gf9mDQ/h3oMlxH4h+LnivTPDNk0IyYS06zB35A8kyxQRSZIGy4IJAyR9Ue&#10;B/B2n/DrwVo/h/SbdbXS9CsYdPs4VGFhhhjWONR7BVA/CvRl+7waXWbv8lp+bZptD1NSiiivOMwo&#10;oooAKKKKACiiigAooooAKKKKACiiigAooooAKKKKACiiigAooooAKKKKACiiigAr8nf+C8v/ACdd&#10;4X/7FOD/ANLLyv1ir8nf+C8v/J13hf8A7FOD/wBLLyva4f8A98Xo/wAjfD/GfcH7I/8Aydn+11/2&#10;U3Tv/UO8OV9BV8+/sj/8nZ/tdf8AZTdO/wDUO8OV9BVz5x/vlT1/Qmt8bCiiivNMgooooAKKKKAC&#10;iiigArL8WeB9F8e6Y1lrmkaXrNmwIMF9apcRkHr8rgitSilKKasyozlB80XZniV3+wJ4F0y6a68I&#10;3Pir4c3jsGaXwvrEtmjY7GFt8BBz08v+ZqT4XfE3xN8Mvi9Z/DPx5crrD6ray3HhjxIsQibWVhy0&#10;ttcIvyrcxx4bcuFdQTgEHPtNeG/tizW6+OvgrHDJH/bjeO7Z7WNX/fPbiCcXRVepQIy7jjA3DpkV&#10;59ajChH2tFctmtFs7tJq21+3W572DxlXHT+rYt86adm9ZRaTaalvbTVXta+l7Ne5V5z+15qh0f8A&#10;Zb+IEwTzM6BeRYzj78TJn8N2fwr0avH/ANsTUW8V+CIPh1pbed4i8eyLZxRqeLa0V1a5uJfSNYwV&#10;9SzqByePrOG6XtM0oX+GM4yl5Ri+aTfZJJts+F4kq8mV17fE4SjHzlJcsUu7cmkl3OT/AGotMXVP&#10;g98LfhdHIZ/+E41bTNLulCDdLYWqC6uWx6bIAD1GHweCa+jK8LtYV+IH7fCRxDdpvwr8KCPAfiK+&#10;1GQYGPa2t/r849RXulfPRqe2xNbEP7Urfd/wWz6zFU1h8HhsGvsx5n6y2/8AJFEKKKK2PNCiiigA&#10;ooooAKKKKACiiigAoqj4l8Uab4N0WfUtXv7PTNPtV3S3N1MsUUY92YgCvG7j9qLxB8Yp3svhH4Zf&#10;WLfcUfxLrKvZ6PF2JjGPMuCDxhAB3yRXrZdkuLxqdSlG0I7zk1GEfWTsr+W76Jnk5hnWEwUlTqyv&#10;OW0Ipym/SKu7d3surR7lnFcf44/aD8DfDVpE17xd4f0uaMkNDNfRiYEdtmd2fbFcJp/7HK+M4muP&#10;iV4s8R+OL64O6S2W8l03S4eCNsdvAyjGDjLEk9+pB7nwN+zt4E+Guw6H4R8P6dLGdyzR2SGbPBz5&#10;hBfsD17V2ywuTYd2qVp1Wv5IqMX6Tm+b76aOOOKzmur06MKSf88nKS9YQXL91RnGn9tTQ9f+Xwn4&#10;Z8deNCwO2TTdElit+meZZ/LUDt36HjplyePfjV4tf/iW+AvCnheHqH17XGuZCOf+WdshAPTjd2Iz&#10;0NexAYFFT/a2ApaYbBx9akpTf4OEfviyv7Jx9XXE4uXpTjGC/wDJlOX3SR5D/wAIH8afEK5vviB4&#10;R0H/AGdI8ONP077riZuvcY7DFZ+vaR8X/g9HDrkPiSP4madaSf6fop0iCwvJLfu9vIjYaVeuxsBh&#10;kDnFe3UU6fElVStOjScOsfZQV125klJeqldb3JqcN0nG8K1WM+kvazdn35XJwfo4tPsc38Kfixof&#10;xo8G22uaDdi5tLgYdGG2a2kHDRSp1R1OQQf1GDXSV478VvgTq3hbxbc+Pvhm1vp/ihk/4mekuAlj&#10;4mQNu2ydkn+9tlHOThjgk11vwV+Oek/GvR7p7WO603V9KlNtqmkXqiO802YdVdf7p6qw4Ye+QJzD&#10;KqUqLx+XNyo9U/ipt9Jd1/LNaS62loXl+aVY1lgMxSjW6NfDUS6x7P8Amg9Y9Lx947Wiiivnz3wr&#10;lPjD8DPB/wC0B4Sk0Lxp4d0rxJpcmSIb2AP5TYxuRvvRt/tIQR611dFKUU1ZnRhcZXwtaOIw03Cc&#10;XdSi2mn3TWqfofnT4y/4JT/Fb9jrxJdeKv2X/iFqFvbs/nT+E9YuFaK5H91WYeTL6DzVVgP+WhPX&#10;T/4JBfs0eP4vjv8AFj4vfGLwxqGk+ONdu1tbKS/gMRUOzPcmFST+74gRWGQFTarEbq/QOiuCOW0o&#10;1FON0lrbpfvbofr2P8cs/wAfkmJynHwp1KuIjGEsRyKOIdOMlLklONudNxSbmnJq6bdwooor0D8Z&#10;CiiigAooooAKKKKACiiigAooooAKKKKACiivJPj9qt18SfGOkfDHSbia3bVlGoeIrmBir2emI3MY&#10;YEFXuHAiBByF8w4716GW4F4uuqV+WKTcpdIxWrfyWy6uyWrODMscsJQdW3NJtKMespN2S+b3fRXb&#10;0RlfEDU7T9qr4i2Pg3S5Pt3g7w7dJf8AiW+iUm3up4mDQWCSfdc7wHk252hVGQSRXuFZ/hXwppvg&#10;fw/a6To9jbabptjGI4LeBAkcaj0A/n1JrQrbM8whWUMPh040qd+VPdt/FKVtOaWm2ySWtrvHLcBO&#10;i54jENSq1LczWyS0jGN9eWOu+7bel7IoooryT1QoooJwOcAepPSjfRAfF3xXjb9pD/gsr8P/AA/H&#10;C02i/A7w1deIL6U8xG+vPLVbdhg/OAdOuEPH+rfB4IP2jXxb/wAEiEX4z6/8bPjxLEsh+Kfi14NJ&#10;ussxudJsgVtT83QqJTAwwObQZ4VQv2lXoZl7tRUV9hJfPd/i2aVd7dgooorzzMKKKKACiiuA8Z6a&#10;Pij8TW8L3c11DoujadDql9Db3Mtu+oSXEk8UMbPGynylFvMzJ0ctHnhSDFSXKtNzajSU2+Z2SV2/&#10;L+tDv6K8zuNDvv2e2+2aNHdaj4HU7rzSVDz3GjLxma15LNCuMtb8kAkx9PLb0LRNcs/EukW+oadd&#10;299Y3aCSC4t5BJHKp6FWHBH0pU6l3yy0f9beRVbD8iU4O8Xs/wBGuj/pNlqiiob+/g0uxmurqaG3&#10;treNpZZZXCRxIoyzMx4AABJJ4ArQ51d6ImorhP8AhpvwCzts8T6dNCiljcQ7pbcgEgkSqDGcYOcN&#10;xiuz0nV7TX9MgvbG6t72zukEkM8EgkilU9GVlJBB9RWcakJaRaZtUw9Wmr1IteqaLFFFFaGIUVi+&#10;OviHpHw30yK71e6eCO4lEEMcUElxPcOcnbHFGrO5ChmO1ThVZjgAkTeEfG2j+PtJ+3aLqVlqlmHM&#10;TS20okCOMZRsfdYZGVOCO4qfaR5uW+vY09jU5Pacr5e9tPvNSiiiqMwooooAKKKKACiiigAooooA&#10;K/J3/gvL/wAnXeF/+xTg/wDSy8r9EPF37R0mp+Ibzw38P9Hfxh4itHMN1OHMOk6TJg8XFzgjcP8A&#10;nnGGc9OOtfmL/wAFkPCniHwz+01oMvifxEfEGrah4Ygmk8q3W3s7Ifa7sCGCMZIQf3nZmY8kjoPr&#10;8nymrh6sa2Jag2tIv42mt7fZVtU5Wv8AZucWX5tSxGK9jhk5pXvJfAmul+rvo1G9vtWP0K/ZH/5O&#10;z/a6/wCym6d/6h3hyvoKvn39kf8A5Oz/AGuv+ym6d/6h3hyvoKvCzj/fKnr+h6Vb42FFFFeaZBRR&#10;RQAUUUUAFFNmnS2heSR1jjjUszMcKoHUk+leIeJv239L1nxLN4e+GWh6j8UvEELbJ20p1j0mwP8A&#10;03vmzEv0XcT04NY1sRTpL33/AJv0W7OzCYGviW1Rje272S9W7JfNnuNFeIW3hD9oDxVGZL/xp8Pf&#10;CPnn/j30zQptSe1XtiWaVA7djlAPSiX9lHxZ41b/AIrP4yeONUt+htNDjg0C3kHIIYwgykEY/wCW&#10;nXPqAMfrFR/DTfzsv1v+B1f2dQi/3uIh8lKT+XupP/wK3mdl8YP2jfDvwcubbT7lrrV/EmpAnT9B&#10;0uL7TqN8fVYx91B3dyqjua5j4IfCHxBrXxS1P4m/ECC3tfEl5D9g0TR4pxcReG7Dgsm8ABp5W+aR&#10;xkdFBxxXYfB/9nnwf8B7W5Twxo0NjcXxBu7yWR7m8vCOnmTyFpGx2BbA7AV2lONGc5Kdbpqktr92&#10;+r+5eXUU8ZRowlSwafvKzk9G12STain11bfezaMfx946034Z+DNS1/WLhbXTdJga4uJD2UdgO7E4&#10;AHckCuH/AGd/A+pXUuoePvFEJh8VeLlUrasd39jWC5MFop9QDvkIxmRj6Cm/tdfDXXvil8MrOx0C&#10;z07VJrHV7TUrrTr25NvFqcED+YbfcFIG9gv3sDjrXM23wk+LXxRg/wCEg1rx5deA9UUtJpug6TBF&#10;PZ2HJ2rdO2ftJK43DhQcla+/yzB4b+ynL6zClKpJxm5NuSirOMVGKcrSd3KVrWjFXvo/zjMsXif7&#10;VUfq06sacVKCikouTupScpNRvGNlGN73lJ2tquf0D4t6L+yb8e/iJH8Ql1DSovHGuRajpvieWzkb&#10;TJrc20UUVpJOoKxPCySLh8Aht2Rmvorw74l07xfo8OoaTf2epWFyoeK5tZlmilHqGUkGvA/h5+05&#10;428e/DkTav8ACW68SWavPp95c6Vf2s0N7LBI0UrC2mKuFLIxCnJPT3rz9PDnwhXxW9x4T8SeKf2d&#10;/GdwRI1rPC2lWtw3GPNtJ82so4HCEZ968HFcHZ3gZTp06SqqLd1CUZSWut+Vy/8AJlHz1Pq8Pxnw&#10;/mcadSvVlQnKMbOcZRhKySVuZRa0X2XNdlY+yqK+ebD4y/GD4M2sb+KvCln8UvDuAU1/wYQL4pwN&#10;0lgx+dup/cuRgdK9A+Ev7Wfw9+NZWHQ/E2n/ANp9JNLvH+yahA3dWt5MOCPYEe5rwI4qDl7Od4y7&#10;S0f/AAflc9mtlOIjT9tTtUh/NB8y+dtV/wBvJM9GorJ8Z+PdD+HOiSal4g1fTdF0+EEvcXtykEYx&#10;z1YgZ9uteQz/ABa8bftFWz/8IHCfBPgtlLSeL9atsXF3Hg/PY2j4+UjkTT7VwcqrdaupXjF8i1k9&#10;ktX/AF5vQyw+BqVYuo7Rgt5S0S/zfkrvyPZPEfivS/B2mte6vqWn6VZocNPeXCQRr1PLMQOx/KvL&#10;dS/4KB/BfSdYaxm+I3htrhTtJimMsQPH/LRQU7/3vX0NeKab8O/Avi/xI8nw/wDhlcfFzXY5jHce&#10;M/Ft09xpbyhzucTTFll2tn5YIwvTHWrnxW8DW/hXRIdH+IniqXxBql5Cw0r4b+CLY2Ntdvs4Qxwj&#10;zniGOZJCqKOfavclkNfDQ9tm9aGGj/K7zqPy5E48r8puPkzyqOcYHF1Pq+TUauLl/MuWlSXnzyU+&#10;ZLq4KVuqR7v4x/bC+Gfge6+z3njDSri8bIFrp7NfzkjtsgDt+Y7H0NVNH/be+FOtXv2dfGml2VwO&#10;sWopLYOOmMidUIzkEeo56Va/ZM+B8fwI+BHhnRbq009NdtdPiXU7iCBVaecgF9zDl8H5dxPIUV3+&#10;t+HNP8S2jW+pWFnqFu2QY7mBZUORg8MCOhIrphiMjcUvY1vXngn/AOA+zdvTmfqeXWw2dxqSSrUd&#10;G1ZQm1p2l7SLd+/IvQ4HxZ+2F8MfBkYN3420CaRhlIbK5F5NJ1wFSLcxJxgcdcDuK5f/AIXR8Tvj&#10;SCngPwavhfSJQAuveLAYnYEctFZplyQCCpchT3Fer+F/hr4d8DszaLoOjaS0hJY2dlHAWJ652gVt&#10;1rHMcrw2uFw7nLvVldL0hFRV/wDFKS8jnll+aYnTFYhQj2pRs36zk5O3+FRfmeNeH/2NtN1XXLfW&#10;viFrmrfEjWLc74l1Tamm2rc8xWa/u16/xbug6V7Fb28dpAkUMaRxRqFREXaqgdAB2FPorzcwzbF4&#10;5p4mbajstFGK7RirRivRI9LL8pwmBTWGgk5bvVyl5yk7yk/VsKKKK809IKKKKACiiigAryP9o74L&#10;S3obx94RU6d8QPDcDTwS26gf21Cgy1lcD/lojhdq55RsEEV65RXoZbmVbA4hV6Po10lF7xkuqa0a&#10;ZwZll1LG0HQreqfWLW0ovo09U0Y/w98cWPxL8D6T4g02QS2OsWsd1Ce4DAHafRgcgg8ggitivIfg&#10;7t+EXxr8TeAnLRaVq27xJ4eVhhFSR8Xluh6fu5iHCjos/oOPXq0zjBww+Jao605JSg/7stV818L/&#10;ALyaMsnxk8Rhk62lSLcZr+9HR28n8S/utMKKKK8s9QKKKKACiiigAooooAKKKKACiiigAooooAKK&#10;KKACiiigArxz4DSf2Z+0b8YNOv1zq02oWWpQzNy01jJaqkSqeu1HjlXHQEn1yfY68Z+MBHw2/ak+&#10;Hvi77tl4iin8Iag/YPJ+/tCf+2sbrz/f/P6Lh/8AerEYJb1Kbt6waqJfNQat3aPns/8A3Tw+M6U6&#10;iv6TTp3+Tmnfsmes2/iTT7zXbnS4b6zk1KzjSWe1WZWmhR87WZM5AODgkc4q7XCXnwls9G+JOpeI&#10;dJ1YaJrPigRRXubeGZrsQptGzeNwYIBwCVGM7Scms7WIbPRfl1r4tahbRtlSklzptnvA+8NwgDD6&#10;qQR6iudZbRquP1eo2mlo4ybvb3rWi1ZO6Wuq3sdLzGtSUvrFNKzdmpRStf3b3ad2rN6aPa56VHKs&#10;0asjKysMgg5BFOrzH9nHx74f1Ua14b0HxLY+JrXQZlnt7mDUUvnNvPucLJIrHLLIJV552hD3r06u&#10;PMcDPCYiVCd9LWurOzV02ntdNadDqy7HQxeHjXg1rdOzurp2aTW9mnr1CvCf+CmvxXX4L/sGfE7X&#10;DcTWbSaQ2lpcQnEtq15Iln5yfKxzF55k+6eIz25r3avHf28P2fLn9pz9mTxF4Ts5GW4vIWIjSOJp&#10;LhCjJJHGZPkSVo3cI5ICvsJIXNZ4HkWIg57XR6NO3Mrmj+xR8EJv2cP2UPAXgy8t7W11TR9JiOqR&#10;2zboRfy5mvChyflNxJKRyeDXqNeTfsjftMQ/tD+BZI9QENn4y8P7LfXrBVMRDkHZdRxMfMW3m2uU&#10;EgDoySxSBZYZUX1mpxUZxrSVTe7FK6eoUUUVzkhRRRQAVxPib/ij/jDo+tN/x5+IbcaDdEfwTIzz&#10;WrH/AGctcR/780YHU121ZPjnwlD468J32lTSSW4uk/dzx/6y2lUho5k/20dVdT2Kis6kW46brU6M&#10;PUUZ2ls9H6P/AC3+RrV53rvhPUvhPrN3r3hSz+3aVeObjV/D8fytI5OXubTssxGS8Rwsp5yrli+7&#10;8L/Hr+MtLmtdQiSy8RaOy22r2QYHyJtoIdcE5ikHzxt3U4OGDKOnqWo1IqS+T7f11RUZTw83CSuu&#10;q6Nf1qmvVGf4V8Vaf438PWuq6VdR3mn3ib4pUyM8kEEHBVgQQVIBUgggEEVy/wAa0XV5PCehTqr6&#10;f4i11LW9QjiWKK2uLvYfVWe2RWB4KswPBqHxV8P9R8HeIbjxN4Mgt2vbol9W0d5PJt9awP8AWK2M&#10;R3Q6CQja4+WTja8eV45+I2m+O/Amn6xp0kkd34f8R6Yt5ZXC+XdadI13FBLHNHnKsIpnIwcMNpUs&#10;rDdlUqPkcZ7/AINdbf5HXh8OvaxqUdY3+cW9r/PZ7Pyei9Trgfh/pcHhD4zeLdHsY/sum3FjY6xH&#10;aocQxzzy3aTsi9F3GGNmC4BZixG5mJ76uJ1s/wBl/tBeH5j8sOq6Jf2bM3RpopbaWJF/2ijXLY7i&#10;P2Na1Uk4y7P89Dmwsm1On3i/w1/Q7aszxh4usfAvhy51TUHkW1tgMiONpJJWZgqRoigs7sxVVUAk&#10;lgB1rA8Y/GGHStdbQdBs38SeKNoY2NvIEisgekl1NgrAn1DOwB2I5GKh8NfCi61DX7XxB4w1Bda1&#10;q1YyWdrCDHpukMQR+5iPLyAEjzpMucttEanYCVVt8tPV9+i/rt+QQwyilUxGi6Lq/TsvN/K+w74d&#10;eDb6/wBZbxd4lhRPEF5D5VpaZDLoVqfm+zqckGVjgyyLw7KoGURKh8cW0Xw28cWvi6GPybHUCmna&#10;/sX5ShOLe7fHeJyEZj0jlYscRjHeVR8T+HrXxd4b1DSb5PMs9UtpLS4QHG6ORSrDP0JodFKFo77/&#10;AD/r8Ajim6vNP4Xo0tuXsvTdeeu5eorl/gt4iuvFHwq0O61B/M1RbVbbUCBj/S4SYrj8pUcf4dK6&#10;itIS5oqS6nPWpunNwfRtfcFFFFUZhRRRQAUUUUAFeG+Mtb179pr4kax4N8P6ldeH/BfhuVbTxDq9&#10;rlLzULnhmsrZ+PLCrxJIMn5gAPX3KvH/ANjLNz4M8X3ztmbUvGesTyD+FSLkx4HtiMfiTX0mSSWG&#10;w9fMEk50+VQurpSk371no2lF2vom090j5zOoyxOIoZe21CpzOdnZuMUvdutUm5K9tWk1s2ejfD74&#10;daJ8KvClrofh/TbbS9Ms1xHDCuMnuzHqzHqWYkk8kmvy3/4Ly/8AJ13hf/sU4P8A0svK/WKvyd/4&#10;Ly/8nXeF/wDsU4P/AEsvKxyatUrZh7WrJyk7ttu7b7tn0uBo06XLSpRUYpWSSskuyR9wfsj/APJ2&#10;f7XX/ZTdO/8AUO8OV9BV8+/sj/8AJ2f7XX/ZTdO/9Q7w5X0FXHnH++VPX9C63xsKKKK80yCiiigA&#10;ql4l8R2Pg/w7f6tqdxHZ6bpdvJd3U8n3YYo1LO59goJ/CrteK/8ABQm4kf8AZT17TYi6y+Ibqw0Z&#10;dpABFzewRMCeylWYEjkZrHEVfZ0pVF0TZ2ZfhliMVToN2UpJX7JvVnK+Fvhhq37dA/4Srx+2raV8&#10;Oblg/h/wjDcPa/2hACdt3flcM5k4ZYchVXGcknP0F4S8HaT4B0C30rQ9MsdI021G2G1s4FhhjHsq&#10;gD/Gr1naR6fZxW8MaxwwII40UYCKBgAfQVJUYfDRp+89ZPd9X/wOy2NsdmVTEP2cfdpr4YrZL9X3&#10;b1bCiiiuk80KKKKACiiigD520TxJ4k/YufVLXXtD/tj4az6tdX8GuabJvuNEjuZ2kK3UBG5kVnOZ&#10;EzgDJHIA901HRtE+I/h6IXlnpmuaXexCWMTwpcQTIwyGAYEEFT17g1b13RbbxLod5p15Gs1nqED2&#10;08Z6SRupVh+IJFeR/sVa5daX4F1bwDqsrSax8NdQfRnZ/vT2n37SXoOGhKgf7lfXYrELMcJPM4Lk&#10;xFOUedxbXNGWina+klKylayfMtE73+SwtB5dioZZN8+HqRlyKST5ZR1cL21i43cb3a5ZK7VrLrH7&#10;Fmg6MJrvwHquufDvViTJG+lXkjWLSdvMtHYxOmRyoC59a4zxBrvg7xjqa+F/2g/B/hXT/EMMTfY9&#10;buYlGnarGoyXt7psPC/XMTMCCAQTkY+mK5rx7f8Ag+/utO0PxRN4cmm1KdfsNhqbQs11KM48uOTl&#10;m642gnrXH/b0MVT9hncXWh0k2vaRflJp3XeMrrtZ6noUsjrYOr9YyGXsanWKT5JLreMWuV/3o2fe&#10;60PmDRB+zv4E1ltV8K+ENY+IV/pXzRTrBdaraaUqDIKz3jfZ4UXBbcGwuCcgYrJ8S/tceFf2hr6R&#10;fGniq30fwlAoNv4N8PXJ1TUvEDjB23EtruUKSMCFSCc5YjAr3b9rT9la8/aR8I6XpWneKp/Dtnpd&#10;wlw+mNZpcaXqYRgQlxECjugx90SBfVScEZuh/AT4v6baC3g+KfhXQLeMAJHo3geFFfjHzCSZhwAA&#10;NuO/tXm/21DL5uOR4RU30qSanNecdacIvs+VyXRo+jp5LHNKUavEePdXXWkuanCy2Uny1ZyT6pSU&#10;XtJPUxtGT4vfHnSrfT9B02D4F+Aoo1igeWGO48QXEIGAscA/dWgI4+bc64BFep/BD9m/wr8ALC5X&#10;Q7OabVNSbzNS1i+lN1qWqSd3mnb5mJOTgYUEnAGa5D/hm74j3XzXPx38W+Y3zMLbRNMhjDdflUws&#10;Quf4STxxnvS/8KN+L2jj/iXfG57xU5WPVvClnNvPcM8RiOPTAB9zXzcfac/tqsJTn3bi3rvZXsvl&#10;r6n0NaVGVL6th69OnT/ljGok7bXfI3Lyu7Loke1UV4Z4b+M/jn4N/E/R/CvxQj0nVdP8WXX2LQvE&#10;+j2z20L3RTeLS5t2ZzG7bZNjqxVgvIByR7nXdRrRqJ20a3T3R4mMwc8O1zNNSV007pry+ejTSa6o&#10;KKKK2OMKKKKACiiigAooooAKKKKACiiigDx/9sYnwt4S8OeNLZSmoeD9fsplmX7wt7iZLW4jx/Er&#10;pLgj1CntXsFeQ/t1/wDJsmtf9f2l/wDpyta9er6DGe9k+FnLdTqx/wC3UqUkvk5yfzZ8/g/dzjEw&#10;WzhSl/283Vi390Ir5IKKKK+fPoAooooAKKKKACiiigAooooAKKKKACiiigAooooAKKKKACvOf2sv&#10;h/d/Eb4B69aaZHv1qxjTU9MwPnF1bOJo9voxKbR/velejUV2ZfjZ4PFU8VT3hJSXydzjzDBwxeGq&#10;YWp8M4uL+at955ZJo3hn9tr9nrQ7i+j8zS9X+zagyI7K8EsbgyxbgQwIIkiYgg4LYrH0L9lf4S6f&#10;oK3+h/D7wveXE00i2SaioIvHXcDtaQSEghGYcHgZwBzVb4It/wAKP/aP8WfDyRlj0fxJv8V+H8ja&#10;EMj4u7Ze3ySYdVHRWrQ8dfs8+NJ5hb+EfiIfD+jfbBexWd3o8V82nvvLkQSkqwQkn5H3AAlQdvA+&#10;4lUnhcQ8HRxkqOHnapTvKag4zV7PkTbktIvTeMldPf4mNOGKoLGV8HGtiIJ06lowclKDtdc7SUXr&#10;Ja3tKLs0dd8JvCPhu1sotQ0vwzpPhnUrVZLG6trGCOL7M24F4mMaqHGQGBxjBBHWu2rhfgp4e0f4&#10;caIug2/iNvEWr3bzaleXdxcLJc30pZfNlYLwoBZFCjhRtHau6r47OJN4ub5nJX0cr3a/7e1t2vr3&#10;1PsMnilhILlUXbVK2j7Pl0vte2nbQKKKK8w9I+Tf2w/2WfE3gb4jf8Lq+Ec11D4qsMzavpUMbXH9&#10;oR7UEkkUO4GYOsaCe0BXzxGkkRjuoo3f1L9kX9snw/8AtZeFpZLWF9F8S6bGrapos8okkt8syebE&#10;+B5sBkjlQOVR1eKSKWOGeOWFPYK+Vf2xv2OdZtPGS/Fz4RtNpfj7S5Gu72xtEU/2xlUWSWONmRHn&#10;aOONJIXZI7uOONHeKaK1urb1qNaGJgqFd2kvhl+j8uz6G0ZKa5ZfJn1VRXjf7HP7Y2i/tXeDGZVh&#10;0vxXpcanVtJDsdmWeMXEJdUd7dpI5EBdEkjkjlhlSKeKWJPZK86tRnSm6dRWaM5RadmFFFFZEhRR&#10;RQBwniyyjb9oDwfJar9nvm0/UJLuVAM3NpH5KiF/UCaeJ1/ulWxwzZ7uuJ8M/wDE5+Oviq9+9FpO&#10;n2Okof8AnnKfNuZh+KTWp56YGOprtqxo9X3f5afodeKbXJB9Ir8fe/WwVynjj4LeH/iDrlnqd/ay&#10;LqFmUBnt5mhe5iRxIIJtpHmxbwDsfIB5GCc11dFaShGStJXMKVadOXNTbT8grJ8X+B9I8fafHa6x&#10;p9vqFvDKJ41lXPlyAFdynqDtZhkdmI6GtainKKasyYzlF80XZmb4T8G6T4E0hdP0XTbLS7NSW8m2&#10;hWNSx6scdWPUk8k8mtKiihJJWQSlKT5pO7CiiimScT8CP3XhrWoG+WS38R6uHQ9Y999NIvHbKOrD&#10;2YHvXbV5t8OvEsfw58S33hfXo20281fWL6+0q7cg2uqpPcSTLGknadFfBibDEISu5QSPSaxw8lyJ&#10;djsx0Wqzl0lqn39P68grlfjB4H1rx54VS38P+J7zwnq1rcJcwXkEKTxuVz+7ljb78ZzyoI5AOeMH&#10;qqK7cLiJ4erGtTteLurpNfNNNNeTVjzMTh4V6UqNS9pKzs2n8mmmn5p3PD9N/aV8R/B/U4dJ+LWg&#10;rp0M0iQ2/ijR0efR7gsdo84Y32zEkfeyvJOQBXt6OJEDKQysMgjoRVLxP4Z0/wAZ+HrzSdUtYb7T&#10;tQiaC4gmXckqMMEEV5Z+z9eXnwh8X3nwt1i8uL2HT7cX3he9uDmS804EK0DNgAyW7YU9yjxnHWvf&#10;xFPC5jh54nDU1TrQ1lCN+WUesop3cXF/FG7VneNkmjwcPUxWX4iOGxNR1KM9IzlbmjLpGTVlJSXw&#10;ysndcsrtpnsNFFFfMn0oV5D+yWf7PufiZpPRdM8b35RV+4iTLFOAv/fw59ya9erxz9jwHxDY+O/F&#10;jbm/4SrxXeywOc4a3tyLWLHHT9y3TP8AQfQZb/yK8Y5bfu0v8XM2v/JVM+fzF/8ACphFHf8AeN/4&#10;eVJ/+TOB7HX5O/8ABeX/AJOu8L/9inB/6WXlfrFX5O/8F5f+TrvC/wD2KcH/AKWXlY8P/wC+L0f5&#10;H0+H+M+4P2R/+Ts/2uv+ym6d/wCod4cr6Cr59/ZH/wCTs/2uv+ym6d/6h3hyvoKufOP98qev6E1v&#10;jYUUUV5pkFFFFABXh/7Yrf8ACReL/g54XjCNcat44tdRZWAP+j2EUt1KcZ9VjXoR83YkV7hXz/oH&#10;iW3/AGg/23bXVNFMmoeGfhbpF9YTaig/0VtXuXhVoY2ziRo4EbcVHylsEnOBx42ScFT6yaXyvr+F&#10;z2Mli41ZYnpTjJ37OzUfvk1Y+gKKKK7Dxwooryn4g/tf+F/CniNvD+iRaj448UKSG0nQIhdSQYOC&#10;ZXyI4gO+5gR6V3ZflmKxs/Z4WDk1q7bJd29kvNtI4cwzPC4KHtMVNRT0V92+yW7fkk2erVk+M/Hu&#10;h/DrR21DXtW03RrFeDPeXCwoT6AsRk+w5Nebt+1dfWfzXvwp+KlrGeFZNKhucn6RTMR9TxWF8EtJ&#10;X9qvxbJ8TvEml283h2JZLLwjpd9Ckxtog4Et46kELNI8YAxyqrjPOa9qjw1Uowli8y92jHdxlGTl&#10;J7RjZtXdm23okm9WrPxa3ElOtOOFy73q09lKMoqMVbmlK6TsrpJLVtpaJ3Wu/wC2La+LyY/AHhHx&#10;Z48Zm2Jd21p9i00t6G5n2r+Khh+lOPxF+Mmhqupap4B8MXmlp889jpOtSTamiH+4JIkikZR1UMN3&#10;YivYI41iRVVVVVGAAMACuN+MHx88N/BK2s11e4uJ9U1RjHpuk2MJudR1SQY+WGFfmbGRknCrnkiu&#10;apnWXUI2p4SPJ1c5TlJ/OLhFfKK+Z2UMjzPFTSlipub2VOMIx+6SnJ+d5NW7GPp37YPw7vfCd5q0&#10;viK3sf7PIju7G7RodQtpT/yyNuR5hkzxhVOT0zXjXwz/AGjL7U/jl8QtQ8L+ENS1/wAQeKDp8UGk&#10;GZYRpKW8UqebqM+GjtSxORCS03BGyulvP2cte/ak8W2/iTx1pOl+BdMjUeTpumCOTXrtCD8t3qCr&#10;mJSDgwwHPJBkNe6eA/h7ofwu8MW+i+HdJsdF0u1B8u2tIhGgJ6scdWJ5LHJJ5JJrmrZph/YVKOWU&#10;5QVVJSlNptJSjLlgkkviinzSV7acq1b9KjlFSnXp1s1qRqypNuMaaajzOMo805Xbfuya5IO19ed/&#10;CvIx8A/il8VVLePPidJodjL97R/BNt9gUexvZd07emF2f4WLj/gnp8J5fCmoaavhlftmooN2sS3U&#10;txq0Mi4KTR3UrNIjqwBGCBxjGOK9sor536jR+2uZ93q/x2+R9A88xi0pT5EukEor52tf53Z89x6n&#10;8av2aHWO+tv+F0eD4iFF1aIlp4ks0/24uIrrHAypV26nvW1pf/BQv4S3No51LxQPDV9CgafTtcs5&#10;tPvIGIyUMcigsw6fJuGehORn2qq19o1nqcsclza21xJDzG0sSuY/oSOPwpLD1aelKenaSvb0d0/v&#10;bLlmGFr64qj73eDUL+qtKP3KPzPFm/bm07xSNvgfwP8AETx0z58q5s9FezsJDx/y8XXlrjnqM/qM&#10;uPij9oDx6/8AoPhbwD8P7Unbu1jU5dYvBz94JbhIhx2Mh6da9wop/V6kv4lR/KyX6v8AEj+0MNT/&#10;AIFCPrJuT/SP/kp4r4Y/ZW17VPHvh/xJ8QPiNq3jW68M3RvrDT4tNttN0uC48uSNZPKQM7MiyNhm&#10;cnJ/CvaqKK2o0YU01Dr3bb+9nHisbVxLTq20VkkkklvokkgooorY5QooooAKKKKACiiigAooooAK&#10;KKKAPIf27fl/Zc8RSdTDPp8yoPvSlL+3YIv+0xG0e5FevA5FeQ/t1/8AJsmtf9f2l/8Apyta9er6&#10;DFf8iTD/APX2t/6TRPn8N/yO8R/16o/+lVwooor58+gCiiigAooooAKKKKACiiigAooooAKKKKAC&#10;iiigAooooAKKKKAPFf23tMk8P/D/AEv4hWBWPWPhvqEerQkjm4t2IiuYM9g8bfmo+tdV+0B421bw&#10;94Lih0XwveeKY9dD2UptdQis/siSRkCQySfKAc4B4Gcc8ij9rBrdP2ZPH5ulka3/ALAvNwj+8f3L&#10;Yx+OK6D4UR3EXwt8NrdyJJdLpVqJnQYV38pdxHTgnPavrqWLjDLMNiK0FP2VScUm2rxajJK8WnaM&#10;nKW+8j5OphZSzPE4ejNw9rThJtJO0k5RbtJNXlFRjqtonjH7OfhrTPBnjPR45fgjqngnXfszWcus&#10;WkVs9mTszJveGUnYxQYLKfmI6da+h6KK8fOs2lmOI+sTjZ2t8UpdXs5uTS12vY9bJcpjl1D6vCV1&#10;e/wxj0S1UFFN6b2uFFFFeSesFFFFAHyn+2N+x1rWn+M1+L3whabS/HmlyNd39jaRq39r5VFkljjZ&#10;kR52jjjSWF2SO7jjjRnimhtbq29I/Y5/bE0f9rDwW8iRx6X4p0qNP7X0rezCLLOgnhLqjvA7xSqC&#10;6JJHJFLDKkU8UsSeyV8m/tl/sx+JPh945Pxq+EszWPiTS993remW9uHGpKVjWa4WJSv2gvHDCs9u&#10;zZnS3haJo7iCFm9SjWjiIfV671Xwy7eT8vyNoy5lyy+R9ZUV5r+yv+0zov7Uvwtt9e0x7aG/gEcO&#10;q2MNx9oWyuGjST93LhRNA6OskM6gLNE6OMZwPQtX1i08P6VcX1/dW9lZWcbTT3E8gjihRRkszHAA&#10;A5JNefWpypScKis1uZ8subl6liuE8V/Ey+17Xrnw34LS1vdYtz5eoajN+8sdCJBIEoBBkn6EQKQc&#10;EFyilS1CbxNq/wAdWFt4dkv9C8JuD9p1wxtBd6ivTZZKwDKhzn7SR0/1YORIvdeFfCmn+CNBt9M0&#10;q1js7G1BCRpk8kkszE5LMzEszMSzEkkkkmuPmdTSGi79/T/P7u52ezjh9aqvP+Xov8Xn/d+/s6Xw&#10;+8A23w90ea3huLy/uryc3d9fXcnmXF9OVVTI5AAB2oihVAVVVVUAACt2iitoxUVZHJUqSnJzlq2F&#10;FFFUQFFFFABRRRQAUUUUAZ/inwppvjfQrjS9Ws7fULC6AEkMy7lbBBB9iCAQRyCARgiuKtI/Gnwo&#10;BtYrWbx7oMQX7PIbqODWbZBkGN/M2xXOBjEjPG5HDb2y7ei0VnOmpPmWj7o6KWIcI8kkpR7P81az&#10;T9H6nD2X7RXhX7Wtrqt5ceF71yFW3162fTTIx/hjeULHKc8fu2YV20cizRqysrKwyCDkEVHfWEGq&#10;WclvdQw3FvMu2SKVA6OPQg8EVxR/Z08N6fJ5mhjVPCcmQwXQ7+Wyt8jnm3U/Z26n70Z6n1NT+9XZ&#10;/h/n+hp/s0+8fukv0a/E7uvPP2i/hvqHjLwzZ6x4f2x+L/Cc/wDaWjOxwJnAxJbMf+ecyZQj1Knt&#10;Uy+EvH/hlcab4s03xBCg4i13TBHcSHP/AD8WpjReP+mDdK0fAPxVj8T6nLouqWjaF4ps4zJcaZLJ&#10;v8yMNt8+3kwBNCSRhwARkB1Rvlrsy/Mp4TEwrwVpJ7PZrZp9GmrprqmzizHKI4rDTpOSlFrVxveP&#10;VSV0mmnZp20dix8Jfijpnxj8BWGvaXJ+5u0xLAx/e2cw4khkHVZEbKkHuK6SvJfFvwK1bwR441Dx&#10;l8N7q1sNV1TD6tod3ldM1th/y0+XmG4I48xcg/xA5JN3wX+1T4c1jWV0PxEzeCvFina+kaw4hZz6&#10;wy/6uZD2ZCc+g6V7mLyeNe+Jyq86e7jvOHdSW7S6TXutWvZ6Hz2FziVBrDZraFTZS2hPs4vZN9YP&#10;3k72uld9L8a/iDH8KfhH4k8RysqjR9PmuUDHAZwp2L+LbR+NZX7LvgCT4X/s9eEdDuI2jurTTY3u&#10;lYYZZ5P3kuffzHauY8b/APGRHxrh8Jx5k8H+CZor/X3x+7v78bZLayz/ABKnE0g5GfLU9xXslGN/&#10;2TLYYGXx1Gqkl2VrU0/O0pSflKPW48F/teYzxq+CmnTi+7unUa8rxjH1jLpYK/J3/gvL/wAnXeF/&#10;+xTg/wDSy8r9Yq/J3/gvL/ydd4X/AOxTg/8ASy8rn4f/AN8Xo/yPqMP8Z9wfsj/8nZ/tdf8AZTdO&#10;/wDUO8OV9BV8+/sj/wDJ2f7XX/ZTdO/9Q7w5X0FXPnH++VPX9Ca3xsKKKM4rzTIbJIsMbMzKqqMs&#10;xOAB6mvGdZ/bS0nWPEl1o/w+8P658UL7S326nJoPlCx0/jhWupWSF5CSMIjMcBycbcHh9D8Nt+3j&#10;4i8T614p1i8g+Enh/VJ9K0nR7G5a0t9e+znbNeXUqtukhL7lRAVXCZIz16L4beK/GOu+HGT4TeDf&#10;h/oPgWC4kt9Kub6eWAXiRtsaZYII8BHdW2sWywG49RWmW5fi8yjKrQcadKNrzk0t72SvprZtLVtJ&#10;u3U6syxmX5PKNHFxlWry/wCXcU2ltfm5dXa6T+FJtLmb0Kvjj4q/ET9oS2t/BfhnwT42+HLam/l6&#10;34j1iOCFdLtVI80WbRySebO/KI2ABnd7r7V8Mfhpo/we8B6b4b8P2i2Wk6TEIoI8lmPcszHlmZiW&#10;LHkkk157v+PWf9X8I/8Av5qH/wATThrvx0sP3cnh34aai3XzodXu7dfptaFjx65r1KXC8lJz+s0p&#10;S86kVZeV7L16v5Hj4ri+M6SowwtWnBO9lTk7vu/ibstF0S827+vUV5D/AMJV8cP+hP8Ah5/4UFz/&#10;API9UNS8IfGv4qyPaapr3hn4e6Oy7ZToQfUNQuAQchZZVRYu2CqlhjrXVDh1p3r4ilCPV+0UvujD&#10;mk36L1seXPiJNWoYerOXRezcfvlPlivm/S5F418beIP2kfG+peC/BN/NovhjR5ja+JPE1uQZXfb8&#10;1lZkgjzADh5OfL4xzjPqHwy+FPh/4PeF4NH8OaXa6ZZQqqkRIN8xAxvkbq7nuzEk0/4YfDTSfhB4&#10;HsPD+h25t9P09Nq7juklYnLSO38TsxJJ7k1v1nmmbRnD6lgbxw8dls5v+efdvotorRdW9MryqUJ/&#10;XcdaVeW73UE/sQ7RXV7yer6JZ/i3Vv7A8KanfGRYRZWks+9vuptQtk/TFcD+xhpTaN+yr4DiaNo2&#10;k0mK5ZW65lzKT+JfP0Naf7UWt/8ACOfs3ePL1ZI45IdAvTGz/d3mBwo/FiB+NXfh2kfw6+A+hrLD&#10;cCLQtBgDwhd0wWK3XK44y3y4x61Sfs8jk39uqv8AySD/APkw5XUzyKW8aT/8nmv/AJAqftB/HnS/&#10;2fPAEmr30ct9qF04tNJ0q3Ba61i8b/V28SgElmPUgHaMk9K5r9m34C6l4V1XUvHnjiSDUPiR4oTb&#10;eSROXt9Gtd26PT7bP3Y043Ecu4JJPBrnf2Y/CGofHvxHZ/Gzxgq+fqVtu8H6Olx50GgafKo/eHHy&#10;tdTKcu3VRheMED6Ar5GjF15KvPb7K/8Abn5vp2Xmz7rFzjgqbwVF++/4kl/6QvJP4n9p+SVyiiiu&#10;48MKKKKACiiigAooooAKKKKACiiigAooooAKKKKACiiigAooooAKKKKAPIf26/8Ak2TWv+v7S/8A&#10;05WtevV5v+134NuvHn7N3iyxsmK30NoL+2AXdvltpEuUXH+00QH411nwz8cW/wAS/h3ofiG1x9n1&#10;qxhvEAOdm9AxX6gkj8K+hrrmyOi4/Zq1L+XNCly/fyy+5nz9B8ueVlL7VKnbz5Z1eb7uaP3o3KKK&#10;K+ePoAooooAKKKKACiiigAooooAKKKKACiiigAooooAKKKKACiiigDyn9uLUJNM/ZJ8eyR7dz6U8&#10;JyP4XIRv0Y16do+mx6NpFrZw7vJtYUhTccnaoAGfwFcj+0j4Eb4m/APxdoSKzTahpc6QgZyZQpaP&#10;pz99V4/nVn4DePf+Fo/BXwr4gZg0mraXBcSkY4kKDeOPRtw/CvoanvZFBx+zWnzf9vQhy/8ApEz5&#10;+m+XPJqX2qUOX/t2c+b/ANLgdbRRRXzx9AFFFFABRRRQAUE4Fcr48+LVh4J1CHS4be71rxFeRmW1&#10;0ewVXupUzjzG3EJFFngySMqZ4yTgHFb4Ya58UD5nji+S301jlfDuk3DrakccXNxhJLjvlAEiIOGR&#10;8BqxlV15YK7/AA+b/pnXTwvu+0qvlj+L9F19dF5nyf8AH3w/qX7PHx41D4qfAtm1rTbcNJ4v020t&#10;3m0q0RrgyXAZoVbzY2eW4uHiiDzW07yzoCs91Bc+/wD7MGr+Hf2tfAGj/EDUNYTxddeZu/s5/KFl&#10;4cu1wxhW3jeRDLHlSszySllZZI38uRCfb9M0y30XT4bSzt4bS1t0EcUMMYjjiUcBVUcAD0FfFX7Q&#10;XwH1r9gD4r3Xxn+EsZh8I6hk+MfC23bpqqGL/aOD/o8OS5Mqo4tXk8wgW7XIHqUoLGxVPEP318L6&#10;Pyfn2b/A3+tK3JQXL5/aflfp8rdnc+26K5P4H/GrQf2g/hnpvirw7c+fp+oIQ8TMhmsZ1O2W2mCs&#10;wWaJwUdQThlOCRgnrK45wlCTjJWaPNd07MKKKKkAooooAKKKKACiiigAooooAKKKKACiiigArC8f&#10;fDjSviTpcdvqUMgltZPOs7u3kMN3YS4wJYZVwyNjIyDgglSCpIO7RUyipK0i6dSUJc0HZnB+F/GG&#10;u+DvEVn4d8Wql59uZotM163QJDfsFZvJnjH+pn2Kx+XMb7SQUYiMb3xA+F/h34raMdP8SaLputWf&#10;OI7uBZPLJ7qTyp91INSfELwgPHPhG705Zvstw4WW0uQNzWlxGweGUDuUkVWx0OMHgmsTwZ8Y4tR1&#10;iHQfEVnJ4Z8UupK2Vy4MN/t+89rMPlmXvtGJFBG9FzRh8TUwtVSpzcWvhabTXzXXt1ZrisLTxlF8&#10;0FJfajZNNd+V9O+ll5XRp/Cz4T+H/gt4Rj0Pw1p6abpkcrzCMO0jM7nLMzsSzHtliTgAdAK6KimX&#10;FxHaQPLK6RxxqWd3O1VA6knsK6MRiKtepKtXk5Sk7tt3bfdtnFh8PTo040aEVGMVZJKyS6JJHKfF&#10;nVbqa303w7p1xNa6j4muDbefC5WSztUUvcTAj5lIjHlq4+7JNFX5X/8ABa74c6L8Of2ofD0Oj2K2&#10;v2rwtBLcSvI809y/2u7G6SWQs8jY4yzE4r9RPhhew/ETxVq3jCGWO40+QHSNHkRg6PbxOfOnRhxi&#10;WbIyOGS3hbPPH5r/APBeX/k67wv/ANinB/6WXld3DaUsaqnk7elv1PZUpU2sOn/i9fP029bn1B8J&#10;vg3rXjz9sn9rLVvD3jrxH4R1az+I2nQRJbslxp0v/FIeHmzLbONrsd2NwIOABXsnwr+MPibQPiaf&#10;AfxHj0ePXLq3a70TVNOV47TXIkOJFCuSUnTKlkBPByOOTzH7KFzHZftVftfTTSJDDD8S9Pd3dtqo&#10;o8HeHSST2AHeo9D+Dln+2rqM3jXxg99L4XDyweEtMgne2+zwhtv9oF0IYyylNyZ4VNvXPH2Ea1LE&#10;fWKeaWVCCspqKdSM38Ki1ZyvZtxlLl5VJpp2Pz/P6NXD4+FTK7uvN3cHNqnKCspOSd1G10lKMebm&#10;cU043PomvCP29f2mrP4I/ALxHFpeq2X/AAmF/b/YNPtI7qP7VC83yGbZndiNSz5x1UDvV+2/Yzhv&#10;I1s9b+IHxI17RoG/cafPrTQoE/uySRBJZfTLP0/Oum8O/so/DfwroNzptn4K8Pra3kTwXHnWizyT&#10;owwytI+XYEepr5uphMmpRanWnVfaEeRfOcm2n3tB26NnoYXHZxKrCcaEKaTTbnLnen9yNlJetSN+&#10;qXT568O6Hpfw8+Dvhax+LGrQeA/h7pNrFaaT4P8AOZtQ15sf6y9SPMkju53mCMYBbDdxXqFha/ED&#10;9oixhtbGG/8Ag/8AD1YxHEIlSPxHqEW3AVFAaOxjx0+9LwMeXXW/DT9j34Y/B/xF/a/h3wXo+n6o&#10;q7UuijTSxD/YaQsU+q4Jr0qvFx+OxGNUaNRKnRhpGnC6il6vVt9W9X1bWh9Jg6ODwEpYihzVsRUd&#10;51aqXM3vpFXikuiu4rpFPU8PH/BPX4cyjz7oeLr7VhgjVrjxRqBvgeM4cSgDOOQAByenGBf2RfEf&#10;hX5vCfxm+JGllcBINXlt9ctVUY+XbPHvx8o/5aZxkDGTXuFFeb9Qw/2Y29NH96sd39uY5/HUcl2l&#10;aS+6SaPFP+EJ+P2hjda+PPhzrm35AmpeGbi23L/fLQ3P3+OgAXk9OKP7a/aG0Ub59A+EevRx8FLP&#10;Vr+xlm/2gJIZFTHUgs31r2uin9US+Gcl87/ncP7Wb/iUqb/7dS/9J5TxM+MP2gtYBjtvBHwx0V15&#10;82/8S3Vyj+wWK2BB75PGBVO4/aj8YfBS+tF+Lvg6x0XQrmQQN4o0G+e+0u1kJAT7QjxrLboxIAdg&#10;VyRkjnHvFV9W0m117S7ixvreG7s7uNopoZkDxyowwVYHggjtSlhqi1hUd/OzXzVl+FmVHMcPJ8tX&#10;Dx5evLzKS803J6+qa8jyn9uLUFm/ZJ8VtA8c0OoW9vbiRTuVo5riKMspHH3XJB5HTrXq32Mf2Z9n&#10;VsL5Xlgn6Yr5A+I1zdfDz4J/GD4S3VwdQsfAemWeu+H7ppd0w0+ScyRWkoPJMDwFA4J3RlPukc/Y&#10;Gl3Yv9Nt51Kss0SyAqcqcgHj2r6Z1Pa5BQla372qn5NRpI+VqYb6txDXhe69lRcX3i5VWn5XTWnQ&#10;8f8A+Celx5v7GvgWPGPsNpLYk/3zBcSw7v8AgWzOO2cc17PXz/8AsXeMbPwBJ4g+FetFtI8VaDrO&#10;oX1tY3GES+0+4u5ZoJ7U9JItr7SF5RlIIFfQFfM5fJPDwXZJPya0sfUZ7TlHH1ZPaUnJPupO6a7p&#10;3Ciiiuw8kKKKKACiiigAooooAKKKKACiiigAooooAKKKKACiiigAooooAKKKKAAjcMV4r+xzct4O&#10;h8ZfDqYCOTwHrUqWaA9bC6JuLYj2AdlxzjZivaq8j/aF0m6+G3iTTvijo8Ek0ugxG08Q20Iy1/pR&#10;O52C/wAUkDfvF77fMHevosjnGvTq5ZP/AJe2cH0VSLfL/wCBJyh6yTeiPn87jKjUpZnD/l1dSXV0&#10;5Jc3/gLUZ+ai0tWeuUVX0jVrbXtKtb6zmjuLO8iWeCVDlZUYAqwPoQQasV8/KLi3GWjR70ZKSUo7&#10;MKKKKkoKKKKACiiigAooooAKKKKACiiigAooZgikngDkk9q4eX9o7wezutnqN1rDR7sjSdNutSxt&#10;ODzBG4wTwD0PbNTKpGPxOxtSw9Wr/Di36K53FFc34L+K2keO9UvLG0/tG1v7JFle11CwnsZ2ibgS&#10;rHMqs0e4FdwGNykV0lEZKSvEmpTnTlyzVmFFFFUZgRkV43+xiP8AhGfDHi3wacR/8IX4mvrG3i4D&#10;Jayv9pgOM9Cs3H09q9krxzwyh8G/tx+JbKPi38ZeGLbWGAUY8+0mNs3vzHJFzxn3xX0WT/vcFi8K&#10;/wCVVF6wlr/5JKZ89m/7rG4TFL+Z036Tjp/5PGCPY6KK4347Xt3beB4YbW8udNj1DU7LT7u6t22z&#10;QQT3EcTlG/gYh9occruyCCAR83Ulyxcj6ajS9pUVPa7JNb+P/gfw5fTWl54u8OQ3luzJJbf2hE1w&#10;rKcMvlgl9wPG3Gc8YzVX/hoLQrmXbY2firVOcF7Tw5fPEOM/6wxCM9uA2fbrXU+GvC+neDtFttO0&#10;uzt7Gys4xFDFCm1UUdB7/U8k81frPlqvdr7v+D+hvz4ZbRk/Vpfhb9ThD8XtcuEDWvw28aTD5STJ&#10;NpsHBPPD3YbIHOMdcDI5IW7+Jvii4t2jsfhz4hjvJMLE+oahp0NqjE43SPFcyyBB1JSN2wOFNd1R&#10;R7OX8z/D/IPrFJf8uo/fL/5I5n4XfDtPAGhubh47zXNSYXOr6gFIa+uCPmb5iSqDlUTOEUBR0rpq&#10;KK0jFRXKjnq1ZVJOc92FI6iRSrAMrDBBHWloqjM+G/jP8GPEn/BM34kX/wAWPhPp7al8LtSZZPGX&#10;g6NxHFp0ajH2m3z8sccaj5W4FuAEf/RNr2H118F/jR4c/aB+HOn+KvCuoLqGk6gCASpjmt5FO2SG&#10;aNvmjljYFXRgGVgQa6phuGDyDwQe9fDnxj+C/iL/AIJn/E66+KvwptYrv4W6tNGPF/hBrhLa201c&#10;hBcwPIRHDEgwFdiFtxiNz9k2PYexGUcbH2c9Ki2f83k/PszZWqKz3/M+46K534W/FfQfjL8OdM8V&#10;eH7+O80XVYfNil+60RBKyRSKeY5Y3VkeNsMjoysAQRW9a3cV9brLDJHNE4yrowZWHsRXkzi4ScJa&#10;NdDPla3RJRRRUkhRRRQAUUUUAFFFFABRRRQAUUUUAFFFFABWX4w8F6V4/wBCl0zWbG31CxmIJjlH&#10;3WHKupHKup5DKQykAgg81qUUpRTVmVGUovmi7NHncWi+PPhyfsekTWPjTSpAFtjrV81pfaeegDzJ&#10;E4uIx6solHdpSch9t8EZPGNxHeePtQj8TzIyvHpkcRg0a1YHIItyzecw4+ecvgjKhOleg0Vl9Xjs&#10;7tdnt/XqdX16pvFJS6tKzf8Al8rX63GxxrDGqIqqqjCqowAPQCvyf/4Ly/8AJ13hf/sU4P8A0svK&#10;/WKvyd/4Ly/8nXeF/wDsU4P/AEsvK+g4f/3xej/Izw/8Q+gk1i41z9qX9pL4f2Mjx3HxD+MGnafe&#10;NGdskemx+DPDst4ynsTGNn/bSvtrTtPg0jT4LS1hjt7a1jWKKJF2rGijCqB2AAAr4/8A2S/AF1q3&#10;/BV/9rjxJcbm0/RfEul2VkrD5VuLjwxoLTMvv5cEQPsw96+xq9TirEU4ulg6L0inKX+Of+UFFeTu&#10;eDg6FSWOxOLrLWUlGP8Aggv1m5PzVgooor5E9YKKKKACiiigAooooAKKKKAPBf2XPD9p488ffHTX&#10;tStxeNrXiybw9IZsMslnZW0UCxbegUM03+9uya0rT9nbxp8J4YV+H3j+8bT7UBI9E8UR/wBoWaoO&#10;Akcy7Z41UcAZYDAHTiqv7NZPw6/aH+LngWVgsVxqUXjDTd/35Yb5MT49VS4icZ7bwPSvcq6MhzfE&#10;YOg6dOzjJvmjKKlFtN62knrvZqz7M04qynD4zGKrUumox5JRk4yUXGNleLWlkrp3V1qj5Z+PDLrU&#10;EMHx4+GlnfaTaZez8V+FpJ7gaSWHO4gLcwgYyWGVJA4OK6Dwh4p8WfA3w5Zato+oah8YvhXdRCSG&#10;6jkFx4g0iLpuzwL2JcHI4mXp8+DX0MRkV4D4i05f2Nfiauv6erW/wy8WXQi1q0UEw+H71zhLxB0j&#10;hkYhZBgKp2nuAPaWBwOcXWFpqhirXXK3yVLfZ5XdqTWyu1J+6lFtX8OOcZhk0VHGVPrGDvZqfxU7&#10;/aUlb3U93ZSitZOUU0vYvh18SdC+LXhG117w3qlprGk3i5juLd9wz3Vh1Vh0KsAwPBANblfOf7T/&#10;AIRf9m3UJvjV4KDWZtJYn8X6VboDa6/YNIokuCgIAuYgxcSjkgENkV9DabqVvrGnW95azR3FrdRr&#10;NDLG25ZUYAqwPcEEHNfK0a0nJ0qitJfc0+q+7bp+J9TjMJCFOOJoO9OV0r7pq14vo9001o09k7pT&#10;UUUV0HnBRRRQAUUUUAFFFFABRRRQAUUUUAFFFFABRRRQAUUUUAFFFFABTZoVuImjkVZI5AVZWGQw&#10;PUEU6ii7WqDfRnjf7LNxJ4D8T+NvhrM58rwjfrd6QGzxpt2DLEi5PIicSR57BVFeyV5CEWP9vXKq&#10;FaXwFlyP48ahxn1xk4+pr16voeJLTxMMT1qwhN/4mrSf/b0k5fM+f4bvDDTw3SlOcF/hTvFf9uxa&#10;j8gooor54+gCiiigAooooAKKKKACiiigAqj4k8S6f4O0K61TVr2107T7NPMnubiQRxxL0ySeOuB7&#10;kgVU8dePtM+HOgtqGqT+XGXEUMSLvnu5W4SGJB80kjHhVXJJrmfDXgLUvHWu2viPxlCkM1m6z6To&#10;cc5kt9JODiWUjCzXXJ+bBSPAEeTukfKdR35Yb/l6/wBanVRw6cfa1dI/i/Jfq9l62TpLo2qftAbZ&#10;NYt7zQ/BLYaLSpR5d5ri8EG7XrFAef3GdzgjzNo3RH0i0tItPtIre3ijhghQRxxxqFSNQMBQBwAB&#10;xgVJRTp01HV6vuTWxDqWilaK2S/rV93+hy/xL+H8ni+2tb7TLo6Z4k0cvJpl6M7VZgN0MoH34JNq&#10;h09lZcOqMJvhz8QE8d6bcLNavpusaXL9l1PTpHDyWU2A2MjhkZSro44ZWBwDkDoq4jV0Xw58fdIv&#10;FUJH4m0qbTbhsf6ya2YT2y/hHJen8B07zJckudddH+j/AK6GlKXtabpS3SbT9NWvS136+rO3ooor&#10;Y4wrxnw+i+Nv25/EF8qq8HgnwxbaUW4O24u5WnbHfPlxoPbPvXsxOK8b/YyP/CTeGfFvjJj5jeNP&#10;E17eQydd1tE/2aAA9doWHjPqa+iyf9zgsXi/7qpr1nLX/wAkjM+ezf8AfY3CYX+86j9KcdP/ACeU&#10;GeyVm+MPC9r428Kalo94G+y6pbSW0u04YK6lSQexGcg9iK0qK+caTVmfRxk4tSjujm/hJ4oufFfg&#10;S0m1Db/a1m0lhqIAwPtUDmKUgdlZkLL6qynoRXSVw5lHw8+MErSfJpXjgptkyAsOpRRbMN3/AH1v&#10;HGF7A2pHVxnuKilJ25XutP69TfFRSnzx2lqv1Xyd0FFFFaHMFFFFABRRRQAVxfxC+Kljpt/L4csN&#10;OfxV4iuYfm0iDaVjicEB7p2ykMJ55fJYZ2K5GKn+POtXnhz4LeKdQ0+6ksbyx0ye4juYwpe32IWL&#10;gMCMqATyD06GtXwN4B0n4caJ/Z+j2a2sDSGaVixkmuZW+9LLIxLySNjl3JY+tYylJy5Iaef+R2UY&#10;U40/bVNdWkvSz1fbXZavXVH5/fE39m/XP+CcfiKz8eJoOk+Nvg/cXD3XifwpAjtY+HJHIVbiCOdz&#10;GVhiWOKKeQKsSR+VJ5cDRy2P2B8OfAXwx+NXgix8WeB449PsNWTfFf8Ah6aXR5iysUeOZIjGRIjh&#10;keKZdyOrKyhlIHqt1axX1rJDPHHNDMpSSORQyupGCCDwQRxg18NePfhlr3/BK34sSeNvAEbal8F/&#10;FF0keu+F2kKro05ASNoJG/dwrtVY4nlZEUiO2kbymtZLL1oUKWMhyTS9qtm/teTffs/ka/Xq89pN&#10;PolovS23+Z9WnwN438NMTo/jOHV4eWNv4i01JX9lSa28kqPd0lP1qFvjZdeB5BH470VvDsPQavaT&#10;G90g/wC/NsV7f3MyInYOxro/hf8AFDQvjL4GsPEnhu/TUtJ1FWMcoRo3jZWKSRSRsA8csbqyPG4V&#10;0dGVgGUgb5GRXlSoSg7RbT7PX89fxRl9ajLStBP091/hp96ZFZX0OpWcVxbzRXFvOgkjljYMkikZ&#10;BBHBBHcVLXn2pfBI+E7qTUvAdxF4b1AuZJdO+b+x9RycsJIBxEzcnzYQr5OW3jKnT8DfFu38TavJ&#10;omqWkvh/xRbp5kul3TgmZB1mt5B8txD/ALacrkB1RvlpRqtPlmrP8H/XYU8MnH2lB8y6916rt5rT&#10;vY66iiitjkCiiigAooooAKKKKACiiigAooooAKKKKACvyd/4Ly/8nXeF/wDsU4P/AEsvK/WKvyd/&#10;4Ly/8nXeF/8AsU4P/Sy8r2uH/wDfF6P8jfD/ABn3B+yP/wAnZ/tdf9lN07/1DvDlfQVfPv7I/wDy&#10;dn+11/2U3Tv/AFDvDlfQVc+cf75U9f0JrfGwooorzTIKKKKACiiigAooooAKKKKAPC/2iwvwx/aU&#10;+FPjxcxW+oXcvgrVnA4aG8XzLbcewW5iXnp+8r3SvOf2tfhddfGT9nXxVoOnf8hiazNzpbDgreQM&#10;Jrcg9j5kaDPbPfpWn8AvjHp3xy+Fmj69Y3FvJcXVpE19bI4MljcFR5kMi9VZXDDBx0rjp+5XlB/a&#10;s167P8k/mexiE62BpVlvBuD9Pii363kvkdnVHxN4asfGXh2+0nVLWO807UoHt7mCQfLLGwwwP4Gr&#10;1Fd1OpKElODs1qmt0zxalOM4uE1dPRp7NHh3wNsrnRrzxV8FvFW7WrHSdOEumXUrbmvtHuDJEkUp&#10;znzI9rRk8ZABFXf+CfesXGsfsceA/tckkl1Y2T6bKXIJDW00luRnuB5WAe4AqPwJeQ6r+158T9fu&#10;JEjtfC+jabovmZ+UDbLdyluOq+YvfI5yOhpv/BPCxktP2OfBc00bQyapFc6oUKkbRc3U06jnqAsg&#10;APcYPevU4qs82hUslOdKMp20XNKMJN26Xbvba7djn4TusgrUrtwhWcYX1fLF1YpX8krX3aSvqe1U&#10;UUV5J1BRRRQAUUUUAFFFFABRRRQAUUUUAFFFFABRRRQAUUUUAFFFFABRRQTigDxzw9K3iz9ufxDd&#10;W2Vt/CXhW20q7bI/ez3M7XCr/wABjQHjB+cZ4xXsdeN/sXL/AMJD4M8TeMJNrTeNPEl/fAqSQsEU&#10;ptoVB/iASEEEcHdXslfRcT+5jfqq/wCXMY0/nGK5v/J+b5Hz/DPv4L60/wDl9KVT5Sb5f/JOW/mF&#10;FFFfOn0AUUUUAFFFFABRRVHxH4l07wfolxqWrX1npun2q75rm6lWKKIdOWYgDk4pNpasqMXJ8sdy&#10;9XO/EP4k2Xw8srfzYrrUNS1BzDp2m2ieZdX8oBO1B0VR1Z3IRByzKOa5z/hOfFHxUG3wnZHQNHkB&#10;/wCJ7rNo3mTjjm2tCVcgjOJJti9CEkU1veA/hJpPgG8nvo/tWpa5eIEu9X1CTz765Xg7S+AEjyMi&#10;OMLGDyFFY+0lPSn9/wDl3/I7Pq8KOtd6/wAq3+b6em/ktyj4E+HF62tr4m8VTw6h4kaMxwQxc2ei&#10;RscmG3BAJY8B5iA0m0cKoCDtaKK0hTUVZHNWrSqS5pfLsl2QUUUVZkFcT8ef+JV4Rs/EC8SeFNRg&#10;1Ut2SAExXJ/C1ln/APrjIPbVzfxliWf4QeKkdVdH0e7VlYZDAwvkEVnWV4M6MJK1aL8193U6Sis3&#10;wdK0/hDSZHZnd7OFmZjksSi5JqbxDrtt4X0C+1K9kENnp9vJczyHokaKWY/gAa1pRlUajFavb5nP&#10;Wap8zk9Fe79Dhf2mfjDafC34c3lvDcs3ifXYJLHQbCA7rq9u3UrHsUc4VipLcBR1I4re+CXw8X4T&#10;fCHw34aXazaLp0NrIy/deRUG9hwOrbj+Ned/sh/Dhdd8N2vxO8Rxzah408YQteC5u23HTrORi0Fv&#10;AvSNBGUJC8ksck17ZX0edSo4Om8ooPm5Jt1JdJTS5bRX8sfeSb1lduyVkfN5LGrjKizeuuXnilTj&#10;1jB+9eT/AJpe62lpGyV27sKK8l8Y/tGapqPxFuvCvw98OweMNU0dd2sXM1/9jsNMY/dhMux90x5O&#10;wD5QOe4FHUvGvxy8KW7anfeEfAetafb7XnsNG1S5bUZEz83lebEsbOAc7SRnaQOSKzp8M4txi6ko&#10;QckmoznGMmnt7rd1fdc1rpprQ0qcS4RSkqcZzUW05RhOUU1v7yVnbZ8t2mmnqepeN/CFt488LXel&#10;3TzQpcKCk0LbZraVWDxyxns6Oqup7FR1rP8Ahb4uuvE+gzW+qLHFr2iznT9UjQEIZlAIlTP/ACzl&#10;RklX0WQA8g4h+EXxq8P/ABt8PNqGh3TM1u5hvLOdPKvNOlBIMU8R+aNwQeDwcZBI5qh8TYj8PvEN&#10;v43t42+zW0QtNfSNSxlscllnxnlrdiz55PlvMACdorwcdha2ErOFeLjKOkk1Zr/ht/Q+ky7FUcbQ&#10;XsZKUZaxad1ft89vVLzO7opEcSIGUhlYZBHQilqTMKKKKACiiigDJ8d+E4fHvgfWdCuHaO31qxns&#10;JXX7yLLGyEj3AauPj+KusfDLFv48sY0sY/lHiTToydPYetxFlpLU9ck74h3kGcV6NSModSrAMrDB&#10;B71nOm2+aLs/63OmjiFGPs6keaP3Neaf+d15CQTx3UCSROskcihkdTuVgehB7ioNY0ez8RaRdafq&#10;Fpa39hfQvb3NtcxLLDcRuCrI6MCrKykgggggkGuAn8B6t8GriS88F2/9oaCzb7nwx5ixiHLEvJYs&#10;xCxsck+SxETHoYjkt13gX4g6V8R9Ga90q4aVYZDBcQyxtDcWcy/eimiYB45B3VgDyD0INFOs72ek&#10;v62HWw/LH2lN80e/VeTXR/g+jPjLxZoOq/8ABKz4ynxHo0esa18HvFc0UF7Y+Z5h06U4jRGdiS1y&#10;iqiWztt+0Rj7JJI80djv+y/hx8SdD+Lng2z8QeG9Sg1bR78N5VxEGXDIxR43RgHjkR1ZHjcK6OrK&#10;yqykDR17QLHxVot1puqWVrqWnX0TQXNrdQrNDcRsMMjowIZSOCCMGviL4hfDDxr/AMExvHF1428B&#10;veeI/hPfzrJrOhSNvexRUCIJHbJGxAI4rzK7Fjhhu98AW8s/cjKGNXLPSqtn0l5Pz8+pnpU33/M+&#10;6KxfHXw90r4jaQtnqluz+S4mt7iGRobmzlHSSGVSHjcf3lI4JByCQfLfhl/wUX+CvxR8J2eq2/xG&#10;8J6P9s6WWtapb6deIc4H7uVwXU9Vkj3RyDDI7KQT7VDMtxEskbLJHIAyspyGB6EGvLrYecPcqxt6&#10;omMp05c0bpo85/4TXXPgs3k+LGk1nwzGMJ4kijAmsx/0/RIAAv8A03jGzu6xgbj6JZXsOpWUNxbz&#10;R3FvcIJIpY2DJIpGQykcEEHIIqSuD+H1hH8OfiNq/heBfs+k30I1nR7ccR24LbLuGMfwoshikx0B&#10;uiBwMDkV6bSvdfiv+B+J1S5K8XJK01q7bNddOjW+mluitr3lFFFbnCFFFFABRRRQAUUUUAFFFFAB&#10;RRRQAV+Tv/BeX/k67wv/ANinB/6WXlfrFX5O/wDBeX/k67wv/wBinB/6WXle1w//AL4vR/kb4f4z&#10;7g/ZH/5Oz/a6/wCym6d/6h3hyvoKvn39kf8A5Oz/AGuv+ym6d/6h3hyvoKufOP8AfKnr+hNb42FF&#10;FFeaZBRRRQAUUUUAFFFFABRRRQAV5R8Qf2LvAfjvxFJr1tp934U8TyOZDrfhy6bTL5mOSxZo8LJk&#10;nnzFbPevV6KzqUYVFaaudGGxlfDy56EnF+T38n3Xkz55ufiJ4w/Y98WWMXj7xFdeMvhrqxW2TxJc&#10;WMcN34duS2I0vDFhXgcYHn7RtY4bgg17Z448ZweDPh7rHiEmOe10rTptQyH+SRI42k+8M8EDqAa0&#10;Nd0Ky8UaLdabqVrb32n30TQXFvPGJI5o2GGVlPBBHGDXyT4h8SXPw3/Zj+NXwvW4kuY/AM8Gh6Tc&#10;F2817LUkikt4D3ZokuDEP7yxqO5royPB+0zPD4KTvCrOMVfdXaur7tWu12tbsGfYyMsoxGYwio1a&#10;MHKVkkpJLSVlZJp2Tto7p2unfqNZ1C4+Dv8AwT/8XeNbp5ZvFnjPSG1e9lZPna+vo0igiVewjMkU&#10;SqP7vQ5xXunwa8CL8LvhH4X8Np93QdKtrDruyYolQ889wa8r/bd0WLw9+zPpMLR50XQdb0OXUcIW&#10;iisoL2Ays68/u1VcnOQAM9q92gnS5hSSN1kjkUMrKcqwPIIPoaMyxjxea1sRLrt5Jt2S8kkkl0Ss&#10;GAwaweQ4fDw/mld92ox1fm3KTb6ttjqKKKzOcKKju7uKwtpJp5I4YYxueSRgqoPUk8CsPwv8V/C/&#10;jfWrrTdF8SaFq+oWUYluLayv4riWBCxUMyqxIG4Ec96lzinZvU0jRnKLnFNpbu2iOgoooqjMw/Hf&#10;jmLwLp1rK1jfapdX9ytnaWdn5fnXMrBm2qZHRBhEdiWcDCnvgHL8H/GSz8Q+IDoupafqXhfxAQZI&#10;tN1QRCS6jHO+GSJ3imAHLCN2ZP4gvGYfi5/yMngD/sZB/wCkF5XQeM/A2k/ELRW0/WLKK9ttwkTc&#10;SskMg5WSN1IaORTyroQynkEGudubk+V7dP61/rY74xoRpx9ovivqt1rbbZry0fmjWorzhNT8TfBb&#10;K6l9u8Y+FU+7fwxeZq2mr/02iUf6TGP+ekY80cZR/mcdz4a8Taf4x0K11TSb211HT7xPMgubeQSR&#10;yr0yCOOoI9iCK0hUUnZ6PsYVsNKC51rHutvTyfk/yL1FFFaHOFFFFABRRRQAUUUUAFFFFABTZY/N&#10;jZTuwwIOCQfwIp1FG2qA8bsP2IPDOgWywaL4h+IWg20JJt4LHxNdLDa5JPyIzMvUk4IOc85qHVP2&#10;dfHXgtxqHgn4peJLi+jX57DxUy6lZXmDkKWCq8Wf7yZNe1UV9HHizNHLmrVPad1OMZp+vMn/AJ9d&#10;z52XCmWKNqNP2fZwlKDXpytf5dNjxnwl+11Hout22gfEzQ7r4e69cHy4Z7pxJpOoMB/yxuh8gz12&#10;vgjIGSa9kilWeJXjZXRwGVlOQwPcGs/xZ4P0rx3oU2l61ptlqun3AxJbXUKyxv8AgwIyPXtXiOq+&#10;EvEH7F0UuqeF/tXiH4ZRP5t/4flZpbzQYy3zzWT8lolzuaJs4CkgjJxvHC4DNHy4NexrvaDd4Tfa&#10;Em7xb6Rk2n/OnZGEsVj8rXNjH7agt5pWqQXecUrSS6yik1/I1dr6AoqnoGvWfinQ7PUtPuI7yw1C&#10;FLi3njOUljYAqwPoQRVyvl5xlCTjJWa0aPp4yjKKlF3T2YUVl+MfGml+ANBk1LWLyOxs4iF3sCzO&#10;7HCoiqCzux4VFBZiQACa4tNG8SfG399qzal4Q8KyAGPTIJfJ1XUl7m5lXm3Qj/llERJ/ekXmMYzq&#10;WfKtX/W/Y66OHco883yx7/ol1f8ATaNDxJ8YzPrdxofhLT/+Eo162bZchZTDp+mN1xc3O1gjYI/d&#10;IHl+ZTsCncDw38GFl1u31zxZff8ACUeILdvMt3ki8ux0xv8Ap1t8sIz28xi8pBIL44HVeG/DOneD&#10;tEt9N0mxs9N0+1XbDbWsKxRRDrwqgAc81eqVScnepr5dF/Xn+BcsUoLkw65V1f2n8+i8l82wooor&#10;Y4wooooAKKKKACsvxxoUnijwVrGmRsscmo2U1qjEcKXjZQf1rUopSV1ZlRk4yUl0Ob+D/iOPxT8M&#10;9FuljeCZLVLe5t3/ANZaTxjy5YX/ANpHVlPuPSuI/bb1G4X4B3Wj2cjxXXi2/svD6MvUrdXCRSDJ&#10;wBmMuMn1rd8RqfhN4+/4SCM7fDviKSO31mPPy2V0cJDej0Vhtil+kLcBXJ3viT8LtB+L3hz+yfEe&#10;mx6pp4lWcRO7ptkXO1gykEEZOCDxXo8P42lhMfRr4hNqnKLdkm9HdNJtJ7bXXa5x8S4Gpi8DWpYV&#10;pOrGSV20k2rNNpNq197Po7amxpWmW+g6RbWduiw2tnCsMSDgIigAD8AK8p+Pfx6Y6XqXhDwDK2uf&#10;EDULYw20VhiVNILnZ9ouJPuRBMlgH5JAGCDTZP2FPhzMfLksdcksR0sW1++NqP8Atn5uOvP1r0L4&#10;f/DDw78KdGOn+G9F03RLNm3vFZwLGJG6bmI5Y44ycmvWp1sowtRYmMp15p3UZQUIt3v7zU5trvFJ&#10;X/mPDqUc2xNN4aUYUINWcozc5JWt7qcIJPtJt2/lKPwT+Emn/BL4caf4f08eYbdN93csP3l9cNzL&#10;PIepZ2yeSccDoBXWUV5r+0j8XtU+HemaLovhm3t7zxj4xvP7O0iOfPk2+FLS3MgHJjiX5iBycivN&#10;o0sVmuOtfmqVG223ZdXKTfRJXb7JHpVquFyrA3ty06aSSSu+ijFLq27JLq2cb41gs7L9vfwY3huO&#10;1/tq60e+PioRLj/QgI/s7ylf4/NAC55I9BivepYlmjZHVXRwVZWGQwPY1w/wK+BOn/BLQJ1W4m1b&#10;X9WcXGs6zdEtdapPj7zEkkKOQqA4Ue+Se6rq4gx1GvUpUaDco0YKCk952bd7dFraKeqilfXRcuQY&#10;GtQhVrV0oyqzc+VbQuoq1+r928mtHJu3d+ffD3Vo/hf4g/4QfUJVgtwDJ4bmlYBbu172oPA8yD7o&#10;XqYvLb5iHx6DWb4r8H6V460WTTta06z1SxkIZoLqESJuHIYA9GB5BHIPIrlV/Zw8NywrDeTeJtUt&#10;41CJb3viG+ngRQCAPLMu1uCRlgT7181GNSHuxs101t+jPrJSoVffqNxl1sr3ffdWv1X3dju1kV87&#10;WDbTg4PQ0tcK37M3w/Vf9H8IaDpshJJl0+1WxlORg5eHa2D6Zx0PYUN8CYbMsdL8VeOtKZgRka5L&#10;fYGAOBd+cOwPT9CRT5qi3ivk/wDgIn2eGe02vWP+Tf5HdUV53pnjLWvhtquoaTrlv4p8UW6uk2n6&#10;rDpscrzRMg3Ryi3REDpIG52LlXTqQSb0nxsVlxb+E/G1zMxAWMaSYtxP+1IyoPqzAULEQ66BLA1b&#10;+7qu62/H9djtqK4n/hbWrf8ARPPG3/fWnf8AyXRH8UvEEkat/wAK38XLuGcNeaXkfX/S6Pbw8/uf&#10;+RP1Kr5f+BRX6nbV5/410W2sPjl4N1CxiFtqmoPcwahLGSn2yyjtpWCSAcPtneFlyCV+bBALAzP4&#10;28casdun+B7fTwWxv1rWootoxy222WfPoBuGecle9nwb8PNSTxQ3iLxPqFtqmtrCba0itImhstMh&#10;baXESMzFpHZRukY5IVQAoBBmUvaWUU91urfmb0afsOac5LZqyad7q3S6snrr2OxoooroPOPH/HH7&#10;BXwm8dz6hcSeELfRb7VhJ9svPD13caHdXJkz5hkks5ImfcTubcSGZVJyVGPBrP8AYS+M37JTzf8A&#10;ClfiC2peGo38y38O6lJDZrAvUx+U0EtpIM9EtU00nq8zsWdvtmiu2lmFeC5W+Zdnqvx/Q0jUktD4&#10;t0//AIKeeMvgXfQ6X8bvhfqOgSbjGNXtXh0+G55AD7LidrIMcjENtqV3M3JEYyBXrnw7/aj8B/tB&#10;/HfwufDXiCGae10TUZJbG8gl0/UIXklshGr2twsc6blWRhuTDBCRkDNe5XlnDqFpJb3EUc8EylJI&#10;5FDJIp4IIPBB9DXyN+1Z/wAE0PhNrP8AZup2+hr4J0JJmTU38NwwW0NhLI8Zi1H7LJHJaFo3Uq0j&#10;QlkWZpQylN1KvUwlSN5xcHdXa1W/Z6/czrwfLKbSVm00vVq3/DeZ9e0V8a2/wT/am/ZagRfCfj+x&#10;+L/huzURQ6Zrdqp1KCEDjBuJ0ku5iBzJLqMKZwRFjIrovg//AMFNrW/8a3nhT4m+E9Q8AeJLFBJJ&#10;GgmvFjByAJovKSePc2EjmRJbWZ3SOK5klbyxpLL5yXNQamvLf7tzk9m/s6n1RRXx5rn/AAVgj+J3&#10;im88NfBXwB4o8ea1Zu0M17eaddWdjZygjMcqLG08MvOQt4lpGcr+9GcjIvP2Tv2hv2uDKvxP8ff8&#10;IT4Zujsl0jSkWOSWLOeLWCV4o2I4K3d3qUDDhoOaay2UdcRJQXnv9y1/IPZtfFofRvxL/bH+Gvwo&#10;ury11TxVY3OqadGZbrTNKSTVNQtUHV5Le2WSWNBg5d1VRg5IxXi1x/wVEvPFscl94F+FPirxLoNu&#10;CX1Jor26hnHYwPpNnqMcnurOjj+7XpPwm/4J4/Cb4SaVp9vD4XttdfS2WW1k1vF9HaSL0e3t2Atr&#10;UjsLaKJRk4Ayc+2KoRQqgKqjAA7U/aYOnpGDn5t2X3L/ADHeC2Vz5e+Ev/BW74XeO7m8sfEY1nwD&#10;q2lru1CLV4Fmt9OHdrm4t2kSzXkcXv2d+fuDnH0h4S8ZaP4/8PW2raDqum61pV4u+3vbC5S5t519&#10;UkQlWHuDXP8AxZ/Z48C/HaO1/wCEw8KaH4gm087rK6urVWu7BuoeCcYlhcHkNGysD0NfN3ir/gkh&#10;Y+FPEV3r/wAJfiB4o+H+t3b+ZKJ7ia8iuG7NNcRSwX1yw5wLu6uIhxmJgME5cHV2bg/P3l/n+Ye4&#10;/I+w6K+QdI8TftbfAXTo7fUfDfh/4v29vkq8GoWsV5OuSB5t3tsli+XaQsen3DAhsu+QRreHP+Ct&#10;HgbTtctdG+Inhnx98LNcun8mC213RJit7IPveQsamd4wf+WjQopByCQCRMstrWvStNf3Xf8ADf8A&#10;AXspdNT6oorm/ht8ZPCXxk06a78J+JtC8SW9u2ydtOvo7n7O3PyyBSSjcH5WweDxXSVwyjKLtJWZ&#10;nsFfk7/wXl/5Ou8L/wDYpwf+ll5X6xV+Tv8AwXl/5Ou8L/8AYpwf+ll5XscP/wC+L0f5G+H+M+3P&#10;2RbuN/2vv2vYA6maP4laZIyZ5VW8H+Hgp/Eq35Gvoavm39j7SZIf23f2xr4upiuPiFo8Cp3Vo/CO&#10;hsT07iRe/bt3+kqxzpRWNnyvt+SuZTlJyfN3f/ACiiivLJCiiigAooooAKKKKACiiigAooooAK+N&#10;dT0TUNe0D9ovRVsbmfxxpfi+18TLapGZGv7JPs8tkIwo3ODFbuu0Zw3HBNfZVeK/HD4a+JPCfxx0&#10;T4qeC9Lj1y8s9Nm0bxBoyTrb3GrWRZZImhZsIZopASA5G5SVBGarD42pgcZQzCmuZ0pqVu6X9dOl&#10;zpjg6WPwWKyqtLlVem4qW1nutXprtrpezeiJpf21PhV4g0yWx1rWP7OivoWiuLXWdLubVJI2Uhg/&#10;mxhSpyV5ODyOa5vwh+zfaT6MmqfBj4va/oOms37u0ju4vEGjIP8AnmsM5YxgcDCSKQBjg8j1L4U/&#10;HPwr8etOuo9LuN17YER6lpF/Abe/01/7k9vIAy8jg42nGQSOa4b4t/s1DwZqMnjz4YWkeieMdPb7&#10;TcWFqTDZeIoh/rLeaJfk3sM7XAyHwT6j3KeFyHNJKFPnozfwyclKF+zajCUE3pf3rdVbbwpY7iPJ&#10;eZ1OWrBazgoOMrLqoylUjNpapWjfo77sTx/8dPho+zXPBHhn4hWIIAvPDOo/2fdKo4y9tdHazHrh&#10;JeOnvVK8+Lvxd+Od2NL8HeCb34a6fgLe+IfFaRNc2x6sLWzRmErDs7ts68Vqad+3t4E1nRbP+z/7&#10;a1bxFdJ83h7T9NluNSt5Rw8UibQEKtkEsQOMjNF5L8V/jzaTWLadbfC/w3fKY5riW6W716SIjnyl&#10;j/dW7MCRuZmZeoGcVh/qXmFN2x03Qgnq6jSduvKrc8v+3U/VHTHjzLai5sDQhXqtaezUmrvbm19n&#10;H0lZf3WeIfEPw/4C0zxVM3iC18cfH+fwvKJ/Emo6hqBk0zw8mcOUt49tu0g5JhCkhVbLcEV7H4v/&#10;AGTvCPjjwdo/iT4Uto/gjxLplubnw/rmhW0MUEwaPAinVVKzQPhQwYEjGRzkHt7HUfhz+y94Q0rw&#10;zNq3hvwrp+0xW0F/fRQNckglmJkYF2bDFmOcnNef6WZP2RfG0EliWvvhD4wulaJoWVovC95cSfKV&#10;xx9jmZxjHCM3YHnq/snJMxpyweWU+WtDWLk7yqrrf+Wot4JPVe7dyScub/WDiTLakMfmlVyoz0aU&#10;bQpPayVrSpvaba0fvWUG1Hsf2cf2iV+L9tfaJrli3hz4geG9sOu6JM3zRN2nhP8Ay0t5OquMjkA9&#10;ifT68F/bm8Mw+D/Dek/FnTYWg8Q/Dq+tru4ubclJrvSjMq3lq5H3kMbM2GBwVyMEk17tZ3cd/aRT&#10;wuskMyCRHHRlIyD+Ir5TDzmpOjU1cba909n66O/3n1GYUaThDF4dcsZtpr+WStdJ9VZpq+vR3td8&#10;/wDE/wAI3nirRLaTS5re31rR7pNQ057gFoDMoZSkgHOx43kjJGSu/cASoo+HfxLt/HsV1byW1xpW&#10;uaWVTUdLuhiezZhkEHpJG2G2yplG2nByGA6SuV+I/wAOH8VTWuraTdLpPijSQ32C/wBm5WU4LW86&#10;jHmQPgblzkEBlKsoI0lGSfPD5rv/AME56NSE4+xq6dn29fL8VuuqfVVwviT4S3Gka5ceIPBlxBou&#10;tXEnnXtpJn+ztaPfz0X7khwAJ0G8YG4SKNhm8E/GvTde1IaLrHk+HfFkQAm0e7uFEsn/AE0tycef&#10;CSDtkQdsMFYMo6TxR4q03wToc+p6xf2umafajdLcXMojjTJwOT3JIAHUkgDmiTp1I3b2/D/IIxr0&#10;KnIlq+m6a/Jrt96M74c+Pv8AhO9NuvP0+60fVdLn+yajYXBVntZtiPgOpKyIyurK6nBDDIVgyjoa&#10;4T4VzzeK/GniLxQljfafpOrQWdpYreQmCa7EHnFrkxH5kV/OVV3hXIiyQBtru6qjJuF3/Xn8yMZT&#10;jCq4xVttOzsrr5PQKKKK0OYKKKKACiiigAooooAKKKKACiiigAoIyKKKAPFvgVL/AMKl+O/ir4Yw&#10;xuugpaR+JNBQZZbKCaRkntweios2SinoGIHA49L+InjOXwbosLWdqmoatqFyllp1m0vlC5mbJ5YK&#10;xVERXkdgpISNyASMHzf9ms/8J98WPiZ46Ys8N5qq+HtNYj5fs1iu1mU9w07yn/gNdh4b/wCK9+J9&#10;/rTfNpvhvzNJ03+7LcEj7XMPXayrCD1Uxzjo1e9xdK2OUP8Al5ywU3/f5Fzv1v8AF3ld9TxeD4J4&#10;J1H/AAlKbgv7nO1BLyata20NthfBnwka112HxF4mvV8ReKI0KxXBi8u10tWGGjtIufLByQZGLSuD&#10;hm24Ve1oor5+EFFWR79atOrLmm/8l5JdEFFFFUZBRRRQAUUUUAFFFFABRRRQBX1jSLXxBpN1YX1v&#10;FdWd7E0E8Mq7kmjYEMrDuCCRiuHPwi1zwnEP+ET8Zapaxxj5LDXQdYtD7b5GF0PT/XkAfw16BTZp&#10;kt4WkkZY44wWZmOFUDqSaznTjLV/5HRRxFSn7sdn0aTX3M5/4aePJPHOlXYvLF9L1jR7o2Gp2Zfz&#10;Ft7gRpJ8j4AkjaOSN1bAJVxkK25R0VcD8D9Sh8R6p441qyb7RpWta8s9hdBSI7yJNOsoDJGT95PM&#10;hkAYcNtyCQQT31FGTlBNjxlNQquKVttO10m18noFeK/tcXkfw98R/Dnx/JuS28L66bXUZhGzLBY3&#10;cTQyyNtB+VWERyfT8D7VTZEWVGVlVlYYIIyCK9bKcwWCxUa8o80bNNXteMouMleztdN62Z4mbYB4&#10;zCyoRlyyumna9pRkpRdrq9mlpdep4vdftmWnjPUH0/4a+G9a+Il3Gdsl3bL9j0q3P+3dSjb/AN8B&#10;uhq4PiL8Z4/mb4Z+FZFk5WNPFhVoe2GJtsMT1GOxA6161Z2cOn2yw28McEMYwscahVUewHFSV6Es&#10;2y+n7mHwcXHvUlOUn6uMqcV8or1Z58cpzCp7+IxklLtTjCMV6KUakvvk/RHkB+M/xUtDtuPg3LL5&#10;f33tPFFnIrDvsDhGP0IGTSSftT6xorK2tfCb4k2Nu3SW1tINR28gfMkErOOo7Hv6GvYKKn+1sBLS&#10;pgof9uyqJ/K85L70yv7Jx0daeNn/ANvRptfO0Iv7mjynQf22/hfrd0tvL4qtNGuu8GsxSaa68Z58&#10;9UHT37j1FelaJ4j0/wAS2i3Gm39nqFu3SS2nWVDyR1UkdQfypuu+GNN8U2ht9T0+x1GA9Y7qBZlP&#10;4MCK82139iL4X61cPPD4VtdFum6T6PNJprofUeSyjP4dz61X/CHW/wCftL/wGov/AHG/zF/wuUv+&#10;fVX/AMCpv/3KvyPV6K8NPwz+LHwQ+bwj4mh+IOiRDjR/E7+XfooHSO9UfMeAAJFwOeavWX7Y1vYW&#10;6x+IvAfxG0HVF4kthoU19H9UlhDI65yAeDx0FVLhmvUXPl8414/3XaS9YStJetnHs2RDiWhTfJmE&#10;JUJf3leL9JxvF+l1LvFHslFeQ/8ADXUd+v8AxK/h38UtUDcROugG3jkPf5pmTbjkZYDpR/wv7x9q&#10;43aV8GfEjRt8qvqer2Njhv8AaXzHYL7gHPpWf+q+Yr+JGMP8U6cf/SpI1/1my9/w5Sn/AIYVJ/8A&#10;pMWevVDealb6e8K3FxDA1w/lxCRwvmNgnauepwCcD0ryO58YfG7xNayR2PgvwX4ZeUGNZ9Q1575o&#10;D/z02RQgMPRdwORzxVXSf2J9H8T3D6l8SdW1L4ja5NGU8y+cwWVjuxn7NbxkLF0HzZLcdRWkclwt&#10;Bc+YYmMe0adqsn/4DJQS73mn2TM5Z1iq75Mvw8pd5VE6UV/4FFzb7Wg13aPbKK8Zg+HPxG+CEjWf&#10;ga803xX4akUC307xHfSx3Gkkdo7lUdpIuwSQFlwMNiq+n/sz+JPis7XvxU8W3moCTmPQPD9xLp2l&#10;Ww9GZSJZ26Hc7AD0Io/sXBxXtqmLj7LpZN1H5ez0s115pKPaT0uf21jJP2NPCS9r1u0oLz9prdPp&#10;yxcu8Vrb26ivDvE/7LF98NbVdc+F+ua7Y69p5Ev9m6nrFxe6brKDOYJVmdtpYcK6kFT9SR3/AMC/&#10;jLZ/HHwIur29pdabdW1xJYajY3K4ksLuI7ZYSejbT/EOCD2OQOfGZTTjh/rmCqe0pp2ldcsot7c0&#10;by0dnZptOzTs9DowebVJYj6njafs6jV42fNGSW/LK0dVdXTSaumrrU7Ko72zh1Kzmt7iKOe3uEaO&#10;WORQySKRgqQeCCOMGpKK8M9tNrVHnngTxGvwu1pfBetXBhhXcfD17cyjbfWoxi2LscmeHIXB+Z0C&#10;uCx8zbF+07+y14V/av8Ah1caB4ltmWTypksdStwq3emvJGY3aMsCrIykrJDIGimQlJEdCVPdeIvD&#10;Om+L9JksNW0+x1Sxm4kt7uBZon+qsCD+Vcb/AMKTvPCXzeDfE2p6Cq8rp17nVNMPXgRyMJYx/swy&#10;xqP7tZ0qlWhJSp9Nrbr/ADO5ypVnzuXLLrpo3301V+1mr9kfN/7Mnxy8XfsZ/Fyz+CnxfjtxourO&#10;X8I+LEndrO5LuAbeSWY7/mmkVEEryTRyTRQyST+ZBcT/AGhXzv8AtU/Cq6/aJ+El54T+IHgu6+VW&#10;m0/xF4ZZNSbS7gIyiZIXCXC7lZo3jjSQPHJJGWKsTXLf8E8P2uta8S3E/wAKfiUZ7bx54dikawu7&#10;vzw+u2UbhdzNOiO0yK8R3OA00brIVWVbqG39OtWpYqHt46TXxR2v/eSf42Kq4Oq4+0Sv3a1Xrpe3&#10;zPrGiiiuA88KKKKACqPiPw1pvjHQ7nS9X0+x1XTbxPLuLS8gWeCdf7rowKsPYir1FOMmndAfN/xK&#10;/wCCU/wd8b6jFqWj6NeeA9cs12WV/wCG7n7MunKcZWC1kD2sOcD5o4VcEAqykA1yMXwA/aY/Z0u/&#10;+KN+JVv8SfDcLMY9P8Qp52oRJzgFrmQyXkp4BZtQs4xjIQcg/X1Fd8cyrW5alpLtJX/Hf8TT2stn&#10;r6nybD/wUs1j4SyrB8YvhjrnglVYRy6hBKHtYj03O8wjt2LcARWdzevuZVG44J+If+Cw/wAc/C/x&#10;2/aQ8Oah4X1P7dFb+FLZLiGa2ltLq1LXd2yiWCZUljyORuUZHIyK/Y6aJbiFo5FWSORSrKwyrA8E&#10;Eehr8ff+C0/wk8K/Cj9qvR18L+G9B8Nx6p4ZgubyPSrCKzS6m+13g82RY1UNIRgFyCxAAJwBj1sm&#10;q4eeKTjBxlZ7O6/HVfebUJRc9FqfoF+yP/ydn+11/wBlN07/ANQ7w5X0FXz7+yP/AMnZ/tdf9lN0&#10;7/1DvDlfQVeXnH++VPX9DKt8bCiiivNMgooooAKKKKACiiigAooooAKKKKACiiigDg/i9+zj4a+M&#10;d3bajeR3Wk+JNPGLDXtKm+y6lY85wso+8vqjhkOTla4yL4p/Eb4At9i8beH9S+Imj422niHwppxk&#10;vnPGFu7BTlWPzfvISyHjKpmvb6K5p4ZOXPTfLLy6+q2f5+Z6NHMJKCo1488Fsnuv8L3Xps+qZ4Sn&#10;7UWuazPP/wAIV8EviBe310d802sWcPh+3dhgZeSdvMYgY5CHsAeDiPUfAPx1+Mx8jXPFHhv4Y6JL&#10;nzIPDCvqGquhI+U3UyqkbYyN0aEjr3wPeqKU8POo71qjl+H5a/iawzKlR/3WhCL7u8n/AOTe7/5K&#10;eR+Bf2F/hh4JjupJvDNr4l1PUAReap4hP9q3t3nqWkm3bc+iBRwOK+edW1i88JfDDxp+zqDJNqbe&#10;KLbRPDrSFpBDpF8xuoWJOCRDGkydeqADgYr7ir5H/wCCgvwzuNH+M/w+8daTJFY6hqU48Nm6YYEF&#10;5uNxp0jHIAUzo0TFuNk7CvTyKWGwGaYbFySjGE1d7JX2b7qMuWUvJM4c3njM2yvGZfKTnOpTfKm7&#10;u8VdqN9nKHNCPS8l2PqPxf4RtfG/gjVNB1BfPstXsZbC5DjPmRyRmNsjjqGNeafsLeLLzX/2cNI0&#10;vVJPM1vwZNP4X1PndieykMGc99yKjZ77q7j4NfFG1+MPw8sdct42t5Jg0N3av/rLG5jJSWFx2ZHB&#10;HPUYPQivNPhYD8Lf21PiB4ZZRFp/jqwtvF2mheE8+MC1vR/vFhBIcf364sxw9XDY3lrK0k3CS8/+&#10;HVvmdGUYiljMtqKi7xtGpF90tH/5LK7/AMJ7nRRRWh55m+KfB+k+OdIfT9a0zT9WsZDlre8t1njJ&#10;7HawIyPWsXRPgR4K8N6zb6hY+E/D9rfWpLQXEdhGJISe6tjKn3HNdZRUSpwbu0rm0cRVjHkjJpdr&#10;uwUUUVZiFFFFABRRRQAUUUUAFFFFABRRXM+N/i7oPgC8hs766km1S6Uvb6bZQPd31wo4LLBGGfaD&#10;wXICjuRUykoq8maU6c6kuWCu/I6aivP01Dx/4/fNva2PgTTDgiS+C6hqkoxziJG8iE9MEvN3ygqQ&#10;fAWDUxnXPFHjTXmxz5mrvYIfXMdmIEPbgg9PUknP2kn8Efv0/wCD+B0fVoQ/izS8l7z/AA0/E7yu&#10;a+MvjRvhz8JPE2vxlRJo2l3N5HuXcN6RMy5H1ArIn/Zj8AvB+58L6XY3QJZL+yj+y6hE3PzLcxkT&#10;K3PUP046cVz+uaXqnxU/ZW8X+GZp5LrxDb2GoaBNK6jzLqeNXSOVgMDdMnlSYGB+94GK78plB46j&#10;DFJKDlG+ulrq/RdDz83ptZfWq4NtzjF2TVneztazfVfkb37LXggfDr9nbwdpPzebDpkU05bG5ppR&#10;5spOO5kdjnnPvVj9nf5PhJp8J/1tnPd2k3vLFdTRyHPfLo3PfrUn7PHji1+JHwM8J61Zf6i+0uA7&#10;c58t1QK6E+qsrD8Kj+BH7jwxrFr91rPxFqysh+9GHvppVz9VkVh7MK0zyVZ5rVliPj5p39ebX8TP&#10;IY0lk9OOH+BRp8vpytL8GdtRRRXEdAUUUUAFFFFABRRRQAUUUUAFBOBXJ+O/ivD4W1SHR9NspvEH&#10;ia7XfDpls4Uxpz+9nkPywQ8H525bBCK7YU48HwTuvG0SzePNaudeaX5n0i1Y2mjwZ/g8tcPcLjg/&#10;aGdW6hEztGMquvLBXf4L5nXDCpRVSs+VPbq36Lt5tpdrlvVvj/ov9py6boEN94y1aE7ZbXREWdbd&#10;s42zTsywQt32ySK2AcA1TPw51z4rXCyeOGsbXRYzuj8OafO00FwexvJiqmbH/PFVWPOd3m8be90n&#10;SLXQdOhs7G1t7O0t12xQQRiOOMeiqoAA+lWKPZOX8R38un/B/LyH9ahT/gRs+71fy6L5K67jYolg&#10;iWONVREAVVUYCgdABTqKK2OMKKKKACiiigAooooAKKKKACiiigAooooAKKKKACiiigCHUL6PTLCe&#10;5mbZDbxtK7H+FVGSfyFeU/sM2Ui/s16LqVwv+leIp7vWp2PJdrm5klBJyc/Ky8nnjnmtb9rnxS3g&#10;79mXxxfR7vObSJrWDAyfNmXyY+MHPzyLxXVfDDwsPA3w18P6KBj+yNNt7Pr/AM84lT+lfRQ/dZHJ&#10;/wDP2ql8qcW3+NRHz8v3ueRX/Pqk386kkl+FN/eblFFFfOn0AUUUUAFfO/8AwUG/Ylt/2q/AcOqa&#10;NHb2vxA8Mr52kXTKmL1FYSfY5N4aPazqrRtIjrHKqsySRmWKX6IorSjVlTmpx/r1Lp1JQlzQdmfJ&#10;/wDwTo/aXb4lardeE7qG+03VdP0s3V9pNxEyx2U8Nx9mkkgDSSNDE75VrZ3c288FzGCVQO/1hXzH&#10;+0rpt/8AAL9qLwV8R9JWG38N6tPdR+LFwihgtmPMmyRu3G2to5WI5I0mGMAmQmvpwHIq69OCfPSV&#10;oN6Ls7JtfJvTysdeOfPyVuslr6ptfoFFFFYHCFFFFABRRRQAV+Tv/BeX/k67wv8A9inB/wCll5X6&#10;xV+Tv/BeX/k67wv/ANinB/6WXle1w/8A74vR/kb4f4z7g/ZH/wCTs/2uv+ym6d/6h3hyvoKvn39k&#10;f/k7P9rr/spunf8AqHeHK+gq584/3yp6/oTW+NhRRRXmmQUUUUAFFFFABRXKeMfjV4f8Gap/Zsl1&#10;JqOuFd66TpsLXl8QejGKMEop6b32oO7CsqE/EDx8yyMbHwHpp+YR4TUtVkH+0f8Aj3hPqB5+ezCs&#10;ZVo35Y6vy/qyOqODm4887RXd6X9Fu/kmegUVwb/Dnxlp9tvsviJf3d1GdyLqmk2clvJzna6wRwvt&#10;xwCrgjgknnNjwp8T74eJoPD/AIq0mPQ9aukZrKSC5+0WOqbMlxDIVVhIqjeY3VW25K7wrMBVtbST&#10;X9eVwlhbpypyUrb2vf7mk38r26naUUUVscoUUUUAFFFFABRRRQAV5B+3z4btvE37HPxCS48xWsNH&#10;l1K3eNtrxT237+J1PUEPGvTnGR3r1+vkv9tb442vxF8QXXgK2+23XhTQ5oR4rFjkTa3dvza6FbkA&#10;sZJWAaYoPkjGCRkg51MPVxNsJQjzVKnuxS6t6fct2+iTZ35dXp4ar9ery5KVH35yeyjFpv1b2S6t&#10;pdTtfC3iP/hWf7Q/hmKzma8T4saYNQ1bTYUybK7ihX/iYBQMJHIB5b9MsqkZOauftfp/wgHjf4X/&#10;ABIjVlTwvr66Vqci/dWw1EC2cvxyFmNuw9D9a3/2aPghdeALK88SeJfIuPG/iRUa/eNQItOgUARW&#10;MA/hiiUAcfebJOeKxP2rV/4XZr+i/B20AZfEmzVPEcwXcdP0mCUPwf4ZJ5kWJD1A8xhyoNetxdWo&#10;y5KNKXPOnGMHPpOcXo15LSKe7jHmdrnlcDU60a8q9WPJTqSnPk/kpyXvJ/3mnKTWylLlV7Xft9FI&#10;i+WgUZwoxycn86WvNNgooooAKKKKACiiigAooooAKKKzfFfjDSvAuiyajrOoWel2MRAaa5lEa5PR&#10;QT1Y9Ao5J4ANJySV2VGMpPlirs0qw/HPxJ0P4b2UM2s6hDaG6YpbQANJcXjgZ2QxIDJK/wDsopPt&#10;XLHxf4s+KqbfDNm3hfRZDg61q9swvZVxybezcAr6B7jbgjPlOOu74H+EekeBb+bUI/tepa3doEud&#10;V1Gc3N5OB/DvPEaZ58uMIgPRRWPtJS/hr5vb5d/wXmdf1enS1rvX+Vb/ADey/F90jC83xp8WUHlr&#10;P4B0CQ5EjbJdbuk7YRg0VqD/ALXmSYOCsTdOn8DfDXRfhzbXC6VaeXNeP5l1dTSvcXV6+MbpZpCZ&#10;JGxwCzHA4GBxW9RVRopPmer7v+tCKmKlKPJBcsey/Xq/n8gooorU5QrhfG3hzU/B3id/Fnh2C61B&#10;p9ia1o0Tr/xM41Xas0QdlVbmMBRkkCRF2NyI2TuqKipBSVjajWdOV91s09mu39bbrU+b/AfjvTfg&#10;D4+ivNLvFuPhP8QL9lifG3/hF9Xc/PBIhw0McrZBVhmOQYIXPPrPwidU8VfEO3Rg0dr4lwpzk5k0&#10;6xmbP0aRh9AO/JqfFf8AZn8NfF37f9t+3ae2sRLb6odPlWIarEv3VnUqysVIG2TAkTGFcAkHjv2V&#10;NTPwd1a8+Eetw2lrq2jh73Sb2KAQr4jsmb/XnHDXCnCy8lifm55NfS4iM83w31zT29FfvLfbhayq&#10;Jd1oqnlaWvvM+dw9SjlGIeDi37Cv/Dv/AMu53u6bfZ6un6uOnuJ+50UUV86e4FFFFABRRRQAUUVH&#10;dXUdlbSTTSRwwwqXkkdgqooGSSTwAB3oDfREled6j8Q9U+Kl/caV4HmghsYHaC/8SyJ50Fuw4aO0&#10;X7txMDkFifKjYc+YwMdV4rfVv2hkWW5W+8P+BZAHjt9zQahr6HBBlxh7e3P9wESSA/NsXKP6Npum&#10;2+jadBZ2dvDa2trGsUMMSBI4kUYVVUcAADAArnvKptpH8X6dl5/d3O7lhh/i96fbdL17vy2XW+xk&#10;+A/h3pfw606aHT45Gmu5PPvLudzLdX8uADJLIeXbAA9AAAAAABuUVT17xDYeFdIm1DVL6006xtV3&#10;zXN1MsMUQ9WZiAPxrZKMI2WiRyylOrO7u2/vLlFefH4zah40byvBXh281aNuP7V1IPp2mJzjKs6+&#10;bN3IMUbIeBvGc05fhBrHioGTxV4w1q6WQfNYaK50ezj9leI/aT25afB5+UA4rP21/wCGr/l9/wDl&#10;c6PqfJ/Hko+W7+5bfOx39FcDJ+zV4VgHmabDqeh3+4v9v03U7i3upGPVpHD/AL4+0wce1Vr7XfEv&#10;wWk+165qD+KvCfAudQa2SHUNIHOZpUhVY5oOm5kRGjA3FXXcyL2so6zWndO/37DWGp1NKE7vs1Zv&#10;01a/FPsej0U2KVZ4lkjZXRwGVlOQwPQg06tziCiiuD8Z+MtS8Y+Irjwp4TuPs93b4GsayEEkeiow&#10;BEaAgq90ykFUORGpDuCCiSRUqKK1/wCHNqNGVWVlolq29ku7/rXZaneUVwa+APG2h8aZ4+W/Tj5d&#10;f0SG6ZcA9GtWte+OWDdKE8W+PPDsyrqXhKx1635Hn6DqSJNn3guvKVR0GRMx747VHtrfFFr8fyub&#10;fVE/4c4v52/9Ksd5RXE/8LU13/omvjX/AMCtI/8Ak6q/9u/EjxAqta6B4Z8OxcNnU9QkvbgjPKtF&#10;CqopI/iEz4yODzg9tHon9zD6lP7Til/ij+jb/A76iuFPin4iaZAzXXg/w7qHl4yNO8Qv5ko4ztSa&#10;2RQc54aQDHcmkb49W+mK39s+GfG2h7PvGXR3vUUZIJL2hmQAY6kgYIPrg9vDrp6poPqNV/BaXo03&#10;9yd/wO7orjbD9ofwJqE7Qp4w8Ox3EfLQT38cMyjjkxuQwHI5xjkVJP8AtA+A7a8S3k8beEY7iTBW&#10;JtYtw7ZOBgb88kH8qr21P+ZfeZvB4hOzg/uZ11FUdD8T6b4mtlm03ULHUIWBIe2nWZSAcHlSRweP&#10;rV6rTT1RjKLi7SVgooopknjn7Z7DWfCfg/w1w3/CV+LtMsZU6loUl+0SnGcEBYTnII5xjkV7HXjP&#10;jqZ/iH+2X4M0a3XfaeBdNudf1CQNlUmuFNtbxHH3X2mV8HqvbpXp3jzxnbeAPCt1ql0skyw7Uigj&#10;5kupnYJFCg7u7sqgerCvoc4aoYDCYeX8sqj8nOVl98IRfozwMli8RmGKrw1vKNNeahG7+6c5L1Rs&#10;UV5zoXwBttWtDqPia81q48SaiwuL6aw1y9soon4xFEIZYwscYARTgFguWyzMSy9k1b4CTfbJtQ1T&#10;xF4J5Fz9rb7TfaAM5EvmY8ye3Gfn8wvJGBu3MoIX5b20kuacbL8vX+mfW/VacnyUp3l2tZP0d3fy&#10;va/roek0VHZ3kOoWkVxbyxz286CSOSNgySKRkMCOCCOQRUldBw7aMKKKKAPKf2yfCVx4u+D0Mdjd&#10;fYtStdc0uWymYFo452vIok8xMjzI/wB5h4ycOpKngkU39j74gR+KfhbHosiTW194TK6a1tctm6hg&#10;VcQrLnlpI1DW8rj5TcWlyB90gdD4yQfED4h6d4c+/pujiPWdW/uyMGP2SA/WRGlI7eQgIxJz82fE&#10;vxtqn7JP/BTTw3dXl3cJ8O/i3bmybcv+jWN67xxHcwU7QLw2QiUkbn1q+c8Jx24H99Tq0P8At6Pq&#10;t/vX4o9Cf8CNJ76v5O1l+b9Gj7KoooriPPCiiigAooooAK/J3/gvL/ydd4X/AOxTg/8ASy8r9Yq/&#10;J3/gvL/ydd4X/wCxTg/9LLyva4f/AN8Xo/yN8P8AGfcH7I//ACdn+11/2U3Tv/UO8OV9BV8+/sj/&#10;APJ2f7XX/ZTdO/8AUO8OV9BVz5x/vlT1/Qmt8bCsnxl470f4e6T9u1rUrXTbZnEaNM+DK56Ii9Xc&#10;9lUEnsDXK6l8WNQ8a6lc6X4Es7bUpLWQwXet3Tf8SqxkH3kXad1zKp4KR4UEFWkRhitLwV8H7Pw1&#10;rX9taldXXiLxMyGNtUvsF4UPJjgjGEgj7bYwCwA3lyM14/tXLSn9/T/g/wBanQsNGmubEO391b/P&#10;+X56+RRX44XGqKsmj+B/HGsWzEfv/skGnjaSeQl5NDIemfudx60sX7Rvhm22rqz6t4bmPBTWNLuL&#10;NQecASunlMTgn5HbpXd0UclT+b8Be2w70dN/KWvzumvwRwL/AB8t9bXb4Y8P+JfFEzY2SRWD2dmc&#10;jIb7RciONk7kxlzjoCcCox4B8XeP2ZvFGvf2HYMcjSfDc7xNj0kviFmb1zCsHpkjOfQqKPZOXxu/&#10;lsv8/wAQ+tRh/Ajbzer/AMl6pJ+Zk+DPAejfDzSPsOiabaabaljI6wpgyueru33nc9SzEsTySa1q&#10;KK1jFJWRyznKb5pO78wrH8deCLP4g+HpNPvGuIfmWaC4t5PLuLOZTlJYnH3XU8g9DyCCCQdiiiUV&#10;JWYU6koSUo6NHM/CvxVd+JPDslvqgRNe0WY6fqioNqmdVVvMUdkkRklUdlkAPIIrpq4jX0Xwj8bN&#10;F1JVWO38UW0mjXRA+/cRK1xbFvYRrdrk92QeldvUUm7cr6aG+KiuZTjtJX9OjX33t5WCiiitDmCs&#10;fx94+0j4X+DtQ8Qa9ex6fpOlxedc3DgkIuQBwASSSQAACSSAK2K+ffHniKz+N3xb1S61OTb8M/gy&#10;7X+pv96PVtXijEwUgfeitEIcjvKyjHyc51HNuNOkrzk7RXds68LRpy5quIfLTguaT7JdvN7L73om&#10;P1H9ob4jeOja33hfQ/B/g3QdQGNPn8eX0lrfatxuMkVrDlkVV5xIwZgQcKK0jp37RVttkj1f4M3+&#10;08wtpuo2wcf9dBNJjHX7pzjHHWsTwd8GfCPi3wFrXxU+K2h6XeX2uRS6vMdSj89NG01VzBAoOQpW&#10;FQzFRuLu1eaqPhrdn7T8PPhz+0DYxMMrqPhW0utOt2Bx91bqaNGHXO1DzknqCfaxmV5Lhqn1bE42&#10;oqq0k1BOHN15bTT5U9L8rva9jgy/Nc9xlL61gcupOi9UpTanyvbmcoW5mtWuZWvY9Y8TeN/2hLjQ&#10;LrTLTwD4Kt9TvkMFvrNt4lMlvprN8vnPBJArvtzuCg9sc9DyH7E3wK0u98Y6lr48/VNE8H3c2maJ&#10;d3ZLyarqJP8AxMdWk3Z3Syy4RXycIm0dBT/hbP4p+Kx1LwvY/Fzxh4Y1q1iP23QfFHh+0bWraJ84&#10;kjlUqJEPOJE3gcDI4FfQ3wp+Gmm/B34d6T4Z0hGWw0i3ECM+N8p6tIxHVmYlifVjXRhVgcvwtWth&#10;cSq9aouSLSkuSD1n8UIWlKyjpf3eZN6nDmVXMcfiKWExeD+rUab9pJXi/aTWlPac7xjeUl8K5uVp&#10;Pcn+Ifj3TPhb4G1bxFrVx9l0vRbZ7u5kxuIVRnAHVmPQAckkAcmuC/ZX8AalYaHqnjbxRbiDxl8Q&#10;Jk1K/iZfm023C7bWxB64hj6/9NHkPesb4jj/AIaM/aFsfBMf73wl4Bkh1rxKdpMd7fEbrOwJ6EKC&#10;LiQc9IQepr2+vlofvavP0jovXq/lt959RW/2bCqivjqWcvKO8V8/ifly+YUUUV1nkhRRRQAUUUUA&#10;FFFFABQTiiuJ+Lg/4S270nwcmWj8QO8up7Tymnw4Mo+krtFAR12zORytTUlyq5rRp+0movRdX2S1&#10;f4FKT4r6t8RbmS38A2djeWUbmKXxFfsTpqMDhhAiEPdMpyDtZI8gjzcgrWj4S+CtjoutQ61rF3ee&#10;KPEcQ+TUdSYN9lJGG+zwgCK3BBI/dqGI4Zm6111rax2NtHDDHHDDCoSONFCqigYAAHAAHGBUlZxo&#10;3fNPV/h8l/TN5Yqy5KC5V+L9X+isvIKKKK2OMKKKKACiiigAooooAK5b4o/Brw/8YLG2j1m0kNzY&#10;OZbG+tpmt73T3P8AHDMhDoemcHBwMg11NFb4bFVsPUVahJxktmnZmOIw1LEU3RrxUovdNXR5AP2V&#10;9UsD5lh8WvijDOvCG5vra6jA75R4MHjuTnvXffDTwdqXgjw+9nqniTU/FNw0zSi8vooY5VUgAJiJ&#10;VXAwT0z8xroaK78ZneLxVP2Vdpr/AAQT/wDAlFP5XscGDyXCYWp7Wgmnt8c2v/AXJq/na4UUUV5J&#10;6oUUUUAFcT8XD/wld1pXg+P5hr0jTaiB/Dp8JUzA+0rNHDjriZiPunHbVzvjz4V6N8RTbzX0M0Oo&#10;WIYWeo2c7W17Z7sE+XMhDAEhcrkq2AGBHFZ1ouUbROjC1IQqqU+nzs+j6bPU6IcUVw7fBSa9DDUP&#10;GnjjUFZdgAv47PaOc4NrFEcnPUnIwMEUH9nLwnOGF5a6pqqswZk1PWr2/R8YwCs0zggYBAIwDzjN&#10;TzVOkfvf+SZfs8Ovim/lH/NoteOfi7beGtXXRNLtJvEPimaMSRaVasFMSHgS3EhytvFn+N+TghFd&#10;sKaXh34R3Gsaxba540vYde1i1fzbS0iQrpektgjMMR+/IASPOky/J2iMMVrpfCHgTRfh/pz2mh6T&#10;p2kW0khleO0t1hWRz1ZtoGT7nmtaj2bk71Pu6f8ABG8RGmuXD6d293/kvJfNsKKKK2OMKbIiyoys&#10;qsrDBBGQRTqKAPM4RN+znfRw/vJvh7dSCOMn5m8MOxwF9TZEkAf88Ccf6r/Vei6jqdto9m9xd3EF&#10;rbx4LSzSCNFycDJPHXinX1jDqdlNbXEMdxb3CNFLFIoZJFYYKkHggg4xXH6R+zj4D0WeKaLwloMt&#10;zD/q7i5tFuZ1+kkm5/16YHYVgoThpC1vPp/wDulWo1VzVrqXVpJ383qrPu9b773vlah8Q7z4zhtL&#10;8Fm8j0eaTy7zxRGVjt44h99bMnJmlb7okVTEmS29mUIe38IeD9N8B6DDpulWwtbOEs2NzO8jsSzu&#10;7sSzuzEszsSzEkkknNaMcawxqqqqqoAVQMAAdhTquFOz5pav+tjKtiFKPs6a5Y9t233b6v7kui3u&#10;UUUVocwUUUUAFFFFAEN7ptvqSqtxbw3CqcgSIGx+dRx6JZxWzwrZ2qwycugiUK31GMGrVFTyor2k&#10;krJnI+IPgP4N8TXX2q48OaXHf7t6X9rD9kvYm6bkuItsqHgcqwPFU/get1p7eLNJuNS1LUo9E1xr&#10;S1a/m86eGE2ttMqGQjc+PNJDOWYhhkmu01DUbfSbGW6upora3gUvJLK4VI1HUkngCuT+B1rJc+Er&#10;nXLmNlu/FF/PqpZxtkNu7lbQMv8ACy2q26lexB75JxcIqouVa639DtjWqSw8vaNtaJX1130+Sd7e&#10;R2VY/wAQPHGn/DTwRqviDVJPK0/R7Z7qdh1KqM4Hqx4AHckVsV4/8TEHxv8AjvpPglcy+H/Caxa/&#10;4iUH5LiYk/YrVvX5lMzKeMRp617mT4OGIxH77SnBOU3/AHVul5ydox/vNHzmb4yeHofudak2owX9&#10;57N+UVeUv7qZtfszeB7/AMPeCLjXNei8vxV4yuTrOqg8tbs4AitsnnbDEEjA9VY96saFn4sfEL+2&#10;W2t4d8Lzy22lrwwvb0boprr/AHYvnhTGMkzk5Gwi58Vtcurx7LwrpEzwax4hDh542AfTbNcCe5H+&#10;0NyonB/eSIcFVbHUaFodp4Y0Sz02wgS1sbGFLeCJB8saKAFA+gFcOY42eOxc68+rvZbLtFeUVZLy&#10;SPUy3Bwy/BRpQ3tZN7/3pPzk76+bfYtUEZFFFYgebwRj9n7xEkKps8C6zcBYwoJXw/dyMAE64W1l&#10;Y8AACKQ4+448v0iq+q6Va67plxY31vDeWd5G0M8EyB45kYYZWU8EEEgg9a4nwJf3nw08SQ+D9Wmm&#10;utPuFY+HtSmYM00aKC1nKeMzRrkqx5kjUkksjk4R/du32Xt5eXp2+7sd0v8AaI8/21v5rv6rr3Wv&#10;c76szxj4rtfA/hi81a98w29nHvKRJvklYkBY0Ucs7sQqqOSzAd6064nxr/xUPxf8KaLN81jb213r&#10;sqD+Oa3e3igVv9kNcPIP9uBD2q6kmo6b/wCZhh6anO0tldv0WpofCrwpc+GfDbTaltbXdZmbUNUc&#10;PvAncD92p7pEgSJenyxL3zXlP/BST9l6f9qj9mPUdL0mGZvFWgzLq+hSW7rHcrOivHIkLtgJLJby&#10;zxo5ICSPG/OzFe+UV0YWo6E4zh9n+vxFKtKVT2j3PPf2WfjA/wAcPgV4e126ms5tZe0ih1cWqskK&#10;3ixqZWjVsOInyJYt4DNFLE2Bur0KvkXwp8SdS/Zn/wCCocvw11BYrfwL8XtHn1rw5JtODqsTGWe3&#10;Bxy4Rbp2YnAjaxjGNoB+uq6MdRjCpzQ+GSuvR9PlsTUjZ6bBRRRXGZhRRRQAV+Tv/BeX/k67wv8A&#10;9inB/wCll5X6xV+Tv/BeX/k67wv/ANinB/6WXle1w/8A74vR/kb4f4z7D/Z5+KHh34eftYftcHXN&#10;c0zS2b4maaUjuLhVlmz4P8OgBEzuckggBQSSMDJr1XUtS1r47Wy6bBoepaF4RvJB9uv9Rf7Leahb&#10;jkxQ22DIiy42O03lOEZtq5IYcD+yVpdtL+2F+1tdNbwNdR/EvT0SYxgyIP8AhDvDvAbqByfzr6Ir&#10;hzqnKWNqKT0v+i3OmVenTlzQj73dvRei7+rfoV9K0q10LTbezsba3s7O1jWKCCCMRxwoowFVRgAA&#10;cADgVYoorj20RwNtu7CiiigQUUUUAFFFFABRRRQBxP7RH+ifCHVNUH+s8OmHXEx1Js5UuSo/3liK&#10;kZGQxGQDmu2rif2jh53wO8SWv8Oo2hsGPdFnYQsw9wHJHuK7asY/xH6L9Tqn/u0X/el+UQooorY5&#10;QJwK+O/2XPHFn8RP+CR/iHVLUNHNdaL4imu4pB++gmkku5dkn+2EkTP1FfYlfHX7CPwrj+EHxE+O&#10;nwJ1q3aTQpr+TXdMj3ARXGm6gGDIgGCioCkW0ABWVgOAGbXBYiGGx+Hxc9ozV/S6l/7bb5nVWw0s&#10;Zk+NwUPilFNfjH/2+/yO5/aXmVP2V/hzHqDCPwrPq2gReJnc7Yl00lN/mHtGZfJDHptJz8ua+ion&#10;WSJWjKtGwBUqeCO2K8O+GXiXTtL0q7+DfxGeGa7hR9M059RTbD4n04r+6KOQFeVYyEdQd25C3fip&#10;on/CY/sZabDptxb6h4++F9iuy2u7dDNrvh2EdEljH/H1AgwA6YkVQQVYAVrn2Dq4LMKlSorwqaxk&#10;tnG7aa7xafyd07a2w4fxVHMsqpYajJKrSunBtJ3sk0+001az+JW5b6X9J+MnwA8N/HKwt11iC5t9&#10;Q09vMsNW0+drTUtOf+9DOvzJnuOQe4NcJB8GPjL4Ff7L4d+K2m65pbLsQeK9CF1eWo9RPbyReaf+&#10;ui546nPHq/gP4h6H8UPDVvrHh3VrHWdMulDR3FrKJF5AODjlWwRlTgjuBWzXlyw9Ko/aR3fVNq/3&#10;bnoU8wxWHXsJWaX2ZRUrPyUk7fKxxfwE+DcXwQ8ALpbahNrWq3lxLqGrarNGI5tVvJW3STMoJC54&#10;VVBIVVVe1dpRRXRTpxhFQjsjhr1p1qjq1HdvVhRRRVGQUUUUAFFFFABRRRQAVxPwqP8Awlus614u&#10;f5o9Um+w6Zn+Gyt2ZVcdiJZTLKGH3keLrgVa+MesXNv4Zg0nT5Wh1TxNdLpNrIv3oA4Zppl7bo4E&#10;mkGeCyKO9dHouj2/h7R7TT7OJYLOxhS3gjXpHGihVUfQACsfinbt+f8Aw35nVH93Rb6y0+S3+92+&#10;5lmiiitjlCiiigAooooAKKKKACiiigAooooAKKKKACiiigAooooAKKKKACiiigAooooAKKKKACii&#10;igAooooAKKKKACiiigAooooAKKKKACqPiTxFZ+EfD95qmoTeRZafC080mCdqqMnAHJPoByTxXK+I&#10;fjFJNrd1o3hTR7jxRrFk4iunWVbfTtOkIB2T3DZwwByUiSSRQVyoDAmPTfhLqXiXVLbUvGmtHV5r&#10;Sdbm20uyjNrpdpIhyjFMmSd1ODulYruAZY0IFYurfSnr+X9eh2Rwqjadd8q7fafounq7eVyr4f8A&#10;hefiZeJ4i8c6fHdzSHfpmiXSrLbaLFnK70yUkuW4LuchDhUwFLP6N91fQD9K5H4q/G3Q/hFBapqD&#10;XV5qmokpYaVYQm4vr9h1EcQ5IHdjhR3IriV+GHjH9oDE3jy6fwz4Zk5TwvpVyfOuU54vblcFsg8x&#10;RYX1Jr28Dkf7pYnFS9nTf2mryl/hjvL10itnJHg5lnzlW+rYaPtKi+ytIwXTmltFdesnuosf47/b&#10;A0uHXbjw74F029+IXiyLKNa6Xg2lk/QfaLk/u41z15JGDwK1fhF4Uj/Z8+F9/q3jLWLNta1W5bVf&#10;EGpudsb3Mm1RGnAOxBsjRQMnAwMnFbeq6r4Z/Z+8JWdlp+lw2cczfZ9M0jS7ZRNfTYJEcUa4BJxk&#10;s2FUZZmUAmqnhf4c6h4m8Q2/iTxk0M2o2rGTTNJhffZ6LnOGzx51wVIBlIwvIjCgsXvMM4w6oPAZ&#10;ZTcYtpylJ3lK217WUY9VBLezcnZNGW5LXdZZjmtXmaTUYxVoq+/Kndyl0c5aJXtFXadv4UaZc6k+&#10;oeKtShuLfUPETL5NvPGY5LGxjLfZ4SpAKsQzSuG5DzMvRVx2NFFeLCPKrHrVqjqTcv6S6L5IKKKK&#10;ozCuf+KHhH/hM/Bl1bxM8OoW+LvT50Hz211H80Ui+uGABB4ZSyngkV0FR3l5Fp9pLcTSLFDAhkkd&#10;jhUUDJJ+gqZRTi0zSjOUJqUd0zL+Hfin/hOPh/oWtbUX+2NPt77CH5R5savxnt81YNh/p/7Rmq7v&#10;mGl+HLMR5/h+03N1vx9fsqZz/dXHepP2e7SWw+CnhuKRGjVbJTAjDDJAcmFSP4SIigK/w9O1R/DT&#10;/T/iL8QL09U1W309MdCkVjbyZP8Atb55B6YVeOpOHM5KF+v+R2uMYTrqOyul/wCBJfkdtRRRXSec&#10;fI//AAV8+G2qXXwc8K/Enw0qJ4o+Fev22pWshO0NFLLGoWQ9oFvEsJ5uv7m1kGGztP0v8JfiZpvx&#10;n+F3h7xdo7SNpfiTToNSthINsiJKgcK4/hdc7WXqGBB5FS/E74fab8W/hr4i8KaxH52k+JtMudJv&#10;o/8AnpBPE0Ui/irkV4V/wTxg1b4T+E9Q+Gfie5+0a/otxcX7yqnlwyTySLJfpCvURC4nW5jBxtt9&#10;TsxhTlV9JfvsHbrTf/kr/wAn+Zr8UPQ+kaKKK80yCiiigAr8nf8AgvL/AMnXeF/+xTg/9LLyv1ir&#10;8nf+C8v/ACdd4X/7FOD/ANLLyva4f/3xej/I3w/xn3B+yP8A8nZ/tdf9lN07/wBQ7w5X0FXz7+yP&#10;/wAnZ/tdf9lN07/1DvDle5+JfFOm+DNGm1HV9Qs9L0+3GZbi6mWGJPTLMQOa584aWMqN9/0FUi5V&#10;OWKuy/RXCv8AtJeDy6+TqN5fRs2wTWOlXd5BnGf9ZFEyY7ZzjPHXiug8F/ETQ/iLYyXGh6tY6pHC&#10;2yYQShngb+7Iv3kb/ZYA+1eTGtTk7Rkn8yqmErwXNODS80zaooorQ5wooooAKKKKACiiqPiXxRpv&#10;g3RZtS1fULPTNPtxmW5upliij+rMQOf1obSV2VGLk+WKuzl/jt/pvh3RdNj+a61TxFpaQx/89RDe&#10;RXUw+ggt5mPsprtq4LwTcTfFHxyviqS1urTQ9MtntNFju7d4JrtpdjTXhjcBkG1Vjj3KG2mY/dkA&#10;rvaxp+83Pvt6I6cQuSMaL3V2/V9PkkvncKKKK2OQK+Yf2/dR8VfAbxj4M+M3hDSo9YHhcTaT4lse&#10;Ve80qZo5CA3RCjxkq7EIruhfCb2X6epsiLKjKyqysMEEZBFZ1afOrdmmvVO52YHFfV6vO1dNNNbX&#10;TTT+dnp2dmee+EfEHgf9tH4F6frCaf8A214V8QRs8UWpWT28qMjtG3yOA6OrqwDL6ZViCCcFvC3j&#10;39n5/M8P3F38QvCaH5tHv7gf2xYJx/x73D8TqBn93KQ3AAc9K5741fsh+I9I0fWL/wCCPjK9+Geu&#10;alIlzcWFvHBJpd5IsiuzJFNFLFbyuF2s6xkMrEMucMOP+En7VPxksdbk8P694d8M+L/EGnR7r3Q1&#10;l/4RvxGiDgyW8czy2OoIcE+dHc2yHP3E6V6mW55Vor6rWUXBv4J6xfnF6csvNOMvVHHmXDNDFf7b&#10;gpNSivijpUiu0lqpR9VKPozZ0v4QfDv48eKdQ8RfDLxNrPwz+ICc6mumqbSfzCCQL3T5RskwxOTt&#10;GTn5j1rrk0H9oTw2oWDxF8LPFEcY27r7SrzTZpQvQkxSyKGfvhdqnoCOKdJ4J8H/ALY2ly6nfaD4&#10;k8HeLfD1z9jkmlC6drujThEkA82JnR12yKysryRNnIJ5qZPh78ZvBHyaP478M+KrUHKx+JNJaGdR&#10;xx51swB78lOPQ9uqpkOU4h8+Cr+wk94TbSv/AHZxTi0+8owfrucMeKM6wq9jmFBYiMdpxUW7dnGT&#10;U427RlNdrbEH/C1PjjoI233wl8M65s+9Lo3i9Y9+em1LiBOnfLjvjPSlP7W2vaH8uv8AwZ+KNiw4&#10;Z9PtbXVY1I++cwzFio7Hblh0GeKsHwv8cvFDbbzxV4B8Kw5x/wASrSZtQmI4z807qoPXHyHHfPbJ&#10;1HxP8UP2aYZNS8TahpvxC8E27iS/1GO1+xatpcRYB5DEgMcsaZ3HbhgoPpRT4UqVP3eHx1OVTpC+&#10;r8lJwUG+y57vZXYVOMsPD95ictlGn1nqkvNxVSUku75LJauy1O6+DH7SPhr45XuqWOl/2pp+saKy&#10;/bdK1exksNQt1cApIYZAG2MDw2MV31fPv7amlW/hPSPDvxf0G5kstd8MX1jby31oylL/AEq6uoY5&#10;4Jl6SxYcOo6qwBXHNfQVfOUZ1FOVGr8UfldO/To9GmfQY2hR9lTxWGvyTurN3aatdX0urNNPzt0u&#10;yiiiuk80KKKKACiiigDib3/if/tBWMP3ovDeiSXTr2Et3KI4m+oS1uB9JD079tXE/Cf/AInPiTxn&#10;rn3o77WWsbZj18q0jS3ZfwuUuj/wL1zXbVjR1Tl3b/yX4HVjNJKn/Kkvnu/xbCiiitjlCiiigAoo&#10;ooAKKKKACiiigAooooAKKKKACiiigAooooAKKKKACiiigAooooAKKKKACiiigAooooAKKKKACiii&#10;gAoorJ8d+LofAHgvVdcuobi4t9JtZLuWOEAyOqKWIG4gDp1JAHUkDJpSkkrsqEXKSjHdmX46+IF7&#10;out2ei6FpcWta9extcGGa7+y29pAvBlmlCOVBYhVCozMc4GFZlyW+HnjDxjFt8Q+Lv7NtZv9ZYeH&#10;bb7L8h/5Zm6kLzH/AH4hC3XG3tJ4Vls/hl4X1DxV4w1TS9O1DWnF1qF3Ndr9mtE5ENtHI20GOJDt&#10;BwN7F3wC5rqvDfjLSPGVp9o0fVNN1WD/AJ6Wdyk69SOqkjqD+Rojg61Sl9YlGXJ6O3o2uvdXNp4+&#10;hQq/VqUo8632cn5pPZX2aV9L3HeFvCuneCdAtdL0mzhsdPs02RQxLhVHr6kk8knJJJJJJrzfxb8c&#10;NY8deKdQ8J/Da1t77UtOl+zarrt2pOmaG+fmTGQZ51HPlrwCRuI5FeieNfGGm+APCl/rWrXtvp+n&#10;adC009xM21IwP5knAAHJJAHJrzn9hrQm0X9l7wvJNayWt9qkUmpXvmIUkknmleRnYHnnIxnsBX0W&#10;V4elQwNTMqtPm5ZRhBP4eZqTbf8ANyqK93a8lzaaP5jNMVWxGOhl1Opy80ZTm18dk4pJPpzOT97e&#10;0Xy66rofhN8BdK+F91capJNc674p1JQNQ1y/PmXd1/sr2iiB6RphRgdcZq34++KDaBq0OhaJZf25&#10;4qvIxLFZBzHDaxE48+5lCt5MXBwSCzlSEViDin4y8bax4h8R3HhjwnGsd9b4XU9YuIt1to4ZFYKq&#10;nia4KurLH91QQzkAqr7vgL4dab8OtNlhsVlmuLyQz3t7cN5l3qEp6yTSYBZuwHAUAKoVQAPBxuPx&#10;GNrOpVk2+rfS3RLZJbJLRbJdD6PA5dhsBRUIxSW6iut+snvrvq+aW7et3nfD74WL4X1GbWtWu/7d&#10;8VX8YjudTkiCeVHwfs9ug/1MAPIQElj8zs7fNXXUUVlCCirRCrWnUlzT/ryXZeQUUUVRmFFFFABX&#10;CfGKabxhc2fgW0/dN4mt55NRuDn9xp0ZjS4CesknnJGvI2h2fOUCt3dcT8Qv+JP8UvAeqL1uLm70&#10;SX2jntmuM/8AfyziHr83UDIONf4Len3NnXgv4t+qTa9Um1+J2qIsaBVUKqjAAHAFcV8DP9I0TX7v&#10;732zxJqnzn7z+VdyW/P08naP9lVHTFdtXE/s/wD/ACIl/wD9jJrv/p3vKJfxI+j/AEFT/gTfnH9T&#10;tqKKK2OUK8H/AGq/CN94D8WaL8TPD0G7UNPngtdQij2q92CxSAEng+Z5sloQflX7ZFOxH2NMe8VR&#10;8T+G7Hxn4b1DR9Uto7zTdUtpLS7gf7s0UilXU+xUkV1YPEexqqb22a7p7lQlyu4eFvE1j408M6fr&#10;GmTi603VbaO8tZgpXzYpFDI2CARlSDggEd6vV89fsZfFKPTvHvjj4T3+qf2l4g8F3RupWb5WxM5d&#10;xj+8++G8IUlYl1OOIYEeK+haWLw/sargtV0fdPVfgE48rsFFFFcxIV+Q/wDwXH8YW/iL9syz0+GG&#10;4WTQPDlpaXEjhRHJI8s8+EwSSAkqZJA5PGcV+vFfjP8A8FmP3f7eWvo3ys2nWEoU9ShgVQ30LIwz&#10;6qR2NetkcmsdBLrf8md2Bpxk5t9Fdfel+TP0W/ZH/wCTs/2uv+ym6d/6h3hyvRr/AE238V/tEQx6&#10;hbwzJ4X0WO904SIG/f3U0sckoz0eNLZFBXkC4cH7wrzn9kf/AJOz/a6/7Kbp3/qHeHK9L+JMg8Ie&#10;OvDfihzssYjLo2ov/DFDcmMxSt6hZ4okyeFE7tkANXLn3+9zb2uv0/4cqjf20ox3aaXrb9dvmdvX&#10;M+Nfg54b8f3sd5qOmRjVIRth1K1drW/gH+xcRlZFHsGwe4NdNRXDKMZK0lc46dWdOXNBtPyOAHhL&#10;x34MT/iTeIrHxNaqfls/EEPk3GOyi7gXoPV4JGPdu9B+O3/CNJt8W+G9e8M7eHuxB/aGn/73nwbv&#10;LT/amWL6V39FZ+ya+B/fqv8AP8To+tRn/Ggn5r3X+Gn3pmf4a8WaX400qO+0fUtP1axk+5cWdwk8&#10;T/RlJB/Orl3ew6fAZbiaOGNeryMFUfia5fX/AIG+FfEWtNqUmlCy1SQbZL7TbiXTrqdf7sktuyO6&#10;/wCyxIB5xVay/Zx8B2c6zN4S0O8uIwAtxe2q3k6gZ6SS7n7nvyST1NF6vZfe/wDL9Q5cLvzS9LL8&#10;7/p8hl1+0b4P+0tb6fqreIrpTh4dBtpdWeM5x8/2dXCfVyAOPUVEfiD4z8SLjRfA7aajDi48RajF&#10;ajrjKxW/nu3HOH8snpkcE9zZ2cOn2yQ28McEMY2pHGoVVHoAOBUlHJUfxS+5f53D21CPwU7/AOJt&#10;/grfqcGfh74y8RHOseOZLGNs5t/D+mRWilSMbWknM8hx/eQxn6cYueH/AID+GdA1m31NrO51TVbV&#10;g8N9q17NqNxC+0rujaZ28skE/c2j2xXYUUewhu1f11/MmWOrWtF8q8kl99rX+YUUUVscoUUUUAFF&#10;FFABXJ/Fv4H+Gfjho8Nn4i00XTWcgns7uGV7e8sJR0khnjIkjb3UjPQ5HFdZRUzhGa5ZK6NKNapS&#10;mqlNtNbNaM+WdR/YV1PSP2kdJvNL8dfFhfDms+H7u31y/XxOVuori2nt206LeV3tHsudR+UhsHnI&#10;yd3d/wDDCfhjU/8AkOeKPib4mU/Kyal4uvdkif3CsToCucn1yetdx47+Kc3hD4reBfDcVnHcr4un&#10;vY5pS5DWiW9q028LjkFgiEnAG8dyBXZ1jLA0LK8Ft/X+R6X9uY/pUa9LJ/etTxH/AId6/DGxbzNJ&#10;svEnh+63bjc6Z4m1GCZzjB3HziDnjJIycDmqvw71jXtE+J/iz4P+Ltem8TWjeGk1XRdUuYEjvp7R&#10;2lt5op2UBJJI2EfzhQWD5YE13nxr/aL8O/Av+zrfUv7S1LWtado9M0bSrRrzUdRZRlvLiX+FRyXY&#10;qo9c4FfOetX/AMQPiP8AHq8uG00eE/F3jzRU0PTdOaUXFz4Y0JJjJc390ytsE0rttjjXoVHzZXnf&#10;KcvVfMaVDBWjJPmk1pGMUrylK2iSWve+25OaZpVp5VWxOaNzhKPLTUneU5tpRjTvq7u6dvdte70O&#10;ivdKm+IX/BI+aFlLXEPgppoRHGWYvapvi2jruzCuCOh59q+jPhx4lXxn8PdB1hGRl1bTre8Uodyk&#10;SRK/B7jmvMP2lNf0n4Dfs1L4N0bT5bzUfEFkfCvhvR7c/vr2aSExjnHCopMju3ACnJyRn0L4J+CJ&#10;/hn8G/Cfh26kWa60HR7TT5pFYsrvFCiMQTzjKnHtitc0xdPFZxiMTRVozbdu15NpetmceW4OphOH&#10;sNhq796Nkn3tCMZNeV4rX17M6eiiisznCiiigAqj4m8Q23hLw5qGrXjGOz0y2ku52H8Mcal2P5A1&#10;erifj5/xMvA0WhrzJ4ov7bSCo6vDJIDcY78Wyztxz8vUdRnUlywbRthqaqVYwezevp1/AvfBTw/c&#10;+F/hPoNnfKE1D7Gk96B/z8yfvJvzkdz2/CuoornfHXxX0D4cCJNU1BUvLn/j2sYEa4vbs+kUEYaS&#10;T/gKnHU4FHu04JN6IcvaV6rcVdybdkdFVDxL4p0zwZo8uoaxqFjpdhB/rLm7nWGFPqzEAVxp1jx5&#10;8Q2C6fYW/gfS2bm71LbeanKv+xboTFFnqGkkcjoYgav+GvgXoeiavFqt99s8Sa5D9zU9Yl+1TxHG&#10;D5S4EcOfSFEHJ45NT7SUvgXzen/B/L1Nfq9On/Glr2jq/v2X3trsVY/j7Z6rEJNG8OeM9cjZS6PB&#10;o8lrHKvGGSS58pGByMEMQRz05of4yarp8rPqHw98a2VnxidBZXrL67ore4kk/wC+Vbj06V3ZYDuP&#10;Slo9nU3cvw0/r5gsRQ2VPTzbv+Fl+Bk+DPHWk/ELRV1DR72O8t9xjfAKyQSDho5EYBo5FPDI4DKe&#10;CAa1q43xp8IIda13+3tEvpPDfihVCHULeMPHeKOkd1DkLPGOgyQ6jOx0JzVXQfi9caJrNrofjSzh&#10;0HVruQQWd5E5bS9Xc9BDKeY5G/54yYfOQpkA3EVRxdqn39P+B/WoSw8ai58Pr3XVf5rzXzSO8ooo&#10;rY4wooooAKKKKACiiigAooooAKKKKACiiigAooooAKKKKACiiigAooooAKKKKACiiigAoqG/1CDS&#10;rGa6upoba2t0Mss0rhI4kAyWZjwABySeleG33xG8TftX6jJpngO6uvDfgSGQxX3iwKVudTwSGi09&#10;SOFyuDOfX5Qcc+tluU1cZzVG1ClH4py+GPl3cn0irt9rXa8rMs2pYTlp2c6kvhhH4pd32UV1k7Jd&#10;XdpP0D4s/tHeDfgmir4g1u2t76YfuNPhzPe3J6AJCmXOTxnGPevP9Q8cfFb9oKxuLPw34XtfAHhy&#10;8RoX1PxRF5uoTRt8p8uyU4Q4zxMcEGu9+FH7Nfgv4MPJPoeiwjUp8mfU7pjc31ySckvM+XOTzgED&#10;2ru69D+0MrwemCo+1n/PVSt8qabX/gcpryR5/wBQzTGO+Mreyj/JSbv86jSl/wCARg13Z8u+Df2X&#10;7f4b61FN8QvDfiL4p3Wnps0/WHuv7Ut4IFOApspCpiYLt4VZt23IbPy1r+L/AIZfBHU5/t+qeA9U&#10;8N7c79Uh0G/0eO1yPvyTRIixqO7OQo7nFfRdBGRXBLiTOvae0hipprRWbikuyUXFJeSSR6keH8j5&#10;PZ1MHCV9W3q2+7clJt+bZ5B4e/Y3+Ht3dWGqz/2v4rjgK3NkdW1u41K1Q8ESIjuUbPHJBFdz8QPi&#10;ppnw9NvbSrcajrGoZFjpNigmvb0jqVTI2oON0jlY0yNzDIrKPwHtdG1Cebwzr2veDYbsl57LSRam&#10;zkkJyZFhuIZUjY8kmIJuJJbJ5rZ8BfC7Sfh2txJZpcXWpXxBvdSvZTcXt6R08yVucDnCDCLnCqo4&#10;rgx2bZjjmvrdRya2bbaXoul/l8zvwOU5VgFJ4WCSfSMVFt/3n5eV/kQ/CTwzqHhzwzcSaxHbx6zq&#10;99cajerBKZY42kkJSMNtXd5cQijzgZ8vPfJ6iiiuWEVGPKjatUdSbm+oUUUVRmFFFFABRRRQAVyn&#10;xq0S51j4dXsunxmbVNJaPVbCMdZbi2cTJHnsJCnlk/3XNdXRUzjzRcWaUajpzU10dypoOt23ibQr&#10;LUrOQTWeoQJcwSD+ON1DKfxBBrlPgUPI8P65bj7tv4k1baD1HmXssxz+Mhx7YqP4LXUfh86x4Pkk&#10;Vbjw1eP9miJwzWExMtsyr18tFZoAf71u1SeD/wDinPjH4s0s/wCq1iO216An+Jyn2WZR7L9nhY+h&#10;m9wKwjK/JJ+a+f8Aw6O2VJRVWmttGvNX0/B3O2ooorpPOCiiigD5U/ar/Yi8b6j8cZPi98HfFi+H&#10;/G7Wy295pt03lWmpALGjvv2uhaSO3tUdJ4pVdbSERvavmesr4Nf8FWrHQ/E3/CGfHjw9e/CXxnbx&#10;q73V3bSro90nAMvmsD5CKfvylpbRSQq3cjZUfYFc18U/g14S+OPhptH8Y+G9E8T6Zu8xbfU7OO5S&#10;Jx0kTcDscdQ64ZTgggjNehTxkJRVPEx5ktE1pJf5+jNFUTVpGx4b8S6d4x0Cz1XR9QsdV0vUIlnt&#10;byznWe3uY2GVdHUlWUjkEEg1dr4v1z/glRq3wO1u5179nr4keI/h/eTS/aJ9Dvb9rjTdQc43s8sk&#10;c5MrY5mu4b1lGQipkMtXSf8AgpD8SP2YbqDS/wBor4dyaZCXWBfE2iBYrG5cjHCyStAwJA2qtyLm&#10;XfxZptYLTy9VNcLJS8tpfd1+RXs7/A7n21X5N/8ABeVFH7WPhlto3N4SgBOOSBeXmP5n86/S34Of&#10;tIeB/j9b3DeE/EVnqV1Y4+2WDq9rqOnkgEC4tJlSeAkEECRFJBB6EV+an/BeX/k67wv/ANinB/6W&#10;XldWRwlDGqM1Z2e/oVh7qpZn3B+yP/ydn+11/wBlN07/ANQ7w5XvWraTa6/pdxY31vDeWd5E0M8E&#10;yB45kYYZWU8EEEgg14L+yP8A8nZ/tdf9lN07/wBQ7w5X0FXLnGuMqLz/AEJrSaqNo4P4catceB9f&#10;bwTq07zNDE0+hXkshd9Rs1IBjdm5aeDKq3JLIY3zlnC95WB8R/Ay+PPD6wx3Mmn6lZSreabfRjL2&#10;VygOyQD+JeSrKeHRmU8MapfDz4lyeJL640XWrL+xfFOnxrJc2Jk8yOeM8Ce3fjzYScjOAynhlU4B&#10;8eMuR8j26f5f10+ZvVj7aPtob/aX6+j69n2TR1lFFFbHEFFFFABRRRQAUUUUAFFFFABRRRQAUUUU&#10;AFFFc98W/iXp3wY+FfiTxfq/nHS/C+l3OrXYhTfK0UETSMEX+JiFIA7kgU4xbdkB5r4N3fE79ujx&#10;hq77ZNP+F2g23heyx/yzv9Q8vUL8N7/Zo9HK+gd+fmIr0/4mfEbSfhF4B1bxLrlx9l0rR7dri4fG&#10;WIHAVR/E7MQqr1LMB3rjf2QPhZqnwr+Bmnx+JPJbxl4inn8ReJ3jwVOp3shnnjVh96OEuLeMkkiK&#10;CIdq5PxZqkP7QnxwuIriVl+HPwkn+26m+P3OrazEC6xEj70douJGHQysoIOyljKkuZU6OsnaMfXv&#10;6dTuwdGnOTqVnanBXk/JdF5t6L1vsmebeDdM8UePPiXcR2pTTvir4xgS88Uauq+cfAWjtzb6ZAW+&#10;7clQMjAJcs54Cker6xpvgv8AYN+HOqeKGttf17VNWure0mnln+3axrlzLII4olaRlBOWJ2jAADHB&#10;Iq1+xBoVwfg4/ivUF/4m/wAQr+fxHdcfcWZv3KA/3ViCY9Mmuf8AE4P7Qf7cWl6L80nhr4OWy6xf&#10;Db+7n1i5QrbIT38qEtIMdGYZ7V7nEOLlllN5Hl7tGL5ZNb1Kl/flJ9Umm4x2SSdrtt+Hw3hI5ziV&#10;n+aK/uucV0p0rWhCC+y5JqLlu3J62SS1PgX8K/Enjj4oXXxS+I2nrpeuNCbDw5oP2lbhPDlkcF2Z&#10;l+VrmZsl2GcKFXOMge3UUV87RoqlHlWvVvq33Z7OMxk8TU55JJJWSWyS2S/q7d29WFFFFbHIFFFF&#10;ABWL488CWvxA0eO1uJ72zmtZlubS8s5fKuLKZQQJI2wRnDMCGBVlZlZWUkHaoLbRk8AdTSlFSXKy&#10;oVJQlzxdmjg5/hh4p1S3W1vviDqws+kjWOn21rdTL0wZdrbc9zGqtn7pWrNroHgn9nzRbzVJW03Q&#10;oZiWvNT1C63XF03X97cTMZJG443MTxgdK4bxF+0Z4k+Jnia/8P8Awn0Ww1r+zpPs1/4l1CfbpFjL&#10;jJRAvzXDqOoTgEjJq14N/ZEs5/EEHiH4g6zefETxJCd0T6gipp1if+mFoP3a/wC8dx4zwa+ip8OY&#10;fCJVs2qcjtdQXvVXdaXTdoJ/3mnbVRZ4NbijFYy9DKoc6vZzfuUlbfVK9Rr+6mr6OUSOT9rWbx87&#10;QfDPwfrfjbqBqcq/2bpCHj/lvKAZMZHEatkfnSf8KP8AiF8VGMnjvx5Jo9i3/MG8HhrOIjjh7p8z&#10;ODyCF2A57DivQPHXxS0z4fzW1j5N1qetXqlrLSNPjEl5cqOCwUkKkYOAZJGWNSQCwJAOEfAXib4q&#10;Lv8AFt8dD0eQkjQdHuHSSQdhc3ikO3vHCEXqC0gqJcRU8O+TK6EYP+Z+/P5ykuWL/wAEYs0p8M1c&#10;TH2ubYhyi/sr3IP0jF80l/jnKPocfov7Jnwe8S6lfWdjNJqmtaexFzLH4mubi+s5eodv3xKSKSCC&#10;RkECtBtR8ffs7yH7b/aHxI8FqR/pUaBtf0te5kRQFu4xx8ygSAZ4fFdvq/wH8H6zpFlYv4d023h0&#10;xNli9nF9jmsB/wBMZYtrxdf4GFZH2Dxr8K9rWs83j7Q14a2uDFBrNsvqkuViuABxtkEb8ZMjng5r&#10;ijHz93Mv39N7qTbt5xfxRfnF69U1oa/6q5cveyp/V6i2aSin5SXwyXlJK32ZX1Op+H/xH0P4p+G4&#10;dW8P6lbapYTcCSJuUbujqfmRx0KsAQeoq/4g8P2PivRbnTdTs7bUNPvEMc9vcRiSKVT2ZTwa8f1H&#10;4eaL8Xbm88W/DXWv+ER8dW7BL10gMfmSDn7PqVmwBJIzgsocZDKxHXc+Df7RLeK/ED+EfF+m/wDC&#10;K+PrOPfLp7vut9RQAfv7STpJGc5253LyCOM1pWymjiaEsXlkueC1lB/HBd3bSUf7y2+1GN1fCnml&#10;fCYmODzOPs6jdoyV1CT7JvWMuqi9/sylZ2snQfE3wYO7RPtni7wugJbSp5w2p6eB2tppCBMn/TKZ&#10;gw/hkIwldb4G+IOk/EbSGvNIuxcJDIYZ4nRo57SUAExSxsA8cgyMqwB5B6EVtVxvxF+FEfiK9/t3&#10;RZv7G8XWsW221CIlVuQuSsFyo4mgJJBVsldzFCrc18zySp6w1Xb/AC/y/I+o9tTr6VtJfzL/ANuX&#10;6rXvc7Kisf4f+L4/H3gjStajhe3XU7ZLjyXOWiLDlSRwcHIyOuK2K3jJNXRx1IShJwlutAooopkh&#10;RRRQAUUUUAFFFFABRRRQAUUUUAFFFFABRRRQAUUUUAFFFFABRRRQB4v+1VpY+I3jr4a+A7qSSPRP&#10;E2qXF1qkaNgXsFnAZhbv/sO23PstexWFhBpVlDbWsMVvbwKEjiiQKkajgAAcAD0FeQ/Fy9h0X9r3&#10;4XXd3IlvatpWuQiWQ7UVxHbyHJ6D5Ec5PHFesaD4hsPFOlQ32l31nqNjcDdFcWsyzRSD1DKSD+Ff&#10;TZx7WOXYKnG/s+RyfbmlUmm+17RS9InzWUezlmONnK3Pzxiu/LGnTaXe15N+si5RRRXzJ9KFFFFA&#10;BRRRQAUUUUAFFFFABRRRQAUUUUAFFFFAHM/EP4ax+Nza3lrfXWi69pYf+z9TtsF4N2NyOjfLLE+1&#10;d0bDBwCCrBWGX4M8F+Jr/wAexeIvFVxo8d1ptjNpllbaSZGhmSV4nlnlMihgzNBGFjBIjCt88hb5&#10;e6orKVGLlzHVHF1I0/Z/LzSe6T7P/PuwooorU5QooooAKKKKACodQsLfVrCe1uoYbm1uo2hmhlQP&#10;HKjAhlZTwVIJBB4INTUUbaoD5Z+MX/BKDwL4tubPUfA15e/DfWNKDf2emn75NNsy3UQxLJHPZKRk&#10;H+zrizZsjczAAV+cv/BSfwJ8Tvhv+0Hp+k/EvX4/E1xb+Hrb+y75b1brzLf7RdZGfs8MqYfdhJmu&#10;JAME3EpPy/uBX5O/8F5f+TrvC/8A2KcH/pZeV9JkeOrVMQqdR3Vnvq1p33OrD1JOVmfcH7I//J2f&#10;7XX/AGU3Tv8A1DvDlfQVfPv7I/8Aydn+11/2U3Tv/UO8OV9BV5ucf75U9f0Mq3xsK5/x/wDDfT/i&#10;JaW32priz1DT5PP0/UrQql5p0v8AficggZHDKwKOpKsrKSK6CivLlFSVmTTqShLng7M4Af8ACxPB&#10;O3cdG8cWKnB2r/ZepBce5aCZ8/8AXBau+HPjZp+sa5ZaTfaX4k8P6tfyNDDbalpcscbyLG0pRbhA&#10;1s7bEdsLKchDjpXZV574lvpPin8Q7HR9LXbp/hPUYr7VNT7JcIu5LOH1kIcGVuixsU5aT5MJKVO3&#10;K/k9f+Cd9KUK9/aQSsm3JaW7XW2/RJNnoVFFFdJ5oUUUUAFFFFABRRRQAUUUUAFFFFABXLeKPiNo&#10;dv8AEXR/At9G95qfijT729S18gTRfZLYwpM82eFQtcxIMghi4FdTXi3wOsm8c/H34lfEy+KJpcYt&#10;/CXhyVuIn06yDTXV2rN/z1vri4jJHyslhAwJBzWlOKs5Pp+f9a/IqKubv7TfxT1LwV4a0/QPDG2T&#10;xx40nOmaIhXctuduZrtx/wA84I8uT3OwfxVx/wAefBlr+z3+xNqHhPw68n2rUYo9Et5pCfOvru9m&#10;WOSZ2HJkcySOx9c+wrkfhB+0R4PvPFl58WvGuqPY3ni/7Rp/g6xe2lnktdHtpfLLokaMQ1xMDIzN&#10;94eWqkhed34pfGO3/aA1vwHp/hfw742u49P8XadqVxfz+H7q1sooYnbzCZZEUAruHBr3+EMmxdXG&#10;0M3q0ZexT5lJpqLjF33envNa28lujxeNs4wmGwNbIqNaPt7cs4ppy55K1rLX3FLS/W72aPXPHPi7&#10;R/2bvgXfatdERaP4P0ncqs2C6xRhY4wcfeYhVHHJYVyH7EXwzvvAnwSh1bXk/wCKt8cXMniTXHKk&#10;OLi5O9YjnkCKMpHt6DacVzv7UTf8Lx+PXgH4Sw/vNNWUeLvE6hhg2VrIBbwMPSW42ZHBxHn1r6Cr&#10;5H2ksRi5Vp68t16yerf5L7z7CUI4PLYYeGjqWk/KEdIL5u79FFhRRRXWeOFFFFABRRXmnxP/AGtP&#10;Bfww1JtLbUJNd8RsdsWiaLEb7UJX/ueWmdhOR98rXZgcuxWNqeywlNzl2SvbzfZeb0OPHZjhcHT9&#10;ri6ihHu3bXsu77Jas9F1DUINKsZrq6mit7e3QySyyuESNRySSeAB6mvBbrWtc/bVuprLRri+8O/C&#10;mOSSC61WFvLvvFGPlMdvkZjts7g0nVwMDAzixF8NfGn7Ut/bXPxCsYvCvge2mW4h8KxTeddaoy8o&#10;b6VTtCBsMIl6n73QZ9ysLCDS7GG1tYYre2t0EcUUSBEiUDAVQOAAOABX0ClQyZXg41MT3VpQpej1&#10;U6nmrxh0vLWPguNfOXaalTw3Z3jOr6rRwp+TtKfW0dJU/CPhDS/AXhy10jRbG103TbFBHBb26BEj&#10;H09T1JPJPJ5rN+JXjebwfpVvDp9quoa7q032TTLRm2rLMVLFnP8ADEiqzuRk7VIALFVPSVxOlf8A&#10;FVfHTVLo/Nb+E7BNNhx0W5uds8+fcRJaY7gSN2bn5HE1p1JOUm3KT3eru9W/Xf5n2GBoU4KyiuSC&#10;2Wi00S9L2WnQ0fhx8NLf4f2k80lxcaprmpbX1LVLo7ri9cZx7JGuW2RJhEBOBySelooojFRVok1K&#10;sqkuebuwoooqjM5Xx98JrPxnexapa3NxoPiSzTZa6xZBRcIvXy5AwKzQk9Y3BXuNrAMPP/H2k6X8&#10;VI7Hwr8TtPj0PxALgf2Frtg/lRXFwCCr2c5JaCc7QTA53HBCmUAtXtVUvEfhvT/F+h3Om6pZ2+oa&#10;feJ5c1vOgeORfcH8/YjNVh61fC1licJNwmtU1/X9dbrQ0rRoYqg8JjoKdN6We69Pzt91nqeOeFfj&#10;Vr/wH8QWfhX4pyxz2d04t9H8XxRGO11A/KFiuhkiCckn5iQjYOMY59vRxIoZSGVhkEd68m8Raavw&#10;10a40HxfEPE3w11ALbi+1BvtE2kBuBHdlhmSAMBtuCdyEjfwPNqr8DZJPgh8Rbz4ZXlzdXGkTQf2&#10;n4SubmVpWa1GFlst7feaBsMvJPlyL/dr6CpLD5rRniKMPZ4iCvOCXuyXWcV9lreUV7tryjypOK+d&#10;VLE5TWhQqz9ph6jtCb+KL6Qk+qeyk/eTtGXNdSfXfs8nZ8KbOEf6uyvL6ziH92KG8nijHvhEUZPJ&#10;xmu2rif2e/8Akmg/7Cuqf+nG5rtq+Xw/8KPoj6jHf7xP1f5hRRRWxyhRRRQAUUUUAFcvqXxv8F6N&#10;4rTQbzxd4XtdckdY106bVYI7tmbooiLb8nsMc14X/wAFOP8AgoDc/sIfD3w/Jo3h+HxJ4o8YXcll&#10;pdrNMUijKKpaRkX55MNJGuxcZL/eHGfj39kL/ghhqPxr8J+LvEHx0XxB4T8T6vftJpkVlfW8kibt&#10;zyTyj94G3SMAFLBvkYn7wNefXxk1V9jQjzPr0S7a26n7Pwj4ZZZWyGXE3FmO+p4ab5aKjGNSpWkp&#10;cs3GnzxlyU3bmdvTXf8AV6vkr/gqV/wUa0/9kH4ZXHh7wzfQ33xU8RILbSrGACeXTt+B9pkTnBAP&#10;7tWGXYrwVDV4hd/8Eo/2nvCs7aX4X/aY1RfDdniKxW41PULeVIQOFMaF1XHTAYjA7dAz4ifsKeEf&#10;+CWv7NvjL4xaxr194/8Ai1DbC30fWNUjBjstQnIijmhicvukTcX3yMxxGcbeRWNfE4iUGlDk7tta&#10;Lytu+x9XwjwHwTg84wtStmkMylOcVSw1KnUi6k5SSgq0qkUqdO7XOlzSaukj1T/gir+2b4o/ag+D&#10;vibw944mvNQ8WfD6+jt7rUbjHmXkU5lMYfAH7xGikQnuAh5OTX2nXx5/wRO/Zij+Bf7INl4ovlmb&#10;xR8TSut6jLK25vJy/wBlTPX/AFbGQk87pm6gCvsOurL/AGn1eHtN7f8ADfgfnXjLLKHxrmKyOChh&#10;1UaSirR5kkqnIukHUUnFLRRatZBRRRXYfmQUUUUAFFFFABRRRQAUUUUAcj8YfgV4W+POh2+n+KdL&#10;j1K3tJhPCd7RyRN0YB1IYBh8rDOCOvbHnvxC+BV98EQ3iz4S2ken3Fj+91LwtAPL07XoQPmVIh8s&#10;VwAMq6AbjwwOa9wor2sv4gxuFUaSm5Ule9OTbg09047a91qnqmnqeLmGQYPFSlWcFGq7WqRSU01s&#10;1LfTs7prRpptHOfCn4q6N8Z/BNrr2h3DTWdzlWR12TW0i8PFIvVXU8EH9QQa6OvD4tIh+HX7bNnb&#10;+G2lFv4x0m61HxNp0b5gt5Y2jWC+K9EeRt8ZwRvxnBKk17hSzrA0cPVhPDX9nUipxT+KKba5X3aa&#10;dn9pWlZXsVkuOrYilOGJS9pTk4Sa+GTST5l2TTV19l3jd2uyiiivGPYCiiigAooooAKKKKACiiig&#10;AooooAKKKKACiiigAooooAKKKKACiiigAooooAK/J3/gvL/ydd4X/wCxTg/9LLyv1ir8nf8AgvL/&#10;AMnXeF/+xTg/9LLyva4f/wB8Xo/yN8P8Z9Z/AL4kzfDf9tD9rK41Sxx4Tm+JGmLPqsT5/sub/hEf&#10;DozcIeVgYFP3q5CEMX2r8w+r1YOoZSGU8gjvXz3+ydBHdftWfteRSoskcnxL09XRhuVgfB3h0EEd&#10;wa7q20jXvgTvh0fT5vEfgtSGi0+GX/iY6KpPzJArfLPbjqsZZXjGVTeNiLw5zKUMbUb1V/u0/L8v&#10;TbqnThWfLHSa89Jffs/wfrv6VRWH4H+JGifEawa40e/jujExSeBlaK5tXGMpLC4EkbjIyrqCMjjm&#10;sz4lePrrS7q38P8Ah+OG78VatGzWyPzDp8QwHu5x18tCwwo5kYhRjLMvnupFR5r6HNHDVHU9m1Z9&#10;b6W82VPiD4vvvEOut4P8L3SwavJGJNT1ALvGhWzA4ccbTcP0jRunMjAqu1+o8I+EtP8AAvh210rS&#10;rZbWxtFIRASxJJJZmY5LOzEszMSzMSSSSTVbwB4Ftfh74f8AsVvNc3k00jXN3eXL77i+nf78shAA&#10;3HA4ACqAqqFVQBt0qcXfnnv+Xl/mVWrR5fZUvhX4vu/0XRebYUUUVqcoUUUUAFFFFABRRRQAUUUU&#10;AFFFZHxA8daX8LvAWt+JtbuVs9F8O2E+p39wRkQW8MbSSPj2VSfwoSbdkByfxl12+8U6ra+AtBuJ&#10;rXU9ch8/Vb+CQpJommbtskoYcrNMQ0MPIIbzJRuEDKdX4k+BI5vgNr/hnQ7OG0jbQbjTNPtYF8uO&#10;EfZ2jijQL90D5QAOgrY8E6xH4t8Mabr39l3mj3GtWMFzJa3scaXlqGTeIZtjMu9N5UhXZQ27BI5O&#10;tTq+9D2ZpSqOnOM1umn9x8g/sQ+ONF1D4i+Cbhn+zx6l8N7DSdH82Py0NxaSOl/bpxjzFkVWZfvd&#10;+lfX1fIP7Qfwc0/4DeJtXudVgvv+FU+L9SGrSalY8Xfw/wBacgfboyo3LbyNtLEEhWzkYIB9V8A/&#10;tB33w4g03RfibLawNcoq6b4tt2B0fXUIyjNIOIJmXBKthWOSjEECvepx/tXCUlh/49GEYTp9Woqy&#10;nTX2k0rySu07vVXt5GYL+ysbVq1v92xE5VIVOilN3lTqP7Mot2i3ZSVlo7czPih+yprEvxY1D4if&#10;D3xhd+FfGWpwwwX8N9F9v0rVIolCpHJE2GjwB96NhjJOMkk49j+2lqXwc16z0H41eG/+ERu7xjHa&#10;6/pjte6HqBHcMAZYCf7si8dSwHNdV8Xfj7dXHiOx8E/D9rXV/GGros0lyoE9noNoxwbucg4Jwcom&#10;cucdsZteB/2R/CfhrXf7e1iGbxj4qkAMur62RdS7v+mSH93CvJwEUYHGTXNR4ew+FjHFY+pKnz6q&#10;nFJymu7UtIJ9JatvVRa1N63FWIxl8FhKUK3JaLqSbShZaRTjrUcVa8XolpzRehmp+3D4O1p8+HbD&#10;xj4wgX/WXOi6BczwRgZ3HeyqrYxztLdeM84f/wANpeHf+hb+I/8A4Sd7/wDEVDq37Ld18O9Vm1j4&#10;Ta0vg29mkM1xoVwjT+HdRY/e3WwINuxOD5kBU8HKtmt34MfH6bx54kvfCniTQbzwr450i2W7u9Ol&#10;PnW11AW2C5tZ1+WWEtxztdWyrKCMmlmmURl7OphJrs3Vvf5qmlfysvmRLJc2lSdehjISS1kvZWcf&#10;k6jdvNSktr22Mj/htLw7/wBC38R//CTvf/iKr3f7UPiLxipt/Avwy8W6ncMwUXmuQjRrCPPVi0p8&#10;xtvoqZOPpn2eiuqOZZXTfNTwl3/fqNx+aioN/wDgR50suzSouWeLsv7lNKXycnNL/wABPDT+zt48&#10;+Lqh/iN4+uLewkA36F4VVtPtTwcrJcEmaRTnBGVBxXpXwy+C/hX4NaX9j8M6Fp+kRN/rGhj/AHsx&#10;9XkOXc+7E11FFc+O4gxuKp+wlLlp/wAkEoQ/8BjZN+bu/M3wOQYLC1PbxjzVP55tzn/4FK7S8lZe&#10;QUUUV4p7I2aZbeFpJGVY4wWZieFA6muN+AsLXfgBdalVlm8VXU2tncMMI53LQKR2ZbfyUPuhp3x8&#10;upB8Lr6whdopvEEsGhpKpw0H2yZLZpB/tIsrOPdRXXWtrHY2scMKLHDCoREUYCqBgAfQVjvU9F+f&#10;/DfidXw4f/E/wX+bf4ElFFFbHKFFFFABRRRQAy5to723khmjSaGZSjo67ldSMEEHggjtXgnxw/Z0&#10;8WaT4bsbj4e30N7N4Zu01LRNL1GTy5NNkTcDDbXHGYHjJiME2V2sMSIFC179RW2FxE8PXhiaWkov&#10;T9U+6a0aejRGIpxr0J4aqrwmtV+TXVST1TVmnszzf9lDxNB4p+C9ncKRFefbLxtQsyf3mm3L3Uss&#10;ls+cHdGzlckDcAGwARXpFeG/Gbw5qH7PXj26+KPhm3mutHvAo8ZaPCCxuIVAH2+FcgedEo+Yfxpn&#10;vzXsnhnxNYeMvD9nqul3UN9p+oRLPbzwsGSVGGQQRXq5pltKnThjMF/Ant3hJbwl5ro/tRs97peT&#10;luaVq1WeEx38eGr7Ti9px8n1X2ZXW1m71FFFeIeyFFFFABRRRQB+b/8AwcR6Tc6V4S+D/i+3hdz4&#10;d125iDsMwo0qwyqHHXk23GCOA3tX6M6ZqVvrOm295azR3FrdRLNDLGwZJUYAqykcEEEEGvN/2yv2&#10;bbH9rX9mzxV4EvDHHJrFqTZXD9LW7jIeCTjnAkVc46qWHevnP/gif+07eeOvgtqfwm8WPJbeOvhN&#10;cPpktrcMPOeyVyicdT5LhoTjgBYufmrzo/usW77VEreq6fcfuGMT4g8NcNLDfxMpq1I1I9fY4mSl&#10;Cp6RqKUJLo5Rb3Ptuvzl/wCDiXxBdX/w5+E/g2GVoYfEniCa4kb+HdDGkSbu5x9qJxnHH0x+jVfm&#10;/wD8HHljLB8Gfhlq0MMiTWGvzxJdopDW7PAHCh/4SxizjPPl57U81/3Sf9dUZ/R1UX4i5Ypb807e&#10;UvZz5X8pWfyP0S8MeH7Xwl4a0/SrGFYLLTLaO0t416RxxqFVR9AAKvVX0e+i1PSbW5gmjuIbiFJY&#10;5UbcsisAQwI6gg5zViu9bH4xXlJ1JOe93e/fqFFFFMyCiiigAooooAKKKKACiiigAooooA8f/Zkj&#10;XUviJ8XtTnUS6gfFz6f57DL/AGeG0tvKiz/dXe5A9WJ717BXkP7N5/s74ufGXTU+aGLxPFehj94v&#10;PYWzMPTAKjHH5169X0HE/wDv77clO3p7OFj5/hn/AHBX356l/X2k7hRRRXz59AFFFFABRRRQAUUU&#10;UAFFFFABRRRQAUUUUAFFFFABRRRQAUUUUAFFFFABRRRQAV+Tv/BeX/k67wv/ANinB/6WXlfrFX5O&#10;/wDBeX/k67wv/wBinB/6WXle1w//AL4vR/kb4f4z7g/ZH/5Oz/a6/wCym6d/6h3hyvoKvn39kf8A&#10;5Oz/AGuv+ym6d/6h3hyvoKufOP8AfKnr+hNb42c74t+EPhbx5ex3WseHtH1G8i4S5mtUaeP/AHZM&#10;bh6cHpVjwZ8NvD/w6hnj0HRNL0dbohpzZ2qQtcMM4ZyoBc8nliTya2qK8r2cL81lcbxFVw9m5Pl7&#10;XdvuCiiirMQooooAKKKKACiiigAooooAKKKKACvMf2v/AIe3fxM+Bt5p9vDcX1va6hp+p6hpsC7p&#10;dZsrW8hubiyX1aaKJ4wvAYttJUMWHp1FVCTjJSXQFoUPC3inT/G/hux1jSby31DS9TgS5tbmFt0c&#10;8bjKsD6EGr9eQ/staJJ8Ip/FHw7vGjU6RrF7rWiqo2rJpN/dzXMSoOwgkklt9oxsWGPgK6E+vVVS&#10;KjKy2BkOp6bb61p1xZ3lvDdWl1G0M0MyB45UYYZWU8EEEgg9a+cm8Dal+yBPfaW2j3njb4G6nuZt&#10;OW3/ALQvPCRY5ZBCQzXFkc52qGePnggEn6TorlqU25KrTbjOOzW6/wCB/Wj1OzDYz2cJUasVOnP4&#10;ovZ+a7NdH8ndNp/Nfh34NfAzW0XXfAvjVfCDasFdpvDfij7Gs390NCzlARkjaUBXceAenbL+x3pt&#10;2P8AiYeOPijqmeP33ieeMFe64i2Ag+4zz1rgf28/gL4H1LwjodvB4N8LxeI/HPizStFGqR6VALxB&#10;JcCWZ/NCbv8AUxS5OQcZ5PQ/TaqEUKoCqowAB0r3KPGGdym6dWu24pe9e79Lu8lZJaX6nj43gvIK&#10;dGFfDUElNy91pJaW1tG0Xdt62Tuj5k/aT/Zp8MfBb4XyeJPB/wDbWleNbG9tY9Cu/wC2Lm6kN1LM&#10;sSxbZ5HVkfed6Y+YDocV03gpW8Qf8FAPE1w0i3MnhXwNp2l3Eip0muLqachj0DFY1YADo3tWtqbr&#10;8Yf2mlhlkRvDfwtiW7n3H93Nq06HZnt+4gJb1DTqeMVnfsLRyeMPBnib4jXW43XxL1241SDf96Ox&#10;iP2azQ/SGEMPZ66eKMfiK1LB4TGTc6q5qknLVqMkuWN3ra1p22999bmHCOAw+H/tDH4SChSajSio&#10;6JyUnzSstLu0oN7+4ulj3GiiivAPTCiiigAooooA4n4v/wCl674EsT/q77xIhcfwnyLS6ulyPZ4F&#10;I9GCntXbVxPxHH2f4nfD24b/AFb6jd2g9nexndfwxEw+pA7121Y0/jl6/ojqr6Uqa8m//Jn/AJIK&#10;KKK2OUKKKKACiiigAooooAR0WRCrKGVhggjgivBrG3m/Y6+KC20ccj/C3xlfYiCrlPC2oyv9z/Zt&#10;pnbjsjnHAPPvVcj8fPCNt48+CfirSLz/AFN7pdwm7bkxsIyVce6sAw9wK9zIcdGnW+q19aNW0Zr5&#10;6SXaUXqn6p6Np+HnmBlVo/WqGlaleUH8tYvvGSVmvRrVJrrqK4v9nHxbe+PPgF4N1nUWD32paNa3&#10;E75zvdolJY+56n3NdpXl4zCyw2Inh57wbi/VOx6mDxUcTh4YiG00pL0auFFFFc50BWPrnxD8P+GN&#10;esdL1LXNH0/VNUDGys7m8jhnu9uM+WjEM+MjO0HGa2K/KH9pD4LQ/wDBUX/gsP4k8DXGqX+n+Gvh&#10;/oLWk17ZbTJA0KgnAfKk/a7naRwSqNjBGa5cXiJUorkV22klsfo/hrwRheI8Xif7SxDw+Gw1Gdap&#10;UUedxUbRilG6u5Skla93rY/R74wftW/Db4BaXNdeMPG3hzQlhXcYZ71DcP3wkKkyOfZVJr4P/wCC&#10;cFvdftif8FP/AIk/H7QLCXw/4BsUl0y3aOPyRrEzxxxqJB/ExRPPfurGLPJzXpHwf/4N/vgz4C1K&#10;G/8AEl/4q8cXUbb3hvbpbazkbrkxwqJDz1BkIPpX2d8Pfhv4f+E3hS10Lwzoum6Do9mMQ2djbrBC&#10;nqdqgDJ7k8k9a51Rr1pxlWSiou9k7u/mz6+txJwjwtlOOy/hatWxeJxdP2M61SCpUoUnJSmoU+aU&#10;pSlypc0muVapXNqvm3/grZ8EP+F6/sEePLKNd19oNqNfszs3EPanzXA75aISrx/e9M19JVT8Q6JB&#10;4m0C+026Uta6hbyW0wHUo6lW/Qmu6tTVSm6b6qx+T8LZ5WyXOcLm9B2lQqQmv+3ZJ/jax86f8Eh/&#10;jcfjn+wN4Hupm3X/AIfgbw/d5fcd1qdkZJ65MPlNz3b0wa+l6/Nf/ggp43X4Q+Jviv8AA/xDKth4&#10;o0TWm1C3s5hte42AW9xt9dvlQtjuHyMjJH6UVzZfVdTDxb3Ss/VaH23jZkFPKONcfQw6tRqT9rTf&#10;R06qVSLi+sbSsmuwUUUV2n5WFFFFABRRRQAUUUUAFFFFABRRRQB4x4R1BPh5+2n4t0i6ZYIfHulW&#10;esacWBVJ57YNBcRqehkCCJyBk7cHoK9nrz39pH4W3HxI8BC50lY4/FfhuZdW0G4PWO6i+YRk/wBy&#10;UAxsOhDewroPhN8R7P4ufDjSPEdirRw6pbiRom+9byDKyRN/tI4ZT7qa+iza2LwtLMIbpRpzXZxi&#10;lB+koL74y8j57Kr4TFVcvns3KpB91KV5r1jN/wDgMo+Z0VFFFfOn0IUUUUAFFFFABRRRQAUUUUAF&#10;FFFABRRRQAUUUUAFFFFABRRRQAUUUUAFFFFABX5O/wDBeX/k67wv/wBinB/6WXlfrFX5O/8ABeX/&#10;AJOu8L/9inB/6WXle1w//vi9H+Rvh/jPuD9kf/k7P9rr/spunf8AqHeHK+gq+ff2R/8Ak7P9rr/s&#10;punf+od4cr6Crnzj/fKnr+hNb42FFcd8U/j/AOD/AIJz2UfirW4NGOoK7W7TRSFZdmNw3KpAI3Dg&#10;nJ/A1T0n9qb4a64JPsvj3wjJ5eN2dWhXGc46sPQ0U8mzCpSVenQm4PaSjJp9NHa255FTOMBTquhO&#10;vBTW8XKKa66q99tTva57x38WvC/wwtRN4i8Q6Nokbfd+2XaQs564UMcsfYA15d4k+M3iD9oTxDd+&#10;Gfhbcx2uk2cnkax4yIWW3tW4JhsxnE02Dy/3Ez1JIrqvhx+yX4B+GbR3FroFrqWrLhpdW1RRe388&#10;g5MjSyZIYnk7cDPYV6f9j4bBQUs1nKM3qqcUuZLo5tu0L9FaUrauKVr+as3xONm45VGMoLR1JN8r&#10;faCSvO3V3jG+ik3e1b/htj4Tf9FA8Nf+BYo/4bY+E3/RQPDX/gWK9F/4RzT/APnws/8Avwv+FH/C&#10;Oaf/AM+Fn/34X/CsvbZH/wA+av8A4Mh/8qNPY53/AM/qX/guf/y086/4bY+E3/RQPDX/AIFij/ht&#10;j4Tf9FA8Nf8AgWK9F/4RzT/+fCz/AO/C/wCFH/COaf8A8+Fn/wB+F/wo9tkf/Pmr/wCDIf8AyoPY&#10;53/z+pf+C5//AC086/4bY+E3/RQPDX/gWKP+G2PhN/0UDw1/4FivRf8AhHNP/wCfCz/78L/hR/wj&#10;mn/8+Fn/AN+F/wAKPbZH/wA+av8A4Mh/8qD2Oef8/qX/AILn/wDLTk/B37S/w9+IF6bbRvGnhu/u&#10;v+eMd/GJW6dFJBPUcgd67gHIrlfG/wAC/BnxJtfJ17wtoOqqBtVriyjaRB1+V8bl79COprhT+x3b&#10;+FGEngfxr428GNGS0drFqBv9PU+9vcbxjtgEfoMV9Xyav/DqzpPtOKnH/wAChZ/+U2L6xnND+JSh&#10;VXeEnCXyjO6/8qI9korxrzPjj8PPvR+C/iNZxgAbWfRL9/rnzIf/AEHp+FS+H/20PDcGuJo3jOy1&#10;X4c645KrBr0YitpyMZ8q6UmFxz13DPpSlwzi5xc8G414rX92+Z27uGk0vNxSHHiXCQkoYxSoN6fv&#10;Fyq/ZT1pt+Sk2ewUVzo+LvhNtP8AtY8UeHfsuzf539ow+Xt9d27GPeuBuf20/DOqXslv4T0nxZ4+&#10;aJtjzaBpbz2qPnGDO5SI/UMQO5FcmFyHMcQ2qVGWm7asl6t2S+bOrFZ5l+HS9rWir7K92/RK7fyR&#10;6j4gmj0mwuNUXTptSvNPtZmiito0a6mGAxhiLFRucogwWVSQuSMZCeEvFen+OvC2na1pVwt3purW&#10;0d3azKCBJG6hlODyOCOCAR0PNeVf8NmWPhqXPjLwd448EWjE7b7UNN8+zAyQN8luZNhPH3gAM9cc&#10;0n7L3jvT/EnxF+JGn+HdQ0/UvCFvf22p6ZLaTLNHHNeRNLdxhlJwDOGlKH5ladz91lArGZFjsLS9&#10;rXptR6SXvRfkpRvFv0fcrA53gMXJ06FROa+y9JfOMrSX3Hs1UfEvifTfBmhXWqavf2el6bZoZJ7q&#10;6mWGGFR1LMxAA+tcD8Vv2ntI8B+Jf+EX0W1uPGPjyYAxeH9MYNNCCARJcyH5LaLDKd8hGQw2hq8z&#10;8f6Db+F7jTvFfxq1CPxd4juLgL4c8E6VGZNPgnJARYYG5uplzzPN8q5+VV+XPjYenXxddYXAwdSo&#10;3ay2Xq/Lr23dlqe9Wp0MHh3jczn7KklfX4pf4V57JvR7K70NFfENx+078YPBvjKDT5dF+GfgCe61&#10;GLVtXP2RtduJLdoY5IIXUOsMYdm8yQqGzwpxkdT43/bP8I6cbrTfC11J448TBGW203Q4Xvt0uMKJ&#10;JYwY41z95mbgZNYen/Bubx5pt141+N02niytYftdv4cec/2P4fhRSS0wJ2TTAZ3OwKryF4rn/h5J&#10;8QP2itL+1eALvRPhH8LfPMelT2mjB9X1e3QjE8cciiKCKT5ihKlsYOMHNey6eU5VP2ddyxVZu7UG&#10;o07q2nNq5RWza5U+knu/M5s3zumquHUMHhoLlUqilKdm2/hVrTldtJ8zS3hG1kfGSO4/Z7/ZBvPC&#10;sOoW958TfiGXtFWN83GpanfOEnmRfvFIlkJ3YwqxrnFfQXw/8FWfw38CaN4f06Py7HQ7KGxt19Ej&#10;QIM+pwOT3Ncr8Iv2b9E+FWq3OtTXGoeJvFuoDF54g1iQT30q/wDPNCAFhiHQRxKqgdiea9Crxq1e&#10;visVUx2J+OfRdNW/6S0SSS2PT5cNhMFSy3BXcKfV/adkvWytu9W227XsFFFFM5QooooAKKKKAOJ+&#10;OA+y6Z4cv/4tP8SacRn7v76dbU5/Cckf7QXtkHtq4n9ov/R/gxrd9/0BUi1cN/cNpKlzux32+VnH&#10;fGOc121Yx/iNeS/U6qmuHg/OS/8ASX+oUUUVscoUUUUAFFFFABRRRQAVzPxp0661j4OeLLSxjlmv&#10;brRryG3jj+/JI0DhQvuSQBXTUVvhazo1oVkr8rT+53McTRVajKi9OZNferHD/sy6la6v+zr4Gns3&#10;SS3OhWaAqMAMsKqwx2IYEEeoNdxXkPwbJ+Dvxj8QfD6b5NJ1TzPEfhvP3Uikf/S7Vf8ArnM28Afw&#10;z+1evV6Wf0VDHTqQ1hU9+L7xlqvmtn2kmuh5uQ1nPBQpz0nT9yS7Sjo/k913i0+oUUUV4x7AV+Yf&#10;xB8W2v8AwTv/AOC2epeMvFHnaT4B+K2nGJdRCboImlSDzGc/7N1CGYjlVlB6df08rzX9qv8AZU8I&#10;/th/CO98I+LrITW02ZLS7jAFzps4BCzQsejDPI6MMgggkVyYyhKpFOHxRd1/l8z9K8MOL8FkePr0&#10;M3hKWDxlKVCty/HGE2mpwvo5QlFSSe9mup6JYX8Gq2MN1azRXFtcIssUsTh45UYZVlYcEEEEEdam&#10;r8yf2XPjt8TP+CWf7R/hv4B/FRl8S+AfFN2LXwrrUBLyWwllEUWzJyIt7KHhbmMvlSVwG/TbOarC&#10;4lVo7Wa0a7P+upw8fcCV+GsVTUasa+Grx56FaHw1ad2r23jJNWnB6xlp2bKKKK6T4M+J/wDgph/w&#10;Tv8AEvxN8cab8aPg3fSaN8WvDIjLRQusP9sRx8KQzfL5qr8uH+WRPkPQZ2v+Ca3/AAUn1z9rrxn4&#10;m8A+OvB//CIePPBtok17GHZRdFXEUuYHUPCyuU+XLD5+o4z9YeJvE2n+DPD19q2rXltp2l6bA9zd&#10;XVxII4reNRlnZjwAAM5r86/+CK2mXHxl/ar/AGgfjP5Mh0fxBq81lplzKuTIJrp7lo1Y4PyRi2yM&#10;fxL0xivLqR9lioeyfxt8y6aLfyZ/Q2Q5j/rB4e5lHiClGosthTWGrO6qQlUqxSo8yaU4cvNJRkm4&#10;K9rK1v0iooor1D+eQooooAKKKKACiiigAooooAKKKKACvH/Bf/Fk/wBo3VPDbfu/D/xA8zXNI7JB&#10;foB9stx/vrtnA4582vYK8t/bH0d5PgVqmvWYZdZ8F48Q6ZKi5aKa2+c5HdWTejD+6xr3uH5qeI+o&#10;1Pgr2g/KTfuS/wC3ZWv/AHeZdTw8/i4Yf69T+Khea84pe/H/ALeje397lfQ9Soql4a1qPxJ4c0/U&#10;YSrRX9tHcoV6EOoYY/OrteHUhKEnCW60PapzU4qcdnqFFFFSUFFFFABRRRQAUUUUAFFFFABRRRQA&#10;UUUUAFFFFABRRRQAUUUUAFFFFABX5O/8F5f+TrvC/wD2KcH/AKWXlfrFX5O/8F5f+TrvC/8A2KcH&#10;/pZeV7XD/wDvi9H+Rvh/jPuD9kf/AJOz/a6/7Kbp3/qHeHK+gq+ff2R/+Ts/2uv+ym6d/wCod4cr&#10;1bXfjx4J8M3rWuoeLvDdreK202z6jF55bO3Aj3bic5GAM5FcudTjHGT5nbX9CpUZ1KjUE36K51hG&#10;a53VfhH4T10p9u8L+Hbzy87PP02GTbnrjKnGcD8qf4I+Kfh34kfaRoesWOpSWbbZ4opP3sPOAWQ4&#10;YA4yCRhhyCRzW/XJh8ZUp+9Qm15p2/I48Vg4Sfs8RTXpJfoyrouh2XhvTY7PTrO1sLOEYjgtolij&#10;j78KoAH4VaooqJSlKTlJ3bHGKilGKskFFFFSUFFFFABRRRQAUUUUAFU9c8Paf4o09rTUrGz1G1bl&#10;obmFZoz25VgR3NXKKqE5QlzQdmuqJnCM4uM1dPozgR+yt8M11D7V/wAIB4P+0eZ5u/8AsmDO7Oc/&#10;d9a7iwsINLs47e1hht7eFdscUSBEQegA4AqaiurE5hisQksRUlNLbmk3b72c2GwGFw7bw9OML78s&#10;Ur/ciHU9Qt9I024uryeG1s7WNpp5pnCRxIoJZmY8BQASSeABXzP+zj+yn4d+L3w6fx94g0W80DxJ&#10;441O71+1k064m0280yxmfFnAfLZcMLVIGdSP9Y8hIyST7Zf+LfCnxb8TeKvh3dWsWvrY6fHHr9pP&#10;Z+fYCO6VwtrKzAxtI8YLtDywjkjZgFkQt2Va4PMsVgrvC1JQk92m1p203TFjcuwuLh7PFU4zX95J&#10;29L7HyF8Hv2f9Q8N/tP/ABS8L2XxE8aaHqCjT9esbpZYLiTVYJojGXuPOiYytFLEyfeAwy8A5ru/&#10;2WPBP2b45/EibxRf3Hijxt4evYLGDVr1FWRNPlt0kiWONVCRZYybtgG49fe/+0QP+FaftMfCjx0i&#10;+Xa6hdTeDNXkH8Ud4N9pu9luYwM/9NcdxWp8Ml879sj4pSRjdHHpWiQyMOiybbltp99rKfoRXtZP&#10;nmMxOCx+GryV4wvdRipWdSno5JJtNSaabs7Hl8Q5DgsPjMtxmHi7TlZxcpSjeNOom1FtpNOKkmld&#10;J6WOW1HwzN+2t8XdYtdWnMfws+H+rtpsmkrlW8SapBtaRrj/AKdoWYBY+kjKWOVAFfQ0MKW0Kxxq&#10;sccYCqqjCqB0AFeJ/sAr/aPwLv8AXm/1nirxRrWqsSxZjuv5oxuPqFiA44wBXt1fD4GKdP2z3lq3&#10;+XySPuM6qOOIeEj8FL3UvNaSfm21q/lskkUUUV2njhRRRQAUUUUAFFFFAHN/GTSpNe+EPiqxht2u&#10;przR7uCOBU3NMzQuoUDuSTjHfNaHgvW4fEHhq3nhm+0eXvtpX5yJonaKVTnusiOp9wa1K4fwe7fD&#10;34hX3hyZNum65LcaxpEueBI7+Zd27f7XmyNMvqsrgcRGsZe7NS6PT/I66fv0XTW6fN8uv3aP0udx&#10;RRRWxyBRRRQAUUUUAFFFFABRRRQB5r+0r4O1S/0HS/FHh23kuvE3gm8GpWlvH9+/gI23NqPXzYiw&#10;A/vqlV9C/bT+F+tbY5fGOk6Rd7N0tpqsn2Ce3bujrNt2sDxj8sjmvUqo6x4X0zxDHt1DTrG+XIbF&#10;xbpKMjgH5ga9zD5hhJ4eOGx8JS5L8soySaT1cWnGSavdrazb3vp4eIy/FwxEsTgKkY89uaMotpta&#10;KStKLTtZPe6S2trz9j8ffAup2qz2/jTwpPDJ9101aBlbtwd1Tf8AC7vBf/Q3eGP/AAaQf/FVVvv2&#10;dvh/qd009z4H8IXE0n3pJNHt2Zu3JKZqL/hmf4c/9CD4L/8ABJbf/EVp/wAIfer90H+q/Ii+d9qX&#10;3zX6P82dHaeOdEv7ZJoNY0uaGQbkeO7jZWHqCDg15n41/bC0eLX5vD/gfTb74i+KIzte10gg2lof&#10;W4uj+6jHY8kg8YFa91+x18K7y4eWT4f+FN8hydunxqM/QDA/Cu08HeBtG+Hmhx6boOl2Gj6fD923&#10;tIFhjB7nCgcn1PJrSnUyOh+8jGpWfSMrQj/284ylKS8lyX7ozqU87r/u3KnRXWUbzl/26pRjGL83&#10;zpdnufGH7YX/AAS/8e/tt6X4R17W/H9n4d8a6Lf3F3/o9qZLbS4JfJKQW7IVctE0IbeW5Z2PHU+d&#10;n/giR8Xfhx8/gX9pPxDZsv71Y5BeWKtKflYkxXDj7uOdpJxj3r9KKK+XzChRxmJniqkFGUukfdSt&#10;okktFZfPvdn7nwn4ycWcO5Nh8gwOIjLDUVJRjVpUqrfNJylzSqQlJ3k27Xsr2SSsl+Vvxp/ZY/bB&#10;/Y1+HV98SLf45ap40i8LlLq70tdQvbzzIAw3uYZgUdFHLA4IQMQeK+zPgP8A8FLvhb8Wv2Y7f4j6&#10;l4q0Pw7Fa2oOs2N3eItxp1yB88Xl5LtuYHywAS4K4GTgfQV1ax3ttJDNHHNDMpSSN13K6kYIIPBB&#10;HavjPW/+CDnwH1v4rHxJ9l8R29jLcPczaDBfiPTXLEHYuEEqRg5+VZB1wMAYrz/qtahK+G1T3Um9&#10;H3T1+aPsv9feGOLsF7HjmDw9ejLmhWwtClFzg171GcI8kb3SdObvytu+m/gNxq3xQ/4Ln/FO8s9O&#10;utQ8A/s8+H7xUlfbtm1YqQcHqJZyPmCnMcIKk7mxv/Rz4B/Abwx+zR8K9L8G+EdPXTtF0mPai53S&#10;TueXlkb+KRzySfwwAANn4ffDzQ/hR4NsPD3hvSrHRdE0uPyrWytIhHFCuSTgDuSSSTySSTkmtmuj&#10;DYX2b9pN803u/wBF2R8Vx74iSzqnTyjKqX1XLaD/AHVGPe1vaVZf8vKsusne17R03KKKK7D8yCii&#10;igAooooAKKKKACiiigAooooAKwfij4dHi/4Z+ItJZVZdU0y5tCrEqp8yJl5I5A57c1vUVth60qVW&#10;NWO8Wn9zuZYikqtKVKW0k196sed/sjeI/wDhK/2YfAd4WZ5G0S1hkZiCWkjjEbk4/wBpDXoleQ/s&#10;KHy/2YtBt24ms7m/t5l7xyLezhlP0r16vV4lpRp5viqcdlUnb05nY8rhurKplGFqS3dODfryq4UU&#10;UV4h7QUUUUAFFFFABRRRQAUUUUAFFFFABRRRQAUUUUAFFFFABRRRQAUUUUAFfk7/AMF5f+TrvC//&#10;AGKcH/pZeV+sVfk7/wAF5f8Ak67wv/2KcH/pZeV7XD/++L0f5G+H+M+tPgB8NJPiP+2f+1pHqepX&#10;K+GYPiPppfTLWR7c3058IeHsmeRGDNEF2gRDCsWffuG0D6f8PeFtL8I6elppOnWOmWsahFhtYFhj&#10;UDgABQBxXhn7I/8Aydn+11/2U3Tv/UO8OV9BVx5tTisbUlbW/wChpiMRUb5L6Lp0/wCH8zm/Hfwo&#10;0X4hyW9xfWzQ6pZf8eep2rmC+suc/u5l+YAkcqcq3RgRxXOXPiDxd8HrdptaH/CZ+G7cFpdRtYVh&#10;1WyjHJeaBcRzqoyWaEI/AxC3Jr0emzzLbwvJIyrHGpZmPQAdSa8uVFN80dH3/wA+4qWKkkqc1zR7&#10;P9Huvlp3TI9P1C31awgurWaG5tbqNZYZonDxyowyrKw4IIIII6ipq4r9nm1MHwnsZlj8m21K5vNS&#10;s4sbfJtbm7muLdNv8O2GSMbf4cY4xXa1dOTlFSfUzxFNU6soLo2goooqzEKKKKACiiigAooooAKK&#10;z7/xZpelaxa6ddalp9tqF8Ga2tpbhEmuAvUohOWx3wOK0KXMnsVKMkrtbhXJfGL4g3XgXw/bQ6Tb&#10;wX3ibXrldN0W1mJEUtyys2+UjkQxRo8shX5tkTBcsVB62vJPDU8nif8Abe8WyOzSWnhLwhpVnbBj&#10;lYri9ur6W5Cg/dJitrElhw3AzlMDWnFNtvpqJHZ/B/4T6f8ABvwYulWJa4nuLiXUNSvpFCzarezu&#10;ZLi6lxxvkck4HCjaqgKqqOoooqJSbd2I82/a9+GU3xc/Zx8VaPZll1RbX7fprL1W7tmWeD85I1H0&#10;JrgP2U/ifb+M/i7qmvTL5K/FTw7pXiHTP7rGCDyLqDP/AD0jkK5Az8rAjvX0RXyL4J8B3+iaR4/8&#10;K6Gv/FWfBnxTL4g8Kwrx5mnXq/aVteOWSVWuYSOgIX+6K78lrQhjZYaq+WGJg6bfaSkpwb8uaPvf&#10;3bmecUZ1sq9vSXNPCVFVSW7jKLp1Eu7tJcq/msdp8AdWuP2Wfib/AMKh17b/AGDrE93qPgnVdgRb&#10;lXlaeewl5/18bSsynADp6EAV9DV5n428F+Gf2z/gFZHzpY7LV4otT0rUIDi60m6UZinjP8MsbEgj&#10;/eU8E1xPgn9sVvhdoS+HfixYeIrHxlo7m1ubuw8PXt5Y6yi/cvIJIImTbIuCV4KvuXAxXhyjLA1H&#10;hsR7qi2lfo1o4v06eWnQ9/TN6UcdhPenJJyS15r7Tj5P7XZ67PT6Corw9f2ytQ8Vnb4N+E/xM8Rb&#10;+Yrm809NGs5QcYYSXTo205ByE6H2ONr4GftNS/Enxhf+EfFHhe/8CeOdNtlvZNJu7mK6ju7dmK+d&#10;bTxnEyKwAY4G0sBzVRxtGUlFPfbR2++1jCpk2Lp03UnH4dWrx5ku7jfmS87aHq1FFFdR5YUUUUAF&#10;FFFABXE+O/8Aid/FvwRpi8NYyXmuysOoSKA2oX23NeA+4jYcjOO2rifB3/FTfF/xPrA+a10uKDQr&#10;ZuxkTM9wynuC0sSH0aBh61jW1tHu/wAtf0OrC6c1Tsn+On63+R21FFFbHKFFFFABRRRQAUUUUAFF&#10;FFABRRRQAUUUUAFFFFABRRRQAUUUUAFFFFABRRRQAUUUUAFFFFABRRRQAUUUUAFFFFABRRRQB4f+&#10;zvrj/Bj4hax8LtdjFvcXV7ea54dvP+WesWs8zzOgPQTQsxDL/dwwGOa9wrhf2gfhAPi74IEdnJHZ&#10;+JNGmXUdCvyuWsryM7kP+62NrDoVY+1XPgf8U4/jB8OrPWPIayv1LWupWTffsLyI7JoWHX5XBx6j&#10;B6GvpM4ccfRWa01aTajVXadtJLymk3bpJNaJxR83lCngaryqo7xSvSfeCesX5wbSv1i47tSZ11FF&#10;FfNn0gUUUUAFFFFABRRRQAUUUUAFFFFABRRRQAUUUUAFFFFABRRRQAUUUUAFfk7/AMF5f+TrvC//&#10;AGKcH/pZeV+sVfk7/wAF5f8Ak67wv/2KcH/pZeV7XD/++L0f5G+H+M+4P2R/+Ts/2uv+ym6d/wCo&#10;d4cr6Cr59/ZH/wCTs/2uv+ym6d/6h3hyvoKufOP98qev6E1vjYVxfxpkbXdN0/wrCx87xXcfZZ8H&#10;GyyT57pj6AxjygezTpXaVxPgM/8ACY/ETXvEjfNa2ROhaYT02xOTdSL/AL84EZH/AE6Ke9ePW1XJ&#10;3/Lqa4X3W6r+zr8+n46+iZ2kaLEiqqqqqMAAYAFOoorY5QoorhdU+MF1q+r3mm+ENBm8SXVjKbe5&#10;vZLhbPSrWVfvRvOQzuy9CIY5NrAq20g4idSMdzajQnVdo9N29EvVvQ7qiuDh8EeOdYTfqXjiHTWb&#10;5jFomkRIIzjhd9yZiwHOTtUk84UfLVNfGfiL4N5j8Wed4h8Oofk8RWtsBcWi/wDT7bxjAA7zwrsx&#10;y0cagsY9tbWSaXfT/M2+p82lOak+yvf5XST9E9elz0iis/w94u0nxdoy6lpOp6fqenuCVurS4SaF&#10;gOuHUkfrXH6j8ZLjxhqM2l+ArW1166gYxXWrTSEaRpzDqpkXJnlHeKLODw7x5BqpVoxV7/8ABM6e&#10;FqTk1a1t76Jerex1XjTx3o/w70X+0Na1C30+13iJGkPzTSHO2ONRlnc4OEUFjjgGuQOq+M/iwANN&#10;im8C6DID/pt3CkmsXanoYoGylsCOd0wd+cGJCM1q+Cvg9aeHdb/tzVLqbxF4odCjareIN0CHrHbx&#10;j5beP/ZTlurs7fNXYVHLOfxaLst/m/8AL7zb2lGjpSXNLu9vkv1f3I43Sv2fvB2naTdWk2gafq39&#10;oY+2z6rH/aFxfkdDNLNueTGTgMSBnAAHFYt9ok/7PMq6lplzdXHgneBqWm3EzTf2KhwPtNs7ZYRL&#10;1kiJKhcum3aVf0ymXFvHd28kMsayRSqUdGGVdTwQR3BpyoRt7is+hMcdUv8AvW5Re6b/AKs+z6D1&#10;YOoZTlTyCO9YPgXx5pPxAGrT6SzSNpepT6ReM0Rjbz7dtjrz94A9D09Kw/hndt4D16bwReSSNHax&#10;G50GaTrc2AKqYd2fme3ZlQ9zG0LEksxrlf2fL5ND/aK+OXhuYPBdSa7p/iW2hdSPMsrvSrS2WZD0&#10;KNdafepxzuicnqCd6Npwb6r/ADsY1qPs5W3W6fdf1+Oh7JRRRSMQrxH4xeHde+FX7Qdn8UtD0G68&#10;SaVNoTaF4i0/T2H28RpMJoLqKI4EzJmRSgIfa/yhsYr26isa1FVI2vZp3T7M68Hi3h5uVrpppp9U&#10;91p967NJngXgX4K+DPixps3iz4X+O/FHhuDUriSWZNF1I/Y0uGfdIstnMrJHJk8ptQjPTk53/wDh&#10;SvxQjG2P4zXW1eF3+F7Fmx2yeMn3q18Tf2a21DxVP4w8C6s/gvxvJgz3McfmWGtBekd7b8CQEceY&#10;u2ReobjFN+Gn7TC3niqHwf4803/hC/HDgiC2mk3WGt46yWNwfllHcxnEq55Xgmvbp8XZlG1PFuMn&#10;spTp0538rzjJr0b9GzyavBeW1E62XKUY7uMKlSDj3bjCUVJf3kvVIyfEXhP45eF9Gm1Gx8aeF/E1&#10;1Y4mXST4f+xf2gFILRCbzm2My5AJGM46dRX8Wm3/AGsfhNpXjTwSx03x34PupLnTFuh5dxZXkeUu&#10;NOuR1VJV3RuDxhkfnAr3SvFfi1osP7PXxNi+JmmW/k6LqjJY+MYYhhWiJxDf7R/HExw56lGJ7Zr0&#10;4yo51Slga1OMa29OUIxhzP8Akaikru3uStdS0ektPIjKvkVeOYYepKVFaVIzlKdl/OnJt2SbU43s&#10;4Xa1Vpd98E/i5YfG/wCHFh4gsUkt2n3Q3lnMMT6ddRkpNbyDs8bhlPrgEcEGusrwrx46/szfGePx&#10;3Z/8iH46mhtPE6xnMOnXrYjttTHYI+UhlPA/1bnkHPutfH0KknenU+KOj/z+f53XQ+xx2HhFqtQ/&#10;hz1Xl3i/NfirPqFFFFdBwBRRRQAV534m064+DPiC68SaXHd3Xh3UJTNrumQxmZrVz96+t1BznPMs&#10;ag7xl1G8MJPRKKzqQ5l59DahWdN66p6Nd1/Wz6Mr6VqtrrumW97ZXEN5Z3kazQTwuHjmRhlWVhwQ&#10;QQQRVivPb/4aav8ADzUJtR8DT2621xM0934evZCtjcMxLO9u4DNbSMSSQA0THJKBmL1s+BPi1p/j&#10;a/l02SG90XxBaxCa40nUY/Juo0yBvXkrLHuOPMiZkzxnPFTGrryz0f4P0/q5rUwvuupRfNH8V6r9&#10;dvPodTRRRWxyBRRRQAUUUUAFFFFABRRRQAUUUUAFFFFABRRRQAUUUUAFFFFABRRRQAUUUUAFFFFA&#10;BRRRQAUUUUAFFFFABRRRQAV47aIfhr+2YbO13Q6X8RNEm1C4iwCjahZtEhkUDlS0MgDE8MUXvmvY&#10;q8c1CD/hNf25tPVtvk+BfC0lwuR8xnvpvL49hHbn8W/P6Lh7X6zGfweynzfJe5/5U5D5/iDRYdw+&#10;P2sOX5v3/wDynznsdFFFfOn0AUUUUAFFFFABRRRQAUUUUAFFFFABRRRQAUUUUAFFFFABRRRQAUUU&#10;UAFfk7/wXl/5Ou8L/wDYpwf+ll5X6xV+Tv8AwXl/5Ou8L/8AYpwf+ll5XtcP/wC+L0f5G+H+M+4P&#10;2R/+Ts/2uv8Aspunf+od4cr6Cr59/ZH/AOTs/wBrr/spunf+od4cr3+4uY7O3kmmkSKKJS7u52qi&#10;jkknsB61z5x/vlT1/QVb+IzA+Kviu48I+CbqaxCSaxdlbLS4m5Et3KdkQI/uhiGY9kVieAaveC/C&#10;tv4H8J6fpNqWaHT4FhDucvKQPmdj3ZmyxPUkk1yfgd5Pi14uj8XTRMug6ejReHY5FIa53jEl+VYD&#10;bvX5Iu/ll2ziXA9Arx6fvP2nTp/n8zWuvZwVDru/Xovl+baCiiqPifxHZ+D/AA5f6tqEnk2Om28l&#10;1cOFLFY0UsxAHJOB0HJrZuyuzmjFyfKtznfitr97L9h8M6LcNa634h3qLlAC2m2qY8+5543KGVEz&#10;keZImQVDV0Xhrw3Y+DvD9npem26WthYRLDBEuSEUdOTyT3JOSTknJNc98KvDN5El54j1qNo/EHiL&#10;bJNC+CdNt1yYLMYJH7tWJcgkNK8jA4KgdfWNNXfO+v5f1/Wh0YiSilQhst/N/wCS2XzfUKKKK2OU&#10;5XXPgT4H8T6nJe6l4N8K6heTf6ye50m3mlf6syEn8a6SwsINLsora1hht7eBQkcUSBEjUdAAOAB6&#10;CpqKmNOMXdI0nWqTSjOTaXdhRRRVGYUUUUAc38UPBlx4u0KKTTZIbXXtImF9pVzIuVinUEbW7+XI&#10;jPG+OdkjYwQCPKPHt+ZfiJ8NfjHpMBtLe1a48KeLoZmCtbafcvtzJjhntNSggUsTtjimvGyASa97&#10;rz3T/D9jc+P/ABx4R1C1ivdD8SWMeqS20gzGwuFktrmEj+43kq/u00hqYy9nVUuj0f8AX9dDspy5&#10;6Lg946r02a/G/wB/c9CorLsdd0ux1uPw7Hexf2lbWSXS2kkxe4NvuMYk+YlmG5cFsk5IycsM6lUc&#10;YUUUUAFc/wDEv4W+H/jD4Un0XxJpdvqmnT/NskBDROOkkbjDRuvUOpDA9DXQUVMoqS5ZbF06k6cl&#10;ODs1s1ujwPUfEXxA/ZHtN19b6x8VfAMJ4vIAJPEWjRAE/vV4F5GoH3xtkHUhutek/Dn4u+Cf2lPB&#10;VxP4d1jS/Emk3URgu4UbLIrggxzRNh0JGRtdQa7OvI/i5+xx4b+IniX/AISbRbrUPAfjeMNs1/QG&#10;FvcTZwStwmNlwhIGVkBJAxkVyqNeg1Kg7pdG9V6P9H96PV9tg8ZHkxa5JP7SV4v/ABR/Nx+cWzN+&#10;FOj2+np4g+Cfi+H+1NPhs3fSDdZYapo0h2eWW/56QMfLOMHHlsPWrn7NHinUvBOtal8KvE15Ne61&#10;4UgW40jUJ/v63pDMVhmJ7yxEeVJ6lVb+KvKPiDrXxN0Pxv4V8NeLLPRb7xnZzXN94M8Xac5gg1qS&#10;CIyTWF1b9YXngDAhSUJxt+6TW9+0T46sPFXw3+Gvxz0FmguPCOsW/wBpR0+YWV3MlnfWsvGVZC3U&#10;8K0RODmvazqpDGUFntBWlflqq1rTtdv0mvfXTmUktDy8hwtTB4h8N4mSlGa56Ek7pxvaNnveMv3c&#10;k9eVwctdvpuiiiuEzCiiigAooooAK5z4kfD2Px5p1u8Nx/ZutaXL9p0vUVj3vZTD2yN0bjKumQHQ&#10;kZHBHR0VMoqS5WaU6kqclOG6OX+GvxAm8Wrfafqlmul+I9FZI9Rs1ffH8wJSaF8DfDIAxViARtZW&#10;AZWA6iuI+KSL4O17SfGcaqsel7rDVjjrYTMu6Q/9cZFjkyfux+fgZau3qKbesJbr8jXERjpVgrKX&#10;Ts1uv1XkwooorU5gooooAKKKKACiiigAooooAKKKKACiiigAooooAKzfFXi2z8GaYLy++2eSXEf+&#10;jWc10+TnHyRKzY464xWlXGtcyeL/AIzrDHJINN8IW3mTBWO2a+uFwinHeK33MVPB+1xnqAazqSaV&#10;luzfD01KTc9krv8ArXd2RCf2g9BYP5Vj4yuAnGYvCeqMpOM4B+z4/WtDwV8YtB8eX8lja3U1rq0K&#10;b5tMv7eSzvol/vGGUK5XPG9QUPZjXUVi+N/hzoXxI0+O11zS7PUo4W3wtKn7y2f+/G4w0bjAwyEM&#10;MDBqeWqtU0/lb9WaqWFejjJed0/wsr/ejaorzl01L4G6vZyXGsalrXg69lW1nbUpRNc6LK5CxSed&#10;jfJAzHY3mlnQsrbtm4L6NVU6nNo9GY1qPJaUXdPZ/p5Ndv0CiiitDEKKKKACiiigAooooAKKKKAC&#10;vF/j14Y174XfENfit4Xt21b7Hp32DxFooOJL+xRzIJoOcefFliFP3lJAwevtFFelleZSwVf2iipR&#10;acZRe0ovdPt5NappNao87NMujjaHs3JxkmpRkt4yWzXfzT0abT0Zl+CvGem/EPwnp+uaPdR3mmap&#10;CtxbzJ0dSPTqCOhB5BBFaleD2unzfsj/ABfjS3Rz8MvHV6EMYx5fhvVJWwMDjbbzsQMchXx0Dc+8&#10;VtnGX08PUjVw0uajUV4PrbrGXaUXpJejWjRjlGYVMRCVLELlrU3aa6X6Sj3jJaxfqnqmgooorxz1&#10;wooooAKKKKACiiigAooooAKKKKACiiigAooooAKKKKACiiigAr8nf+C8v/J13hf/ALFOD/0svK/W&#10;Kvyd/wCC8v8Aydd4X/7FOD/0svK9rh//AHxej/I3w/xn3B+yP/ydn+11/wBlN07/ANQ7w5Xeayf+&#10;F9eI7jR48t4L0eYxapLyF1y4UkG0RgRmGNh++OCrsPK5AlWvD/ghc6t4s/bM/a08J6O13p8d38Rt&#10;Nn1XVoxtNlat4Q8PqI4WP/LxIVZQQCI1DOedgb6q8P8Ah+x8KaJa6bptrBY2FjGsMEEKbY4kHAAF&#10;cGdfvMbUj0vr56LT07/d3OuTVB+0+29vJd/Xt237FwDAooorkPNCuJ8d/wDFa+P9F8Mr89nZlNb1&#10;YDpsjf8A0WJv9+dd/uLVweDg9tXB+B9Qi0v40+NtPvGWG/1Ka21CxSQ4a6tVtYoi0f8AeCTJKGUc&#10;qXBIAdSca3SL6v8A4P47HXhbrmmt4q6+9K/yvf5HeUUUVscgUUUUAFFFFABRRRQAUUUUAFcT4M/4&#10;qD4xeLtW/wCWOmx2mgw/7TRq1zK4PfJuUT2MJ6ZOev1PU7fRtNuLy6lWC1tImmmkY4WNFBLMfYAE&#10;1y/wJ024svhdptzeRtDqGs+Zq92jj545rp2nZG908zZ7BABgACsZazivn+n6nVR92jOfe0fv1f5W&#10;+Yz4x/D+98V6ZaaroM0dn4u8OO91pE7nbHKxXElrMcH9xOoCPwSp2SKN8aEbPw88cWnxI8E6brlk&#10;sscGpQiQwygCa2fo8MgBO2SNwyOv8LIw6itmvMoIm+CvxoMfmN/wi/xEu2aOMgBNM1gRlmA9I7qO&#10;Nm54E8bHJa4AHXH3o8vVbfqv1/4c5j02iiishBRRRQAVn+LPFem+BfDN9rOsXkOn6XpcDXN1czNt&#10;SGNRksf85NXLm5jsraSaaSOGGFS7u7bVRQMkkngADvXxn8ZfjXH+0rr2m3s2m6lqXw9S6MXhbw4j&#10;eVP8RNRRhieRCMrp8JG7L4ViAxB4UVRo18RWjhMJHmqT2X5tvpGK1beiRtH6vSozxuOnyUKespdd&#10;doxXWcnpGK1b8joLb4t3Os6ynxg8TWd15l4k2mfC7wl5ZN3c+YoU3joAGEk+F5PEcR6ktk3Pjz4F&#10;h+Ev7B1r8M7i6XUPFvi4ppmmwIcPd6pc3PnsyAYxHFK7OW6KiDPPXsND8IWnwD0fVvi18V9Yt9Q8&#10;TQWYEs8cR+y6LCcAWllHycsx27h80hPbJy79nT4Y618QfGsnxc+IFnNaeIdQhaDw9okxyvhbT32/&#10;LtI4updoaV+oBCDABWuvNp4fC4T+xMFL2kpPmq1OkpJNe6t+WKbUb/E3eyikLJniMVjf9Y8fD2VO&#10;kuWjT6pXUrN9ZSajKdvhS3cpa+16ZDNbabbx3EgmnjiVZHA4dgBk/ianooriWisZyld3CiiigQUU&#10;UUAFFFFAFXXNFtfEui3mnX0K3FjqED21xE33ZY3Uqyn6gkVwPh/4lH4TyxeHfG121qsLeTpuv3TB&#10;bXVYsgRrJJ0juRuVWVyPMI3pncVT0io7yzh1G0kt7iGO4gmUpJHIoZHU9QQeCD6Gs5wbfNF2Z0Ua&#10;0YpwqK8X8mn3X69/uadHIssasrKysMgg5BFOrg5P2eNE0qfzvDN1q3gmbIJXQp1gtWPqbR1e2LHH&#10;LGLcfWo/tfxB8B8TWunePNPXkSWzppuqIPQxufs8p9xJD2G09an2ko/HH7tf+D+Bp9Xpz/hTXpL3&#10;X+sfxPQKK4vRfjxod7rcGl6nHqXhnVrp/KgtNZtTa/aX/uQy8wzN1+WKRjxnGMGu0rSNSMtYswq0&#10;alN2qK39dO4UUUVRkFFFFABRRRQAUUUUAFFFFABRRVfVNUt9E0y4vbyaO3tLOJp5pZDtWJFBZmJ7&#10;AAE0DSbdkZPxD8cx+AtCW4W2l1C/vJltNPsYjiS+uHzsjB/hHBZnPCIrMeFNN+GfhC48HeGfLvpo&#10;rrVr+aS+1KeJSsctxIctsB52KMIgPIRFByRWJ8OdDu/GWvf8JprltNa3E0TQ6Lp86gNpVo2Ms4BI&#10;+0TYDOf4V2R8EOX7usad5Pnfy/z+Z11rUo+wjv8Aafn2XkvxfkkFFFFbHGVtY0e18Q6TdWF9bxXV&#10;lexNBPDKu5Jo2BVlYdwQSMVyXwv1a68O6pdeDdWuZbq90mMTaddzsTJqVgTtR2J+9JEcRyHJJOxz&#10;jzQK7auX+KPgy48S6Za32lNHD4i0OX7ZpkrnarvjDwSH/nlKuUbrjKsBuRSMqkX8cd1+K/rY6sPO&#10;LToz2fXs+j/R+XojqKKx/Afjaz+IPhi31Oz8yNZC0U8EgxNZzoSssEg/hkRwysPUenNbFaRkmro5&#10;5wlCTjLdBRRRTJCiiigAooooAKKKKACiiigDif2kPALfFD4D+LNDjXdcX2my/ZsZyJ0G+IjHPEiq&#10;fwqx8BPiAPip8FfC3iLduk1bTIJ5cdpSgEg/Bww/CuuPNeN/sdr/AMIxp/jnwf8AMsPg/wAU3dvZ&#10;xt95LWfbdRdhx++YA98Zr6LD/v8AJqtPrSnGa/wzXJL8VTPnsR+4zmlU6VYSg/8AFB88fwdQ9koo&#10;or50+hCiiigAooooAKKKKACiiigAooooAKKKKACiiigAooooAKKKKACvyd/4Ly/8nXeF/wDsU4P/&#10;AEsvK/WKvyd/4Ly/8nXeF/8AsU4P/Sy8r2uH/wDfF6P8jfD/ABn2J8DPiTofwm/aF/bE1zxDqNvp&#10;mm2fxL08vLK2N5/4Q7w6QijqznGAoySegrtNP+MnxW+J1nDceF/h3p/h7T7pVkhvvFWpbHZGGQTa&#10;wBpAfZmU/TnHivw28GaHF+3X+094t1iO88Qanp3xM02y8OeHvORYJ79/CHh8+cqNwZdvV24iSNnx&#10;xkfSSfCTWvHaeb418Q3U0UnP9j6LLJYWEY/uvIpE8/oSzqjf88xkivSzLMMBhKzVKiq1Z6yc7qEO&#10;ySTXM+rbuuijbV+RiMrx2LxE5167oUU7RULOc9rttp2XRJW7uV9Fzo1z46+EVDXWg/D7xhCo5XTr&#10;+fTLk9T0mV4z0A+8OSOgBNXvCn7ULz+K9P0HxV4J8XeD9U1KcWsEtxai60+aUgsES5hLKSQD94L+&#10;hxpX3wIi8FxR33gFo/DupWa7VsvMf+zNQjH/ACwmiyQg4wssYDx9ty7kbpvh549h8f6LJMLa40+/&#10;spja6hYXGPOsLhQC0bY4PDKysMq6MrAkMDXmvO8NWTp4rCQUmnaUHKDv3tdw06rkV+/UyeQ4ijar&#10;g8ZOUE1eM1GWnnop69HztX3XQ3qxPHPw60f4j6dHbaxZi4Fu/m28ySNDcWkmCPMilQiSN8EjcjA4&#10;PWtuivDlFSVmevTqShLmg7PyOH/4U5qFn/yD/HvjWxXg7HltLxSR1ObiCRuRxgMB3xnJpngXUdf0&#10;f4n6l4d1bWY9ctYdMg1C3uHskt7hC80yFXMZCNwi8hF5zxXd1xPw7/4qb4heLPEP3oVnj0KyYfde&#10;K13GVh7/AGmWeM/9cRWMqajKPL37vb0O6NeVSnP2lnZb2V73VtbX79TtqKKK6DzwooooAKKKKACi&#10;iigDifjz/wATbwZB4dXmXxdexaOV7NA+Xus/9usdwfcgDjOa7auJvv8AipPj7ZQfeg8LaS166np5&#10;925iiYe6x29yM9cTe5rtqxp6ylL5fd/wbnVX92nCn836v/gJfeFQ6hplvq0CxXVvDdRLLHMqSxh1&#10;Ekbq6OAf4ldVYHqGUEcgU66uo7G1kmmkjhhhUvJI7BVRQMkkngADnJrw/SG8dftT65PrFj4m1/4a&#10;/DeFTFo/9lw2Tar4rUkE3sj3EE32a0ZeIUjVJ2BMjOgKIOqEL63skcyPV/ht8SNH+Lfg6217Qrl7&#10;rTbqSaFWeF4ZEkhleGWN0cBkdJY3RlYAhlIPSt2uQ+CfwV0n4DeD5tG0ebUbqO7v7nVLq4vp/Nnu&#10;rq4laWaViAqgvIzMQqqCzE4yST19TPl5ny7C9AqO6uo7K2kmmkjhhhUvJI7BVRQMkkngADvUlfKf&#10;7Y3xYHxV1fWvB9qbqTwT4NWObxhJbOUfWbuQqLTRImU7t0rsvmleikDgnBlRqVKkKFCPNUm1GK7y&#10;eiX+b6I6KNOnyzrYiXJSpxcpy/lit35vol1bSKvxk+MVr+05pGo317f3Gh/AXQ5TFeXkZaO68fXK&#10;nAs7XHzG1LDaWXmQggcAkWf2ZNc0n4U/ELxTq3xG0ax8D61eWEeq6RNezqltp+ihI0WyiLBRGYCE&#10;DoADlxxW7D4A0P4D+H7P4ifGHUtOa80ZUh0XSLSH/iW6AcARW1jbrzJPhQA+CxxxgDNc746+CXj7&#10;9rLSR4/8Tabb6P8A2D5eoeEPBVyiTeZskSVjqBK8yzrGEEQ4j3DOWBr6jAVsvwHtMopz9pXxC5Z1&#10;ldRhreMY/wDTvmVpt/EtYrS7+fzKjmGZxp5zVpujhMNLmp0XZzqX0nJ96zi7xS0g7KTV1FdN4C0e&#10;9/bX+JGneOtdsbqy+GPhuYXHhPSbyMK2u3IDD+1J42GRGFb9yjc/xkDIB+jK5f4PfFrRfjP4Gs9a&#10;0WZGhkUJPbniWxmHDwyL1V1OQQR2yOCDXUV8vLL6uDqSo4hNVE/eurO/p0t0XY+grZtTzCEK2Gt7&#10;K3uJO65d9+re7fV9tkUUVxnx1+Mtp8EvA7alJby6lqV3KtnpWmw/67U7t+I4U4PU8k44AJroweEr&#10;YqtHD0I80pOyX9fi9luzz8Xi6WFoyxFd8sYq7f8AX4Ld7IofFv4/QfD7xJp/hrSdLuvFHjLWI2lt&#10;dJtZFj8qIdZ7iRuIYQeNxBJPAB5xzw+FHxW8eMsviD4jweGbeUBn07wzpkYaLnO37VPvY46ZCLnH&#10;Qcg7P7OfwZvPh5p2oa94lnj1Hx14qdbnWbtSWSLGfLtosniKIHaAOvJ9MelV9BiMxoZdP6vl0Yyc&#10;dJVJRU+aXXkUk1GKekXbma1bV7L5/D5fXzGH1jMZSgpaxpxk4csenO4tOUnvJX5U9Ena78eh/ZC+&#10;wxq1n8S/itb3P3mmOv8AnCR+7MkiMhOOMYxwOM81d/Y/8V6t4k+FV5ba5qV1q2r+H9d1LR7m7uNh&#10;kmMF06rkqADhNgzgdK9Urxn4BXC+Cv2g/ir4Qm+VrzUIfFVmW6zRXUSxy446JLCR/wACHvXRDMMR&#10;mWXYmGJalKmoTTsrpKXLJJpJ299NrbQxnl+Hy3McNPDJxjU54NXdm3Hmi2m7X9xpO19T2aiiivjz&#10;64KKKKACiiszxZ400fwHpLX+t6pp+kWSnaZ7y4SCPPYZYgZPp1NKUkldlRjKT5Yq7E8a+EbHx94S&#10;1DRdSj82x1KB4JR0ZQwxuU9mU4IYcggEcis74P8Aie68Y/DTSNQvisl1NCVkmRdsd2UYp56D/nnK&#10;F8xf9l1rmdb8d3XxptP7E8LWuqQ6XqCmPUdeubSazhgtzw623mBWlldSQjoPLTJfcSoRvRbCxh0u&#10;xhtbaKOC3t41iijRdqxoowFA7AAAYrGElOfNHa1vX/hv1OytCVKj7Op8Td7dUrde19NN9PQmooor&#10;c4QooooAKKKKACiiigAooooAK4r9oo+d8F9esV+/rUSaOn+9dyJbL9eZRx36V2tcT+0OPI+EWpX/&#10;AFGgy22tsP7y2VzFdkfiISO31HUZV/4cvRnVgf8AeKf+JfmdsBtGPSigHIorU5fUKKKKACiuO+MH&#10;7R3gH9nrxZ4F8P8AjPxBb6Z4g+JWtRaB4b0xD5l1qNy+TkIMkRqPvSHCrlQTllB7PVJLbQkvLi8m&#10;ENnp8UlxcTH/AJZxopZm/ACvQlleIjGMpK3M7L18+xr7GenmeeeN1k+Efiqbxdb7m0C+2r4jtwQF&#10;t9qhU1BeOqKFWUZ5iUN1jw3fwzLcRLJGyyRyAMrKchgehBrwv9k7/gpB8Of20/Fmn6T4P8M/GK3t&#10;tY046nZaxrngTUdL0a8t9iurpeTRLC4dWBTDHeDkZrmvg3/wUW+AOifGmP4Q6P4s8SSmbX5/Dmi6&#10;pc+H71PDbakhO7RrXU2iFvJKjLIqRiQ42+WpO1VrZcOY2E7RSs9d+v8Awfz9TrqU3Up3l8UdPVef&#10;mvxXpr9N0V4D8Vv+Cp/wI+Cvx2uvh94g8Sa9HqGk31tpWtaxbeHr248P+Hb25C+RbX2oJEbe3kff&#10;GMO42713FecfQl9aNY3BjJ3dwR3FY4rK8Rh4KpUWj8zjnRlD4iGiiivPMwoorxn9qv8A4KD/AAq/&#10;Yw8Q6XofjS+8UX3iLVbCTWP7J8NeHb3XLyx06Ntsl/cR2sUhht1bjzHwCQQu7a2OrCYOriZclJGl&#10;OnKbtE9morP8DeONA+K/w70Lxd4T1i117wx4ms4tQ0zULZt0V3BIoZHU+4PQ4I5BAIrQrPEYepQq&#10;OlVVmiZRadmFFFFYkhXhdv4qtfgP+1z4mGvNJp2h/EiCwm02/lUi0N/CjQPbs/3VkZBGw3Y3AY6g&#10;V7N4u8XaL8NvBWqeJvE+rWHh/wAN6Fbvd6jqV7OsNvaRIMszMxAAArmvB3ifwL+2N+zt4d8VaXDH&#10;4j8C+PtMi1OxXULQr9ot5FDxuY3GVbBBGQGU+hr6TJ70KVWpiIN0akeWVnaVuaLUo30bUop66PVa&#10;brzM2yuviKdOth2o1KcuaN9m7OLTtrZqTV1qnZ2drPswciiviv4p/H34P/sj/tAap4D0O6/aXfXP&#10;DsVrNqmneB/DeoeJtJ09riPzIVk/0e4jjZoyG25Hy44449m/aY/b1+Gf7EuuaTovjfWvFmua3rlg&#10;2r2ukaB4Vu9Y1a10+LCzX11HZxv5cCucGRkQZyAG2tjbGcMuFpYSqpp904yXqryX3SZ14FY6ouXF&#10;UeR+UlJeqdov74o9uorxv4vf8FEPgz8HPhB4H8bTeJNT8UaX8TlEnhCz8L6Pda1qfiNfL812t7W3&#10;jeVljj+ZyVUJ0bDEKe4+Afx88F/tT/B3S/Hvw/1r+3PDOqtJEkrwSW89vNG5jlhmhkVZIpY3VlZH&#10;UMpHSvJrZNiqVN1Jx0W+p2yoyS5mdZRRXN/Gb4z+Ef2cPhLrvjzx5rcHh3wj4agE+oX0qPJsBYIi&#10;IiBneR3ZVVEVmZmVQCSBXDQoTrTVOmtWRGLk+VHSUV5b+yn+2t8Of20Rr9r4LuPEun+IPCohfVtA&#10;8S6Dd6Hq1jHMGaCVre5jRzFIFYrIoZTtIzkECn+1Z+3l8Mf2L9T0PS/Gd14n1DxF4htpr+00Twz4&#10;fvNc1IWcOBNdyQ2sbtHAhZQZHwMnAyQceg8kxaqeycfO99DT6vO9j16ivI/iR+398G/hj+zp4V+K&#10;s3iy41zwj4+eCDwsNC0y41PUPEU8ysyQWtpCjTSS4R9ybAU2Nv27Tino/wDwUc+COs/ssar8Zv8A&#10;hLrqx8E6DetpOqR3mlXUGrafqQkWL+zpLFo/tAuzI6KIRGWYupXKkGq/sHGW+H8UH1eZ7RRXmn7K&#10;v7Y3w9/bQ0XxBN4IvNet9W8I3Edrrug+INFudG1jR3kTfF59rcIkirIg3I2CrAHByrAeoW1lLeMR&#10;Gu7b1rlxGXYijUVKcdXtbW5Mqck7EVFWl0a6Z2XyWyvXkVXmha3kKupVl6g1z1MPVprmnFpeaZLj&#10;JatDaKKKxJCiiigAooooAK/J3/gvL/ydd4X/AOxTg/8ASy8r9Yq/J3/gvL/ydd4X/wCxTg/9LLyv&#10;a4f/AN8Xo/yN8P8AGfZf7JPgyyl/bp/a48QSedLqEXxB06xgDyEx20Z8I+HXcovQM52Bm6kRIO3P&#10;0vXyv+zD46k8Mft7/tU6dqCww6TrnxI02Cwuicf6avhDw+zQPnjLx4MfqYpB1Kg/VFceaOP1yry9&#10;9fuReMjNSTntbT0CuD+Igb4b+KofGUO5dNdEsvEEYb5Rbgny7vHTMLMdx4/dO5OfLQV3lNngS6ge&#10;ORFkjkUq6MMqwPBBHcGvOqR5lpv0M6FX2crvVPRruv627OzCKVZo1dGV0cBlZTkMD3FOrzebwJrP&#10;wbla68GQtqmg9Z/DMs+z7OOctYyOcRn/AKYMREcDaYsHdv8Ag740eG/HGoNYWmofZ9WjXdJpl/E9&#10;lfxj1MEoWTH+0AVPYmojWV+Wej/P07/ma1MK7e0o+9Hv1Xqun5dmaHxE8XL4C8DatrDRNcNp9s8s&#10;cCn5riTGEiX/AGncqo92FM+GfhFvAfgHSdJllW4ubO3UXM4H/HxOfmll/wCByF2/4FWL8TD/AMJN&#10;428KeGh80U102tXy+sFmVaMexN09seeqo4rtqI+9Ub7afq/0FU9yhGP8zv8AJaL9QooorY5Qoooo&#10;AKKK5H4jfEabQb230PQ7eLVPFWqIXtrZ2IhtIgcNdXDDlIVP/Anb5V5yVmc1FXZpRoyqS5Y/15vy&#10;On1HVLbR7Nri8uILW3j+9LNII0X6k8VyXin49eHdDtoY7C+tfEGsXyBtP0vTJ0uLq+3cKVCnCx56&#10;ythFHJYCoNH+AWlz3keoeKJ5vGmsrkrcaqivb2xIwRBbAeTCMEjIUuQcM7da63RfC+meHDL/AGfp&#10;1jYee26X7NbpF5h9W2gZP1rL97Lsvxf+R0Ww0HreX4J/rb5J+hi/DDwhf+HbTUL/AFqa2n17XrkX&#10;l99mB8i3IjSNIIi3zFI0RRuONzF3wu/aOooorWMVFWRz1ajqSc5HIfG34XSfGPwdBoZ1KTT9Pl1K&#10;zudTjSPf/aVpDOkstk2Tjy51TypAQQ0bupHzZHX1yfxm0fWr/wAHfbvDctwNe0KZdTsrZJvKj1No&#10;wwa0lz8uyaNnjywIRnSQfNGpGx4J8Zaf8QvCljrWlzNNY6hH5kZZDHIhyQyOjYZJEYFWRgGVlZSA&#10;QRWzvyLsR0NSiiisxHl/7Vfxa1j4c+DtM0nwtDHceNPG2oLoeh+aP3NrK6M73Mv+xDEjyEDJJUDB&#10;ya85+FvwR03wj8atD+HomkutG8A6VH4rvJn/ANZrus3MsiG7uTzll8t3UEnBZecIK6r9qj/Qfi/8&#10;DdQl+W1h8YPas/XEk2n3axjHXlgRnoO+Ko2ui6h4w+Ovx7s9EuYbXUrrQNL0y1uZSQlvdNa3TKx4&#10;JwvnRtkA9cdQRXpcP3jPHYxfHSpe75c0qcW15tTav5aW3MuIrPD5dgL2hXq3n58iqSSflFwTt5u9&#10;72D4J+H7X9pz4l3HxY1iH7Zoum3DWXgW3mDeVBbxllk1IITgyTybtjFcrHHGRyePeq+bvg/8bdS/&#10;Zf8Ahn4c8L+P/h1rXg/QfD9lBph8QWlzDqmlgouwTStCfNhR2Uks8eFLjcRnNfROkaxaa/pkF7Y3&#10;Vve2d0gkhngkEkcqnoysMgg+or5/Ayg4W+1vLSzu/J626LyPoM7p1VVvb90vdhZpx5Vsk02r9X1u&#10;23uea+O/2Y49S8bXHinwh4g1HwH4kvUEd7cWEEU1rqWCSDcW7ja7Ak/OMNgkZ9M37P8AHTwR/q7j&#10;wD46tY/+e0c+j3snTHK+ZF7ngf0r2SivrafEWJ5FSxEYVYpWXPFN2Wy51adl0XNp0PhqnDuG53Vw&#10;8p0pN3fJJpXe75HeF31fLd9Tx0fHP4m3ERt4/gzqMeocjdN4hslswfXzASxH/AM1e8AfA/WNW+JE&#10;Pjrx/fafqXiGzga30rTrGM/2doSPjeYi/wA8kzYAaUheOAAK9UopVM95YShg6EKPMmm48zk090nO&#10;UrJ9eWza0ba0CnkfNOM8ZWnW5WmlLlUU1s2oRjdrdc10nZpJq4UUUV4J7wV4j+1PZyfDLx34N+Kl&#10;nG3l+Hbk6Vr+xfv6XckK0j+ohk2uOwySeBXt1VNe0Kz8T6JeabqFvHdWN/C9vcQyDKyxsCrKfYgk&#10;V6mS5isFi41pK8NYyXeEk4yXzTduzszy84y943CyoxfLLSUX2nFqUX8mlfurrqWkcSIGUhlYZBHc&#10;UteT/s261eeDrvVPhrrc0txqfhBUfTbqU/NqelOSIJc55ZCDE/ugP8VesVlmWBeExDo35lo4vpKL&#10;V4yXqmn5bPU2y3HLF4dVrcr1Ul1jJO0ov0aa891owoorJ8fT6lbeBdak0WAXWsR2E7WMJbaJZxGx&#10;jXORjLYGcjrXnydlc9CEeaSj3OK00eIfjqr3n9rTeGfCLTSx2semvjUtVRHZBK85H7iJ9pZUiHmF&#10;ShMiktGOh8MfBHwr4R1b+0bXR4ZtUBONQvZHvr4Z6jz5meXHfG7FWPhAumx/CjwzHo0sk2kxaXbR&#10;2byIY3aJYlCblPKtgDKnkHIroqwp0otKctX3/wAjsxGKqRlKlT92KurLT7+79QoooroOEKKKKACi&#10;iigAooooAKKKKACiiigAql4k0G38VeHdQ0u8Xfa6lbSWsy4B3I6lWHII6E9QRV2ihq6syoycXzI8&#10;/wDhH8UkmsNL8M+I/tGk+NLSyjjubS9XZ9vdI1Ek1tJkrPGW5yrFlBAcK2RXoFZXjLwPpPxB0VtP&#10;1qwt9QtSwkVZB80Tj7siMMMki9VdSGU8gg1yifD7xj4Ljx4e8WLq1rH/AKvT/EkH2ghR0RbuLbKP&#10;9+VZ29c9a51zwVmrr8fn/wAD7jslGjWfNF8jfR7fJrb0e3c9AoBxXAp8ZdS8OFY/FPg/XtLJbb9q&#10;0uNtas2PsYF88D3eBB71o+Hvjz4L8U3a21j4p0OS8YgfZHvEjuQTjAMTEOM5HVe9XHEU776+ej+5&#10;mcsFXiubluu61X3q6PnP/gpP8FPBtp8cv2e/iNa+GtLh8ca38ZvDWm32ttF5l7JbRQXmyBZGyUiB&#10;52JhS3zEE819D/tjwaNc/ss/F2PxF4kuvB+gT+E9Tt9S162s3vJtFt5LWRZLpYkBZzEpL4AP3a6L&#10;X/CHh/xzHpB13RNN1z+wdTi1rS2uohJ9hvIwwjuIyQdsihmww5G4+tak9z9qkm86OKaO4UpLFIoa&#10;ORTwVIPBBHGDX18s4pSo0vaO8lK708rf8HQ0+sK8ZPdb/j/mfA37Ot1qv7I37Tn7O/gP4fftFa98&#10;dPBfxS0W9sL7Q9SfS7i20GwsdJ8601OwFnBG1rbCSOGDy5DIrC5T5i6gnxnwt8QfC19/wQR+BPw5&#10;sNU0o/FJPHHhvw9FoiXKHVbfxHb+JYpLwGIHzElQx3ErsQMISxODk/pB8Dv2UPhH+zDr2sat8Nfh&#10;b4D8B6t4gJ/tG80TRrezmugW3FWaNAdu7nb93Pal0j9lP4SaB8d7j4pWPwt8B2nxKvAwm8Tw6NAm&#10;pyFhtZjME37mXgtncRkE4JFet/b2C5tZPo9n0d7bf1+BXt6drL+tD8/fEPxP8E+BP+CT37c3g3xV&#10;qujWvjaTxz46tbnR7q4j/tC9vdRu5G0kpCf3jtNHLZ+UQDnaMH5eP0s8B6dqGj/CfwfZ6vvOr2ui&#10;2kN9vO5vOWFA+T3O4NXnXiv4B/CXx7+1jp/irxJ8JfAeq/EPS9Nj1HSfFd5pUE2o7opDEwV2j3Bo&#10;N0BVtxI84Y27QT6zc3L3cxkkO5m/SvJzTOcPXwvsqLu3ZPS1uX9ScVNWt3u/vd/0I6KKK+VOEK+V&#10;Ph78SfCvwV/4LB/tDT+Otc0Xw5Jrvw88KajoVzq15HbRz6XatqiXnlNIQNsUzBpADx5iE9RX1XXE&#10;fHP9l74W/tR2mkw/E74b+C/iAugymbTTrulQ3rWTHG7YZFJUHAyBwcDOcCvcyPH0sNOSq6KS3+//&#10;ADOjD1Ixupf1qePf8EWbZrf/AIJcfD+ZYZLfTdUv9Z1LR43QpjTbjV72ezKqeiG3kiZR/dZa+mKc&#10;gitrG2s7W3t7Oxs41ht7aCMRxQIoAVVUcAAAAAcACm1z5vjIYnEupT2skvkZ1pqUroKKKK8szOU+&#10;NvwR8G/HzwGum+NvDWl+KLPQ7htbsLbUIvOt4buKJxHKYz8jlNxK7wQGwwG5VI8o/wCCOieZ/wAE&#10;nP2aV/veBdKH/kvHX0LBIqM3mRrLG6lHRujqRgg1neD/AAlovw28EaP4Z8M6Pp/h7w74ftUstN06&#10;xiEVvZQoAEjjUABVUAAAdK+goZnTWAdCo/eurK3RO50qsvZ8r3X/AAD89f2nvDGh/CzWf2qvjV4A&#10;/a/8TeD/ABx4V1aXWdQ8KrbabbadDqVnpVrFBp97b3Nubm9iljghSIxyIh84+Xufczelfs0/HTTf&#10;DX/BTz4geJvipcaT4D17x18F/B2t2EOr3aWqwW8T6i2owRvKRxBcSqZFzkBkY9Qa+j/Hf7Ivwf8A&#10;it8XdM+IHir4U+APEfjvR9hs9f1DRLee/hMf+rPmshYlP4ST8uBjFXfj5+zT8MP2rrXTYPih8N/B&#10;fxAi0WYz6eNc0qG8+xOcbvLMisVBwMgcHAznAr3o59g7Jc34PTS39b7fM6XiKb/rzT/T8T83f+CV&#10;3iHR/hr+0L+zj4j8T3Vnofg/xd4M+I8XgO41GRbe2AuPFqXsEcRfAVpdOMbouQTEpAGBivp7/gm1&#10;4f8AD/x28D/tT3Vu0epfD/xp8Z9YudGurKcpBfLHb6fFPcW8sZGVN7BOQ6HDMrHJzk/Rnxg/Z++H&#10;P7Qnw4t/Bvjr4e+D/FvhGxMbWmj6npcNxaWZjG2MxIylYyq/KNoGASOhIrc8IeE9F+HHgzTfDfhn&#10;RdL8N+HNGhFvYaXptslta2kY6KkaAKo9gB1rOtxFQhTcsPJ86TUd01rdO/lYwxU6VanKnNXUt01o&#10;9GrejTPKh+yxrfhg7vCvxV8eaTt4S31KaLWLVBx8oWdd4HAHD9M+pJb478Y6X+z78FdQ1r9ozxD4&#10;N17wJa6vpUUN3P4bYRWl495EltPcDdJHGEuDAwl2qsbfMWUKK9lqrr/h/S/GPhvUNF1zS9N1zQ9W&#10;ga2vtO1C3S4tbyJhhkkjcFWUjgggg15uH4nxEqi+t8sl/NyQ5v8AwJR5vxZ4GX5Jg8JXVajzRSvo&#10;pz5df7jly/gfHX7Ft3rHgz/gr38StF8RfEPw/wDGzWPGHw9ttaTxPptnHYzeEbG21GSO20WWGCWS&#10;Dy5Ddyzxy/LK5jmLBlCben0zx94d+EX/AAWw+IV1401jSNB/4SH4P6G3h271O7jtop4LTUdRN+kT&#10;yEDKNLbu6g5AKsRjmvePgN+zh8Nf2VPDV5pHwu+HvhH4e6fqUomvItC02Kz+1OOAzlFBYgEgbs4B&#10;4xUfx0/Zn+GX7Uuh6dpvxP8Ah34P+IFno8xnsI9d0yG8+xucbjGZFO3OBnGM4Gc4Fen/AG9hfaxi&#10;nok9bPr5b9fn8z6T6xBtp9bfhb/I/N39irxBpHgv4mfsi+N9ZurPSfhprfjv4sf8Itf3ki29jD/a&#10;N7NLpW1nwqedbJdCLkbg+F+9gx/GHxl4f1T9s/xl8SrbUNOm+Duk/tQeCf7V1mOZP7KjvLfw5JaT&#10;3Dy/6vbFfzWCPITgSIMnK8fpx8R/gr4D+MXws/4QTxZ4G8J+IvA6xRQR6BfaZDNp8KRDEQSJlKLs&#10;AAXaBtA4xUOjfAT4d+HPgofhnp/w/wDB1n8N2tms38MR6VCNLkiY7mVoNuw7myTleScnJ5q45/g1&#10;Z3ej7Pund/d/wNB/WIO/nf8AG/8AmeE/A3xbo/xK/wCC1fxf1fwlqFjq2j6H8LPD+keILvT5lmt1&#10;1JtQ1CeCF3QlTKtsxbGSVWRc4yK0v+Cw/ibVPB3/AASo+OepaNqepaNqlroG63vbC5e1ubdjNGN0&#10;ciEMjYJ5BB5r2b4KfAzwF+zN4Dbwv8NfBPhnwF4fkma5ksdEsI7OGWVsbnYIo3MQAMnJwAOgArV8&#10;a+CdA+KHgbVfDHirQ9O8R+Hdci8i+06/iEtvdJkHa6kEMMgHB9K87EZthp4qm0/dipXdn9r8SPrE&#10;fbKfb/JL9D8i/wBrv9pj4heIf2WvB/wi0/xv4osfFH7N/iC3/wCE+1W11CWC+1GOHX7TSdFjuJVI&#10;ZxfWV2924Y/OYOc55/ZPxD/yEP8AgAriNf8A2ffhr4qu/FFxqXw+8LXs/jaWwn8QSS2UbNrMlgVN&#10;k0525kMGxPLLZ27RjFdffXjX1y0jALngAdhSzrNMPiMP7OnK7vd6MzrVIuNkyGiiivkzlCiiigAo&#10;oooAK/J3/gvL/wAnXeF/+xTg/wDSy8r9Yq/J3/gvL/ydd4X/AOxTg/8ASy8r2uH/APfF6P8AI3w/&#10;xn2d+zr4TsfHH7SP7Yel6hG0lrdfEvTQdjmOSNh4Q8OMro6kMjqwDKykFWUEEEV7F8MfFWoR3lx4&#10;X8Qv5niDSIw6XITamr2udqXSDoG6LIn8D9troT5f+yP/AMnZ/tdf9lN07/1DvDleufEzwA/jGytb&#10;zT5o9P8AEWiu1xpV8UDeTIRho34OYZF+V1HJGCMMqsOLO4tY2c473+9f1sdPtIuTo1Ho9n2ff0ez&#10;+/dI6aiuf+HHj+Hx/obytA1hqdjIbXUtPkbdLp9wAC0beowQysBh0ZWHDCugrgjJSV0cVSnKnJwm&#10;tUFZPi3wHofj6xS113R9L1q3jbekV9aJcIjeoDggH3rWopyimrMUZyi+aLszA8FfC3w98OnuG0TS&#10;bTTnulSORol+YomdiAnJCLubCjCjccAZNb9FFKMVFWirDqVJzlzTbb7vUK4f4gXmqeLPGtr4V0jV&#10;rjRI/sbahqt9axo11FEX8uGKIuGVGkYSneVYgQtjBIYdwTiuJ+Co/wCEg0/U/FUnzN4quzc2xPay&#10;j/d2oH+y0a+djsZ2rOpq1Dv+SOjDe4pVn00XXV7fcrv1RXPwVvdCjjk8P+M/FWn3USlduo3Z1e2n&#10;6Y8xLgs/HrHJGxzyxoHjDx14OT/ideGbPxJbr1vPDtwI5iO7NaXDLtA9EmlY9hXfUUexS+Btf12e&#10;g/rkpfxUpeq1+9Wf3tnnt98fY9Zt0s/DOia9qmvXRKR2t5plzp8NoRnL3Ms0aiONTjO3c7Z+RXre&#10;+G3w+HgexuZrq4XU9e1aT7RqmomIRtdydFVRztijX5I0ydqjksxZj0lFONN35pu7/r8SamIjyezp&#10;R5U99bt/Oy0Xa3rfSxRRRWpyhRRVHW/FOmeGovM1LUrHT4wAS1zcJEBk4HLEd+KunTnN8sE2/LUm&#10;pUjBc03ZeZery/UCPgF8TWvtzJ4N8b3yJdj/AJZ6Nq0pCJN/sw3TbUbHC3BjbBNxI4k8RftlfCvw&#10;uzLdePPDkki9UtLsXb9cY2xbjkdx1A56V1x/sH40/Dl13Wut+G/EliyMVYmK7t5UIIyMEZUkdiPY&#10;iu+tluMwsFVxNGUIS0vKLSfo2t+px4XNMFiKjpYerGclq1GSbS80nob1FZfhmzHhrR9N0e41SbU7&#10;62tFTz7t0+1XojCq0zhQoLEldxVQMuOBkCtSvNO48U/baP2LSPhnqX3f7L+ImiStI3+riSSZrd2Y&#10;9ANkzDJ4BIrG8Y/CT4pWvxv8XyeF7jRtL0L4hS2bXOuLMWvdFjtrcROEhYANJIB8rAkLnJxwR6X+&#10;0b8G2+PPwk1Dw7FqUmj3kskF3ZXqRrJ9muYJUmhZkbhlEka7l7jIyK848P8A7ZN/8KNQt9B+NWgy&#10;eDNQZxBD4itVe48O6m2BhlnxmBmOfklAx610ZXns8pxNWpyxcakUvfV43TTV+l04xavo7Waa0OjM&#10;uH1nmAo0acpc9GUnaErTs1bTq01KafL7yvdNOzNTR9W1/wCA/wAUdK8O+LvEd54v8MeNgbHTtQ1C&#10;CFJrO/UMfs0gjVVaOaPJViM7kIPBBrB8O2T/ALHX7SGk+GrJsfDX4o3Nx/Z9q7Hy/DerANM0MPGF&#10;huQWKx9FdWxtBwfQv2lfhqvx1+Bt9a6TcRNqcIj1XQ7yFtwju4T5kLow/vEbcjs5ryv4m/FiH43f&#10;Cz4B+JY1WKbUPH+lC6hH/LtcLHdJNGc8/LIrDnsBXocQU44vLqec00lUhJQnypJXesZWVklON00l&#10;a8L7s83hOrPC5pVyGs26VSDnBSbb0TUld3d6c+WSbd7T5dro+nKKKK8c6gooooAKKKKACiiigDy3&#10;9pXwpfafb6X4+8P25n8ReCZGuGgRfm1PT24urX3JQb064eNeOa9C8J+KbHxv4Y0/WNMnW50/VLdL&#10;q2lH8cbqGU/kelaB5rx34VH/AIUL8Yr7wBMFi8O+IzPrPhZgNqQNu3XdiOeNrOJUAH3Xcfw19DR/&#10;2/AOh/y8opuPd095R/7cfvryc+yPn63+w49Vv+XdZpS8qm0Zf9vr3H5qHdnsVFFFfPH0BxPwq/4k&#10;3inxlocX/Hjp+pi7tgesf2pBcSJ7jzmlYegcDooz21eda1ql18I/iPq2tXmn3N74b8Q/ZzPe2aNN&#10;LpUscZj/AHsKqWMLAKfMTdtJO5VUb6s3P7Sng+ZYY9G1SPxZfXAUxWWgY1Cdg3ILeWSsSn+/KyL7&#10;1y06sILlk7NX/PQ9GthatWSqU4uSaWq11sr37O9739TvKK4F9f8AiH4rVV0/QtF8JwuMtc6vdfb7&#10;iPPYW1uQhx6m4GCOhHJkOlfEjSH3Q6z4P1yMHIiudMnsJDyODKk0q+vIi444Nae27Rf3f56mX1O2&#10;kpxT7Xv+KuvxO6ormfh58QZPFzXthqNg2j+INJZVv7Ev5iKGzsmikwPNhfaxVwAcqysFZWUdNWkZ&#10;KSujnqU5U5ck9wooqHUdTt9Is3uLu4htbeMbnlmkCIg9STwK0jFydoq7MZSUVeWxNRXlviH9tH4a&#10;aBqf2FPFFvrF6CQYNHhl1N1x1z9nV8Y9/Q+hqmn7c3w3iu4Y73VNU0dLhxGlxqei3llb7j0BkkiV&#10;F/EgV7cOF84nHnjhalv8Ev8AI8WfFGTxlySxVNP/ABx/zPXqKq6Lrtj4k0yG9068tdQs7hQ0U9tK&#10;sscgPcMpII+lWq8SUZRk4yVmj2oyjKKlF3TCiiipKCiiigAooooAKo694Y03xVafZ9U06x1KDBHl&#10;3VusyYOM8MCOw/IVeopNJ6MqMnF3i7M8z8Q/Dqx+CLw+JPCGlQ6fZWJI1jSdPi8uC8tDjfJHCvyi&#10;aLaHXaMuokTBLqV9G0/UINVsIbq1mjuLa5jWWKWNtySIwyGBHUEEHNTV5zpy/wDChvFEVhyvgnXL&#10;gJZHHy6HeSPxBwvy28rN8hY4SQ7B8rxquFlSd18L/D+v66nZzSxMbSd5rbu129V07rTokeQ/8FRv&#10;+Cs/w/8A+CTXgPwt4h+IGheMNds/Ft/Lp1pH4ft7aaSJ44xIS4mmiAXB4wSc9q+Lf+IzP9m3/onv&#10;xu/8Ful//J9fXv8AwVz/AOCRvhv/AIK4/DTwj4c8ReLtc8Ir4R1OXUoJ9Nt4pzOZIvLZGWT8CCD2&#10;PBzx8Gf8QV/wz/6LZ46/8FFr/jX0mDWW+yX1hvm67/oY0/ZW97c1PEv/AAeC/s66n468Naza+APj&#10;RG2ktcwXQfTtM3SW00XKr/pxG7zorduccK3PY9F/xGZ/s2/9E9+N3/gt0v8A+T6848Zf8GYHw/0f&#10;whqt5pvxk8cXmoWtnNNawPpNsFnlVCUQkHIBYAcc81L4d/4MzPhV4p8P2Op2fxv8dyWmo28d1A39&#10;kWnzI6hlP3vQitoxyVSaTd3r9r0OiXs5U1J7LT9f1Pub9lf/AILHXH7bHwgtfH3ww/Zv+Ovijwne&#10;3E1rDfrdeGbQPJE2yRdk+rxyDDcZK4PbNejf8NtfEr/o0348f+Dbwj/8u68o/Yy/4JJfED9gf4FW&#10;fw5+G/7SGu6b4WsLqe7hguvBmmXcgkmfe58x8sct27V6r/wzD8fP+jntQ/8ADf6R/hXBU+rc79ny&#10;26X57/M5Hy30/Ud/w218Sv8Ao0348f8Ag28I/wDy7rhP2lv+CuGp/sf/AAT1r4i/Eb9mn46+G/Bv&#10;h3yP7Q1FrzwvdC386eO3i/dw6w8jbpZY1+VTjdk4AJHdf8Mw/Hz/AKOe1D/w3+kf4V5v+1v/AMEt&#10;PiV+27+z54g+F/xA/aS1rUPCPib7P9vt7bwVpdrLJ5FzFcx4kQBlxLDGTjqAR0NKn9W517Tlt1tz&#10;3sEeW+v6ny9/xGZ/s2/9E9+N3/gt0v8A+T6P+IzP9m3/AKJ78bv/AAW6X/8AJ9cV/wAQV/wz/wCi&#10;2eO//BRaf40f8QV/wy/6LZ47/wDBRaf416nLk3d/ia/uDtf+IzP9m3/onvxu/wDBbpf/AMn0f8Rm&#10;f7Nv/RPfjd/4LdL/APk+uK/4gr/hl/0Wzx3/AOCi0/xo/wCIK/4Z/wDRbPHf/gotP8aOXJu7/EP3&#10;B2v/ABGZ/s2/9E9+N3/gt0v/AOT6P+IzP9m3/onvxu/8Ful//J9cV/xBX/DP/otnjv8A8FFp/jR/&#10;xBX/AAy/6LZ47/8ABRaf40cuTd3+IfuDtf8AiMy/Zu/6J78bv/Bbpf8A8n19xaV+3b8Qtb0u2vbX&#10;9lH47y2t5Es8L/2p4SG9GAZTg61kZBHWvzoH/Blf8Mx/zWzx1/4KLX/Gv0V0X9kr47aBo1pYWv7T&#10;morb2MKW8QPgHSWIRFCjnHPAFcmKWX2X1f535v0Jl7P7P6lr/htr4lf9Gm/Hj/wbeEf/AJd0f8Nt&#10;fEr/AKNN+PH/AINvCP8A8u6T/hmH4+f9HPah/wCG/wBI/wAKP+GYfj5/0c9qH/hv9I/wrk/c/wB3&#10;/wAnM/d8vxF/4ba+JX/Rpvx4/wDBt4R/+XdH/DbXxK/6NN+PH/g28I//AC7pv/DMPx8/6Oe1D/w3&#10;+kf4Uf8ADMPx8/6Oe1D/AMN/pH+FH7n+7/5OHu+X4jv+G2viV/0ab8eP/Bt4R/8Al3R/w218Sv8A&#10;o0348f8Ag28I/wDy7pP+GYfj5/0c9qH/AIb/AEj/AAo/4Zh+Pn/Rz2of+G/0j/Cj9z/d/wDJw93y&#10;/E9M/Za/aH0/9qv4GaP4603SNZ0G11aS7gOnasIReWcttdTWsqSeTJJFkSQPykjAjBzXoNec/smf&#10;s8x/srfALRfA0etXniJtLlu7mbUrqGOGW8murua7lcpGAqDzJ3wo6AAc9a9Grjq8vO+Ta+noRK19&#10;AooorMQUUUUAFFFFABRRRQAUUUUAFfk7/wAF5f8Ak67wv/2KcH/pZeV+sVfk7/wXl/5Ou8L/APYp&#10;wf8ApZeV7XD/APvi9H+Rvh/jPuD9kf8A5Oz/AGuv+ym6d/6h3hyvoKvDPFH/AAT/APHFr8dviN4z&#10;8C/HbxB4DtviVq9treo6TF4Y0zUYYrmHTbPTtySXEbPhorGIkZwCTS/8MXfHL/o6jxJ/4Qmhf/Ga&#10;9LH5HiK2IlVg1Z+b/wAjWph5Sk2j0Lx/8L31rVF1/QLpNF8WWsflx3YTdDfRg5FvdIP9ZESODw6Z&#10;JRhkg09K+PVlYX1vp/i2xuvBeq3GEjXUXU2V0/pDdKTE5PZGKSEc7BXE/wDDF3xy/wCjqPEn/hCa&#10;F/8AGag1L9hz406zYS2t5+1Brt1azrtkhm8AaDJHIPQqYcEfWvNlwvi0+anKK++z/A6IJyiqddXS&#10;2d7NfPqvJ/Kx7jqOsWej6dLeXd1b2tpCN0k80ojjjHqWJwPxriB8frXxLhPB+jax4wZgSLq0iFvp&#10;y9g32qYpHIuf+ePmsMH5a8atP+CUvjOwv47qD45QQzxOJEZPhf4cXY4GAwAt8Bh6jmuyH7F/xyx/&#10;ydR4k/8ACE0L/wCM0f6tY+W8or0bf5r9GH1ejDVJyfnovuV2/vR2Fx4j+JGjJHqF14f8N6hZrzca&#10;Zpl9I18qnvFJKscUjLwNrBA2SQy4CtqaL8fPBuuaZJdL4j0q1FuStxDfTizuLN1GWSaKXa8bAdVc&#10;AivO/wDhi/45H/m6jxJ/4Qmhf/Gaoah+wL8XtWuxcXX7S2q3U6gASS/DzQHcAdOTBmj/AFYxsfhn&#10;H5t/5D5ITVqkEv8AC7fenf7/AL7na6j4z1D47LNpnhC4ez8Nybob3xMmP3w4DR2AIIkYgkeeQY1J&#10;+XzGBC+iaTpVvoWlWtjZwpb2lnEkEMSDCxooCqo9gABXiv8Awxd8cv8Ao6jxJ/4Qmhf/ABmj/hi7&#10;45f9HUeJP/CE0L/4zVU+F8WnzSlFv1f+RlWhKSUIJKK6dfVu2r+5dke5UV4b/wAMXfHL/o6jxJ/4&#10;Qmhf/GaP+GLvjl/0dR4k/wDCE0L/AOM1p/q3iu8fvf8Akc/1WZ7lRXhv/DF3xy/6Oo8Sf+EJoX/x&#10;mj/hi745f9HUeJP/AAhNC/8AjNH+reK7x+9/5B9Vme5UV4b/AMMXfHL/AKOo8Sf+EJoX/wAZo/4Y&#10;u+OX/R1HiT/whNC/+M0f6t4rvH73/kH1WZ0Xx3+O934R1az8H+D7OHXPiBrkZa0tGP7jTYejXd0w&#10;+5EvYdXPArN8BfsT+DdKiXUPFmn2vjzxVdN52oavrMQuTcSnOQkb5SOMZIVFGAAOpGa4fwB/wTN+&#10;Knw11bWNQ039p7xQdT8QXH2nUL248FaLPcXLdAC7REhFHCoMKvYCuo/4Yu+OX/R1HiT/AMITQv8A&#10;4zX0lTD4nC0FhcpnyJ2c53cZzfbTaC6RT1+KV3ZL5ynw3PFVnis1UZtN8kPihBd9VrN9ZNafDGyu&#10;5esaL4C8P+DrNl03RNH0yBF5W1so4VCgYHCqOg4+leX/ALDtq03w81rV7C3bTfB/iDWZ7/w1prtv&#10;eztGwCfRFkkDyCID5A+MnPFS4/Yn+OF1byRP+1R4l2SKVbHgXQwcHjqIc1jfDb/gnX8X/hR4J0/w&#10;9o37UviqLS9LQxW0cvgnRJWjXJONzQ5IGe9c9PAYpYCvQqS5p1JQ1bbXLHmbev2r2SdtuZXV3fpq&#10;ZDN4+hXpqMYU4z0WjvLlSWi+G3NdXtfldnZW9U+OngPWfEWk2Wt+Ev7Oj8beGZTc6Sb6R4rW8VsC&#10;ezndAWWKeMbd21xHIsUuxzEqmf4DfGa3+Ovw9XWY9Pu9HvrW8utK1TTLpkabS761meC4gZkJRwsi&#10;NtdSVdCrrwwrgP8Ahi745f8AR1HiT/whNC/+M1z/AIR/4JxfFrwP4l8S6tpf7UHie2u/F17HqOpg&#10;eCdEMc9wlvFbiUIYtqsYoYlYqBu2AnJrx/8AV3EuHK3G/TV/dse59WnY+kqq63odl4m0i40/UrO1&#10;1CwvIzFPbXMSywzIeCrKwIYH0Irxf/hi745f9HUeJP8AwhNC/wDjNH/DF3xy/wCjqPEn/hCaF/8A&#10;GayfDeJas3H73/kEcPUTunqUbv8AZB134J6m2qfBPxIvhqKRi9z4W1gy3mgXRJBJjXJktnP96PIO&#10;AMAV4h8Bda8TfGjX7XwTH4bZbnwf8UX8Ta7fQ31u1haRrLcM8Sgss7fvSAh8vDYOSoBFe4+If2FP&#10;jd4k0S5sZf2rvF9vHdIY2ktfBWiQzKD12usIZT7gg1w/g/8A4JC+Ovh7rOh6joX7SXibSb7QYHto&#10;Z7XwZoyPcxudzrOfK/f5bLfvNxBORg16uX8MUIZbicHWm4uo4OKjZxThzPW+yk3b3Urb67Pnx9bN&#10;qmaYXHQjTn7JTTlNyU2p8q0cV7zildc7d9vNfW1FeG/8MXfHL/o6jxJ/4Qmhf/GaP+GLvjl/0dR4&#10;k/8ACE0L/wCM15f+reK7x+9/5G31WZ7lRXhv/DF3xy/6Oo8Sf+EJoX/xmj/hi745f9HUeJP/AAhN&#10;C/8AjNH+reK7x+9/5B9Vme5UV4b/AMMXfHL/AKOo8Sf+EJoX/wAZo/4Yu+OX/R1HiT/whNC/+M0f&#10;6t4rvH73/kH1WZ7lRXhv/DF3xy/6Oo8Sf+EJoX/xmj/hi745f9HUeJP/AAhNC/8AjNH+reK7x+9/&#10;5B9Vme5Vw/7QXwvuPih4BZNLmWz8SaNOmqaHdHH+j3kXzJnP8D8owPVXNcL/AMMXfHL/AKOo8Sf+&#10;EJoX/wAZo/4Yu+OX/R1HiT/whNC/+M104PJ8dha8cRSlHmi7re3o9NU9muq0OfGZUsVQlh6vwyVn&#10;39U+jW6fR6nR/B79q/wr8Uni0u4vF0DxdCqx3uhakDbXcE2BuVVfHmLk8MmQRj6V6fXzJ8Tv+CYX&#10;xF+M2nC18UftFalrCKMRvN8P9CE0P+5IsIdD7qRT/hn/AME2PjF8J9K+w6X+1p4+mslAWOG/8K6R&#10;eLCB0CGWJio46A49q9HMOHcLVh7bCN05/wAj96Pyno7dk43/ALzPNy/CZvSn7HF8lSP86bjL5ws1&#10;fu1K391H0xVPUb/T/CmlXV9dTWenWVurT3E8rLFHGByXZjgD3Jrxn/hi745f9HUeJP8AwhNC/wDj&#10;Ncf45/4Jd/E74m+IrPUPEH7T3izWF0/DW9lc+DdGawRwchzb+V5bOP7zqSPyrzsHwzKVVfWp2j/d&#10;1for2Wve+nZ7HpYqhi40n9WUXLtJtL1dk3p2tr3W56DN+1q3ieVl8DeBfF3ja3JKxajbxR2Wmz4O&#10;DsuJ3UMPvcgEEjrg5pv/AAkfxy8XH/RPDPgPwdEcZOpanNqkw6dFhVF9erfy5zo/2KvjhDGqJ+1N&#10;4iVVGFUeA9CAA9B+5p3/AAxd8cv+jqPEn/hCaF/8Zr2PqcaWmGwtL1nKc5fNe7D/AMkseP8A6vY+&#10;rricXLzUFGEfk+WU/wDye5h+Nfgx8RR478K3WofFSf8AtrVbl9MU6ToNrafZ7Yxmeb5n8xmUeQPv&#10;5G9lxjOD1/8AwyN5g8yX4mfFmS7H3Jx4g2eX64jWMRnPP3lJGeMYGOduf2CfjNd+JrPV5P2pfEzX&#10;1hbTWsLf8INoe1EmaJn48nGSYU56jB9TV/8A4Yu+OX/R1HiT/wAITQv/AIzWcZZ3Ft0504L+7CEf&#10;v5YK/wA+hvU4SwM4xU1KbS3nUqS1u9uaTt02tqaf/DJdx/0Vb4uf+DmH/wCMUun/ALEXgSS7jutf&#10;i1rxreR/dn8R6rNqHYD/AFbN5fbONmPyGMv/AIYu+OX/AEdR4k/8ITQv/jNH/DF3xy/6Oo8Sf+EJ&#10;oX/xmrdXP7WjiOX/AA+6/vjFMyXBuW3vOjGX+K8l90ro9h8NeENJ8GWC2uj6Xp2k2qjAhs7ZIIx/&#10;wFQBVnU9LtdbsJLW8t7e7tZhtkhmjEkcg9Cp4P414r/wxd8cv+jqPEn/AIQmhf8Axmj/AIYu+OX/&#10;AEdR4k/8ITQv/jNeHLIsdKftJTTl3u7/AH2Pajl6jD2cUlHt0+4t6z+xVoekajNqXgHWNb+G+qS5&#10;Zv7HmzYzNxjzLR8xMBjooWqw+I/xd+DT+X4o8K2vxC0eM4/tXwz+5vlXnmSzkPzE8cRtge9N/wCG&#10;Lvjl/wBHUeJP/CE0L/4zR/wxd8cv+jqPEn/hCaF/8Zr6CMsyqR9nmKhiI/378y9KiSn6Jya8jwJc&#10;H0qb9pl03h5f3H7r9abTh6tRUvM7H4V/tR+B/jDdfY9J1qKHV4+JdKvkazv4W4yphkAY4z1XI969&#10;Br5d+KX/AASx+IHxotlTxN+0RqmpyR/6q4bwDocdzCeCCkqQh16DowrS+Hn/AATr+M3wz0MabYft&#10;aeO7q1THljUPCWj3jxADGFeSIsF9s4GOMVx4/hvCzp+0wcpRl1hK0kvSaSb9HBerO3AYbNoz9njP&#10;Zyj0nFyi36waaXqpv0R9IUV4b/wxd8cv+jqPEn/hCaF/8Zo/4Yu+OX/R1HiT/wAITQv/AIzXj/6t&#10;4rvH73/ket9Vme5UV4b/AMMXfHL/AKOo8Sf+EJoX/wAZo/4Yu+OX/R1HiT/whNC/+M0f6t4rvH73&#10;/kH1WZ7lRXhv/DF3xy/6Oo8Sf+EJoX/xmj/hi745f9HUeJP/AAhNC/8AjNH+reK7x+9/5B9Vme5V&#10;U13QrPxPot1p2oWsN5Y30TQXEEq7o5UYYKkehFeMf8MXfHL/AKOo8Sf+EJoX/wAZo/4Yu+OX/R1H&#10;iT/whNC/+M0f6t4p6Nx+9/5FRw9RO6ep1Fj4q1D4EzQ6d4ovH1DwqSIbHxFMR5llwAsN9xjthbjh&#10;WJCuFbDSelA5rwm6/Yk+Nt9ayQT/ALUniCaGZSkkb+AtCZXUjBBBhwQRxg1m+C/+Cffxk8AaDHpe&#10;mftT+K47CFmMEMngrRZRbqTny0LREhB/CucKOBgAAZU+GcZF25o29XdfgdFakqked6T622fn5P00&#10;fl19k+MHiWbwf8K/EWpWvzXlpp8zWq8fvJ9hESjIIy0hUcjHNaXg3wzD4L8IaVo9v/x76TZxWcXX&#10;7saBB1JPQdya8Q8SfsE/Gbxbpi2d9+1L4mkt1uILnaPA2hrl4ZUmTpD0DopI7jir/wDwxd8cv+jq&#10;PEn/AIQmhf8Axmn/AKs4rn5rx27v/Ih0ZexVNb3bf3K36nuVFeG/8MXfHL/o6jxJ/wCEJoX/AMZo&#10;/wCGLvjl/wBHUeJP/CE0L/4zWn+reK7x+9/5GH1WZ7lRXhv/AAxd8cv+jqPEn/hCaF/8Zo/4Yu+O&#10;X/R1HiT/AMITQv8A4zR/q3iu8fvf+QfVZnuVFeG/8MXfHL/o6jxJ/wCEJoX/AMZo/wCGLvjl/wBH&#10;UeJP/CE0L/4zR/q3iu8fvf8AkH1WZ7lRXhv/AAxd8cv+jqPEn/hCaF/8Zo/4Yu+OX/R1HiT/AMIT&#10;Qv8A4zR/q3iu8fvf+QfVZnuVFeG/8MXfHL/o6jxJ/wCEJoX/AMZo/wCGLvjl/wBHUeJP/CE0L/4z&#10;R/q3iu8fvf8AkH1WZ7lRXhv/AAxd8cv+jqPEn/hCaF/8Zo/4Yu+OX/R1HiT/AMITQv8A4zR/q3iu&#10;8fvf+QfVZnuVFeG/8MXfHL/o6jxJ/wCEJoX/AMZo/wCGLvjl/wBHUeJP/CE0L/4zR/q3iu8fvf8A&#10;kH1WZ7lRXhv/AAxd8cv+jqPEn/hCaF/8Zo/4Yu+OX/R1HiT/AMITQv8A4zR/q3iu8fvf+QfVZnuV&#10;FeG/8MXfHL/o6jxJ/wCEJoX/AMZo/wCGLvjl/wBHUeJP/CE0L/4zR/q3iu8fvf8AkH1WZ7lRXhv/&#10;AAxd8cv+jqPEn/hCaF/8Zo/4Yu+OX/R1HiT/AMITQv8A4zR/q3iu8fvf+QfVZnuVFeG/8MXfHL/o&#10;6jxJ/wCEJoX/AMZo/wCGLvjl/wBHUeJP/CE0L/4zR/q3iu8fvf8AkH1WZ7lRXhv/AAxd8cv+jqPE&#10;n/hCaF/8Zo/4Yu+OX/R1HiT/AMITQv8A4zR/q3iu8fvf+QfVZnuVFeG/8MXfHL/o6jxJ/wCEJoX/&#10;AMZo/wCGLvjl/wBHUeJP/CE0L/4zR/q3iu8fvf8AkH1WZ7lRXhv/AAxd8cv+jqPEn/hCaF/8Zo/4&#10;Yu+OX/R1HiT/AMITQv8A4zR/q3iu8fvf+QfVZnuVFeG/8MXfHL/o6jxJ/wCEJoX/AMZo/wCGLvjl&#10;/wBHUeJP/CE0L/4zR/q3iu8fvf8AkH1WZ7lX5O/8F5f+TrvC/wD2KcH/AKWXlfeH/DF3xy/6Oo8S&#10;f+EJoX/xmvN/it/wRavv2ivGS698Sfjj4q8Xalb2UdhaSL4f07T1toUeWTG2BFDEtKTlueBXoZXk&#10;1fD4hVajVtdr/wCRrRoSjK7P/9lQSwECLQAUAAYACAAAACEAihU/mAwBAAAVAgAAEwAAAAAAAAAA&#10;AAAAAAAAAAAAW0NvbnRlbnRfVHlwZXNdLnhtbFBLAQItABQABgAIAAAAIQA4/SH/1gAAAJQBAAAL&#10;AAAAAAAAAAAAAAAAAD0BAABfcmVscy8ucmVsc1BLAQItABQABgAIAAAAIQCu6Z21oQQAAGsPAAAO&#10;AAAAAAAAAAAAAAAAADwCAABkcnMvZTJvRG9jLnhtbFBLAQItABQABgAIAAAAIQBYYLMbugAAACIB&#10;AAAZAAAAAAAAAAAAAAAAAAkHAABkcnMvX3JlbHMvZTJvRG9jLnhtbC5yZWxzUEsBAi0AFAAGAAgA&#10;AAAhALoB3ZvaAAAABQEAAA8AAAAAAAAAAAAAAAAA+gcAAGRycy9kb3ducmV2LnhtbFBLAQItAAoA&#10;AAAAAAAAIQDIOBpRZlkCAGZZAgAVAAAAAAAAAAAAAAAAAAEJAABkcnMvbWVkaWEvaW1hZ2UxLmpw&#10;ZWdQSwUGAAAAAAYABgB9AQAAmmI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2" o:spid="_x0000_s1028" type="#_x0000_t75" style="position:absolute;width:31813;height:31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jNjxQAAANsAAAAPAAAAZHJzL2Rvd25yZXYueG1sRI9Pa8JA&#10;FMTvBb/D8gQvpdlUUWzqKkUQvLRYG+j1kX35Q7Nvl+yaxH56tyD0OMzMb5jNbjSt6KnzjWUFz0kK&#10;griwuuFKQf51eFqD8AFZY2uZFFzJw247edhgpu3An9SfQyUihH2GCuoQXCalL2oy6BPriKNX2s5g&#10;iLKrpO5wiHDTynmarqTBhuNCjY72NRU/54tRULw/6t9yuTDpKuTr8vRNbu4+lJpNx7dXEIHG8B++&#10;t49awfIF/r7EHyC3NwAAAP//AwBQSwECLQAUAAYACAAAACEA2+H2y+4AAACFAQAAEwAAAAAAAAAA&#10;AAAAAAAAAAAAW0NvbnRlbnRfVHlwZXNdLnhtbFBLAQItABQABgAIAAAAIQBa9CxbvwAAABUBAAAL&#10;AAAAAAAAAAAAAAAAAB8BAABfcmVscy8ucmVsc1BLAQItABQABgAIAAAAIQCiZjNjxQAAANsAAAAP&#10;AAAAAAAAAAAAAAAAAAcCAABkcnMvZG93bnJldi54bWxQSwUGAAAAAAMAAwC3AAAA+QIAAAAA&#10;">
                  <v:imagedata r:id="rId65" o:title=""/>
                  <v:path arrowok="t"/>
                </v:shape>
                <v:shape id="Поле 61" o:spid="_x0000_s1029" type="#_x0000_t202" style="position:absolute;left:14951;top:7523;width:3936;height:3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148E67C0" w14:textId="77777777" w:rsidR="002218AD" w:rsidRPr="009E3859" w:rsidRDefault="002218AD" w:rsidP="00A31DAD">
                        <w:pPr>
                          <w:rPr>
                            <w:rFonts w:ascii="Arial" w:hAnsi="Arial" w:cs="Arial"/>
                            <w:sz w:val="22"/>
                            <w:szCs w:val="22"/>
                          </w:rPr>
                        </w:pPr>
                        <w:r w:rsidRPr="009E3859">
                          <w:rPr>
                            <w:b/>
                            <w:bCs/>
                            <w:sz w:val="22"/>
                            <w:szCs w:val="22"/>
                          </w:rPr>
                          <w:t>№1</w:t>
                        </w:r>
                      </w:p>
                    </w:txbxContent>
                  </v:textbox>
                </v:shape>
                <v:shape id="Поле 62" o:spid="_x0000_s1030" type="#_x0000_t202" style="position:absolute;left:17046;top:20284;width:4012;height:3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DbVxQAAANsAAAAPAAAAZHJzL2Rvd25yZXYueG1sRI9PawIx&#10;FMTvQr9DeAUvpWb1sMjWKG2hIuIfqqV4fGxeN4ublyWJun57IxQ8DjPzG2Yy62wjzuRD7VjBcJCB&#10;IC6drrlS8LP/eh2DCBFZY+OYFFwpwGz61Jtgod2Fv+m8i5VIEA4FKjAxtoWUoTRkMQxcS5y8P+ct&#10;xiR9JbXHS4LbRo6yLJcWa04LBlv6NFQedyer4GiWL9tsvv74zRdXv9mf3MGvDkr1n7v3NxCRuvgI&#10;/7cXWkE+hPuX9APk9AYAAP//AwBQSwECLQAUAAYACAAAACEA2+H2y+4AAACFAQAAEwAAAAAAAAAA&#10;AAAAAAAAAAAAW0NvbnRlbnRfVHlwZXNdLnhtbFBLAQItABQABgAIAAAAIQBa9CxbvwAAABUBAAAL&#10;AAAAAAAAAAAAAAAAAB8BAABfcmVscy8ucmVsc1BLAQItABQABgAIAAAAIQBqzDbVxQAAANsAAAAP&#10;AAAAAAAAAAAAAAAAAAcCAABkcnMvZG93bnJldi54bWxQSwUGAAAAAAMAAwC3AAAA+QIAAAAA&#10;" filled="f" stroked="f" strokeweight=".5pt">
                  <v:textbox>
                    <w:txbxContent>
                      <w:p w14:paraId="3FB159D9" w14:textId="77777777" w:rsidR="002218AD" w:rsidRPr="009E3859" w:rsidRDefault="002218AD" w:rsidP="00A31DAD">
                        <w:pPr>
                          <w:rPr>
                            <w:rFonts w:ascii="Arial" w:hAnsi="Arial" w:cs="Arial"/>
                            <w:sz w:val="22"/>
                            <w:szCs w:val="22"/>
                          </w:rPr>
                        </w:pPr>
                        <w:r w:rsidRPr="009E3859">
                          <w:rPr>
                            <w:b/>
                            <w:bCs/>
                            <w:sz w:val="22"/>
                            <w:szCs w:val="22"/>
                          </w:rPr>
                          <w:t>№</w:t>
                        </w:r>
                        <w:r>
                          <w:rPr>
                            <w:rFonts w:ascii="Arial" w:hAnsi="Arial" w:cs="Arial"/>
                            <w:sz w:val="22"/>
                            <w:szCs w:val="22"/>
                          </w:rPr>
                          <w:t>2</w:t>
                        </w:r>
                      </w:p>
                    </w:txbxContent>
                  </v:textbox>
                </v:shape>
                <w10:anchorlock/>
              </v:group>
            </w:pict>
          </mc:Fallback>
        </mc:AlternateContent>
      </w:r>
    </w:p>
    <w:p w14:paraId="4785535A" w14:textId="77777777" w:rsidR="00A31DAD" w:rsidRPr="00D57DA1" w:rsidRDefault="00A31DAD" w:rsidP="00A31DAD">
      <w:pPr>
        <w:jc w:val="center"/>
        <w:rPr>
          <w:color w:val="000000"/>
        </w:rPr>
      </w:pPr>
    </w:p>
    <w:p w14:paraId="60DB8553" w14:textId="77777777" w:rsidR="00A31DAD" w:rsidRPr="00D57DA1" w:rsidRDefault="00A31DAD" w:rsidP="00A31DAD">
      <w:pPr>
        <w:jc w:val="center"/>
        <w:rPr>
          <w:color w:val="000000"/>
        </w:rPr>
      </w:pPr>
      <w:r w:rsidRPr="00D57DA1">
        <w:rPr>
          <w:color w:val="000000"/>
        </w:rPr>
        <w:t xml:space="preserve">Рис. </w:t>
      </w:r>
      <w:r w:rsidR="00D75560" w:rsidRPr="00D57DA1">
        <w:rPr>
          <w:color w:val="000000"/>
        </w:rPr>
        <w:t>49</w:t>
      </w:r>
      <w:r w:rsidRPr="00D57DA1">
        <w:rPr>
          <w:color w:val="000000"/>
        </w:rPr>
        <w:t xml:space="preserve">. Карта-схема территории памятника природы «Черноречинск» </w:t>
      </w:r>
      <w:r w:rsidRPr="00D57DA1">
        <w:rPr>
          <w:color w:val="000000"/>
        </w:rPr>
        <w:br/>
        <w:t>(отражены оба варианта расположения).</w:t>
      </w:r>
    </w:p>
    <w:p w14:paraId="6096B4FD" w14:textId="77777777" w:rsidR="00A31DAD" w:rsidRPr="00D57DA1" w:rsidRDefault="00A31DAD" w:rsidP="00A31DAD">
      <w:pPr>
        <w:ind w:firstLine="720"/>
        <w:jc w:val="both"/>
        <w:rPr>
          <w:color w:val="000000"/>
        </w:rPr>
      </w:pPr>
    </w:p>
    <w:p w14:paraId="10AA4713" w14:textId="77777777" w:rsidR="00A31DAD" w:rsidRPr="00D57DA1" w:rsidRDefault="00A31DAD" w:rsidP="00A31DAD">
      <w:pPr>
        <w:ind w:firstLine="720"/>
        <w:jc w:val="both"/>
        <w:rPr>
          <w:color w:val="000000"/>
        </w:rPr>
      </w:pPr>
    </w:p>
    <w:p w14:paraId="6F754C5C" w14:textId="77777777" w:rsidR="00D75560" w:rsidRPr="00D57DA1" w:rsidRDefault="00D75560" w:rsidP="00D75560">
      <w:pPr>
        <w:spacing w:line="360" w:lineRule="auto"/>
        <w:ind w:firstLine="720"/>
        <w:jc w:val="both"/>
        <w:rPr>
          <w:color w:val="000000"/>
        </w:rPr>
      </w:pPr>
      <w:r w:rsidRPr="00D57DA1">
        <w:rPr>
          <w:color w:val="000000"/>
        </w:rPr>
        <w:t>Вместе с тем, принимая во внимание, что основной целью создания памятника природы «Черноречинск» было сохранение болотного массива в его естественном состоянии в условиях проведения интенсивной мелиорации в 60-80-е годы прошлого столетия, задача сохранения данного объекта в статусе ООПТ утратила свою актуальность.</w:t>
      </w:r>
    </w:p>
    <w:p w14:paraId="01FF68ED" w14:textId="77777777" w:rsidR="00A31DAD" w:rsidRPr="00D57DA1" w:rsidRDefault="00A31DAD" w:rsidP="00A31DAD">
      <w:pPr>
        <w:spacing w:line="360" w:lineRule="auto"/>
        <w:ind w:firstLine="720"/>
        <w:jc w:val="both"/>
        <w:rPr>
          <w:color w:val="000000"/>
        </w:rPr>
      </w:pPr>
      <w:r w:rsidRPr="00D57DA1">
        <w:rPr>
          <w:color w:val="000000"/>
        </w:rPr>
        <w:t>Болотный массив в квартале № 237 Шиладорского участкового лесничества Сыктывдинского лесничества не обследовался, поскольку никаких сведений о его природоохранной ценности не приводилось, и на его месте какой-либо объект из кадастра торфяных месторождений отсутствует. Это свидетельствует о том, что указание на это месторасположение является ошибочным.</w:t>
      </w:r>
    </w:p>
    <w:p w14:paraId="3E68F72F" w14:textId="77777777" w:rsidR="00A31DAD" w:rsidRPr="00D57DA1" w:rsidRDefault="00A31DAD" w:rsidP="00A31DAD">
      <w:pPr>
        <w:spacing w:line="360" w:lineRule="auto"/>
        <w:ind w:firstLine="720"/>
        <w:jc w:val="both"/>
        <w:rPr>
          <w:color w:val="000000"/>
        </w:rPr>
      </w:pPr>
      <w:r w:rsidRPr="00D57DA1">
        <w:rPr>
          <w:color w:val="000000"/>
        </w:rPr>
        <w:lastRenderedPageBreak/>
        <w:t>Принимая во внимание, что обследованный болотный массив как природный объект особой ценности не представляет, а также в целях исключения неопределенности в информации о расположении памятника природы (болото) «Черноречинск», данный памятник природы предлагается упразднить.</w:t>
      </w:r>
    </w:p>
    <w:p w14:paraId="5BDF8A8F"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29D3818B" w14:textId="77777777" w:rsidR="00A31DAD" w:rsidRPr="00D57DA1" w:rsidRDefault="00A31DAD" w:rsidP="00A31DAD">
      <w:pPr>
        <w:spacing w:line="360" w:lineRule="auto"/>
        <w:ind w:firstLine="720"/>
        <w:jc w:val="both"/>
        <w:rPr>
          <w:color w:val="000000"/>
        </w:rPr>
      </w:pPr>
    </w:p>
    <w:p w14:paraId="321D730F" w14:textId="77777777" w:rsidR="00A31DAD" w:rsidRPr="00D57DA1" w:rsidRDefault="00A31DAD" w:rsidP="00A31DAD">
      <w:pPr>
        <w:keepNext/>
        <w:jc w:val="center"/>
        <w:rPr>
          <w:b/>
          <w:smallCaps/>
        </w:rPr>
      </w:pPr>
      <w:r w:rsidRPr="00D57DA1">
        <w:rPr>
          <w:b/>
          <w:smallCaps/>
        </w:rPr>
        <w:t>Памятник природы республиканского значения «Шиладорское»</w:t>
      </w:r>
    </w:p>
    <w:p w14:paraId="2ED3DDD1" w14:textId="77777777" w:rsidR="00A31DAD" w:rsidRPr="00D57DA1" w:rsidRDefault="00A31DAD" w:rsidP="00A31DAD">
      <w:pPr>
        <w:ind w:firstLine="720"/>
        <w:jc w:val="both"/>
        <w:rPr>
          <w:color w:val="000000"/>
        </w:rPr>
      </w:pPr>
    </w:p>
    <w:p w14:paraId="10F16CD3"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(болото) «Шиладорское» образован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 484 «Об объявлении заказников и памятников природы в Коми АССР».</w:t>
      </w:r>
    </w:p>
    <w:p w14:paraId="18E8A296" w14:textId="77777777" w:rsidR="00A31DAD" w:rsidRPr="00D57DA1" w:rsidRDefault="00A31DAD" w:rsidP="00A31DAD">
      <w:pPr>
        <w:spacing w:line="360" w:lineRule="auto"/>
        <w:ind w:firstLine="720"/>
        <w:jc w:val="both"/>
        <w:rPr>
          <w:color w:val="000000"/>
        </w:rPr>
      </w:pPr>
      <w:r w:rsidRPr="00D57DA1">
        <w:rPr>
          <w:color w:val="000000"/>
        </w:rPr>
        <w:t xml:space="preserve">Резерват был создан с целью сохранения условий для произрастания и воспроизводства клюквы. Охраняемый болотный массив площадью </w:t>
      </w:r>
      <w:smartTag w:uri="urn:schemas-microsoft-com:office:smarttags" w:element="metricconverter">
        <w:smartTagPr>
          <w:attr w:name="ProductID" w:val="28 га"/>
        </w:smartTagPr>
        <w:r w:rsidRPr="00D57DA1">
          <w:rPr>
            <w:color w:val="000000"/>
          </w:rPr>
          <w:t>28 га</w:t>
        </w:r>
      </w:smartTag>
      <w:r w:rsidRPr="00D57DA1">
        <w:rPr>
          <w:color w:val="000000"/>
        </w:rPr>
        <w:t xml:space="preserve"> был выделен в кварталах №№ 13 и 14 Шиладорского лесничества Сыктывдинского лесхоза (МО МР «Сыктывдинский»).  </w:t>
      </w:r>
    </w:p>
    <w:p w14:paraId="2FB2165B" w14:textId="77777777" w:rsidR="00A31DAD" w:rsidRPr="00D57DA1" w:rsidRDefault="00A31DAD" w:rsidP="00A31DAD">
      <w:pPr>
        <w:spacing w:line="360" w:lineRule="auto"/>
        <w:ind w:firstLine="720"/>
        <w:jc w:val="both"/>
        <w:rPr>
          <w:color w:val="000000"/>
        </w:rPr>
      </w:pPr>
      <w:r w:rsidRPr="00D57DA1">
        <w:rPr>
          <w:color w:val="000000"/>
        </w:rPr>
        <w:t>В кадастре торфяных месторождений Республики Коми имеет № 921.</w:t>
      </w:r>
    </w:p>
    <w:p w14:paraId="5E106DEF" w14:textId="77777777" w:rsidR="00A31DAD" w:rsidRPr="00D57DA1" w:rsidRDefault="00A31DAD" w:rsidP="00A31DAD">
      <w:pPr>
        <w:spacing w:line="360" w:lineRule="auto"/>
        <w:ind w:firstLine="720"/>
        <w:jc w:val="both"/>
        <w:rPr>
          <w:color w:val="000000"/>
        </w:rPr>
      </w:pPr>
      <w:r w:rsidRPr="00D57DA1">
        <w:rPr>
          <w:color w:val="000000"/>
        </w:rPr>
        <w:t>С учетом произошедшей смены нумерации кварталов лесоустроительной сети памятник природы должен располагаться в кварталах №№ 22-25, 46-49 Шиладорского участкового лесничества Сыктывдинского лесничества. Вместе с тем, объект № 921 из кадастра торфяных месторождений расположен в кварталах №№ 55 и 74 Шиладорского участкового лесничества Сыктывдинского лесничества (см. № 1 на карте-схеме).</w:t>
      </w:r>
    </w:p>
    <w:p w14:paraId="3756519A" w14:textId="77777777" w:rsidR="00A31DAD" w:rsidRPr="00D57DA1" w:rsidRDefault="00A31DAD" w:rsidP="00A31DAD">
      <w:pPr>
        <w:spacing w:line="360" w:lineRule="auto"/>
        <w:ind w:firstLine="720"/>
        <w:jc w:val="both"/>
        <w:rPr>
          <w:color w:val="000000"/>
        </w:rPr>
      </w:pPr>
      <w:r w:rsidRPr="00D57DA1">
        <w:rPr>
          <w:color w:val="000000"/>
        </w:rPr>
        <w:t>В то же время согласно Кадастру ООПТ (</w:t>
      </w:r>
      <w:smartTag w:uri="urn:schemas-microsoft-com:office:smarttags" w:element="metricconverter">
        <w:smartTagPr>
          <w:attr w:name="ProductID" w:val="1993 г"/>
        </w:smartTagPr>
        <w:r w:rsidRPr="00D57DA1">
          <w:rPr>
            <w:color w:val="000000"/>
          </w:rPr>
          <w:t>1993 г</w:t>
        </w:r>
      </w:smartTag>
      <w:r w:rsidRPr="00D57DA1">
        <w:rPr>
          <w:color w:val="000000"/>
        </w:rPr>
        <w:t>.), материалам торфяного кадастра Республики Коми и выполненной по ним камеральной инвентаризации ООПТ (Гончарова, 2010) было установлено, что памятником природы «Шилодорское» является болотный массив, расположенный в квартале № 34 Шиладорского участкового лесничества Сыктывдинского лесничества (см. № 2 на карте-схеме).</w:t>
      </w:r>
    </w:p>
    <w:p w14:paraId="05854A61" w14:textId="77777777" w:rsidR="00A31DAD" w:rsidRPr="00D57DA1" w:rsidRDefault="00A31DAD" w:rsidP="00A31DAD">
      <w:pPr>
        <w:spacing w:line="360" w:lineRule="auto"/>
        <w:ind w:firstLine="720"/>
        <w:jc w:val="both"/>
        <w:rPr>
          <w:color w:val="000000"/>
        </w:rPr>
      </w:pPr>
    </w:p>
    <w:p w14:paraId="65831F03" w14:textId="77777777" w:rsidR="00A31DAD" w:rsidRPr="00D57DA1" w:rsidRDefault="008C0C7E" w:rsidP="00A31DAD">
      <w:pPr>
        <w:jc w:val="center"/>
        <w:rPr>
          <w:color w:val="000000"/>
          <w:sz w:val="22"/>
        </w:rPr>
      </w:pPr>
      <w:r>
        <w:rPr>
          <w:noProof/>
          <w:color w:val="000000"/>
          <w:sz w:val="22"/>
        </w:rPr>
        <mc:AlternateContent>
          <mc:Choice Requires="wpg">
            <w:drawing>
              <wp:inline distT="0" distB="0" distL="0" distR="0" wp14:anchorId="2725201F" wp14:editId="564E0B52">
                <wp:extent cx="3599815" cy="2523490"/>
                <wp:effectExtent l="0" t="0" r="3175" b="4445"/>
                <wp:docPr id="54" name="Группа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9815" cy="2523490"/>
                          <a:chOff x="0" y="0"/>
                          <a:chExt cx="36004" cy="25241"/>
                        </a:xfrm>
                      </wpg:grpSpPr>
                      <pic:pic xmlns:pic="http://schemas.openxmlformats.org/drawingml/2006/picture">
                        <pic:nvPicPr>
                          <pic:cNvPr id="55" name="Рисунок 54"/>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004" cy="25241"/>
                          </a:xfrm>
                          <a:prstGeom prst="rect">
                            <a:avLst/>
                          </a:prstGeom>
                          <a:noFill/>
                          <a:extLst>
                            <a:ext uri="{909E8E84-426E-40DD-AFC4-6F175D3DCCD1}">
                              <a14:hiddenFill xmlns:a14="http://schemas.microsoft.com/office/drawing/2010/main">
                                <a:solidFill>
                                  <a:srgbClr val="FFFFFF"/>
                                </a:solidFill>
                              </a14:hiddenFill>
                            </a:ext>
                          </a:extLst>
                        </pic:spPr>
                      </pic:pic>
                      <wps:wsp>
                        <wps:cNvPr id="56" name="Поле 55"/>
                        <wps:cNvSpPr txBox="1">
                          <a:spLocks noChangeArrowheads="1"/>
                        </wps:cNvSpPr>
                        <wps:spPr bwMode="auto">
                          <a:xfrm>
                            <a:off x="29526" y="14666"/>
                            <a:ext cx="4363" cy="2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0B7BDF" w14:textId="77777777" w:rsidR="002218AD" w:rsidRPr="001113FA" w:rsidRDefault="002218AD" w:rsidP="00A31DAD">
                              <w:pPr>
                                <w:rPr>
                                  <w:rFonts w:ascii="Arial" w:hAnsi="Arial" w:cs="Arial"/>
                                  <w:sz w:val="22"/>
                                  <w:szCs w:val="22"/>
                                </w:rPr>
                              </w:pPr>
                              <w:r w:rsidRPr="001113FA">
                                <w:rPr>
                                  <w:b/>
                                  <w:bCs/>
                                  <w:sz w:val="22"/>
                                  <w:szCs w:val="22"/>
                                </w:rPr>
                                <w:t xml:space="preserve">№ </w:t>
                              </w:r>
                              <w:r>
                                <w:rPr>
                                  <w:rFonts w:ascii="Arial" w:hAnsi="Arial" w:cs="Arial"/>
                                  <w:sz w:val="22"/>
                                  <w:szCs w:val="22"/>
                                </w:rPr>
                                <w:t>1</w:t>
                              </w:r>
                            </w:p>
                          </w:txbxContent>
                        </wps:txbx>
                        <wps:bodyPr rot="0" vert="horz" wrap="none" lIns="91440" tIns="45720" rIns="91440" bIns="45720" anchor="t" anchorCtr="0" upright="1">
                          <a:noAutofit/>
                        </wps:bodyPr>
                      </wps:wsp>
                      <wps:wsp>
                        <wps:cNvPr id="57" name="Поле 56"/>
                        <wps:cNvSpPr txBox="1">
                          <a:spLocks noChangeArrowheads="1"/>
                        </wps:cNvSpPr>
                        <wps:spPr bwMode="auto">
                          <a:xfrm>
                            <a:off x="1143" y="7717"/>
                            <a:ext cx="4363" cy="2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3590F3" w14:textId="77777777" w:rsidR="002218AD" w:rsidRPr="001113FA" w:rsidRDefault="002218AD" w:rsidP="00A31DAD">
                              <w:pPr>
                                <w:rPr>
                                  <w:rFonts w:ascii="Arial" w:hAnsi="Arial" w:cs="Arial"/>
                                  <w:sz w:val="22"/>
                                  <w:szCs w:val="22"/>
                                </w:rPr>
                              </w:pPr>
                              <w:r w:rsidRPr="001113FA">
                                <w:rPr>
                                  <w:b/>
                                  <w:bCs/>
                                  <w:sz w:val="22"/>
                                  <w:szCs w:val="22"/>
                                </w:rPr>
                                <w:t xml:space="preserve">№ </w:t>
                              </w:r>
                              <w:r>
                                <w:rPr>
                                  <w:rFonts w:ascii="Arial" w:hAnsi="Arial" w:cs="Arial"/>
                                  <w:sz w:val="22"/>
                                  <w:szCs w:val="22"/>
                                </w:rPr>
                                <w:t>2</w:t>
                              </w:r>
                            </w:p>
                          </w:txbxContent>
                        </wps:txbx>
                        <wps:bodyPr rot="0" vert="horz" wrap="none" lIns="91440" tIns="45720" rIns="91440" bIns="45720" anchor="t" anchorCtr="0" upright="1">
                          <a:noAutofit/>
                        </wps:bodyPr>
                      </wps:wsp>
                    </wpg:wgp>
                  </a:graphicData>
                </a:graphic>
              </wp:inline>
            </w:drawing>
          </mc:Choice>
          <mc:Fallback>
            <w:pict>
              <v:group w14:anchorId="2725201F" id="Группа 57" o:spid="_x0000_s1031" style="width:283.45pt;height:198.7pt;mso-position-horizontal-relative:char;mso-position-vertical-relative:line" coordsize="36004,252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I//6sBAAAag8AAA4AAABkcnMvZTJvRG9jLnhtbOxX627jRBT+j8Q7&#10;jPzfje34EltNV20u1UoFKhYeYGKP49HaM9bMpElZIYF4BB4AHoE/SAgEvEL6RpyZsZO0KdDtSiuE&#10;NlGSufn4XL7vy/Hpi01ToxsiJOVs7PgnnoMIy3lB2XLsfPnF3B05SCrMClxzRsbOLZHOi7OPPzpd&#10;txkJeMXrgggERpjM1u3YqZRqs8FA5hVpsDzhLWGwWXLRYAVTsRwUAq/BelMPAs+LB2suilbwnEgJ&#10;q1O76ZwZ+2VJcvVZWUqiUD12wDdlvoX5XujvwdkpzpYCtxXNOzfwM7xoMGVw052pKVYYrQQ9MtXQ&#10;XHDJS3WS82bAy5LmxMQA0fjeg2guBV+1JpZltl62uzRBah/k6dlm809vrgWixdiJQgcx3ECNtt/f&#10;fXP33fZPeP+EokTnaN0uMzh6KdpX7bWwgcLwiuevJWwPHu7r+dIeRov1J7wAs3iluMnRphSNNgHR&#10;o40pxe2uFGSjUA6LwyhNR37koBz2gigYhmlXrLyCih5dl1ez/srY8yCU7rrQ1+4PcGZvahztHDs7&#10;bWmewafLK4yO8vrv+IOr1EoQpzPSPMlGg8XrVesCBFqs6ILWVN0aOEN+tFPs5prmOs96clAiyEdX&#10;oh+3v9x9C0X6ffvH9lcEtYMo+8P2UqxDMwVCjE8qzJbkXLZACKCpycn94wM9vXffRU3bOa1rXSo9&#10;7iIE8jwA3yNJssCe8nzVEKYsUwWpIVjOZEVb6SCRkWZBAHjiZeEbXEDtr6TSt9MoMOx5E4zOPS8N&#10;LtxJ5E3c0Etm7nkaJm7izZLQC0f+xJ98ra/2w2wlCcSL62lLO19h9cjbR6nSiYoloSEzusFGMix6&#10;wCGDot5FAJROifZVivxzyCqcg7ESROWVHpaQuW4dDu82TJr3mdVJl8CoZ5Lkn6AO9RdSXRLeID2A&#10;PIOXJs/4BtJs4+qPaI8Z19U2cfRhHlYi9dLZaDYK3TCIZ1CJ6dQ9n09CN577STQdTieTqd9XoqJF&#10;QZg29+6FMHnlNS16LEqxXExqYQs0N6+O43J/bKABsXejL17/a3BmaqGzD6u6EPDRSgd/RLIHO8ye&#10;BiD9N/SYhL+qcEsg69rsAZHjHZF/AAL/tv0ZRZEOojumRRapzQUHJbTckFZr91QWgq8rggvwz9L5&#10;4FJr50m4CtIoAGdAZP0wjmPtgy26FuFwGA87JU1gZCHTq3cPnbdHV83uwQ3oYVf+x6i7RyQ/CL2L&#10;IHXn8Shxw3kYuWnijVzPTy/S2AvTcDq/T6Qrysi7Ewmtx048jDyjAQdU0RJ2wCjPvI4ZhbOGKujV&#10;atqMndHuEM40CmesMMhRmNZ2fEBA7X5PvP7XElBj1hJQj9RmsTGtiIGaXlnw4haYIDjIF3Rv0GfC&#10;oOLiKwetoWcbOwyaSgfVLxnQIPXDULd4ZhJGSQATcbizONzBLAdDY0c5yA4nyraFq1bQZQX3scRj&#10;/Bz6lpIawdz7BHHoCSjF+5KM5FgyDF21G6As708yfD8EVQDFSBLfNIcfBKNr/v+eVG/9N/VBMHTT&#10;ftR2abA/Ihim/d2T878uGOYpBB7ojBh2D5/6ifFwbgRm/4h89hc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2Gomn94AAAAFAQAADwAAAGRycy9kb3ducmV2LnhtbEyPQUvDQBCF74L/&#10;YRnBm93E2tjGbEop6qkUbIXibZqdJqHZ2ZDdJum/d/Wil4HHe7z3TbYcTSN66lxtWUE8iUAQF1bX&#10;XCr43L89zEE4j6yxsUwKruRgmd/eZJhqO/AH9TtfilDCLkUFlfdtKqUrKjLoJrYlDt7JdgZ9kF0p&#10;dYdDKDeNfIyiRBqsOSxU2NK6ouK8uxgF7wMOq2n82m/Op/X1az/bHjYxKXV/N65eQHga/V8YfvAD&#10;OuSB6WgvrJ1oFIRH/O8N3ixJFiCOCqaL5yeQeSb/0+ffAAAA//8DAFBLAwQKAAAAAAAAACEA+3ff&#10;afAGAgDwBgIAFQAAAGRycy9tZWRpYS9pbWFnZTEuanBlZ//Y/+AAEEpGSUYAAQEBANwA3AAA/9sA&#10;QwACAQECAQECAgICAgICAgMFAwMDAwMGBAQDBQcGBwcHBgcHCAkLCQgICggHBwoNCgoLDAwMDAcJ&#10;Dg8NDA4LDAwM/9sAQwECAgIDAwMGAwMGDAgHCAwMDAwMDAwMDAwMDAwMDAwMDAwMDAwMDAwMDAwM&#10;DAwMDAwMDAwMDAwMDAwMDAwMDAwM/8AAEQgCXwNi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1P2Dv2YvEn7WX7MWj/EDxN+0F+0da61r2pa&#10;uJ4dM8bPbWcKw6rd28axx+WdqiOJBjJ6V7B/w7Xm/wCjif2pP/DgP/8AGah/4I4/8o8PBf8A2Ete&#10;/wDT5f19PV+f4zMsVGvOMZuyb/M82dSak9T5n/4drzf9HE/tSf8AhwH/APjNH/Dteb/o4n9qT/w4&#10;D/8Axmvpiiub+1MX/wA/H95Ptp9z5n/4drzf9HE/tSf+HAf/AOM0f8O15v8Ao4n9qT/w4D//ABmv&#10;piij+1MX/wA/H94e2n3Pmf8A4drzf9HE/tSf+HAf/wCM0f8ADteb/o4n9qT/AMOA/wD8Zr6Yoo/t&#10;TF/8/H94e2n3Pmf/AIdrzf8ARxP7Un/hwH/+M0f8O15v+jif2pP/AA4D/wDxmvpiij+1MX/z8f3h&#10;7afc+Z/+Ha83/RxP7Un/AIcB/wD4zR/w7Xm/6OJ/ak/8OA//AMZr6Yoo/tTF/wDPx/eHtp9z5n/4&#10;drzf9HE/tSf+HAf/AOM0f8O15v8Ao4n9qT/w4D//ABmvpiij+1MX/wA/H94e2n3Pmf8A4drzf9HE&#10;/tSf+HAf/wCM0f8ADteb/o4n9qT/AMOA/wD8Zr6Yoo/tTF/8/H94e2n3Pmf/AIdrzf8ARxP7Un/h&#10;wH/+M0f8O15v+jif2pP/AA4D/wDxmvpiij+1MX/z8f3h7afc+Z/+Ha83/RxP7Un/AIcB/wD4zR/w&#10;7Xm/6OJ/ak/8OA//AMZr6Yoo/tTF/wDPx/eHtp9z5n/4drzf9HE/tSf+HAf/AOM15P8AtNfsga94&#10;DvvCnhfwn+0N+0xN4w8Z6itta/afHjyx2dsmGuLh1EQJVF7ZHXvjFfcXibxLY+DfD19q2qXMdnp+&#10;nQvcXM8n3Yo1GST+A6Dk15P+zf4ZvviT4nvvix4ktZ7a+16L7N4esLgfNpGl5yny9pZv9Y55wCq+&#10;ufosjxlWnGeZYuTlTp6KL2nUafLHzS+KX91W6q/z2eY3E1JQy3CTcalTVyW8Kaa5peTfwx/vO+0X&#10;bi4/+Ca06xqG/aK/alZgME/8J+3P/kGnf8O15v8Ao4n9qT/w4D//ABmvpiivnv7Uxf8Az8Z9D7Wf&#10;c+Z/+Ha83/RxP7Un/hwH/wDjNH/Dteb/AKOJ/ak/8OA//wAZr6Yopf2pi/8An4/vD20+58z/APDt&#10;eb/o4n9qT/w4D/8Axmj/AIdrzf8ARxP7Un/hwH/+M19MUUf2pi/+fj+8PbT7nzP/AMO15v8Ao4n9&#10;qT/w4D//ABmj/h2vN/0cT+1J/wCHAf8A+M19MUUf2pi/+fj+8PbT7nzP/wAO15v+jif2pP8Aw4D/&#10;APxmj/h2vN/0cT+1J/4cB/8A4zX0xRR/amL/AOfj+8PbT7nzP/w7Xm/6OJ/ak/8ADgP/APGaP+Ha&#10;83/RxP7Un/hwH/8AjNfTFFH9qYv/AJ+P7w9tPufM/wDw7Xm/6OJ/ak/8OA//AMZo/wCHa83/AEcT&#10;+1J/4cB//jNfTFFH9qYv/n4/vD20+58z/wDDteb/AKOJ/ak/8OA//wAZo/4drzf9HE/tSf8AhwH/&#10;APjNfTFFH9qYv/n4/vD20+58v6r/AME0b650y4jtf2kP2o7W6kiZYZj49ZxE5B2ttMPODg4714/+&#10;zZ+zJrXijxZrHw9+IP7QX7Smj/Erw3+8kitviDItrrloeUvLYNDkqQcMuSVYHOOVX9AK8N/bw+Fq&#10;a38I7vx3pVxdaR42+Gtrca5ompWiBplaOJmkt3BHzxSqCrKeOc8jIPJi80x8F7anUfu7q+66/NdP&#10;uPWyqpTqyeEr6c9lGXWMunrF7SXzWq1+e/2mP2FviJ8F5bHxd4f+PX7T3ijwjp5P/CQ6JH44f+0o&#10;4Mc3Fq4i+Yp95o2ByBwR29A+Gn7EWk/GDwPp/iPw5+0z+09qmj6pEJYJ4viC/PqrDycqynIKnBBB&#10;BGRX018L/FbeO/hr4e1yTyvM1jTba+byjlAZIlc7T6fNxXg/xO+CfiD9lXxZefET4TWlxfaTdTtd&#10;eKPBMb/6PqCtjfc2SdI7lcZ2jh+gH8LZzzjH037aNSUoPdX1XmvLuvu7HRRUMTH6nUahWi2ovZS/&#10;uy7O+0vlLuo/+Ha83/RxP7Un/hwH/wDjNH/Dteb/AKOJ/ak/8OA//wAZr3H4PfGHw/8AHf4f2Pib&#10;wzfx6hpd8vBHyyQuPvRSL1V1PBU/qMGunrtjm2JlFSjVbT8zxa3tqU3TqXUlo090z5n/AOHa83/R&#10;xP7Un/hwH/8AjNH/AA7Xm/6OJ/ak/wDDgP8A/Ga+mKKr+1MX/wA/H95n7afc+Z/+Ha83/RxP7Un/&#10;AIcB/wD4zR/w7Xm/6OJ/ak/8OA//AMZr6Yoo/tTF/wDPx/eHtp9z5n/4drzf9HE/tSf+HAf/AOM1&#10;n+Kf+Cf9r4J8OX2r6t+0p+07p+m6bC1xc3E/xDZI4Y1GSxJhr6or5n+JN9J+2x8fG8A6fJ5nw08A&#10;3Udz4tuo5Mx61fL80emgjhkQgNKM9flIBAJ5sTneLpxSjNuT0Sv1/wAlu/I9DLcPLEVG6knGnFXk&#10;+y8vNvRLq2eafsxfsNeLfi/4OvPFmu/tAftO6XpOv3Jn8O6ePHUi3MGngYilnYxcyTf6zaAAqso5&#10;JIHpf/Dteb/o4n9qT/w4D/8Axmvo3U9VsfDGkSXV5cW1hY2qZeSVxHHEo9zwBXg/jX9rTV/iJrkn&#10;h34XaTNql4fll1OSP91CucblBwAOnzvgf7JyK8fNeNFlNOMcVXlKpL4Yr3pzf92K1/Rdz1styXH5&#10;zXnUwcFCmt5N8sIL+9J6bfN72ZwXxS/Y50b4PaG17rX7S37UUO4HybdPiAzT3B9EXysn6nAHcivM&#10;Phz+xp8UPjr4iF5o/wAdv2lPDfhMnC3V945kmklUHqg8tdzH2AUep7/Tvw0/Y2gXWBr/AI81CTxV&#10;rsmHMcrFreI+hzzJjtnC/wCzXuEUSwxqiKqIgCqqjAUDsK8jC4viXNKyxGNrSw1FaqnGXvy/6+TW&#10;y/ux+bPVxWPyfKaMsPgUsVWas6k1+7j/ANe4P4n/AHpfJHzLa/8ABNO5ht41k/aN/ammkVQGc+Pm&#10;XefXAhwKk/4drzf9HE/tSf8AhwH/APjNfTFFfbrM8Wlb2j+8+Fdabd7nzP8A8O15v+jif2pP/DgP&#10;/wDGa81/Zr/Yv1v4w2fi/UL79ob9pxdNsfEt5pmkNF48kXzbaAqgckw4bLh+R9Oor7T8VX8mleGN&#10;Suodvm21rLKmRkblQkfyrzD9grSodK/ZH8FeSSzXdm15Kxxl5JZXkcnH+0xHPOAOtfQYXGVlk+Ix&#10;M5Ny56cIvtdTk2vXlS9LngYrHYh5vh8NCbUeSpNrvZwik/Tmb9bHC/8ADteb/o4n9qT/AMOA/wD8&#10;Zo/4drzf9HE/tSf+HAf/AOM19MUV4H9qYv8A5+P7z3vbT7nzP/w7Xm/6OJ/ak/8ADgP/APGaP+Ha&#10;83/RxP7Un/hwH/8AjNfTFFH9qYv/AJ+P7w9tPufMsn/BNWd42C/tFftSqxGAw8ftx/5Brxe6/ZA+&#10;I3wVvprfxp8Wv2tPF2lyTOLPWvCfjaS4kZSSVSez8rfGQo5ZWZc+nf8AQKivSy/iKrQco4iPtIy3&#10;TbTVusZLVP70+qeh5uYYfEV1GVCvKnKOzVmnfpKL0a+5ro1qfAOjeE/hnqM/k3n7VX7VOg3WM+Rq&#10;/jK5smxxzl7cL39ecH0roNe+CHw38P6RcXsn7Y3x6uEt03mK0+KaXU8nskccZd2PooJr7U1TQ7LX&#10;IBHe2dreRqchJ4lkUHpnBBrC0f4J+DfD2pw3un+EvDNjeW7bop7fS4I5Yj6qyqCD9K9P+2srl7zV&#10;ePkqkGn83BNfczzbcQx91VqUvNwmmvkptP70fBng/wDZR+J3ijWLy3uPjT+03oMOpI974V/tbxzJ&#10;b3WsJG4d7aZFjZYXMOQM4bo+07XA9w8If8E/v+Ey8NWep2/7Qn7VkEd0mTFcePJI5oGBKtG6mHIZ&#10;WBUj1Br6G+K+hvrXge8kt445NS01f7Q08uPuXMXzx84JAJG045Ksw71l/CzW4LjxJrFra5Wzvre1&#10;163XdwouhIHwuAVBeJnOeS0jHivQzDNP7Qy14zCw9lKm0pKLdmnZJ69dvnzWsmkssvljMDi1hsTX&#10;lVU1o5WvfV9NNNV6ON7tNvx//h2vN/0cT+1J/wCHAf8A+M0f8O15v+jif2pP/DgP/wDGa+mKK+K/&#10;tTF/8/H959T7afc+Z/8Ah2vN/wBHE/tSf+HAf/4zR/w7Xm/6OJ/ak/8ADgP/APGa+mKKP7Uxf/Px&#10;/eHtp9z5n/4drzf9HE/tSf8AhwH/APjNH/Dteb/o4n9qT/w4D/8Axmvpiij+1MX/AM/H94e2n3Pm&#10;f/h2vN/0cT+1J/4cB/8A4zXnPxw+BHgf9neEL4n/AGqf2mrfUJF3QaZb/EB7i/uc8AJCkJbk8AkA&#10;e9e5ftU/G/XtL1/Rfhr8PWhb4heMEaRbmRPMh8P2CnbLfyj2ORGCMMwPXG07H7P/AOx14L/Z8gF1&#10;Y2A1bxNcAPf+INS/0jUb6U8s5kbJTJ52rgdOp5riqZ3j5zdOhUem7ey8kur+ase1Qw9KjRjiMdKX&#10;vaxhGybXdt35Y30Wjb106nxnp/7P3xl8X239qaDeftcHQmO+I6v8YotO1G4i55Fs1uSjHggM3P45&#10;rq/gt8D7f4meP7nwbr3xo/bA8B+NbeD7Umk6x4/Gb+EEhpLaVIysyqVOSOcAnBAJH3rXz7/wUQ8O&#10;XmkfDHRviRosLSa/8K9Wh1yPy1Jkns8+XdQkgj5Gjbc3tH6ZrKtmWY0Ie29vKVtWnbbrayTWm251&#10;YXE4bHVlhPZKm5aRkpSupfZvzNppvR6Le5k/8O15v+jif2pP/DgP/wDGaP8Ah2vN/wBHE/tSf+HA&#10;f/4zX0V4Y8SWXjLw1p+sabOl1p+q20d5azIflmikUOjD2KkH8avV6Mc1xTV1Uf3nzsp1Itxk3dHw&#10;7+y5+xfrXxZ8D6tLrn7RH7TP9saFrt9o119m8fOsZMMp2HaYsrmNk68nr3r0r/h2vN/0cT+1J/4c&#10;B/8A4zXU/s4k+E/2kfjP4ZyywyanaeIbdTn5/tduBKwz1AeIDOcZ4wMV7fX0HE2LrUcxl7CTjCah&#10;OKWyU4RnZel7Hz/DOOxFbL4+3m5Ti5wk3u3CcoXfra5+f9h+xz4u8aftv6l4J039pD9pTT/CPg3Q&#10;or7V1m8bO95qd3ctmEROYwEiRFYsQrEtxx1r2j/h2vN/0cT+1J/4cB//AIzWp8fW/wCFOftj/DDx&#10;4G8nTfFaS+BtXbHy7pcz2RP/AG2RxnsCexNd58G9dvvCfi3WvAOuXl1e3mll9S0S8u5Wkm1LS5JD&#10;tBdiWkktnb7O5JZyot5HO6avl8JmuNl7SMqrvF/g9V+dvvPtMz0hRq0tIygv/Ak2pX87q/o0eNw/&#10;8EwtYj8UyXTftPftTSaW0O1bA+N8FJMj5hIIc4wPukdTnOOK1P8Ah2vN/wBHE/tSf+HAf/4zX0xR&#10;XQszxa/5eP7zy5YipLdnzP8A8O15v+jif2pP/DgP/wDGaP8Ah2vN/wBHE/tSf+HAf/4zX0xRT/tT&#10;F/8APx/eT7afc+Z/+Ha83/RxP7Un/hwH/wDjNH/Dteb/AKOJ/ak/8OA//wAZr6Yoo/tTF/8APx/e&#10;Htp9z5n/AOHa83/RxP7Un/hwH/8AjNH/AA7Xm/6OJ/ak/wDDgP8A/Ga+mKKP7Uxf/Px/eHtp9z5n&#10;/wCHa83/AEcT+1J/4cB//jNH/Dteb/o4n9qT/wAOA/8A8Zr6Yoo/tTF/8/H94e2n3Pmf/h2vN/0c&#10;T+1J/wCHAf8A+M0f8O15v+jif2pP/DgP/wDGa+mKKP7Uxf8Az8f3h7afc+Z/+Ha83/RxP7Un/hwH&#10;/wDjNH/Dteb/AKOJ/ak/8OA//wAZr6Yoo/tTF/8APx/eHtp9z5n/AOHa83/RxP7Un/hwH/8AjNH/&#10;AA7Xm/6OJ/ak/wDDgP8A/Ga+mKKP7Uxf/Px/eHtp9z5n/wCHa83/AEcT+1J/4cB//jNH/Dteb/o4&#10;n9qT/wAOA/8A8Zr6Yoo/tTF/8/H94e2n3Pmf/h2vN/0cT+1J/wCHAf8A+M0f8O15v+jif2pP/DgP&#10;/wDGa+mKKP7Uxf8Az8f3h7afc+Z/+Ha83/RxP7Un/hwH/wDjNH/Dteb/AKOJ/ak/8OA//wAZr6Yo&#10;o/tTF/8APx/eHtp9z5n/AOHa83/RxP7Un/hwH/8AjNeT/t4fsd69+zt+xJ8XvH3h39on9pr+3vBP&#10;g3Vtd077V47eWH7RbWcs0e9fKG5dyDIyMjvX3hXz7/wVm/5Rc/tGf9k18Q/+m2etcPmWKdWKdR7r&#10;r5lRqzutT6Y+G99Nqfw80G5uJGmuLjTreWSRuWdmiUkk+pJzRUXwp/5Jd4b/AOwVa/8AolaK/RD0&#10;j5Q/4I4/8o8PBf8A2Ete/wDT5f19PV8Xf8Ehf2i/AehfsOeFdCv/ABf4f0/WLLVNeSe0ur1IJIz/&#10;AG1fPyHI/hYHPTmvpvUv2lvh3pFqZrjx14SjjUgFv7WgPX6NXweMyfMJYmTjQm+Ztr3ZapvRrTW/&#10;Q+Yq5xgIylzV4e62n70dGt09dGup21FeQ6r+3n8I9KuZIf8AhNNOvJo8fu7KKW7Z8jOF8tG3H6Z7&#10;+lZ037bFv4qfyfAfgfxv42mfASdNObT7BW54ee4C7eh52kcfTO1PhPOJq7w8orvJckV6ylZL5s82&#10;pxZk8XyrEQk+0XzyfpGN5P5I9vorzf8AZ+/aGt/jPDqWnX+nTeHfF/h+Uw6volw26W0JJ2urdJI2&#10;GCHHB/LPpFeTmGX18FXlhsTHlkvnvqmmtGmtU1o1qj1cBj6GNoRxOGlzRl8ttGmnqmno07NPR6hR&#10;RRXGdgUUUUAFFFFABRVfVdWtdC06a8vrq3s7S3XdLPPII44x6sxwAPrWf4P+IOg/EK0muNB1rSdb&#10;gt5PKlksLuO4SN8A7SUJAOCDj3qeZX5b6mipzcedJ2XXobFFFFUZhRRRQAVxvxp+O3h34DeGl1DX&#10;rtlkuG8qysoEMt3qEvaOKMcsxOBnoM8kCs79ob4/W/wP0Gzjt7G41zxRr0ptNE0e3GZb+f3/ALsa&#10;5BZjwB74rA+BX7NVxo2v/wDCcePrtfEnxCvkJaZzutNFQnIt7RDwir03j5ic88nP0mX5Vh6eHWY5&#10;m2qTfuxWkqjW9r/DFbSm09dIpu9vnMwzTEVMQ8vyxJ1V8UnrGmnte3xSa1jBNaayaVr5um/CzxZ+&#10;029vqnxGZ/D/AITZ0ubTwfayfPcAEMjahLwWOQD5K4UYGckGvc0RYkVVUKqjAAHAFLRXn5lm1XGN&#10;RaUKcb8sIq0Y3/Ft2V5NuTtqz0MtyulhFKSblUlbmnJ3lK23kkru0UlFX0QUjNtUnaWwOg70tV9V&#10;1S30TS7m9upVgtbOJp5pGOFjRQWZj7AAmvLPTWrsj5q+Gn/BUbw/8V/22/F3wD0r4bfFL/hNvAcE&#10;F34guJINK/svS4J44pIpHnW+O7esyEIitJ975flbGr/wUR/4KTeEP+CaHw80fxV468N+Nta0TW9T&#10;i0e3l8PQWdzL9rlV2SLyZrmKRiRG3KKwHGSM18W/8EbPjjp/hv4X/Gz9p7xBZajrHir9pj4k3sfg&#10;7Q7JRLqmv2lm0kNna26sQNqfvwzsRHFHEXdlVSa5v9sv4D6/+05/wV+/ZR8D/Ea+t9d8Zi8uviR4&#10;i06zlMmk+EdKsvms9OtQQC4eeNxNcOoe4cRkhESKNPajgaX1iNOeiS97zajeVvT+ux0SjFSl2V/w&#10;0/M/WH4b+Mbzx74Os9VvvDeueE7i8QOdN1g2xvLcEAgP9nmmjB5xgOSCDW7XxD8Wf+CkPjz4X/8A&#10;BT+8+D0el+GfEPhPTPB6eIjbaXZzf29fX91PJb2OlI0k/k+ZIV89pCqqkSSM21UZxY/Yx/bp+Lvj&#10;r9vj43fCf4taf8N7HSfhr4e0zxB9u8MzXLw6G10pkNndXFwVEziL5/MWOMYRjtwcDhlg5uPtFZK3&#10;Nv0vb+v+CZunJb+X42t+Z9rUV8q/Cj9qf4lftm+GdS+IPwxPhXwf8JrJp/7C1LxHpU99feNkgLB7&#10;qONJ4BZ2TsrLHI/mSSAeZsRdob5v0z/gsp8XPEf/AASQ8a/tSW/h3wHpSt4pmsPBug31rdTHUrD7&#10;bDYQI7pOpa4eczEsuEAj4XHNEcDUeml9E11Tbsl6/l1BU29u9vmfp1RX5x/HT/gqx8X/AIJ+P/2c&#10;bq80f4ew+AviZrK6JrVxdLcrqWqxQWol1DWLNA2y3sIiGaMyGV5U2PgK6k9lp3/BRH4w/wDD1H4V&#10;/CnVPCfhPSfh/wDFLw7quu2+nN9ofxRo1taqxgu745EMPnMu3yArFMlWfeCKr+z6vl16/wAu/wCQ&#10;vZu1/K/6H3VRXynpX7cPif8Aau/aj8b/AAv+CMOh2uk/C2VbHxh461u0kvrG21JskabZWscsRuJk&#10;AJlkaVEjxt2uSK5/9n3/AIKgroOr/tJeGvjVeeH9P1H9mWeC41nxDpFvLb6fq2m3NuZ7eZLeR5Hj&#10;uPlMbQh3BcqFJ3YGX1Wpy362vbrZ2V/xXnqP2cr2W/8AmfZlFfnP48/4KS/HvXf2TdL+M/hnR/A3&#10;h6fx1e2v/CufhfqOl3Op+JvGNpLcRqryzRXMa28kkBafEcMiQx4aRzzj3L4nft5674r/AGtrP9n7&#10;4U6PpeofEaz0iPXvGWr6oXm0fwJZyBfLWVI2V7m6lLDy4FeMFSHZwoNXLA1Vpp1vrtbe/p+em4uR&#10;79P6/pd+h9TUV8n/AAG/bQ8Y6N/wUY8Sfs2/Ee48N+INYh8Hw+ONB8QaHp0umpcWhuPs81tc20k0&#10;2yVJMMrpIVZCchSOfrCuepScLX2auvNEyi07P+uoVg/FPRF8TfDHxHprs6JqGl3NszIPmUPEykj3&#10;5rern/in8TtH+Dfw/wBU8Ta/eRWOl6TA080jsF3Y+6i56sxwqjqSQK56rioPm2sbYVTdaCpq8rqy&#10;XV30OD/YL11vEP7Gfw1uHVEaPQbe1wvpCvkj8cJz75r1yvEP+Ccfh7UvDH7Gfgu31S1+xz3Edzfx&#10;RE5dYbi6luI93oxSUHHbPrmvb6xwLbw1Nv8AlX5HbncVHMa6jtzy/Nnz38W/2bPEHwo8a33xG+DL&#10;W9nrlyXn1zwvO7DTfE+cEso3BYLnAOJFwGON3Vi3oH7Pn7TXh39ojSLv+zvtGma9o8ht9X0K/URa&#10;hpUwOCskfXbkHDj5T7EED0SvIf2hP2VY/ihr1n4u8K6tN4N+I+joEstbtlJW5jDBjb3UYIE0LYxh&#10;s4z3GQcZUZ0W6mHWnWP6rs/LZ+T1OqnjaOMgqGPdpLSNTdrsp9ZR7P4o+a0PXqK8T+AH7WEninxV&#10;/wAID8QtOTwf8TrKPc9i7D7JrSDd/pFi5J8xCEJK/eXkc7SR7ZXVRrwqx5of8FPs+zPLxmCrYWp7&#10;OsvNPdNdGns0+6CijNeX/Ff9rrwf8LY5Iftq6xqS5UWliwkKsOzv91efcn2NcuZZtg8vouvjaipx&#10;7t2+7q35LU6MryfG5jWWHwNKVSXZK/39EvN6GL+158a9Z8NQ6T4B8DYk+I3jtmt9PbAZNHtgQJ7+&#10;XOcJGuSODlhgA4wed0n4oeC/2NvhvpvgHwfHN4o1q0BV0ibzHurpyTJNPIM7pHfJKrkjgfKMV5b8&#10;Mvgb8TPjb8UfEnjC6urzRz4sC29zqFzH5X2ayRiyWtsv+s8scZAIDkAsc19QfB39nDwz8FrVW0+1&#10;+1akwxLf3OHnf6dlHsoHvnrXwtHNc3zuo55XB0aT09rUWvL/ANO4PVt780rLpZ2P0bGZdkuRUI4b&#10;Mair1FaTpU3o52/5eTW0Y7KMbvd3V9PLdJ/Z+8bftE6nDq3xI1KXS9JBEkGjWp2soI7jkR9uW3P1&#10;B21714M8C6R8PNFj0/RdPt9PtI+dkS/ePqx6sfc5Na1FfUZLwxg8uk60LzrS+KpN805fPovJWXkf&#10;F53xTjcyiqE7U6MfhpwXLCPyW783d+YUUUV9EfNhRRRQA2WMSxsrcqwIIPevFP8Agn0/2P8AZutd&#10;HZlaTw5quo6XJgbWBju5D86/wsQwOPQivba8R+BUf/Cp/wBpD4ieDblvLt/Etz/wl+jZ+7MsuEul&#10;HbKygHA5w+a+myv99lWLwq+JclRLuoOUZfcp39E2fN5p+5zTCYp/C+em32c1GUfvcLLzaR7dRRRX&#10;zJ9IFFFFABRRRQAUUVDqOpW+kWMt1d3ENrbQKXklmcJHGo6kseAPc04xbdluKUkldjrqdLa2kkkZ&#10;Y441LMzHCqAMkk+leOfs9Xlx9u8DQFWto28BW0k9v8/yvuhCA7iT8oMgGcnk89av/En4iWfjzQpo&#10;f3w8HvIIp7mAM1zrzq/NnaRKN0iORteQcFdyrkEunV/CvwneadFe63rEKw69rzK88Kyb1sYEyILZ&#10;T0wikliODI8jDggD7enh3lmTVfratOtZRj106v7232dk9Xp8tUrfXsxp/V37tPVvpq7/AI2SXdNt&#10;aLXraKKK+HPqgooooAKKKKAPn/8AZz0u30z9s745/wBoRLHr11NplxaNNzLJpptQqmMn/ln5ySAh&#10;ejDnHFfQFfOVxqNx8U/+Ck1qNB22tn8MfDklv4kvEHN+98Q9vZN/sps84Hsd4r6NrhwNuWUVspS1&#10;763f3NtfI9vPE3UpVJbypwuu1opL70lL/t4Kp+INCtfFGg32mX0SzWWo28lrcRsOJI3Uqyn6gkVc&#10;oruaTVmeNGTi1Jbnz3/wTz8QXWgeA/Enwx1aWR9a+FOsS6P+8A3TWDkyWc3H8LREgd8IOlfQlfP/&#10;AMabSL9nH9pjRfilGskXh3xZFH4Z8WsCxjtnLD7DesOgCv8AuWY8BZAfU19AVxYG8IOhLeGny6P7&#10;tPVM9jO7VaqxsNqqu/KX21/4FqvJo8T+OP8AxZH45eHPiRH+70fVhH4a8Tf3Y4nfNrdH08uVtjN/&#10;dkHpXtmayfHfgnTfiT4O1LQdYtxdaZq1u9tcRk4yrDHB6hh1BHIIBHIrx79nvx/rHwh8dD4S+OLq&#10;S8vIIjL4Y1qQNjXLRckxOx48+IYBGeRz2y32/sXmmXqdPWth1ZrrKktVJd3C7Ul/JZ7Rdvzz2yyz&#10;MHCppRxDun0jVeji+yqWTi/5+ZPWSv0f7a3wuuPi3+zP4o07TyY9ZsoBqulSKPnju7ZhPEVPYlk2&#10;59GNYp8Q3Xx//Z88F/FPwnEs3ivS7FdYsrePg3u6MC90xiSBiXa0Y3Has0UMnPlLXt1fOfwc8RWf&#10;7Ifxm1D4W61NHp/hbxPdzav4IupBsgUyuXudNLZwrRyNujB+8smM5wD8TKfsMTGt0krP16X9btfN&#10;H6JhU8TgZYaOs6b54rvFq00vS0X6KTPaPhH8WNE+OHw803xR4duJrjS9TVinnwPbzwSI7RywzROA&#10;8U0civG8bgMjoykAgiukryW0+AOpfDb9o3/hMPBNxZ2Wg+MHk/4TbQ7id47a5uBH+51S1RUYLeZR&#10;YpVyiTRuGY74U3etV6FRRTvDb8vI8VhRRRWYgooooAKKKKACiiigAooooAKKKKACiiigAooooAKK&#10;KjurqOxtpJppI4YYVLySO21UUDJJJ4AA5yaAMX4j/FXwx8HfDbax4t8RaH4Y0lXEX2zVb6OzgLkE&#10;hA8jAFiFJCg5ODR8NviZovxd8JW+u+HrxtQ0m6Z1huDBJCJdrFSVEiqxXI4YDDDBBIINeIfsleCY&#10;f2lm034+eMITqmpeIllvPBFjO8rWfhjRJcfZZIYHOxby5gCTTT7BKPPMIYRxgN9G1tUjGHu9evb0&#10;/wCCU9NDw/XPG3x88daxNp/hvwT4J8BWEe5P7b8T6u2rTE5IVotPs9gkXGDmS7iIJI2nHPz/AP8A&#10;BTz9ju91H/gnD8dvEHxE+Jnjz4g6xo/w91y9tbQXY0PQrWeOxnkjdbCy8tZgrAEC8e5IIHPAx94V&#10;8+/8FZv+UXP7Rn/ZNfEP/ptnrfD12qsVFJarb17u7KjL3kfSfwp/5Jd4b/7BVr/6JWij4U/8ku8N&#10;/wDYKtf/AEStFfpZ6h8Yf8EmvhN4V8cf8E8/CDa14Z8P6u02pa75jXunxTmTGuX+MllOcYGM9MV9&#10;FaZ+zd8O9Fu1uLPwH4NtZ1BAki0W2RgD15CZrxX/AII4/wDKPDwX/wBhLXv/AE+X9fT1fn+KzTGU&#10;61SnCrJRu9FJpb9rnzdfLMHOq6k6UXK+7im/vsUdL8NabodvHDZafY2cMWSiQQLGqZOTgADHJP51&#10;eoory6lSc3ebbfmdMKcYK0EkvI8g/aS+Bmqa/qFr478C3Dad8QvDsJW35/cazb53NZzqSAVbnBJG&#10;09+hHU/AX456b8e/BR1OyhudPvrOZrPU9NulK3Gm3S43wuD6Z4PcehyB21eA/tK+F4/2fvF0Xxm0&#10;OSWy+zz29t4ssoj+61iyd1i8wr/z2iLqVI5IBH1+qy2tDNaEcqxP8WOlGXn/AM+pf3ZP4X9mT/lb&#10;t8rmVGWVV5Zrhv4Uta0fJf8AL2P96K+Nfaiv5kr+/UU2KQTRK67trAEZGD+Vea/tE/tIw/AubQtL&#10;tdD1DxJ4m8VPPFpGnwOkEUrQx+ZK0s8hCRRonzEnJwCQDivj6k1TV5/09retz7PDYeeImqdLVvXd&#10;JWSu229EktW3okemUV8yx+B/EnxXb+1PG3x4Xwvduv7nSPBOpW9nZ2Snkq8swd536fMQoHOBin/8&#10;M9ab/wBHK/Ez/wAKix/+M0exx71jhp29LfgdPJla0njYX62u199tflofS9cn8Yfjj4X+BHhn+1PE&#10;2qQ6fC52W8A/eXN9JwBFDEuXkckgYUHrzgc185+KvCXgvwVI0epftVfESCVM7ol8T2Usi8Z5VICw&#10;49uaxvhz4k8PR+MpL74YaP4s+OHjwqIj4s8UyH7LoyYGEErogTHXbGis2T8x6V6mE4bz3FK8MK6c&#10;f55+7BLu5Oy/FHlYrPuGsG/3uNVWS/5d003Uk+ySTfzs7dju9H+CHiD9srxt/wAJR8VNLutH8B6e&#10;2fD/AIKnlKtc9CLzUFU4LnjbCSQvQ999n4tfs96N4M0nUvG3wTTTPDfjLwrEHn03QPKhsNbjjPmP&#10;Z3dtGNjO6FwjFQ6sVIOBWjp/7I/iD4o7r74s+OdW1p5xzoei3D6dpNsCMbCEIeXH95iD2Oaz/H37&#10;P0n7K2q2vjv4T6Oy2unRCHxD4agmby9Ys1B/exhs/wCkR53A5ywBHOSG7qPCWUVG8HHGc+IltJRt&#10;Dm6L2kmmr7Ragop21tdnHW47zum44z6p7PCw3p815cnV+zipJ95Xm5tX05kke1fCb4oaT8aPhxo/&#10;ijQ7hbjTdZtkuIyGBaMkfNG+Ojo2VYdQykV0VfK/hPwxqXw91SL4pfAu0j8UeCfGg+1a34MW7jtc&#10;XDcfabRmykMytxJEcA7SOuNvWT/tjeMrfbZt8Bfid/bLtsESm0ay3Hnm6Eu0DbzkrgHj3r5WpWqY&#10;acsPjYuNSLs1Z7r5fhuj6qOW08ZGOKyucZ0prmi+aKaT1s02tu60a1v0XvlfPH7SP/BRfwv8EtZO&#10;g6Dp13478Ui5Wzey06Tbb2szEDypZwrASdcRortkYIXrXIfF6b4reL/BOoeIPil4osfg74EtY2D6&#10;J4buBdaxqe4ECBrsjarNnAEQ55yB1G5+xX+yVD4YXTfGWtaLa6H9ngYeHPDsa7k0OGQLumlZhukv&#10;JQF3yH5gOOOFX38mwPtqbzHGpww0HbXSVWW/JBa2X88mvdXS7V/AzrFUsJJZdhZKri5q9lrClHZz&#10;qSVuZ/yQi/elvJJSMf8AYt1DxF41/ah8dXfxK8PTWvj7SbG2nt53vo5rfTbK53GO3ghXPlnCMWYs&#10;WPfBLZ+sq8B/ZLB8Y/tD/Hjxc/zrL4jg8OQNg4RLC2RGVckkfPISegJJI6179XBiM3xGZTeJxD6t&#10;RSVlGCbUYxS0SS2+93bbOupkuFyprCYWNrRi5NttynKMXOUm7ttybv8AckkkgooorEzCvjn/AILp&#10;/tVL+zh/wTh+J1rosk97478WaM+haJpdhE1xfStdn7O86xoCwSOJpX3kbcx4zkgH7GorSnKMZqUl&#10;dJ7dzSnPkkpdj4Z/4Iq/sr+DP2bv2Gvh74y1DxPZ+JNeh8KW1nLq12FtbbwvbMFml0+CJji2xM5e&#10;dmxJNLlnOBGieW/8EvPHmnftZ/8ABZj9qL4yXs0tuum2dh4F8DwX0L28t7pcJZrm6t1kALxSTW6S&#10;Bk7SEnGa/TiiuyWPcp1KjWsk0tdru/b5dN2Spe64vrb8D88P+CT3wYk+M/7ZP7Sn7VXiix1Bb7xR&#10;4rn8KeEIbyGSP7No2mILdbmONh96fGA2MhVcA4kYH5c8JaV8TfjH/wAEbv2xPiZ4b8G+NG+J3x48&#10;QXurX0TabNb3kejpeR2q6dAjqskxj09blv3alQsxUEuCg/bKihZg078vSKXko2dvO7SbNVWtLmt1&#10;v92y+R+W/wC1F+3tqXjX/gjH4oj/AGd/APxE0XR9B8FW+iPqmoeG7jT5NN3iKxFlYwOokubhTJh5&#10;olMEKLI/mM6qjc58Y/2XW+Inwr/YP/ZH0/Q9ctvB9vep4m8YyzWj26y2mkW7OxkxzGLy5klZQ+1y&#10;SpKg9P1roqo5gou8I/a5t762dunRu/8AVyFUtHlXRP8AFWPzt8c/A6b9s3/gvVoP9o6Xcx/Db9ln&#10;wZDc20bW7R2d5rmotujROArLHAkbkKSA0KAjBIp/7EsWsfG//gtb+0z8Sta8NeIYY/CVtZfDfwxd&#10;XNhJDaWdlAjT3cyyyALJ51yI9oiLNtckgLgn9D6Kz+vPk5LfZcd+7u36vVejCVS6aXkvkun36n5g&#10;/wDBIT4n2v8AwTg/Yx8YfD34haD4uuvjhpvi/WtR1Pw/YaJdXWpeMLqecm3ubMqhWeKaJYgJ9wjT&#10;axdkCkjy39oL/glh8XLz/glR+0B4o8VaVc6p8aPj14y07xp4w8O6GxvJrPSba+jkTSoNmfPkgg3v&#10;hM7iu1dxVS37IUVp/aMlU9rGOrab+TTt5JtK5XtmpNrq2/vv/noflv4g8N6Lq/7bf7O0n7H8PiyO&#10;Wx1FJPiTqyy6k+jL4cSJVNpqLXbFJLw4IijOZ0YEnbwa6T9h3XLH9gj9t79r66+L0es6b4i+JHjc&#10;eI/DV8ukXV6PEuimNvslvZtDG5nmh8wxNAmXVtoCkEGv0kopSzDmTi1o01vrq097eW1ifaXXK/L8&#10;L7/f+XY+H/8AgnX+y5448a/tnfFf9qz4qaHceE9e+IVpD4b8GeGbwqb3w94egZWQ3QUkR3FwyRyN&#10;ECTGdwJyxA+4KKK5K1Z1JJvRJJJdkiZScnzM4b9oD9onwv8As0+BH17xReNBCz+TaWsKeZdahMR8&#10;sUSDlmP4AdSQOa+f/D1tYfGrWLX4mfHbxL4Z0XQ9NMd3oHgx9YQ2WlEZKz3gJAmujnhSCFBxjJKj&#10;U/al1HQf2rb6Hwyum2OqeGdBvDJd6rLGHa4uFOGt7RuyjG2SUehRedzLxGt/srfDvXpEkk8JaPbz&#10;RFWjltIvsrxsvQgx7TkdfriuqHC+Kxcfa1JJR+zFp6+cv0XzZ9JluIw+HoLlUo1JX5pK11HtDtfq&#10;9+i0vf1eH/goHa+Pbi4j+G/w88ffES2gkMSapZWaWelTMM7gtxMy9MY+5gnoTxm5aftk6z8PbyH/&#10;AIW18O9U+HOm30yQ22rx6hFq+mQsxChbmaEAwEscAsu3nlhirf7KfiK60zxT4g8L3mo6hfwQ29vq&#10;Om/bLhpnjjO6KWNWbnarJG2O3m16v450TRPFfhTUNL8QQ2N3o99CYLuC7x5UiNwQ2f59QcY5rx8d&#10;gcThajhVqq68ko9/W3zMfrGB9p7FYb3e/NJz9VtG/wD27Y1YpVniV0ZXRwGVlOQwPQg06vmf9hL4&#10;oaH8P/hT4m8O6v4ntYLPwn4q1TS9ITUtQQzJp0MuIApY7nQLkKec9BwAK6L4iftyaPY3f9l+DrC6&#10;8VaxMxji8uNhBu9uN8n0UYP96vBxXF2VYSgq2KrRi39lPmk32UVdt/I7KfBWbV8ZPC4SjKSi/ia5&#10;Y27uT0Wndjv+Ci3w5tvGX7LHibVo7Pd4g8I2x1rR76J/KutOnhIcyRSAhgdqtwDzxwTijxL+3T4V&#10;8M+HNPXTvtXiTVri0icRwLsQOyKcO7DIbnkKGIPBANc7H8CPiZ+0TcJP481k6Do2Qw022xuYdf8A&#10;Vg7QfdyzA9qx/BXwi+K37KPjTUF8O+B/CPxQ0fUJXaxvzqK6PqunoeRHM8iujLjj92Bk8nHSvmam&#10;Z59mFV1cvovDUpWTqVI809OqpLbfRy+4+vw+V5DhMMsLmOIjia1NuSpwnyU9bXi6stHa12o21b1N&#10;C78N/Fj9oewmvPEGpQ+BfCjKZJYWJhIhAJJZchiAOvmMq98Vxv7K3wD0f4z/ABtuPFWmi5m+G3gu&#10;Y2elzXIJ/wCErv1/1l0QcL9nhYYQBSGYZySpFeoJ8DvG/wC1BepdfFv7P4b8KQk+V4J0jUDOt4wI&#10;w99dJt85eCREgC8gk5yK940rSrXQtNhs7G2t7OztkEcMEEYjjiUdFVRwAPQV6GWcF4NV1jMXzVqi&#10;156r5pN+UdoJPVJJPvpvwZpxxiaWGngcG40oyVuSkrQinveS1qSa0cm2lq1du6sUUUV94fmYUUUU&#10;AFFFFABRRRQAV5T+1X4H1K98O6X4y8OQrN4q8AXDapZxZKm+t9uLm0yAf9bHwOD8ypXq1Fd2W4+e&#10;CxMcTBXtuns09HF+Uk2n5M4cywMMZhpYabtfZrdNO6kvOLSa80Yfw2+ImlfFjwNpviLRblbrTdUh&#10;E0Tg8rnqrejKcqR2IIrcr508eeHL39i7x5ceNvDdte3nw61qdpfFGi26eYNJkP8Ay/269Qv/AD0Q&#10;cYGemNvvvhvxJYeMNBtNU0u6hvtPvolmgnibckiEZBFejnWU06CjjME3LD1L8r6xfWE+0o/dJWkt&#10;Hp5+TZrUrOWDxiUcRTtzLpJdJw7xl98XeL1Wt6iiivAPeCiiigDyH44/HPXLT4iaT8P/AABDpt74&#10;y1JDd3s96rSWmh2Y6zTBCDuY4CLxnPPUZh0X4S/EjUdQN/4s1zwT4juFwllato8kdrpRJG6dfnLS&#10;uQuNjbcZ4cDINL9j+AeJPGfxa8WSRxrLq3i2fT4n2jcYLNEhXnJP3t3GcdwBmvca+4zDMP7GqrA4&#10;KnFShGPPNxUpObSckm0+VJvlsraLXdnxmV4J5tB5hi6kuWUpckFJqKgm1FtLSTklzXd7Nq1rI5vw&#10;58N4dM1xdY1K6k1rW0jaGK7njVFtI2ILRwooxGpwMnlmwNzNgY6SiivkMXjK2Jqe1rycn/Wi7LyR&#10;9bh8PTox5KSsvz8292/NhRRRXMbBRVbVdZs9CspLm+urazt4V3ySzyrGiD1JJAA+teNeL/8AgoV8&#10;MtC1RtL0TVLzx5rm3dHpvhWzfVZpeccPGPK475fj8RnGriKVP+JJL5nZhcvxOJdqFNy9FovV7L5n&#10;t1eV/F/9q7Sfh74h/wCEZ0HT77xz46mQtFoGkMrSQ+j3Mp+S2jzjLPzg5CtXJrffFr9qFzb/AGHU&#10;Pgx4N3ETTyyxzeJNSXIwsarmO0UjILEu4PQd69T+D3wN8L/Afwz/AGX4Z0uGwjkO+5nP7y6v5OSZ&#10;Z5W+eRySTlievGBxXP7WrW0pe6u7WvyT/N/czu+q4bCa4pqc/wCSL0X+KS/KN33aOS/Y7+AeofAz&#10;4cXsniS4t9Q8beLNQm1rxDewksktzKciNSQDsjXCgdAdxHWvWqKK6qNGNKCpw2R52MxVTE1pV6u8&#10;n8vReS2S7BRRRWhzGL8Rvh/pfxW8Cat4b1q3+1aVrVq9pcx5wSjDGQezDqD2IBrzf9j34hane+HN&#10;W8C+KLprjxl8O7r+zLyWQbX1G1OTaXg9RLEBk/30fNexV4P+1ZaTfBbxx4f+MumrJ5WghdH8VQxr&#10;u+1aPLIMykdS1vIRIMfwmQHiuPFfu5LELpo/T/gb+lz2MtarwlgJfa1h5TXT/t5e768rex7xXB/t&#10;C/Amx+PXgb7BJMdO1jT5VvNH1SNQZtMukIZJFPoSAGHce+CO3sb6HU7KG5tpori3uEEkUsTh0kQj&#10;IZSOCCDkEdalr1sDjq2ErwxOHlyyi7p/1un1WzWjPncdgaOKoTwuJjeMlZr+tmuj3T1R5V+zJ8dL&#10;z4i2OoeGvFEMem/EDwky2us2eRtuOBtu4uADFJ1GOhOOmCe6+IXw20H4seF7jRfEmkWOtaXc/ftr&#10;uISJkdGHdWHUMMEHkEV51+058F9W1q70/wAe+CClv4/8KITbqxPl6za8l7KUZAIbOVJ6N6ZyOw+B&#10;3xo0v47eAoda01ZreRXa2vrK4XZcadcpxJDIvVWU/mMHvXuZ1gMPiaH9qYKKVOTtOH/Pub6f4Jau&#10;D9YvVXfjZHmGJwmI/s3FzftYa057OpBdb/zx0U0vKS0lZeYj4X/Ej9l/MngK9f4geC4iCfC+s3W3&#10;UtPjycrZXjcOoB4in6BMB8msHRfjh4o+JHxJuPEnwv8AEMeuNFEkXiT4X+LkGlX2msqYWazmEZeC&#10;XP30lE0Ev8LwnLN9OVwXxm/Zl8E/H1rWbxNosdxqFiNttqFvK9rfWy85VJ4isgU5OVzj5jxXx8Kd&#10;Sg70LNfyy2+T3X4+Vj7z69QxOmNjaX88Ur/9vR0UvW8X3bPIPi7/AMFOtL/Z406OTx/8L/ib4ZuG&#10;wPIJ0i8aTJwDH5N+5kXvlRx/EFIIHNr+2T8ev2o4fK+DHwWuPCGh3Cjb4s+Jd4mmxMpOPMt7K38+&#10;aXAyQXCq3HQHNex/Dn9jH4V/AnWJ/ElnoNr/AGpD++bV9YupL64tgqgZWWdmMYAHUEcd8VixftE+&#10;M/jtrdxH8I9J0OTQdLcrN4h8RCeOx1JwSpitVjG9wpzmT7uVx3BPt5XlONx6lUcYQpx+KTk1FX2T&#10;k2tX0SV3955ObZ9lGWOEKKlVqy2TSbdt2qavourlK3foZfh39m346X/hyCTXPj/dWeuTIWuY9L8N&#10;WL2UMhJ4i8xA5QcY3c15R8aB+1r+x5Db+IbH4ieFfjB4RjcPq0ereDja3enKMgsPscwbyfukyBZW&#10;TBPlsBg+36v49+PXgjTpru+8G+A/EsNipmmTRtSuIZ7lByViSVCd+M4yTk9B2r0n4OfGPQ/jr4Gt&#10;9e0G4862mzHNDINs1nKPvwyr/C69x9CMgg1eM4bxODw7xVKUZQbtzRkqiT3SabbjfpdK+ttVpjl/&#10;GlDF4lYbEU7O1+SVP2bktm4tRV+XTVN20urPXzn9kT9vDwn+1hZ/2fGv/CN+Nbe1F7deHbydXma3&#10;3FBdWsgAW6tSwx5sY+VjskWKQGMe4V8TftxfsW+DfhzNp/jXTdE0e40S816zh1Tw5dW5W1jnuJY7&#10;cX1hLEyS2F4mc+bAyseOQMhve/hX+zn4s+Cvje1Gj/FHxBrXgMbvtHh/xVAdavIf3bBRa6m0iXKA&#10;PsYi5+1ZAZV2bgy+RRrRqc0Z+7OO63Tvs099bbPbu9z18wwVKnGOIw8r053tfdNWun5q61WjXbZe&#10;vUVwPxb1z4mW2r2tl4D8O+Db22mh33Oq69rc9qtm+SNqW0NtI05xg8yxDk/NkYPJ/wDCgPij4yPm&#10;eKvjdqmnt2tvBPh2z0e2z7m8+3znGB0lUElsjBAXojTVrykl/Xl+p5lj2qivFT+y14y0n97pPx8+&#10;KUVwvIXUrXRdQt5SOQrobBW25+95boxGQGU4I7b4L6H4+8OafqFr478Q+HfFEiXGdOv9M0iTS5Hg&#10;IztuImmlTzFbI3RsqsADtU5FKVOKV1JP7/8AILHaUV5Zrn7aPw58GeNbjw/4o12TwXqEV0bOGTxL&#10;Yz6PZ6g+7aPs11cIlvcBmwB5UjHLKMZZc+oW1zHeW6SwyJLFIAyOjblYHoQR1qZU5R1khWY+iiip&#10;AKKKKACvD/8AgoDrV9dfAq38D6PNcW+ufFzWLXwRaSwMFlt4bre1/OhwcPDp0N9MpwcGEV7hXNw/&#10;8Ir8RfFzzLHpOra34B1FrYyGNZLjRLuWzjdkDYzG72t3GSB1SZc9a0oy5ZKT6f0vxGt7mzoGhWfh&#10;bQrLS9Pt4bPT9Ngjtba3iQJHBEihURVHAUKAABwAKt0UVmIK+ff+Cs3/ACi5/aM/7Jr4h/8ATbPX&#10;0FXz7/wVm/5Rc/tGf9k18Q/+m2etsN/Gj6r8yofEj6T+FP8AyS7w3/2CrX/0StFHwp/5Jd4b/wCw&#10;Va/+iVor9SPWPlD/AII4/wDKPDwX/wBhLXv/AE+X9fT1fMP/AARx/wCUeHgv/sJa9/6fL+vp6vzH&#10;Hf7zU/xP8zyanxMKKKK5SQrgf2nvg3dfH74Kax4Ts9Uj0ebVPK/0h4POUBJVk2lcjrtAyDkV31Fd&#10;WBxlXCYiGKoO04NSWieqd1o9H8zlx2DpYvDzwtdXhNOLV2tGrPVar5Hh5H7QvhVPLX/hWHiqFQwW&#10;Qi60+4buNwyyeowMdiTXmPxw/Y3+Kfx1h0nxR4s1jwz4j1bQ7lp4fCMIkstMa3ZcSQpdD955j4Ub&#10;mBHGCcGvr6ivclxViVFvDU6dKo/twglNf4Xqovzik/M8ejwzhlUi8TOdanH/AJdzm5QflJaOSt0k&#10;2vK58m+BNX/Z21TXI/DvirwD4f8Ah14uRR5mkeJNOjtGY9MxTt+5mUn7pVyWx0rvv+FR/s6/9A34&#10;W/8Af20/+Kr1jx58NPDvxR0gaf4k0PSdesVbcIL+0S4RW9QGBwfcVxX/AAxJ8H/+iZeB/wDwTwf/&#10;ABNeN/rHxDHRYucvNzmn+Da/L0Pof9XeFJ+9LCKD7KFOS+TaTt5O/qzhvEXxk/Z0/Z6dbWzi8GTa&#10;rKNkWn6Bp0eo30275tu2FWYZ4PzkDp7VYH7QHxj+KbrH4G+Eo8M2MrfJq3ji7+ybV45NlDmbPXgk&#10;dB6nHrfw8+Cvg/4SpKvhfwvoPh/zzmQ6fYx27SfUqAT+NdPXnYitmGLlzYuu382398rv7kj08P8A&#10;2TgY8mBwy9ZWS+UYcq+9yR863X7EOvfGQRyfF34l+IPFMCv5o0XRlGjaUh7BhH+9l2nkMzAgj65x&#10;dP8AEPiD/gnz4sh0/wATatrPir4N61OkVpruoStc3vhOdgEWK5f+K1YgBXwNhOD1+b6kqn4i8PWP&#10;i3QrzS9Us7e/0+/iaC5tp0DxzIwwVYHggiuOWXxj79F2murbd/J33X5dDtp59Vn+5xaUqT0cUlFL&#10;zjZWUl367O6Pnzxnps37Hvjefx/4Yjjvfhn4omjm8R6baoZBpjt01G32ZGwgguo4IOR2K+5r8TvD&#10;reE/7dGuaX/Y/wBm+2fbPtKeT5O3dv3ZxjHNeHfsvaVL8E/jz42+C7Xd1q3hGx0q317w/Fefvm06&#10;1neSKWzZyPmRXHyBsnbnk811V5/wT++D168jN4H0xWkDA7JZkA3egDgD2x07V9thc4y7NaMJ5xzw&#10;rQ91ygoy54rT3ryj70bWUteaNrq61+CzHIcwybEzp5M4VKNRc8Yzco8rlreNoy0le7hpyyvZ2enN&#10;fCbQJv2uvignxK8QWsi+C9DkaLwbplwhC3LK2G1KRD/ExH7sMOBg9QCfoHVNRj0jTLi7mYLDaxNM&#10;5JAwqgk8njoK8c/YR1q4h+C03hPUJfM1b4f6lc+HrongsInJiYD+6YmTH0PpWr+3F42Pw+/ZF+IW&#10;pKzLMdGms4GU/MJrgfZ48cHnfKvHep42xU6eNq4falQvGnFbKC1TXdyXvN/abuHAeDjiMNRqLWri&#10;GnUb3c27NPsov3UvspWOc/4Jtac//DKOk61MNt34v1DUNfuAAAoa4u5WXAxx+7CZBJwc84xXvFct&#10;8DvBf/CuPgv4T8P7fLOi6PaWTL83DRwqp+9z1B6811NfJ4Om4UIQfRL8j67NcQq+Nq1o7Sk2vS+n&#10;4BRRRXQeeFFFFABRRRQAUUUUAFFNmmW3iaSRlSOMFmZjgKB1JrwC4/bzh8fzzWvwp8DeLPiVMpKr&#10;fwwf2bo+4HBzd3G0cHP3VOccEjmsa2Ip0rc732W7folqduDy/EYq7oxulu20kvVuyXzZ9A0V8+J8&#10;I/jh8aCsvi7x/YfDvSpuW0jwfbiS8CHor302SrgcExrt/nXMfs8+GE+HH7cus+GfCfiXxd4o8O6P&#10;4YCeIzq+qyahFp2oPOGgCuzYErRq+UAGAD9F5XjpKUU4NKTtrZP7t/W9j0Y5NTdOo1WjKUIuTUU2&#10;tLaOWiu72VrpvS59VUUUV6B4IU2WZYIy8jKir1ZjgCnV8r/GLwrYeN/j94wXWYP7Vt7CWzS3trt2&#10;mtoQbWFztiYmMEsSc7c8nmu/LsD9aq+yTtpc0p0+d2PbPEv7Tvw/8KXbW114s0ma8UEm0sZTfXQ5&#10;x/qYQ8nXj7vJ4615f8VPjlffGu3Gi6DDrGh+G5kzqd9cwPZ3l8p/5doUbEkakffkIVsHauCWZecN&#10;xo/gqxWLdp2l26gBY12QqAAAMAY6DA49q4Pxl8Sbzx1q66D4Zbcs42zXQBHHfB6qo7nqe3vlnucZ&#10;Nw/BTrz9tXbShSi05zk9korXfq9F+B9hw/wdi8yq3guWnFXlUkmoRS3be3ot2XfF/wASY/D5t/Dv&#10;ha2hlvYwLeNIUHl2oAwFUdMgfguOfSqaeCfH2oqvna7Fb4GQFlIOfQ7Vrqvh/wDDSx8B2f7sfaL6&#10;Qfvbhh8x9Qvov+TR8W/ifp/we8B3mvak6rb2uxFUkjzHdgqr8oZupycKxABODjFefR4LzHOIyzLi&#10;nFVKbeqo0qjhTpx3tJxs5y6yle19FofVVOJsHl0o4HIaEJpaOpUgpTnLuk/hXRLfvqclafBfVbjx&#10;hoMWo+J7iFdWvF057tN7taGVW2Yyy5DzLEmMjJdepAU9L8Zv2b/BPwM0y3uvFHjDWtY1rUpBDYaV&#10;p9sjajrEpOFjhjJdiegLHKjvjpXB+AvCnx6/a01KzuNIsNP+HPg+G4hvIdW1G0ZrmdopFkR4YpPm&#10;cBlRgSkannntX1p8C/2WdJ+D2pTa9qGpal4y8cX8YS98Rau/mXTDn93CvK28OWbEceODglsCvj8x&#10;8P8AhitUTwVGVRdZVJ1JL5KUve+63mPEce51hX/tGJUWv+XdONNO/nJR93zV3LyW68u/Z2/YVt9U&#10;+GtnqHxCs7iz8QX0j3Dafa3fy2EJP7uGRgPnkC43suBuJAAxXv3w/wDhJ4b+F1n5OhaTaWPGGlVd&#10;0zj/AGpGyx/E10dFerlPCeUZa1PB4eEZJW5uVc337nwudcYZxmjksZiJSi3fl5nyr5XtoFFFFfQn&#10;zQUUUUAFFFFABRRRQAUUUUAFFFFABRRRQA2aFbiJo5FV43BVlYZDA9QRXjWufsz6h8M9Zm134S6j&#10;b+G7qZzLeeH7oM+h6mSBk+UvMEhwPnix05HWvZ6K9LL82xGCb9i/dl8UWrxku0ovR+XVbppnnZhl&#10;eHxiXtl70fhknaUX3jJarz6PZpo8N8Lfts2WieIYtB+Jmg33w11yZtkMl83m6Xee8d2oCf8AfWAO&#10;mc17daXcV/bRzQSRzQyqGSSNgyuD0II4Iqj4t8G6T490KbS9a02y1XT7gYkt7qFZY2/Ajr79q8Rn&#10;/ZJ8S/Ba8e++DvixtFt2YvJ4b1wveaRL/uHJkh/4CST6gcV7XssmzFfu39Vq9pXlSfpLWcPSXOv7&#10;yPE9pnOXfxF9apd42jVXrHSE/WLg+0WfQFYvxH8bWvw28Aa14gvmVbXRbKW8kycbgiFto9zjA9SR&#10;Xk8X7QPxW8JQL/wknwbvbxVQbrnw9rEF4GbHOImKuBkHucZAyTXJDxPrH/BQ+T+zbGz1jwr8KLV9&#10;urT3cSxX+vTo2fs0YywSNGA3MDkkY6ggbYLhGvCosRjZQWHg05zjOE1a+y5ZNuUtoq2r7JNrHGcW&#10;0ZU3h8FGbxE01CEoTg793zRSUY6OTvou7aT9H/Yg8GXfgr9mTw1HqCLHfaokmrToq48trmRpwvrw&#10;rgc88Yr1imwQJbQJHGqxxxqFVVGFUDgACnV85mmOljcZVxklZ1JOVu13e3yPpMrwMcFg6WEg7qnF&#10;Rv3srX+YVDqWpW+jafNd3lxDa2tshkmmmcRxxIBkszHgADnJrivjZ+0X4Z+A9larq1xcXesamxj0&#10;zRdPiNzqWqSf3YoV5Puxwq9yOK860v4DeKv2nb611j4weTYeHIytxYeBLKYtbo3DK+oSjH2mQf8A&#10;PIYiUjo3OfGqYm0vZ0lzS/Ber6fn5H0OHy68PrGJfJT6PrLyiuvrol1Yah8cPF37UF7JpPwnVtF8&#10;LrK8F747vbffDIFyrLp0Lf8AHw27I844jG043HFSf8MN6hr7+Z4l+Mvxe1ht25orXV49NtzgYX5I&#10;YwQR14YAnqK92sNPt9Ksora1hhtre3UJFFEgRI1HQADgAegqas/qUZ613zP5pfJX/O7N3nM6XuYK&#10;Kpx9E5Pzcmr39LJdEeE6X/wTY+DtpdR3F94Xm1+6i2kTaxqd1fMSOckSSFeTyRjafSvYvCXgnRvA&#10;OkrYaHpOm6NYqci3sbZLeIE9TtQAZrUorelhaNLWnFL0Rx4rMsXiVbEVZSXm2wooorc4QooooAKK&#10;KKACq+q6Xb65pdzZXkMdzaXkTQTwyLuSVGBVlI7ggkVYooeug4yad0eE/sn6xdfCHxNq/wAF9cmk&#10;muPCsf23wzdy/e1PRXbEYJycyQPuhbpwqHHOT7tXz7+2pp3/AAjPxR+CPjSzkaHVtP8AGlt4fPHy&#10;zWmogwzK30Cgj0Pvgj6Crjwd4uVB/Z29GtPu2+R6+bKNRU8at6ibl/iTs/v0l6troFeO+P8A9l/U&#10;I/iLeeMfh34obwP4g1RAuqxGxS7sNXIOVaSIkbZOoMi84J7kk+xUV7mW5picDNzw7XvKzTSlGS7S&#10;jJNNddVo9VqfL5jleGx0FDEJ+67ppuMovvGUWmn00equnoeHR/EL47eBv3er+AfCvjKNcD7RoGsG&#10;ycjuTFcDk9OjAcH1ApdR/ao8Z31m8Oj/AAX8dtqkuEt/7RNvbWoYnrJIJCVUdenbHHWvcKK9b+3c&#10;FJ89bA03LydSKfrFTt91keT/AGFjIrko46oo+apya9JOF/vuz590/wDZP8RfHHUI9W+M3iAatCpV&#10;7fwto7vb6PbYOR5hzvnYHHJIxjGWHA940bRrPw7pVvY6fa29lZWqCOGCCMRxxKOiqo4AHoKtUVw5&#10;pnmLx/LCs0oR+GEVywj6RWl+71b6tnfleR4TAc06KbnL4pyfNOXrJ627LZdEgrwVdEh+Gn7flmui&#10;W8VraeOvDlzdazAhKxy3EEq7LjaOPMO/afUEnrmveq8R/ae0rXPh78RPDPxU0TS5Nft/C9pc2Gs6&#10;dEf9JaymKMZoB/E8ZQkqeoPbBNd/Cs+bE1MJdL21OcEm7JycW4J30+NK1+tjg4qhy4ani+Vv2NSE&#10;20rtRUkptW1+Bu9t1cuft8eCdS8cfsseJF0W3kvNY0c2+tWcCKWaZ7SeOcqFHLEqjAKOScCvQ/hX&#10;8RtP+L3w40PxRpLl9P12zjvIc/eQOoO1v9pTkEeoNS/D34h6N8VvB1lr2g30OpaXqEe+KaPv6qw6&#10;qwPBU8ggg14roCf8Me/tCLouxLf4afE69aTTCPli0HWn5e2x0WG5xuQDgSAqAMjPx+Lo1MJim6yc&#10;fsyT0aabtf5tp9tD7zL61PMMAqNFqTjecGndSTS5kvOyUl3SfWx9CUUUV0nkhXzv42/aX8afGnx9&#10;qng/4J2Oj3S6K/2bWvF+qMzabps3eCBF/wCPiZRycEqpwCDnNR/tBfEzXf2hPiFe/Bz4d3TWfkpG&#10;fGXiWGXjQrZyf9GhKnm6kCsMH7oz7lfbPhd8LtB+DHgXT/DfhvT4dL0fTY/LhhjHX1Zj1ZmPJY5J&#10;JzXnynPETcKbtFbtbt9l6dX8lrt71OjSwFJVsRFSqSV4xeyXSUl1v9mPbV6WT8Z1D9lr4tHSGZPj&#10;leapfTIVubPVfDdnNpV4rAh4mhUBljbOOGJA49x4ZP4Vt/2aryT/AITTwB4k+D6rLz4w+E17NDoD&#10;BsgyT6eN8C5HGZreQ5OV2kKR9802WJZ4mjkVXRwVZWGQw9CK1jh50tcPUlF+bck/VN/lYmOdKp7u&#10;MpRnHyShJejikvlJSXkfO/w18bfFDU/D66r4F8ffDf45eHYzsVdRiOh6uMf89ry0Ets8pH8AsbcZ&#10;9AePbPE/xBsfh18P5PEXima30OzsYEl1CQu00NmW2hvnCgsoZsbtoGOSAM4+Uf2xfBHhP4M/Grwb&#10;qvwv082vxgvtatbiXQNDkeEa/YBmMwuY0ZYo4zjPmPgHBzkZK/ZUbFkUldpIyQe1Xh8ZKrKVOrFX&#10;ja7js7/gn5dPMzzTAUqNOniKDfJUu0pJKSt6brtJJJ66XTMP4efFPwx8XdBXVfCfiPQfE+ltjbea&#10;TfxXsByMj542ZeQQetb1eZ/ET9jr4Z/E/X21nUvCOn2viJs41zSWk0nWIyTnK3tq0dwpySch+59T&#10;nB/4ZJ8QaDz4b+OHxe0VI+Utru403W7d9v8Aq0ka/s5rgoOhKTJI4J3SFsMO7lpvaVvVfqv8jydD&#10;2DXNbtPDWi3mpX9xHa2OnwPc3M8hwkMaKWZifQKCT9K8X/4J46NcS/s02fjDULdoda+KmoXfjm/3&#10;oUkA1CUzWsbqScNDZfZLfGTgW4GTjJ8l/aw8K/GzVZvDnwbHxJ8JeINN+MYvtF1GeXwo9hrGm6Sl&#10;sXv7tbmG98osEdYI9toAHuodzZBZvsawsYdLsYba3jEcFvGsUaDoiqMAfgBWk4qFKyd+bXTsv+D+&#10;QPRE1FFFcpIV8+/8FZv+UXP7Rn/ZNfEP/ptnr6Cr59/4Kzf8ouf2jP8AsmviH/02z1thv40fVfmV&#10;D4kfSfwp/wCSXeG/+wVa/wDolaKPhT/yS7w3/wBgq1/9ErRX6kesfKH/AARx/wCUeHgv/sJa9/6f&#10;L+vp6vmH/gjj/wAo8PBf/YS17/0+X9fT1fmOO/3mp/if5nk1PiYUUUVykhRRRQAUUUUAFFFFABRR&#10;RQAUUUUAeB/BYf8ACRft7/GjUmWSQaHpuiaNDIzY8rdFLcSRgZ5BLo2SOpIB6175Xz9+wrPDrN/8&#10;ZvEnmW7pqnxB1KJJY8GN4LZY4o2D5O5SoJznGScU/SfFvi79syw+0eH7u68EfDWeRohqUbL/AGxr&#10;qqxR/JxkW0ZYEbjlzjoMkDo4dymWLoSxE5KFKLblN7LmbaSS1lJpOySb01sk2tOMM0hg8ZHCwi51&#10;OWMYwju+WEVJtvSMU3q20tdLtpO5+zq6337VPxwurNmXT/tml2/lhgVa5S1PnPjnk5QZ4zjkcVT/&#10;AOCgw/4SXwV4E8GjcyeN/G2l6dcxgE77ZJTcS5wQCAIgcE8gcc4r174a/CzQPhB4ZTSPDum2+m2K&#10;sZHCDLzyHrJI5yzucDLMSTgV4/8AGXb41/b8+EOi/KV8L6Tq3iSYMB829EtIsdejMx6DBAIPBFac&#10;XZhSxtZyo35WqdNX3ajGMLu19Wld6u192RwHl9TBW9vbmj7Wq7bJtzqJK6WibSTsr9kfQFFFFcYg&#10;ooooAKKKKACiiigAooooA83/AGwfiJ/wqn9l7x3rys0c9no86W7K20ieRfKiwcg/6x16HPpk4FaH&#10;7NHw9/4VR+z34L8ObVWTSNGtoJto4aURqZD+Llj+Ned/8FDo2134Y+DfDLHFn4y8c6No14cn/UtP&#10;5p4BBPMK9x65r3yuKHvYqT/lSX33b/Q9mt+7yynBfbnKT9IpJfi5Hlf7WPxt1L4UeCrPS/C1qdS8&#10;feMJm0zw5ZhQw87bl7h88CKFMuxPHCg8GtT9mn4CWf7O/wAMYNFiuJNS1S6le/1jU5TmbU72Q7pZ&#10;mPueAOygd8k+WeHfGuij9vH4oa74k1K1htvA+jaXo+lSXLBUtGuI5Li5WMEZMjYjJK5O0gcirfij&#10;9tTUPGupy6R8N/Dd7rV1wovZoTsTPG4RjoP9pyo9RXz2ZcT5bgKjqYup793GEI+9N2dnaKu7trfa&#10;1lfc+kwfC+Z4vDxwmCp2haM6lSXuw1V4pydlaKe27bbtsev/ABM+NHhr4RWiya9qcNpJIpeKBQZJ&#10;pgOPlQc9eMnA968cuP2wvFXxP1JrP4d+Dri8UNt+13qkqvP8QBCJ/wACer3wj/ZAm1PWpvE3xKmX&#10;Xtcu23/ZHfzIYv8AfxwxHGFX5Vx37d18Qf2lPhj+z7p/2fXPFXhnQFtvlFkk6ecnJHEEeX6g9F7H&#10;0NeTH+381j7bEVVgqD2iknVa/vSd4wb7JNo7Y08hyyf1fCUXjsQt5O6pJ/3YxtKaXdtJ9DzV/gD8&#10;XvijD53ibxwuiq/zLaWbE7D2DLFsX8dzfqa8v8V/A7X/AAp8TtW8PnxZc3DJaWt7dXeHV5/N81FG&#10;NxJ2iHGS3Qj0r2Rf+Cg3hvWUDeHfBXxW8VRy828um+FZxFdf3tjzeWvy/MDuI5UgZ4z518Stc8Yf&#10;GrxdJrnh/wCD/wAWtLur20jtN1zq2l6QtwkTSEGVZlnaNh5kgGPvfL65HXl/CHDqre0xc61R21kq&#10;lVyfq4taPsrI7qfFHEVN8qpUqUOkfZ0YpenNrp5tsxtL/Z90e3k8y+mvNQkP3t8mxW/Ln9a3vAY8&#10;NS2103huXSbiO1nazuZLKZJjHMn3opGUkh1zyrHIzXzz45+FnxD/AGqv2h2+EdneXvw1EdterrNl&#10;da/c6nKIIINKmnmeWJ1juF26zYqlqFjV2MrSyvEjW03158D/APgnV8KP2bfh/HY3Vn/wkFrYR75J&#10;vEVybmytwBg+VayH7NaxDkiKGNI0ydqrk1+o5XkvDmTclTLsHGNSSTTUbzs+8neV32vc+ZzrizM8&#10;UpQx+JlJLpze79y923mcvqvi7SdCSRr7U9Ps1hx5hnuUjCZ6ZyRjqPzrjdK+Kz+Ofjxp2keDdB0/&#10;4gajo9m1/CjXUY06znclBcTScj90ucKvzEzcEFQD6ZH8VvAF9q/9gfBnwL4Y8UeIrZ8C5stLitdJ&#10;0nPJlluVQDAyTtj3MxyBzXp/wC+Br/Ce31TU9W1Bdc8XeJJluNW1ERCJGKqFSGJB9yGMZCjqckn0&#10;H22IxccHh5VMyo2k17lOTalK/WUVZxglrq05OyWl2vy/FZ9LM39Vyib5b+/VjZqKW6g2nGU29NE1&#10;FXb1snwfinxr8dvhPoi+JdctfAXiHRdPYT6rpujQ3Md7HbYJkeJ5G2uYxzgrlgp4r2/wp4psPG3h&#10;qx1jS7mO807UoEubaaM5WRGGQf16dqvuNyEHpjmvE/8AgnuGl/Zl0+6UPHZ3+pahcWcTN/qIDdyh&#10;EC5wgGD8q8Dn1r5zFzpY/LJ410o050pxj7i5VJTUmk1tePI7Pqm77I48JCrgMzhglVlUhVhKXvvm&#10;cXBwTae9pc6utk0rbs9tJwK8Vv8A9sU614k1Kz8FeCfEnjyw0eY2l3qemPClqtwACY0aRhvwDyRx&#10;npnrT/2kfE958SPE+n/Cjw7eSW+oa8n2nxBd274k0nSgQJOcHbJNny0/3ienNeo+BfAmj/DPwpZ6&#10;HoOn2+maVp6eXBbwj5UHcknkknkkkkkkkk1nh8Pg8BhY4nH0/aVKmsINuKUf55OLUryd1FJrROT0&#10;tfSviMXj8VLDYGp7OnT0nNJNuX8kVJONorWTaerUVqnbytv2s/EGl/Nqnwb+JkMTcIbO2t71ifdU&#10;lyB7mo5v26NH0MiXxF4H+J3hXT8fNf6l4eb7Oh4ABMTOwzn+7ivbqGG4YPI9DULNMpl/EwVv8NSa&#10;+7m59fW68iv7LzWP8PGt/wCKnB/fy8mnpZ+Zg/Dr4neH/i34bTV/DerWesadIxTzrd9wVh1Vh1Vh&#10;kcEA81vV8+/G/wCHeofs5+Mrj4reBLOaS1c7/F/h+3IWPVLcAlrqJeguI+pxjcN3Od2723wP430v&#10;4j+ErDXNFvIr/S9SiE1vPGfldT+oIOQQeQQQeRWObZVSpUoY7AycqE9NfihJbwnbS/VNWUlqkndL&#10;bKc0q1Ks8Djko14a6fDOL2nC+tujTu4vRtppvVooorwT3goqvquq2uh6bPeXtxDaWlqhkmmmcJHE&#10;o5LMx4AHqa8X+OnjDx18Svg94lvPATSeHbOzsJZ7XUZ4SL3VSgJIt4zgxIQDiVvmYkbVAw59XKsp&#10;qY2rGHMoRbUXOWkU27erfkru2u2p5mZ5pTwdKU+Vzkk2ox1k0lf0Xq2lfTc9wByKK4H9lrxzY/Ef&#10;9nvwlrFgqxxXOnRrIg/5ZzKNsoPv5gbk8nr3qj42+JNx4j+Oun/DnSbqaxk/sx9a1i9hx50NvvEc&#10;cMZIIV3cklsZVV4wSCt/2LX+uVcI9HS5uZvooOzb39Ld2kZRzqg8FRxi1VXk5UurnayX379Em2em&#10;VHcXkNq0YlljjMrbEDsF3t6D1PtXh3wy8aa54F/bC174c3mrahrmh3ehRa/psl84luLI+Z5UkZkw&#10;CylgSN2cYHvVn9rz4S+D5PgP4213XrG3vtRtdNuLi31K6w11ZyhSYVgfrEA+0BUwDnnJYk+hHh2M&#10;MfRwdeo+WsoOMoxvdVLW0bjts1fdaX3OF8QSqYGtiqFNc1FzUlKXKk4b6pS0as07bPW2x7ZRXxdp&#10;Px7vNW1H4Y2fiKbxJa2/w58NnxN4qaSzuY5LqZYQkCPlRuBbLbm+RiTzXqfhDwJ4r/aI+BV14o1T&#10;WLjS/E3iq2+16DAlzNHZ+HYnB8gqkbLvm2NuMjZbLYGAMH0cw4JngIxqY2soQbtezerlJK3dcq52&#10;+kWt20jzct42p5hKVPB0XKaXNa6WijFu/ZqUvZrvJS2SbXv1Rx3Ucs0kayRtJFjeoYFkz0yO2a8L&#10;+NnxRvPDfivwD8NJtau0vNZtGu9e1O0jcXUtrAmGWJYwXV55ARlPmVQ2MHBE3gr4b29h8ZLz4iS6&#10;Xb+BvCei6E+mwwyKLWa/Td5kl1cqMeWiAYQP8/3mO3gV58eGuTDLEYipy80XKFlfm97lilqneTTs&#10;km0tXZHoS4k58S8Ph6fM4yjGd3blvFSk3ZNWhFpttpN+6rs9I1v44+DfDfiFNJ1DxRoVnqUkqwLb&#10;TXsayeY3RME/ePp1rqs14z4j+H2nftR/DGz0TT9PGi+Ari4hu/tBhEVxqMcciyqYI+saOwGZXwzD&#10;dhMMHr2JnjsbUszLHDCmSzHAVQOpNcGZYPDUIQhScva3alF2drWtts3reOrVld62PQy3GYmvOc6i&#10;j7K0XGSur3vffdJWtLRO7stLnmP7VHj/AFLQvCun+F/Dsix+LPHdydJ01+9mhUme6IHOIo8t/vFa&#10;7b4beANP+FfgLSfDulx+XYaPbJbRA9WCjlj/ALTHLE9yTXl/7O1s3xq+JGufFe8hb7BdKdI8KJKP&#10;misI2PmXAH8Jnl3H12KvY16H8XvjT4Z+BXhN9a8UapDptpu8uFDl5ruQ9IoYxlpJD2VQT+HNdGe1&#10;I4GhDK07cnvVH/08a2f/AF7Xu/4ufuYZBRqZhiJZlFOXtPdpJavkT3X/AF8fvf4eTsdSTgV4X4v/&#10;AGmNa+LHiK88KfB2zt9YvrWUW+peKrpN2h6IcjcFYEfapwvPlxnaCRubgis8eB/HH7YpWbxcl/4B&#10;+G0jsY/DkMrRaxrsXIH26RSPIiYcmBDkg4Y9K9y8IeDtJ8AeHLXR9D06z0nS7FBHb2trEIool9lH&#10;HvnqTzXx/NUr/BeMe/V+nZeb17Jbn3Ps8PgdatqlX+XeMf8AE/tPyWndvVHD/BD9mXSPhBqF3rl5&#10;d3nirxtqw/4mXiPVMPeXA/55x4G2GEYAWKMBQAOuM16VRRXVTpRpx5YKyPNxOKq4iftKzu/60XZL&#10;ologooorQ5wooooAKKKKACiiigAooooAKK8S+I/7VniG1+KOteD/AIf/AA51Dx5qvh6OD+07n+1I&#10;NOsrGWaNpEiaSTJLbArYA/iAyDWZqGsftIeOLc6bb6H8OfA/2gESau2pTapJbLgjMcIRA0mSCNx2&#10;8cg1xyx0LtQTk12Ttf12/E9inktZxU6soQTSfvTinZ635buW2u1/Id+0Nar8bf2o/hr4Dh/f2PhS&#10;5/4TbXgPuwiHdHZIT6vMWO09VQnp19+rx/4a/DrwX+xL4B1TVNe8TK2o6s/23XfEWuXai61aZVPO&#10;WOdq5OyJc43YGSSTwL6546/b3ZotHk1b4d/B+Q7ZNSK+RrXiqPn/AFAYZt7dvlO8gMwPGQSBzwrO&#10;k25K9SevKui2V30S6va97XO6rhViYxjCXLh6StzyVk23dtLdtvRJa2SvbW3WeNf29/CuneNbjwv4&#10;Q0rxH8SvEloxS5tfDVoLiGybOMTXDMsac5BwWwRg4rPX9tTxL4Ek+2/Ef4Q+LPBnhqYB01i2uYdY&#10;is04y12kHzwKM5Jw2OmOCa9i+GXwt8P/AAb8GWfh/wAM6Xa6RpNimyKCEH1JJZjlmYkklmJJJJJr&#10;a1DT7fVrCe1uoYbm1uo2imhlQPHKjDDKyngggkEHgg1t7HEtc0qln2SVvx1f3o5ZYzLYv2cKDlH+&#10;aUnzPzVvdXo1L1YadqNvq+n293azR3FrdRrNDLG25JUYZVgR1BBBBqavmPwdovxs/ZutrrwD4R8H&#10;aD4u8L2s0jeG9d1HW/sy6Xauxdba5iwZZPKLbFKYyqj3xrn9kvx78YIw/wAUvinq81pMcy6B4TX+&#10;ydO2n70TzczzIenzFSR2B5qY4ypJWjTfN16JP1e69LjqZTQhJyniIqn0a96TXT3Y7PupOOppfFf9&#10;r26m8d3HgX4V6JF478cW4P25jN5elaAPm5upxkb8qQIgQx6ZBwDzknx3+Kf7LF9bXnxgt9H8SeDN&#10;S2/aNf8ADdnKv/CNykMSk8OC8lvwMSgAjJzkkCvcvhV8H/DPwQ8Jx6H4T0a00XS43MnlQAkyOeru&#10;7Es7Hj5mJPA54rev7CDVLKa1uoYri2uEMcsUqB0lUjBVgeCCOCDR9Wry9+U7S6JfCvK3Xzb+Vh/2&#10;jgqf7mnQUqfVy+N+aauo26JXX83MQ+H/ABBY+K9EtdS0y8t9Q0++jE1vc28gkimQ8hlYcEGrlfNO&#10;v/BTxZ+xvr914k+E9rNr3gi8mNxrPgQvzbbmBefTeyMBk+SflPOP4QvsnwN+PXhn9onwNDr/AIX1&#10;Bby1bCXELfLcWMuAWhmTOUkXPI6dwSMGtaGKbl7KquWfbo/NPqvxXU5sZlqhT+s4aXPSfXrF9pLo&#10;+3R9Gea+Mvgp4k/Z+8Z3XjD4VwG+03UrkXGv+D96RwXuRhp7UtxFN3KggPj2ClniP4ueGf2pNOk+&#10;G/izwd458Jt4st5EsZtc00WqvcRDzAYHDt++jx5i8D7n4H3+vOf2q/h/D47+CurSiY2eqeHk/tvS&#10;75EDSWV1bfvUdfrtKn1VjX3OHzPDZq4YPNqalKXuKqm1JJ6R5ktJqOm65uXS+1vgKmX4rKebHZPU&#10;cVF8/s7JxbWr5G9YOWuz5ebW2rvwfwo/a3svhdYf8Ib8YtWtfC/jDQQYP7R1Im3sfEUCttjvLeZv&#10;kYuu0umdytu4HQZfxI/bO/4XjPH4H+Bl7Fr3ibV3eC614W8o03w5bgDfcGVlCySYOEVCctyewb1z&#10;4eS6b+0L8FfCut+ItD0m/OsaZb6g1tdWyXEUMkkSs20OD649cV10FtY+FtHKxR2mm6fZx5IRVhhg&#10;RR17BVAH0AFfD4rL8VQqTwdWaXI3Fu3vaOzV72+dj9CwecZdXjDH0qLcppSSbXJdq6fLy3trflv5&#10;arQ5P9nz4CaH+zl8NrPw7ose9l/fX99IM3GqXTAeZcSsSSXdsnknAwBwBXmvxL/aV8SfFfx/d/D/&#10;AODMdrc6rpsrQ6/4pu4DLpfh4gZ8tf4Z7knjYMhSOc/NtwfEnxJ8Sft5apeeGfh7eXXh34XwnyNa&#10;8XiJ47jWhu2yWunZA+UgMrTEY6gccP798LfhT4f+C3gu18PeGNLttJ0mzB2Qwj7zH7zsx5Zz1LMS&#10;TXLC9ZKnh/dprquvlHy7v7u53VrYSbxGP/eYiWvK9VG/Wfd9of8AgXZ+N6V/wT1sdVLX3jD4h/En&#10;xVr84HnXq65Lp8YGB8scMJComecc1e/4YQjUYX4wfHdFHRR4uOFHoP3de8UVusuw6+z+L/M43xDm&#10;Dd/afKysvRWsvkec/Ar9mDw38ArrVL/T5tY1rxBrjA6hrmt3hvdSvFUAIjSkD5FAACgAcDOTzXo1&#10;FFdNOnCnHkgrI8zEYqriKjq1pOUn1YUUU24nW2geRtxWNSx2qWOB6Acn6CtDA8H+Hrr8WP8AgoJ4&#10;915czab8K/D1n4NtHMQwmo3xXUtRUP1OLYaN9CzjA6n3qvE/+Cf3h6/tP2cbXxJrNrcWeu/EfUr7&#10;xnfw3AZZoP7QuHnt4XVgCjQ2ptoSuODDjk5Y+2VtiPj5V00+7/glS3CiiisSQr59/wCCs3/KLn9o&#10;z/smviH/ANNs9fQVfPv/AAVm/wCUXP7Rn/ZNfEP/AKbZ62w38aPqvzKh8SPpP4U/8ku8N/8AYKtf&#10;/RK0UfCn/kl3hv8A7BVr/wCiVor9SPWPlD/gjj/yjw8F/wDYS17/ANPl/X09XzD/AMEcf+UeHgv/&#10;ALCWvf8Ap8v6+nq/Mcd/vNT/ABP8zyanxMKKKK5SQooooAKKKKACiiuT+Jvx18G/Bmwa48VeKND0&#10;GNRkLeXaRySZzjYmd7ng8KCeD6VM6kYLmk7I0o0alWXJSi5PsldnWUV8+n9uq4+ITiL4YfDXxt46&#10;8xysepT239j6O4GPmFzcAZHPQIT7cjJqHxH/AGi/GAj0/Tfhr4N8FyXDbZNW1LxGNUitUwcsIIkR&#10;mf0ySuRyMVyfX6T+C8vRNr77W/E9b+wcSv4zjT/xTimvWN+b8LnrXxZ+NPhf4G+G/wC1vFWsWuk2&#10;bP5cQfLS3Mh6JFGoLyMf7qgmvIdQPxK/bC06a1jhv/hT8O7+MxzTTov/AAkmsQspBCIcrZowPVsy&#10;+wzXYfCT9k7R/AXij/hKvEGoXnjrx5ICG1/VgGktgc/JaxD5LaP5mwsYzgnJNdB8Xf2gfDPwXhhj&#10;1a8ebVb3ix0mzQ3GoX7dAscS/McnjJwo7kV04XLsZmFVUYRbb+zHVv1a6d7aLq7HNis2y/KqbrRk&#10;m4/8vJ6RX+GL69nK7fSKYQfBPS/BnwGvPA3hOGHw/YjSp9PsjFn/AEdpI2XzSR8zNubcWJ3E5Oc1&#10;zf7D3i/T/FH7NPhu1sVihm8OwDRb6GOQSCK5t/3chyOCHI3gjqHFYmp+AfH/AO1HaS2/ixm+H/gi&#10;6wsmiWcqy6rqcfUrcTqdsKt3SME4yCa9D1TXfA/7Lvw0h+2Xei+D/DOmLsiEkiwRA8nao6u55OBl&#10;mPqa+rxn1XL8pll06ilUc4ytFpxgoxaactpN32jdRt8WrR8Xg/rmaZwswp05KHJKN5J89Rykmmo/&#10;FFK28rOV/h0TOyrwH4RMfHH7f/xX1r/WQeFNF0rwzBJ/Dl/Mu5UGBg4Z1zkkgn0NY8n7VHxE/aVd&#10;rX4MeEW0/QpDtbxn4oha3syP71rbf6yb2Y/KCMFa9Q/Zv/Z7h+APhzUlm1e+8R+IvEV62pa3q92c&#10;SX9ywC5CD5Y0VQFVR0A718N7X6zUh7NPli7t9Ho0rd9Xe+3mfov1V5dh6qxDSqTjyqKd5L3k25W0&#10;jorWbvrsejUUUV6R86FFFFABXCfGz9pbwX+z1a2b+KtZjsZtQfbb2sUbXF1Mo+/IIowX8tFBZnxg&#10;BT3wD3dfPvwogh8ff8FA/itrTLHcR+EdF0rw3byEKyq0iyXUyjA5ILgHJyDkEYxXLiqs48sae8nb&#10;Xpo3f8D08twtKq6lSvfkpx5mk7N6qKV2nbV9noe4eDvGWlfEHwxZa1oeoWuq6TqMfm211bSCSKZe&#10;mQR6EEEdQQQeRWlXz3+wZZR+BdR+K/gW2kUab4R8Y3H9nWzALJa21zHHcKuP7m5n2nAzz17fQlVh&#10;azq0lOW/X1Wj/EzzPCRw2JlRg7x0afWzSav52auFFFeDftQfGnXfEHjKz+Efw4m2+NddiE2q6ogW&#10;SPwrpxYLJcOM/wCuYHEaHBJIPHy5rEV40oc0vkurfRIjA4GeKq+zhot23tFLdvyX/AWpU8UTr+1l&#10;+01p2i2cnm+CPhHqCapqd3C/F/rir+4tkYdrdWZ5CD95lQjg13H7RH7Sem/A7RTHH5OoeILkYtbE&#10;Nkrno8gHIX26t0HcjgfEfjXQf2J/hno/w58B2a6hr0caxxxMvmSGR+Wnm24LzSMcheM5HRcA637P&#10;X7Lc2lau/i/xyf7U8VXkvnpHK3mLZt2Y9mfpjsoAxz0+BzDOsZicRPKcls67/i1N4Ul2/vTS2j31&#10;fU/Q8PlOBoYeGa5xdYaKtRpbTrO93J/ywb1lLtaKvoeA+DNW8C6z8XfHGofGrXrfw1rWmi2vp7K8&#10;lWya/WaEMpRR+8kCRiNdqDcOh5BFek+Ffjd42+MWkppPwG8B2vhPwm3A8XeI7Y21vKv/AD0trXG+&#10;Ykch34J4YDrX0R4v+EnhX4g6nZ3uveG9C1m809w9tPe2MU8kBHTazKSPXjvSfFP4p6H8GPA954g8&#10;QXkdjptiuSTy8rH7saL1Z2PAA/lXs8OcDwwlRUMKuarN6ySvVm2+stXr2X4HlcR+IEMVT+sYmPLC&#10;CVoSlajTUUleMFZPa/vN22szx9/2GdQ8fAt8SPit478ZxtnzLC1nXRdNkB9Ybf5jg5xlz264ye8+&#10;FP7LHwx+EDxXHhXwd4c0+4Ubo7xLdZrrB54mfdJg8fxVw9t4E8YftgWK3njBtU8DeBbhS1r4es5z&#10;DqWpIcbXvZR9xSMnyUwRu+YnFan/AA70+EkEa/ZPDEmmyjgzWep3UMrD0LLJnB7j2FfpK4bybBvk&#10;x1d+26qEFUUfJzdSN335eZLvc/ManGGf4+N8FSXsHtzTdLm81TjTkku3Nyt9rb+1DpXGfFH9ofwT&#10;8GIC3ibxNpWlyYyLd5g1w/fiJcufqBiuGb9hPwzAhhsfE3xI0uzxhbS18UXKwx564DEnk5JyTyTX&#10;kP7QvxY+Ff7Axk0bwH4S0XxB8UZ1jkVboTXbaa0xKQS3cyrJOXmlKpDawg3Fy7YjTaJJY+7D5fkr&#10;nZVqlV/yxgoffJykkvSMjg9tn1d+zp0adP8AvObn90VGN/nKJ5j8HfiP4u+IH/BSX4s698NtLsJt&#10;S8TQGBLjXg9pBZWlvY6EomMXErNmSP5QDwwJxkA/TunfsQ/8J7ex6j8VvF2s/EG8Vg6WG42Ok25w&#10;fu28Z5Iz94kZ7iuV/wCCe/7I2rfD++vPih48bVG8feJoJ0W3vpB9osoblrZ7mW5Cu6/a7prO0Z4w&#10;7x2sVtbWsJ2QNJL9S1ti+JquFk6OWWp2VudJOp6e03SW3u8t+pvjuHcNjKyqZg3VskuVtqndLV8l&#10;7O7197mt0M/w14V0zwZpEWn6Rp9lpdjCMR29rCsMaduFUAVoUUV8hUqTqSc5ttvdvVntU6cYRUIK&#10;yWyWiPCvj94j1742/EVvhR4VluNNtI4YbrxZrcMoRrG0kzi1i6nzpVB57Ke4Jxp/FH4naP8AsqeA&#10;ND8GeD9J/tLxJeRfYfDmg2zbpJCM/vZCfuxqcszt1556kY/jn4KfET4WfEfxD4s+Ft9o9+vixhPq&#10;ui64zlPtKoVWaCUHK8Y+Rjt4wOMBep/Z+/Zth+FE9x4g1y/m8S+Ptaj/AOJprNwSx5O4wwKeI4VJ&#10;wFUDOBnoAP0StWyujg6MnUjOjBJqlG6lOq17zq/yxi9FZu8bKGrlJfnlGjmdbGVoqnKFabadWVnG&#10;FJP3VS/mlJau6VpXc9FGLn/Zp+BDfBnwxeXWrXQ1bxl4mmF/r+plRm5uCP8AVrgD91Hkqo44JOBn&#10;A9Koor4TMMfWxuIlisQ7yl8l5JLoktElokrH3OX4CjgsPHDYdWjH5vzbfVt6tvVt3YUUUVxnYBGR&#10;Xg/hrTI/2SvjnHo8CyR/D/4i3JNgpfMei6scloRn7sc68qM4DoQAM8+8Vy/xm+FOn/Gr4b6l4d1E&#10;tHHfR/uriP8A1lpMp3RzIezIwBH0x3r28kzCFGcsNif4NX3Zrt2ml3g9V3V1s2eLnWXzrQjiMNb2&#10;1J80H37wb/lmtH2dpbpHUUV5r+zN8VdQ8feEbrSfESrB408JT/2XrkI48yVR8lwowP3cyYdSBjkj&#10;tXpVcGYYGpg8RLDVd4vps10afVNWafVM7svx1PGYeOJpbSXXdPqmujTumujTR4v+3J8Err4vfA/W&#10;pLDUtXg1TRbf+0LC2t7gxwSzQnzPmQffYhcDcSFOCADnPZfs6/FOH42/A/w34mj2ltUska4UdEmX&#10;5JV/B1YV2rKHUqw3KwwQe9fM37I2uWvwD+M/xJ+FepXUFjZWN9/b2h+e4jVrS4wWRSeoQlB9S1fV&#10;YFzzHIauFWtTDSVSNt+SVozXylyS+9ny2P5Muz6jjNoYmLpT7c8bzpv5rnj6uKLn7Gzf8Kd+M/xK&#10;+FMx8u106+/t/Q0PQ2dxgsi+yMUH1Jra8T+D9a+GH7Y7ePYdJ1DW/DniTQk0i8NhF51xp08cgZGM&#10;Y+YxsBjK5wSc4GCdfx7+zH/wsb9pLS/HE2p32jw6Lph08Jp1w0M+p7mZiJHXBWNdxGAdzE5yuBnu&#10;fij8WfD/AMF/Czat4i1COxtAwiiXBea5kOdscaDLO5xwACa7MdnCr45YjBR9rUxNJQqwSfxtJOzW&#10;7bip6bN2d9UceByZ0MDLD41+ypYaq50p3Xwptq6e0YqUoa7xV1bRnD6F8DLjxr4/8aeMNc+1aTee&#10;KNKGgafBFIv2nTLEKcuWUkCV5GL4BIUBRknNGj/ssLJ4R8L+Gdc1hdT8L+FUhMOmQWrQR6hLFyj3&#10;LNJIZFDDcEG1d3XcAAMqXVfi78e2M2i+T8J/DnIim1OyW91q7GB85gJEcC9RhiX78dKyPFWrfEj9&#10;kg2uvax4ol+IngGOZY9XFxpqxanpETcG5VouJEU8sCOF49WG8aeZVJLD08XTjW0UaSbbTjHljGMl&#10;FwU+XRe/e73UjGVTLqcXiKmEqSo+85VWkk1KSlJyi5KbhdJv3LWWzidRefslwa5D8VG1TWGurr4m&#10;AQedHbeWdNt0i8uGJRuO/Z1J+UMewrT+CHgr4geEvCGj6D4iv/Da2mgwxWqXemCV7jUIogFTesih&#10;YiQF3Y355xt616PpupQaxp1vd2s0dxa3UazQyodyyIwyrA9wQQamr5bE8RY6rSlhsTaSunrFXi4x&#10;UFbt7qSa8k99T6nD8PYGlWjisPeLtLaTtJSk5u/f3m2n5tbOx438fv2fPEfiv4seG/iB4H1jTNL8&#10;UeH7eSxeHU4nks7+2cklH2fMpBZjkDnI5GM1ua38D774q+ANY0nxzrRvZtcsmspE0mNrO1s0bBJj&#10;Rmcs+QDvkLdMAKCwPpFcL8Uv2lvA3wa3R6/4j0+2vhgLYRP597IT0CwJlznjtjnrXRg82zbFKjhc&#10;JHmnS0g4wTmknzJcyV7Ju6+7bQ58XlWVYWVbF4qXLCrrNSm1Bvl5W+Vu13FJPva++pB8OvgnqHhP&#10;w1puk6x4t1TxBp+kRpDBC1vFarKiYCCUoN0mMAY3BWwNwPOeG/aH8eaj8Z/G5+D/AINufJuLqISe&#10;K9ViIZdHsGBBhHP+vlBAA6hTnHOVtLr/AMR/2lV26RDdfDPwXOf+Qhdxg69qEZHWKE5S3U5+8+X4&#10;BAFej/Cf4NaB8FdAk0/QbV4/tUnn3dzPK011fS4wZJZGJZ2PucDsBXozxKy+s8Zj5RqYlXcYRUeW&#10;En9qfKlG63UFf3kua1rPzYYV4+isFgIyp4Z2UpycuacV9mHM3Kz2c3b3W+S7d1fmis/hj8O3TT7R&#10;EsfD+nEW9sh2KI4Y/lQHBwMKBnBrw/8AYv8AhcvxS8LaH8YvG10fE3jTxJbfbLJ5wfsvh63kOVt7&#10;SIkrHgYzJ99vXrnqvjl+2l8NvhLczaDqeqf29rtyjRf2Bo8J1C+n3Kf3ZjjztJHZyvB9K4//AIJ4&#10;aD428GaD4k0nVvCuqeGfAIvmu/CNtq9yj6lY28jMXtpEUkqinlN3zAMQS3BH5piMRGvjI8z53rfr&#10;aWju/wAd+rP1zB4GthcpqTS9nfls3aPNDVOMb6taptLRpa7WPpCiiivSPmwooooAKKKKACiiigAo&#10;oooAKKKKACiiigDxv4n/ALHFj4s+IV54y8L+KvFPw/8AF2peX9tvdJuQ9vqGxQiefbSBo3wqgA4B&#10;45zWCv7LPxY8UQ/Z/E/x+157LGwpoGhWukzuozyZsyMGPyngDHI5zkfQVFccsDRbcrNX3s2k/knY&#10;9annmMhBQunbRNxjJpLom03p0106Hi/gz9gL4a+GNeXWNT0u98a64vTUvFN7Jq84GSQMSkoMZ4IX&#10;I9c817NHGsMaqqqqqMAAYAFOorajh6dJWpxS9DjxWOxGJlzYibl6u9vTt8gooorY5QooooAKKKKA&#10;CvDPjj+ypqB8ay/ET4W6lB4U+Iar/paSKTpviRABiG7jHGcDAkUbgT9Cvudcj8dvizY/A/4S654m&#10;1CVI49NtmaFCu43E7fLFEqggszyFVCg5Oa58VTpzpt1dlrfqrdU+h6GWYjEUsQlhtXLS1rqV+jXV&#10;P+tSr+zn8bLf9oH4S6d4kitTp91KZLbULBn3vp93ExSaFjxna4ODgZBB71a+P2pw6N8C/Gd1cMVh&#10;t9DvZHIGcAQPniub/Ys+FN98F/2YvCeg6skketR2rXepK7bnW6ndppQx7kNIQcelXv2uLmO1/Zb+&#10;IbSyJGp8O3yAs20FmgdVH1JIAHckV6nDcZ1cXhY1d5Shf5tHlcWSpUaWMeG+CKqcvayTt8if9ljT&#10;ptI/Zq8A2067ZofD9krgHOD5CV5N4p0a6/bx+Keq6I2p3Fr8HvBt4LPUY7NmjbxbqCZ82AyqwP2a&#10;ElQ2377Z9AV1vjd8Vrz4EfsDWN5aRzr4kvNCsdF0m3CHznv7iJIo1CkfeUktg/3CK9J/Zu+EMPwF&#10;+BPhfwjD839i2CRTOP8AlpO2Xmf/AIFIzt+NcufVPrWa1qb25pSl53k7L0erfpbZno8N0/7Pyaji&#10;4/HyxhC+6tFc0vVXST6NtrVI6vw94esfCWhWel6XZ29hp2nwrBbW0CBI4I1GFVVHAAFXKKKlJJWR&#10;yyk5PmluFFFFBIUUUUAFcz8S/i1o/wAKD4fXVnmEnifWbfQdPjiUM81zNuKjGQdoVHdiMlVRmxgG&#10;umrwbxyn/C1v+ChHgvRdvmaf8KPDVz4tvA6Eql/qTy6dp7Kem4QW+sA56b145BGlKKk/e2Sb/r5j&#10;R7zRRRWYgooooAK+ff8AgrN/yi5/aM/7Jr4h/wDTbPX0FXz7/wAFZv8AlFz+0Z/2TXxD/wCm2ets&#10;N/Gj6r8yofEj6T+FP/JLvDf/AGCrX/0StFHwp/5Jd4b/AOwVa/8AolaK/Uj1j5Q/4I4/8o8PBf8A&#10;2Ete/wDT5f19PV8w/wDBHH/lHh4L/wCwlr3/AKfL+vp6vzHHf7zU/wAT/M8mp8TCivI/2jv2oG+F&#10;GsaX4T8K6T/wl3xH8Rc6boscuxYYgfmubl/+WUKgHk4LEYHcjD+GX7UviLw38T7PwH8XtD0vwt4i&#10;1lN+ianptw8uka2R96FHcBo5h/cf72RjGVDeVLHUo1PZt+V7aJ9m9rnp08lxU6Ht4pWs2ldczS3k&#10;o7tLul0fZnvFFFFdZ5QVT8Q+I9P8I6Jdalql7a6dp9mhlnubmURRQqO7M2ABXmPxW/az0zwl4o/4&#10;RPwnp11488eSYC6NpjDy7MEkeZd3HMdugxzuO48YU5yMXQP2VtV+LGuWviH4zapa+Jrq1YS2Phqy&#10;Dx6BpTZyCYyc3Ug6b5uOuEHGOOWK5nyUFzP8F6v9Fr6HrUctUIqtjZckXql9qXpHt/edl2vsUJvi&#10;j40/a7kaz+HjXfg3wA7tHceMbiILfaogJVl06Fh8qnBHnyAYGSoyKvn9l74Rfst+CtX8YSeFrG+u&#10;9GtXvrjU9WY399cOi5z5sxYh2YADbgZIwBxXuUMKW8KxxqsccYCqqjCqB0AFeB/tiSt8WvHvgX4S&#10;2zyGHxJef2rrwjYjZptsdxViBwJJAAD6pjvXt8N5HSx2YQhi3eKvKb/lhFc0rLponbq3a7PF4m4n&#10;r4HLqn9nr2d7RhFPWU5NRjzPeXvNX6JXskcv8Dfhb8XtK+EVj420Xxctx4k8UGTWr7w7riebpbid&#10;zIixMv7yBtjKcAkZOCABXWWf7XvizQ5m0nxF8HfHUfiJRmOPSIkvrC5AbBZbgEKo5B+bpkZrW/aB&#10;+PPiLwx4v0rwD8NdH0vXvHWqWzXki38zRWOhWSkILm42/MVLkKqLgtg+gByf7E/aY/6D3wX/APBX&#10;qP8A8dr1sZxrh8XiKksXgo1dW04pwce0bxaUklpqm7faR5OA4AxOFwtJ4bHujeKuptT5ujnyyUnF&#10;t3as0m9eVlhNR+N/xf8A9HOmaD8LdJuARJcvcjVdWVefuKoEKMRjliSuOh7aVv4b+F/7Fvh+68Ra&#10;5qtrp95dLi81zWrs3Go6iw6gM2Xcn+5GPotc7c2X7TmvQrpr3nwg8PrJ8smtWaXt3PGOm6O3kATc&#10;eoDMVGMEmtD4V/sHeF/CniRPE/jC81D4leNuGbWPED+esB64gg/1cKjsACV7EdK8jGcT4zEU3hsF&#10;RVCm90k4p/4m3Kc/Ru3ax7WB4Ry3CVFi8zxLr1FtqpS/7dso06d+rS5u6Zzcn7UnxI/aSb7J8HfB&#10;suk6NIBv8YeLIGtrUKR962tv9ZMcchj8uRyOa3fhx+wR4fsPE0Xij4hapqPxS8ZL8y32uYa0sz1I&#10;t7Ufu41zgjIYgjjHSveQMCivDjgVJ89d8789l6Lb5u78z26mdThF0sDFUovR21k/We/yVl5CIixI&#10;qqoVVGAAMAClooruPECiiigAooooAK8F/ZBTy/jZ8ex8x/4rBDyc9bKA171Xgv7Mv/Eq/ax/aC0m&#10;Pm2i1bSdQBb7/mXGnI0gz02goMDGRzya48R/GpPzf/pLPYy7/dMUv7kf/TkBPggjaH+3f8cLIsu3&#10;VrLQtVQOMOxFtJA231QeUvOOGJGa97ryP9oD4R+JLjx5oHxE8Arpsni/w7BNY3NheyGGDX7CXDNb&#10;NIPuOsiq8bHgNnPBNcwf26tSMS6Ufg/8T7fxpcYjtNKuNOVbW6lOel6G8oRjBLSNjABODisadaOH&#10;5qdXTVtaPW7v9+trbnViMHUzDkr4az92MZK6Ti4pRu7taNJO+yvrsdX+1P8AtHN8FNE0/SNBtE1z&#10;4geLJfsPh7R1kCtNKes8mfuwx/eZjgdBkZJHm9ktr+wt8LZoWuY/E/xW8bTG+1a/dQ0l3dP1cgAH&#10;yUYlY0wM84Ay2IhZyfsyT6x8SPiFqVn4i+LniqA21hawZa00W2BJS1twcEQqTl3OC5HqST0f7NP7&#10;Pl5r+rr8QvHTSX2u6g32izt7hf8Aj2H8MjKejYxtXGFGD1xt+KzrN8ZisZ/ZWV/x2tZdKMH9p/8A&#10;TyX2V0/P7TKcrwOBwH9oZhrh09lviKi2hHtSg/il1fyS1P2Y/wBna+8N6jN4z8YSNe+LNUzIqTYZ&#10;rIN1JP8Az0I444UcDvXt1FFfYZHkuGyrCrCYZabtvVyk95SfVvqfA55nmKzbFvF4p67JLSMYraMV&#10;0SW3+Zyvxk+Muh/ArwPca9r1wYbeMiOGGMbp7yY/dhiTqzt2H1JwATXl/wAMPgr4g+Nvi3T/AIg/&#10;FJDFJZyNceH/AArwbbRFONks3H7y5wM5b7pPQEALDZaDD8Qv2+NaXxQ32pfB+jWl34WsZowsK+dk&#10;XFyoP+sdHRV3fw7umQCPoCv0nEV1k2GhRwn8erBSlU/ljNXUIdrp+/Ldu8VZJ835vQw7zjEzrYr+&#10;BSm4xp/zSg7Oc+9mvcjslaTu2uUooor40+wOH/aI+Ndn8A/hbfa9cNatdf8AHvp8E8vlpcXDKzDc&#10;RlhGiK80rKCUhhlfBCGvNf2Wf2W4LfVLf4keN9Ph1Hx3dST3NhNe2iLPpS3G0Sz7ct5V1cKibwGY&#10;wQrDaq7Rwbnxp3b9rr9qG3j85bjwN4SSRzCkivHeok5j3uMBgLm7t2VOSDb6ZMPmiv8An6br1qz+&#10;q0FRj8c9ZeS6L9WbS9yPL1YUUUV5JiFFFFABRRRQAUUUUAFFFFABRRRQB4p+0Vp1x8G/Hul/FrS4&#10;ZJLbT4103xXbxLk3OmM3FxgAkvbsd+epTcMgCvZdO1CDVtPgurWWOe2uo1likQ5WRGGQQfQg5pNT&#10;0231nTbizuoY7i1uo2hmicZWRGGGUj0IJFeQfsNapcD4S6p4fuJJZP8AhCfEF/4fhEuTJFBDJmFG&#10;b+IrG6DI7ADqDX0tT/bsp9vL48O4xb7wlflv/gaaT7SS6I+bp/7FmvsY/BiFKSXacbc1v8aabXeL&#10;fVns1cTJ8AvD2o/GJvHWpWcOpeIIYEtLGWWMbbCJckbF/vlmYlzzg4GBnPbV5P8AHb9pX/hBtfs/&#10;B/hKyh8T/ELVji20xZMR2MeATcXTD/VxKCDg4LdvUcWS0cfWrSoZe2pSi1Jp2ShvLml0jp7zbStu&#10;dmdVsBRoKtmCTjGScU1duf2eWO7lf4Uk3fY1vj9+0Xo/wG0eFZo5tW8Rap+60jRLQbrvU5cgAKAD&#10;hckZYjAHqcA8r8JP2edY8TeN4fiB8UJodR8VRu0mlaTDIZNO8NxnGFjHR5sAbpPUcdAa1vgD+zb/&#10;AMK51KfxV4o1GTxR8QtWi23+qzEtHbKSW8i2U8RwrnGABnHQDAHq1epicyw+XUpYLKnzSkmp1dnJ&#10;dYw6xh3fxT62XunmYbLcRmNWONzVcsYtOFLdRfSU+kp9l8MOl37wVDqOnW+safNaXUMVza3MbRSx&#10;SoGSVGGCrA8EEcYNTUV8rGTi+aO59VKKkrPY+d/Ct/8AEL9kyO68MweCdR8eeBbGV5NEvdKuY/t1&#10;jbuzuLWWGRt0hjJChlwNuO/yjan/AGifiZr0LDQfgrrisfkEus6vaWKxv6lNzOygc5XqeK9urjfj&#10;T+0H4N/Z68PLqXjDXrLR4ZciCNyXuLph1WKJcvIeR90HGecV9JiOJsLNvE4zCU5VN5ScqiUn1k0p&#10;pXe7tZN9D53B8L4y6wmBxVVQ2jCMacml0jFuEnZbK92l1PPf+FCfEv4uyiTx98QJND01juOieEFN&#10;ovXhXu3BlcY4IAAPbFa1l4E+Dv7HWjf2lcr4Z8LkgsdR1O4Vry4I5OJZSZHPPRSeSAB0rh/+F1fG&#10;j9pmMr8PPCsXw38L3JCp4l8UoGv5EOcyQWIzg9CDLlTn8un+Fn7BPgzwZrv/AAkPiZr74jeMpCGk&#10;1rxG/wBrdGByPJibMcSg9MAkdN2K8fGcXZnjKf1fDe5SfSK9nD/wGNnP1le/8x9HhOB8py+f1jMZ&#10;c9Zd37Wp85SbjT9Ft/KZkv7c918TZBb/AAj+H/ib4gFicarcRHR9GQZwT9onALkH+FUyR0z0qlc/&#10;szfFX9oC5aT4o/EP+wdBkbP/AAjXgrdaxuuOBLeOPNcH+JcbT1G3pX0bHGsMaoiqqKMKoGAB6CnV&#10;4f1N1P483LyWi+5av5tnuLOIUP8AcaSh/efvT+96J+cYp+Zw/wAGf2bvA/7PmlfZPB/hvTdGVgBJ&#10;NGm+4nwMfPK2Xb8WPU13FFFddOnGEeWCsvI8mviKtabqVpOUn1bu/vYUUUVZiFFFFABRRRQAUUUU&#10;AFFFFABRRRQAUUVn67438P8AhPxZ4d0HVtYj03V/FryRaRDNE6pfyxxtK0SSY2GURo7+Xu3FUYgE&#10;KSOrC4OriJONJXaKjTlLY0KKreFvEelePfDsmq6HfG+s4LqeylLQSQPFNDK0UqFHAYFXVlOR27ir&#10;NTicLVoT5KqswlFxdmFFFFc5IUUUUAFFFFABRRXlvx1/bG8C/AC5j0/VNRl1TxJckLaaBpMRvNTu&#10;nPRREv3c+rlQfU9Kzq1oUo81R2R0YXCVsTU9lQi5S7JX/r1PT7i4jtIJJZXSOKNS7u52qgHJJPYC&#10;vnPwp4jj/bf+PVlrFkk8vwt+Gt0ZrG5ZSsHiXWASomTn54bYAlWxgu+fmA4oX/gT4tftqRpa+MrS&#10;L4XfDO4dXudEguDLrutwjnyp5VwsEbcblX5+oI719H+F/C+neCvDtlpOk2Vvp2madCsFtbQIEjhR&#10;RgKoFcacsTJaNQWuujl8ui9d/Tf2HGnl0GuZSryTXuu6gno9Vo5NaaNqK1vfa/XkP7eV3Hbfsj+N&#10;lkkjja4sRBEGbBlkaRAqL6sTwAOTXr1eE6tfW/x7/aHuJrqaM+BfhG32id2/1N5q+1mOT0K2yYPt&#10;I3tX2XDMFDGxx9TSnh2qkn/haaj6ylaK9b7Jn5/xNJ1MHLL6etTEXpxX+JNOXpGN5Pva27RzHxAj&#10;f42/tjfDHwIzf8Sn4c6WvjLWYh1N3gQ2cTf3WViZNpHKn6Gvp2vnb/gnrp03jnw/4w+LWoIw1D4p&#10;a1LeW+9SGi0+3LW9rHzzwqMfcFfavomvkcJJ1ebEveo3L5dPw/M+4zlKjOngI7UYqH/b283/AOBN&#10;r0SCiiiuw8cKKKKACiiigArwX9hlF8fTfEz4oMGk/wCFjeLbkaZM0gkDaVpwXTbTZgYEUhtp7lcZ&#10;z9sLZ+bA9Y+L9p4k1D4S+KLfwbcafa+MJ9Iu49DnvyfssN8YXFu0uFY+WJdhbCscA8HpVf4HfCbT&#10;/gN8GvCvgnSWZ9O8J6TbaVbyOPnmWGJY97dcs23cTkklicmtoySpvu9Plv8AnYrodVRRRWJIUUUU&#10;AFfPv/BWb/lFz+0Z/wBk18Q/+m2evoKvn3/grN/yi5/aM/7Jr4h/9Ns9bYb+NH1X5lQ+JH0n8Kf+&#10;SXeG/wDsFWv/AKJWij4U/wDJLvDf/YKtf/RK0V+pHrHyh/wRx/5R4eC/+wlr3/p8v69d/aj+N/8A&#10;wzz8E9X8TR2baheQeXa2MB+WFrmZxFD5r5CxxB2Us7EADvkgHyL/AII4/wDKPDwX/wBhLXv/AE+X&#10;9fRnjDwjpvj/AMK6joesWkd9perW72t1byfdmjcEMDjkcHqOR1FfluaRlKrVUHZ3lZ+d2cOHnShi&#10;YzrrmgpK67q+qPNf2W/2drn4U22peJvFGpDxJ8RPF2yfW9VIGyMAfJa24/ggjHAA+9jPHyhev+Nn&#10;wR8O/tBeAbnw54ms/tVjORJHIjbJ7OVfuTRP1SRexHuDkEg+V2/7Gniz4bOF+G/xi8WeHdPJP/Et&#10;1y3TxBaQrjhYRMyvGB6byP51OfhX+0JofNp8WfBuu+Z94al4R+yiHHTb5Mx3Zzzu6YGO9eLTvCl7&#10;GVF266pp992m7+h7laMauJ+t08ZFSumrqcWrbJJRcVZaJKVrENr8EPjn8N9tr4Y+K2j+JNLwRGni&#10;/RzNdWw4wPPgZDLnnlxke/aM/snfEL4uxg/FD4ratJZyZ83Q/CUX9kWLKesbzczyoehDEcenWrB8&#10;IftJ+Yq/8Jl8KfLwSZP7Du9xPGBt83GOpznPtTv+EM/aQ/6Hj4W/+CC6/wDj1Y+zhs6c2uzen/pX&#10;/AOv6xWXvRr0VL+ZRtL71T0fmrM9U+FPwa8L/A/wyuj+E9EsdEsAdzJAvzzN/ekdsvI3+05J966a&#10;vBv+En/aK8Cf6Zqvh34Z+NNNteJbTQby6sdTuF/56J9oBh3Y58ssMngN3r0P4FftA+Hf2hvC02pa&#10;DNcRzWM5tNR0+8iMF9pdwv3oZ4jyrA5HcHBwTXfQxFO6pJcr6Jq33dPuPDx2BxCTxM5Kor6yUubV&#10;9+qv0utTtq8H/Zisl+JXx4+J3xGm3TI2of8ACL6Q55VLS0x5pjP92Sbk9sp9a9Z+K3iG48I/C7xJ&#10;q1rt+1aZpdzdw7hkb44mZc/iBXHfsW+Frfwl+yr4Egt8t9s0iHUZWI5aW5Xz3z/wKQj6AV9jl8vq&#10;2TYnER+Ko40l/h1nL7+WK9Gz4THx+s5zhsPL4aalVf8Ai0hH/wBKk/JpHFf8E/bCTxXpHj34iajJ&#10;5+teN/E94sjE5+zWtpK9vb24OB8qBXx/veua+ha8F/4Jv/8AJtR/7GHWf/ThPXvVfG5ev9mg+6v8&#10;3qz77iCTeY1V0TsvJLRL5JJBRRRXYeOFFFFABRRRQAUUVg/EL4peG/hNobal4m1zS9BsVBIlvblY&#10;Q+OSF3HLH2XJ5qZSUVzSdkXTpzqSUKabb6LVm9RXzlqn7aviD4yyf2f8EfBOoeKvNJQ+JdZik07Q&#10;rX/aDOBJPj+6gHBBBPSrsH7M3xd8XRxt4p+O2rWyyKpmtfDWh22nBDgkqszb3OGONxAyo5UE1x/X&#10;lP8AgxcvNWS+9tX+Vz13ksqSvjKkaT7O7l/4DFNr/t6x9AZxXz/+yTer41/aL+PXi2xZJNF1LXbD&#10;R7aZWz501hZrDOR2K7mABBOefxdH/wAE1vhpqx83xR/wlnjq+xgXniDxDd3MycAcFXUDoO3Yelev&#10;fC/4XaD8GPA2n+G/DWnQ6Xo+mpshgj9+SzE8szHJLEkknJoUK1SpGVRKKjd73d7W7LuypVsFh8PU&#10;p4ecpymktYqKSTUnb3m27pLZdToK5P40fFuw+C3gO51q+Hmsv7u2tw21rmU9FH8yewB+ldReXkOn&#10;WctxcSJDBAhkkkc7VRQMkk9gBXzR4etZv2zvjjJq11HcL4D8LvstoXGEvJM5AI6ZbG5u4UKp65rw&#10;+KM6rYWnDB4HXE1nywXRfzTf92C1fd2R6HCuS0cXUnjcfphqC5qj7/ywj/em9F2V30Ln7PXwW1P4&#10;ueMpPiR48hWaS6ZZdMspAdqgfdcoeiKMbAev3j2J+j6ANowOg4FFdnD2QUMpw3sabcpyfNOb+Kcn&#10;vJv8l0RxcRcQV83xPtqiUYRXLCC+GEVtFL831eoUUUV7x4B5X+098O9U1LT9L8Z+FYRJ4w8ESteW&#10;kQO3+0rYjFxZscH/AFiA7fRgvSu2+GXxG0z4teAdL8R6PN52n6tbrPFnG6PPVGAJwynKkZ4INb1e&#10;G6AG/Zt/aSXQk2/8Ih8UJ5rzT4lz/wASvVEUPPGF5xHMv7wYwAwbgA5P02E/4UcC8G/4tFOUPOC9&#10;6cP+3dZx/wC311R81i/+E7HLGL+FWajPym7RhP8A7e0hL/tx7JnuVfN/7cH7TV14fa1+G3guC+1r&#10;xt4okNg1tpkrRXEG+FpFgE6kC3kdAZHlLKbe2SaYHzPs8c30gOTXxj/wSO0+x+INl488eahYWp8T&#10;za3lLlokMwj1WxsdcncNjdlpdQW1LA4eHSbNMDyQB5eXwhFTxNRXULWXdvb5H1dNJXm+h9F/sxfA&#10;hf2e/hdDo817Fqms3cpvdWvooTBDcXBVUCwwlm8m3hijighiDERwwRLklST6HRRXDVqyqTdSbu2Z&#10;Sk27sKKKKzEFFFFABRRRQAUUUUAFFFFABRRRQAV4X8JNTtfgv+018QPC+rXUNinjK7j8T6I0kojh&#10;u96CK4jUMceasiAkDJKkHAAr3SuV+KnwS8K/GzSFsvFGh6frEcasIXmiHnW27GTHIPmQnA5UjoPS&#10;vbyXHUKPtcPi7+yqx5ZONm001KMkm0nZrVXV03qmeLnOBr1vZYjCW9rSlzRUrpNNOMotpNq6ejSd&#10;mlo0cV+0D8fdS0jXLTwL4Bt4dX8f65GXQt81rokGdrXVwecBf4V6sex4Db/7P/7Pum/Anw9Oqzy6&#10;x4i1Z/tOs61dfNdanOeSzE5IQHO1M4A9SST5x/wTq8D6L4I+G2uabFpNja+KPDmt3miaveoqm4vT&#10;HMXjZm+9t8t0AGcfKSK+h69fiKvDLnPJMDdQi/fk9JVXum7N2hazjG/9567eTw7RnmKhneOs5yXu&#10;QWsaSejSuled7qUrf3VZblFFFfGn2AUUUUANkUvGyhmUkYDDqPfmvl/9gf4Z6L440TVvFXjC2XxN&#10;8UtD16+0fVtU1Y/ap7Oa3mZUWAMNsCeWyECMAfMeew+oq+ffhOx+FX7enxG8LsWj0/x9pVr4u09D&#10;IAizxn7LdgDu7ny3OOy/lwYqK9tSnLVXa+bWj9bq3zPdyupL6piaVN2lZSutG1F2kvRqV2v7p9BU&#10;UUV3nhBRRRQAUUUUAFFFFABRRRQAUUUUAFFFFABRRRQAUUUUAFef/tM/CPS/ilZ6CniXUtN0jwzH&#10;C9jHqbaibXUNO1a4ubUafPaExlfPS4RAmXBLyKNrDKn0CvhH/gs78dJofjD8A/g1oztNrepXGs/E&#10;u8t4zyYtC0u6u7NHHo94sTD/AGravouG7/WJWWltX21/yu/kdWFvdtdv6+/Y+2vhP4O1z4c/BvSt&#10;I8TanY6t4i82e41K8soTBb3U0s8kzukZJKKWkyFJO3plsZOpVq+1GLW7Wy1C3YPb31sk8bA5DKwy&#10;CPwIqrXLnlSU8ZJS6aGdaV5BRRRXjmIUUUUAFFFFAHzb+3r+0drXwk1bwv4ZtddsfAOj+LEmN74w&#10;u4XuDYCIruggjRWHnsrcM+FAzg5GRy/wP/aC/Zb/AGbbGRtB8Wabfa5Mv+m6vNbXN7q2qyH7xaXy&#10;yzMzc7UwuTwK+uJYEnGJEVx1wwzUUOl21uqrHbwRqv3QsYG36V5tTB1XWdZSXldN29NV/mfRUc2w&#10;0cJHCzpyS+1yyUed30crxbdloley3SVzwSD9rH4gfFV42+HHwi1q403lm1TxXcLokEy9vKjIeVwe&#10;MMQBweKp+Kv2oPit8GYLHWviB8PvC+l+EPt9vZ6jfaf4gN1PYpNIsQlEZjXcFZlJAOcZr6Or5x/a&#10;8nb4z/H/AOGPwltZHa1mvf8AhLPEaxvjFjaHMMb4Odsk+B6gop7VGKhVp0+f2jctElpa7dlpbbvr&#10;sb5bWwuJrqj9XiqaTcneTkopNt35kr220te2h6h+0j8WJvhN8NpJtNgN54k1qZdJ0K0GM3F7NlYs&#10;5IG1eXYnoqmvF/2l/CF18D/2MtF+GOgzfaPEfxC1CDww131aee8ZnvLlskEgr5uT2DDPArufAhP7&#10;QX7SN94sZS/hf4embRtF3fdu9Qb5bu5X1CLiJT6l8d6oftWv9t/aV/Z+064kENjN4ivrxpOh86Gw&#10;kMKbjx8zMRjqc8c19bxJfA5bHKo6Tlyyqd7y0jH/ALcjJt9pSaex8VwbFY3OXm01eFNSVNdGoJyl&#10;L/t+cUvOMU1uezeBPBtl8O/BOk6Dpsaw2Gi2cVlboq7QEjQKOPoK1qKK8aMVFWR3VJynJzk7t6sK&#10;KKKZIUUUUAFFFFAHl/xH+MWqaZ+1B8N/h/ov2Fl1yy1XX9eaVGkkg060SGFAmCAjSXd5b4Zs5WGY&#10;BScsnqFeD/s9O3xN/a5+M/jZmaSy0KXT/h/pRMwkjC2UTXl5IgXhS1zqBhfJLE2Kg42gD3itq0VF&#10;qK7K/wA9f1t8ipdgooorEkKKKKACvn3/AIKzf8ouf2jP+ya+If8A02z19BV8+/8ABWb/AJRc/tGf&#10;9k18Q/8AptnrbDfxo+q/MqHxI+k/hT/yS7w3/wBgq1/9ErRR8Kf+SXeG/wDsFWv/AKJWiv1I9Y+U&#10;P+COP/KPDwX/ANhLXv8A0+X9fT1fMP8AwRx/5R4eC/8AsJa9/wCny/r6er8xx3+81P8AE/zPJqfE&#10;wooorlJCiiigAr581ee18Ff8FINDtdC2R3XjLwpdT+JraJPlZbeRRZ3TgDhyxli3tnKgL6V0/wC0&#10;3+023wgbT/DPhnTx4m+JPiYGPRdFQ8KOQbm4I/1dumCSxI3bSARhmV37M37Mf/CnGvvEniLU5vE/&#10;xG8SLu1vWpWO0jIYW8CdI4EIAUADOM8DCr59aXtqsaVP7LTb7W6er/J6nv4Kn9Uw08TiHZVIyjGP&#10;WV9OZ/3YvVPrJK2zt6fr+h2vifQr3Tb6PzrPUIHtriPJXfG6lWGRyMgkcV4N8LNa1j9kz4i6T8N/&#10;EV1Nq3gnXHNt4R1iXLTWbrjbp05AxkLxG3GQuOnCfQlfPH7RHi6z+Lf7SHwt8B6HqVrcXmi603iX&#10;VntnWV9PS1jYIjjkKZDIVwRkcHivv+FOfEOtgKseahKMpT/uOEZOM0+jT0/vJ8rTuj8y4q5MOqOP&#10;pPlrxnGMf76nOKlBrqmtf7rXMmrMg/Yp1Gb4TfFD4j/B3U5Fabw/qT+IdEmYbXvtOvpGlJx/EYpW&#10;Ksw4y4Havo6vm/8AbotJfg74v8C/G3T49x8D3n9m6+iISbnSbtljkJwMkxOQ6jplyTX0ZZ3kOoWk&#10;VxbyRzQToJI5I2DLIpGQwI4II5yK+BwT5HLDv7O3+F7fdqvkfpWcpVlTzCP/AC8XveU42Uvv0l/2&#10;95ElFFZvijxjpHgjS2vta1TTtIs0yWnvblLeNcerMQK7pSSV2eLGMpPlirs0qK8H1f8A4KHeB7/U&#10;5NN8E2fib4marG4jeDwzpclzFHn+Jp22whf9oMR+RxU/4Sn9oj4uqBpvhzwd8KdPkXP2jV7o6zqX&#10;XjbFFtiU4xkOTj68DkePpN2p3k/7qv8Ajt+J60cixSXNiLUl/fai/wDwH4n8kz6AubmOzt3mmkSK&#10;KNSzu7bVQDqST0FeL+Ov29vAvh/xC2heG21X4jeJF66Z4UtTqTx9sySqfKQA8HL5XuBWVH+wNa+O&#10;p0uPib488bfEiTf5j2Nzef2fpBbjpaW+0AcdC5Ht1z7P4H+Heg/DLRF03w7oul6Hp6nIt7G2SCPP&#10;TJCgZPueanmxVTZKC89X9y0X3srky3D6yk60uy92P3v3n90fU8T+z/H/AOPTL50mg/BfQJQCVhK6&#10;zrjqRnG44gjJx2BK7u+Od/4f/sHfD/whrv8AbesWl9488TMdz6x4puDqVwTkkbVceWmM8bEGMD0r&#10;2aiqjgad+apeT7vX7lsvkiKmdYjldPD2pR7QVr+stZP5tgBtGBRRXmXxZ/a78DfCDUF0281RtU16&#10;RgkWj6TGby/lY9B5afdJ/wBoivZwGW4rG1PY4Sm5y7RTfzfZeb0PnMfmWFwVP22LqKEe8mlr2Xd+&#10;S1PTaK8FuPHXxo+Ns6Q+G/D9t8L9HIBl1HxBGl1qD8/8srdWKqRg5Eo54weeOb+Mvif4qfs2afY3&#10;l18TNH8WNqExhSwu/DcdrMwwctGYXH3cg5bjO3rkg9GcZfh8pwVTGZji6VPkTk480pS02V4RlDme&#10;yXNdtpHPkuPxOb46ngstwlWp7SSipcsYx162nKM+Vbt8tkk2bX7UXxD1D4m+MbX4W+FXY3V86nV7&#10;hRlYI+DsJ7AD5m/4CO5FezfDT4eaf8LPBVjoemri3s48FyPmnc8s7e7HJ9ug4Ar5k+BPhf4veCL3&#10;WH0vwDp8eu6tNm48QeJNVUwlW+f5YYcytknLfMMtgcYOPSYP2f8A4qeIV+0a58Zr+zuGGRb6Jotv&#10;bwQnJyAzhmcdMFsHr1r5nhPg2pNyz/PMRTpVq6XLByc5U6e8YWpqfLJ/FPm5XfS2h9RxdxlSgo8P&#10;ZFh6lWjQb5pqKhGpV2lO9Rw5or4YcvMra31PcKK8Lv8A4WfGD4XvHqXh3x9/wncdud91omvWkNub&#10;1R/DFcRrmN/TcNucE8cV3Xwb+P2j/GKO6tYo7rR/EWlt5ep6Jfr5V7YN05X+ND2kTKkHrnivr8Zk&#10;UqdF4nC1I1qa3cL3j/ijJKST6O3K9r30Pj8HnkalZYbFU5Uaj2U7Wl/hlFyi2uqvzLe1tTuqKKK8&#10;E9wK8V/aAb7f+1J8EbBflkF7qt/uP3dkVntYfU+YMduDXtVeLftY203gXxJ4I+KCQy3ln4BurlNU&#10;gjGWWxu41imnUdS0RVGx3Xd6V9Jwo1/aCh9qUKkY+cp05Rivm2l6s+d4qT/s9zfwxnTlLyjCpCUn&#10;8km/RHtNfOFrKf2cP2t7ezdfJ8O+LwYreX+BY7i6LRxHv/o+p3LouMfLr8ShdsBYfRdneRahaRXE&#10;Ekc0MyCSORG3K6kZBBHBBHevn/8A4KdeG7rVP2T9U1TTZksdW0K9s5YdQKljptvNcx2t7cKNy/PH&#10;Zz3EiEsqpLFFIWUxhh5uWz5a3sKm0/df6fcz6ajJN+TPoSivP/2Ufi1L8d/2aPAnjC5Xyr/X9Etb&#10;q/hyM212YwLiJsE4aOYSIR1BUg4IIr0CuCpBwk4Po7Gb0dgoooqACiiigAooooAKKKKACiiigAoo&#10;ooAKKKKAPDfAp/4Vn+3J4v0U/u7Dx9o9vr9qu4BBc25+zzgD+8ylHOPQn6e5V4b+10p8GeP/AIU+&#10;OI1+bRfEi6VdMMcW18hhcn1AbZx6nt1HuVfTcQfv6GEx/wDPTUZf4qb5P/SFB/M+Z4f/AHFfFYD+&#10;So5R/wANRc//AKW5r5BRRXif7X3xu1bw1BpXw/8AA7RTfEfx4WttP+fjSLbB82/lABISMA7Tjlhx&#10;naRXydetGlBzl/w76JebPsMDg54qsqNPr1eyS1bfklqw8fftP6v4q8YX3g/4S6Pa+KvEmmzCDU9V&#10;vi8ehaC+RuSaVcNLKBn91ESwzyRgis2D9n742eLD9q8QfG7+xpmA22Xhzw7bpbQnAz+8n3u/TuBj&#10;n1wPTfgL8EtI/Z7+GGneGNHDyQ2gMlxcykma/uH5lnkJJJd2yTknAwBwBXY1zxwsqi5q7d+ybSXl&#10;pa/qz0qmZ08PJ08DCPKvtSipSl5+8mo36JJWW7e54Z+yb8WfFU3jvxt8NfiBqCat4r8G3Edxa6mt&#10;qtqusaZMo8mfYvyhgQVYDOCQMkgmqH7ZwPw6+J3wh+JUYZY/D3iH+xNTdYwVWx1FPJZ3P91JFjx6&#10;F/zh+JGrSfBb/goH4T1+9SNtD+JWhnwoJy202d9BK1xCD7SBygHUtjpjB9K/ah+DX/DQPwC8UeEV&#10;eGG61ezZbOWXOyC5Qh4XJHIxIqnI/I9K5lGc8POje8oPS++j5o/pqehKpSo4+hi2lGnViua23vJw&#10;qWS21u7dOmljvqK8h/ZW/aS/4W5pt14a8RWk3h/4jeE0S313R7ph5pYAAXMR6SQyfeDLwNwHQqW9&#10;er0qNaNWCnDb+tPU+dxmEq4aq6NVWa/FdGn1TWqa3QUUUVqcoUUUUAFFFFABRRRQAUUUUAFFFFAB&#10;RRRQAVR1Hxn4b0LxfonhzUvE2hab4l8TRTT6RpNzexxXmppDt81oYmYPIE3oW2g7QwzV6vj/AP4L&#10;nfBfXPHf7C1x8RvBtjaal48+BN2PGGnWlzB50OqWUQ/0+zkTqyPb7nwpDh4ImQq6qw9XJ6NCtW5K&#10;60t/X3LU6MPTU5cr+R9lQaZINRjhkUrk8+hHevxY/Z8/aAh/br/4O7vGrJIupeGfhh4T1XwrYL96&#10;NY7eEWtz7Ya6ubnnuCK+uv2Mv+Ck+qftP/8ABOPxB8XPgpdSeP20PQbtr3wTrd95niLwpqkVs7C2&#10;S6IzeQllVoxcDzXRi3nscQr+VP8AwZo2F548/wCCpnxO8U6lLJdXsfgO+luJpMl5J7jU7FmYn1O1&#10;+vqa+zyzK44WpKEXfRvX0dv118zrhFQpXj1a/Bo/oB/ZVvpr39lXwLb3TM194fsf+Eevmbktc2Dt&#10;ZTEn3kt3rvIbWS5z5cbNjrgV+Z/7Yv8AwcKfDH/gl98U/iF8Hbfwv4i+KXxKtfFlzdaVoWjhY7VD&#10;qCxXgjmuPmIkNxdTL5cccj8cgZGfZP2Ibn9qb9p74paB4v8AjprFv8MtN02Jddk+HXhZDbw6ZC6s&#10;LS31K5YtNcXUnzSyQq6xxJCoeMmdRH5+LyRYqu8ROVotL8jKph1zXbPsgjBoqa+uftd3JIF2hj0q&#10;GviqkYxm1F3Xc4nvoFFFFQIKKKKACiiigAJwK+H9A+Ld8/hr4qfGuyDTa58RtWj8F+BYuN32aJjD&#10;HJHyeXfzJCvQmEHvXu37f3xNvvh7+zhqVlovzeJvGdxF4Z0aMA7nuLslDjHIKxeawPYqK43w98G7&#10;Pw3+0v8ACn4cwsv/AAj/AML/AAg+uW8e3b9tvDKLbzXA43BsyZx95m9a9LhrD0cRnEamIV6WHjKr&#10;JfzOKbjH5vR+TuZ8RYitg+Hqiw75auLnGjB/yxbXPL5XTXdxaPdPgv8ADW2+D3wr0Lw3ahduk2iQ&#10;yOv/AC2lxmSQ55yzlmOfWvK/+CkNl/Z37N7eLLZo4tY8A6zp+v6ZI3eZLmOPZ771kZcdyQPce+V4&#10;N/wU0/5Mn8Yf9dtN/wDTla14+dYieIp1q9Z3lLmk35vW/wB56nC9CGHxmGoUVaMZRil5aK33aHut&#10;pObq0ikaN4mkQMUcfMmRnB9xUlA6UVrHY4ZbuwUUUUyQooooAKxfiR4/0z4T/DvXvFWtTfZtG8Na&#10;dcarfzAZ8q3giaWRvwRWP4VtVz/xS+Guh/Gb4fax4S8SWa6joXiG0ezv7MyNGLmBhh0JUhtpBwcH&#10;kHHeqjbmXNsBwP7B3w91T4c/sn+EIvENu1r4q16CXxL4hiaERNDqmpTSX95GQP7k9xJGPZB06V69&#10;QBgUUVJ88nN9QeoUUUVIBRRRQAV8+/8ABWb/AJRc/tGf9k18Q/8Aptnr6Cr59/4Kzf8AKLn9oz/s&#10;mviH/wBNs9bYb+NH1X5lQ+JH0n8Kf+SXeG/+wVa/+iVoo+FP/JLvDf8A2CrX/wBErRX6kesfnl/w&#10;S3+NfxS8MfsS+GrDQfgreeJ9It9U10W+qJ4psLNbsHWr4kiKQ71wxK4PXbnoa+gx+1L8TNG/5DX7&#10;P/i+338xf2ZrWn6lkD727ZIu3tgc559K8I/4JXftC6/4Z/Yf8M6XpPwv8beIYbDVNdR76EQQW0xO&#10;tXzfui8gLgZwTgYIIr6As/24dJ8O+I4dM8feGfEnw5kvCBaXerwq9jOT/D58ZZVb/ewB3Ir4fFcH&#10;ZvWrVK2HvK7clGMqcpWvf4E3Pbyvbc+frccZJQqOhiaUVZ8rlJVoxunbWbahq/O19Eavwe/bc+H/&#10;AMY9ZfRodSuPDviaGTyZdB1+H+z9SR/QRucOe/yM3vivW64L4o/AP4f/ALS/h6H/AISLQ9H8R2sq&#10;q9tep/rlHUGK4jIdR/utg15hZ/sjeNPhRp8lr4X+Pfijw74ZhYG3tNV06z1Q2anACLPcDdsHQLwB&#10;718mvrlOfs5w53tpo/mm/wAn8j6KVPK8RD2tKr7Lrad5R+Uopv74/Nn0ZXjP7TH7TF54D1mx8C+B&#10;bGHxF8T/ABEhNjYk/wCj6VD0a9u2H3Il6gHlyMCubs/hJ8UNWuVij/aX33D/ACpFbeGNKbcB0ODk&#10;liBk44znAAwB6B+zr+zNpfwBtNUvGvrrxJ4s8RTm51rxBfKPteovn5V44SNRwsa/KKK0cXL926bp&#10;33bte3kk3r5vYMPHLqF67rRrNbRjzWb/ALzcY+6uqWr20WpV/Zw/Zes/gg9/rmqaldeK/H3iFUOs&#10;+IL3BmnIA/dRKBiKBSOEHtnOAB6pRRXRRowpR5IKyPNxWKq4mq6tZ3b/AKSS2SXRLRGD8U7i/tPh&#10;j4jl0tmj1SPS7l7RlIBWYRMUIJ4+9jrxXnf7DXgTwz4e/Zz8J6toek2lpfa1pNvPqV2Iv9IvLgoP&#10;NZ3OWbMm4gZwOwAr1+4t0u7eSKRFkjkUo6sMqwPBBFeLfsBztp/wC/4R2Zj9r8Iavf6RNG6lZYwl&#10;w7pvU/dyjqQOmMYr6zB1JvIMRCm2rVKblbrFxmte6Ukt+rPj8ZTgs+w86iTvTqKN+klKm9OzcW72&#10;6I9X8c+DbD4i+DNV0HVIfP03WbSWyuU4+aORSrYyDzg8HscV87eDIPjf+yhp0HgrSfCNr8WvC9rG&#10;YNA1X+14dMu9PhXPlwXgkGGCKAA6DkADqQK+nqK+OrYVVJKabjJdV27a3R91g8ylQg6M4KcG78sr&#10;2utmmmmn6PVbnz6vwy+P3xbAPiTx54d+HenSAMbLwpYG7vCM52tc3HCkcZMa4PTp10vC3/BPL4Z6&#10;Vqi6nr2n6n4+1oEltQ8VahJqcjk9cxufK+mEyPXgV7hXGfFH9obwV8GYGbxJ4i03TpgAVtfM8y6k&#10;z0CwpmRs+y1rg8kliqqp0qcqs+is5P5LW3yROM4oqYWk5yqRoU+vLaC+ctG/m2dTo+i2fh3TYbPT&#10;7S1sbO3UJFBbxLFHGB0CqoAA+lWq8KH7SPj74sjb8OfhzeQ2bYA1nxY50215z8yQDM0i+4x9Knh/&#10;Z5+JXixDc+JPjBrFldMxdbXw9p8Fna22eqhnVpJBwMFzkc+tfVf6s/V1/wAKFenRf8rblL5xgpcv&#10;pJxZ8X/rN9Yd8BQqVl/Mkox+UqjjzeseZHt1FeJyfsoeKTG2z41fEZXx8pZrZlB7ZHljP0qJvBvx&#10;68CFv7N8YeDfHMHXZremtp1xjk4D2+UJ6DlQOB05JFkeDqaUMdTb7SVSH4uHL97QPPMZT1r4Kol3&#10;i6c7fJT5vuTPca8j+K/7ZPhn4f8AiJvDmj2+oeNfGH3V0XRYjPJG3/TVx8kQGRnJyBzjFc34l/4X&#10;38WYv+EfbS/C/wAPtNvF23utWuptfXUcROGS3UKu2QjPzNwAcggiumeb4Z/sH/C+3WRrTRbaQiGM&#10;rH52pa3cYzgBR5k8rHsAcZ/hGMafUcsyun7fM5xrT6QpzTjbvOcbpLtGL5n1cdL508Vmmb1fq2VU&#10;5Uo9Zzg+ZvtTpys2+8pLlXRS1tyqfBv4q/tEHz/H/iSTwH4fmB2+HfDU4+1MpH3bi75yecEJlT7G&#10;vUPhJ+zx4M+Btj5PhjQLHTXYfvLjb5lzMfVpWy7ficcmvMx4r+Pnxodrzw7pfhP4Z+HbjItj4ihl&#10;vdcKZAEj28ZEURIyQjOSCMHrkC/sWeJfGSNJ42+NnxK1aeRdskOi3MehWbKQAymKFTuU4xyc4J7k&#10;k+PmHF+YYun9XoQ5KPSEEoQ+avzSfnLmfmfR5fwPluCqfWcZXjKt1lJurU+TS5I/4YuK8j3HxR4l&#10;s/B3h681TUJlt7KxiaaZz2A9PUnoB3JFfPnwM8L337TPxXn+I3iKB10TT5fK0WzkOU3IeDjuFPJP&#10;dz/skV558ef2edL8CfEjw34P8J694zur7XgI7y11HX7i+tVjaQeWzRyEjKkSNnsMnHINem6P+z78&#10;cPhdpsFr4W+LHhzVtPs0CW+n654WjhiRcEbfMt3V8Dg5ILEjknOK/I8RVqZ1nLw9WDeHwjTkk01K&#10;q1dJ3tdQWtv5nqfrmFwmHybJvb0K6jiMWmoympRcaSdpWspWc3pdte6tN2fRFFeU/stftDXXxj0v&#10;VtF8S2EOhfEDwhcfYtf0tC3lq3Oy4hLctBKBuU5PXGTwT6tX6NRrRqwU4bH5hi8LUw1V0aq1X3eT&#10;T6prVPqgrgfjL+zzo/xelttR8660LxTpYzpuvaeRHeWbdQCekkZ7xvkEE9Cc131Fd2Cx1fCVVXw0&#10;nGS6r8U+jT6p6Nbnm4zBUMXSdHERUovo/wAGuqa6Nap6o8Y8K/tA6x8K/EFt4X+K0MGn3VzJ5Om+&#10;JrdCuk6v/dWQ9Lacjqj/ACkg7TyAfZ1bcMjkHkEd6zvFnhLTPHXh660nWLG11LTb5DHPb3EYeORT&#10;6g/oeoPNeNHw/wCMP2S5Wk0OLVPHfw5XLPpJk87WNCXj/j3djm4hAz+7Y7xxhjzXvexwma64e1Gv&#10;/LtCb/uN/BJ/yv3X9lrSJ4XtsXlWle9Wh/NvOC/vpfHFfzL3l9pPWR7tVfV9Jttf0m6sbyGO4s7y&#10;JoJ4nGVlRgVZSPQgkVm/D34g6T8UvB9nr2h3a3umX6lopNpQ5BKsrKwBVlYEFSAQQRWX8d/ixb/A&#10;34Ra94quYRcJo9sZUgL7PPkJComcHG5iBnB614tDA4qWLjhIRaq8yils+a9kvJ3ParY7DRwksXOS&#10;dLlcm91y2u35q33nD/sx6pdfDTxJrXwn1aaSWbwwgvdAuJXLte6RI7CIZPJaBh5TewWl/wCCiG24&#10;/YX+LFgFaS51zwxe6LZRKdrXF3eRNa20QOMKXmmjQFsKN2SQASPIvFnw48TfBjVfB/xu8YarNqHi&#10;ZtZgh1+FCUs9I0u6Bh8iND0ETSKST1Y89ydT/gr38Qrvwn+zzoOm6aqy6lrHiCO7tIj/AMtLjTbe&#10;41azHT+PULGxiHIG6ZS25A6n7DiDLqf1+hi6E1NVH77irR9rBr2lvJ6Svpfm0SR89wXjKs4SwVeD&#10;g6bTgpO8vZS1p37NJONtbcurbPRv+CfDNdfsjeF74Mr2utTahq9k4G3zbS71C5ubZ8ZyC0EsbEHD&#10;AnBVTlR7RWB8KPh9afCT4XeG/CtgzNY+GdLtdKty2ctHBEsSk5JOcKOpNb9fD4mp7SrKfdtn2EpX&#10;k2FFFUte8Saf4V09rvVL+y021jBLTXU6wxqACTlmIHABP0FYOSWrCMZSdoq7LtFeP+Mv2+fg74Fu&#10;fs954/0G4uc7RBp0jahIzcfKFgDnJyMDv26GsAft6DxRhfBvwr+K3ipZBmG6GjCwsZRgnPmzupGV&#10;AIO3B3AdeK5JY/Dp25032Wr+5XPUp5Fj5rm9k0u8vdX3ysvxPf6K8Ab4k/tFeNUK6X8NfA/gzccC&#10;XX/ETX5Qbeuy1TrkjHP8JBxkGlb4H/HXxq7f298ZNL8P20nElt4Z8NxqwHAws9wzuuRk5xkMepAx&#10;U/XG/gpyfyt/6U0X/Y6h/Hr04/8Ab3M//JFI9+qC/wBUttKjV7q4gtkY7Q0sgQE+nNeFJ/wT60PX&#10;2DeMPHHxQ8bht2+31PxJNHatuOWAig8sKCAAQDjjtVqx/wCCbPwTsZGb/hBre6yMbbzUby7Qe4WW&#10;ZgD7gZqvaYp7QS9Zf5J/mL6vlkdJV5P/AAwVvvc0/wAD07WfjN4P8O3Swah4r8N2MzKHEdxqcETF&#10;TkZwzA44PPtXM3n7ZXwlsLqSGb4l+BY5oWKOp1u3ypHBH36q6N+w38HdCtWhg+GfguRWYuTcaVFc&#10;tngfekDHHHTOOvrXSWn7PXgGwtY4YfBHhGGGFQiImj26qijgADZR/tb/AJV97/yD/hKX/Px/+Ar/&#10;AOSKei/tSfDTxFbtNY/EDwXdRo2xmTWrcgHrj7/vXbadqdvrFnHcWdxDdW8oyksLiRHHsRwa4fWf&#10;2Vfhj4iuFmv/AId+B7ySNditNods5A645T3rzjxd+wRZeE0utU+EXiLW/hnr/M8NrZXjtol3MMYE&#10;9o25NpwAdgGM5welS6mKhq4qS8nZ/jp+JUaOWVXywqSg+8knH5uLuvXlfofQtFeU/st/tHP8btH1&#10;TStdsY9B8feE5/sPiHR9+7yJf4Zoj/FDIPmVue4ycZPq1dVGtGrBThszzcXhamGqujVVmv6TT6pr&#10;VPqjy/8AbQ8FN49/Ze8ZWUSs11b2DX9tt+8JbcidMcjvGPz79K674R+NU+JHws8Oa/Gysusabb3h&#10;29AXjViPwJIx2xW9d20d7ayQyqJI5kKOp6MCMEV4j+w7rKeEvA+ofDnUrlIvEHgbUrmy+ySyDznt&#10;GkMtvKozlkMcigEAAYxgYr6uhF4nIqlNayo1FO392ceWT9FKML/4j5Gs1hs8p1HpGtTcf+3oS5or&#10;1cZzt1909yr5z/Yo0lfE3xZ+MPirXpmv/G1r4puPDskrhVW00+AI1tFCg+6hVwSerMpySRk/RlfP&#10;/wANWPw4/wCChPxE0V9y23j7QNP8SWgP3PNti1pMBz945RjgZwBnGBn4rFK1WlJ7Xt96dn+nzP0D&#10;K5N4bE0o7uCfnZSV16W1fofQFFFFdx4p55+1H8A7f9o/4P33h5rhtP1KORL/AEm/T7+n30R3QzD6&#10;Nwcc7WYd6xv2Zf2pbH4yWUmga3H/AMI/8RtBRYNd0K6XypY5lADSwgk+ZAzcqyluCMnkE+uV5/8A&#10;Gv8AZb8B/tCeTJ4q8P299fWibLbUIne3vbUZyNk0ZVwAecZxntya461Gan7aja+zT2a6a9GvRnrY&#10;XGUJUPqmMvyp3i1ZuLe+jaunZXV1qrp7p53x/wD2VNG+Ouo2GtRalq/hPxjo0bx6d4h0abyLyBG6&#10;xv2kiPdG9TgjJzzX7NHxv8UWvxR1j4S/ERodQ8ZeH7Iapaa1aIqwa5p7PsSZ0X/UzBuGQgA4yOOT&#10;Th/Y98eaIv8AZuk/Hvx9a+G85Nvd2tpfagvI4W8kTzAOPT9Ca7T4A/ss6N8AdY1zV4dX8SeJvEXi&#10;QQLqGr67eC7u5ViUqiBto2oMn5foOgGOaNOq66qRhya+9qrNW7J6vbXRnpVMRhoYKdCrWVXT92lG&#10;ScXdfaaVla94pyT6a6np1FFFeqfLhRRRQAUUUUAFFFFABRRRQAVa0fadQQNj5shcjIB7VVp0chik&#10;Vl+8pyK2w9RU6sZvo0yoytJM+Wfh1+3X47u/ivefD/xB/wAIZceK7eDXdPRrfRLiGE6vbaokGnwM&#10;Gum+W5sZ4LrZncEWR9wUAV3fxs/4KVfBP4B/EJfBfizxZcR+OYgsL6XY6De/6VNtBARzGYEDnIUv&#10;MFJ+XeSDXr6+AvBy+Kf7e/4RnTBrjal/bRvRbJ5xvfsf2H7Rv6+Z9l/c7uuzjpVX4rfDXwb8f/Cs&#10;mg+P/Bvhnxpoc2d9jrOmw31uffZKrLn3r7avmGXTShUad/L+rHoSqUm7M4Xw7+0drPxCvVtPDHw1&#10;uFun3mJvEnivS7KO4VdhVlWymvZwGVnOHhVlMZDKMiuuPhL4leKtOura/uPh34fs7xGhmtItPuta&#10;MsTMwKmV5LYcx4BzERlj2HP55/tV/wDBpv8Asx/HWefVfhne+KPgf4kfc0b6NePeadvYc7rediyj&#10;/ZiljAyeMYFfmf8AtYf8G5H7bP7Aul694m+Hfjy88deE7OBrm8v/AAt4muNJ1BbaMFi89rLIhO3k&#10;7YpJsDJ9cd2Gp4O3NRUfVWNKcY7wsfZkH/BF74+/8EM/2qJvjh+yzfXHxc+G9+23xh8O3At9TurA&#10;tukjgTJS4MeWaJlxMhAXbKC+7z79gbxJ4f8A+Cc37V37W3xe+F+i6h4g0v4h6Fpcnwv8OLZPHf3W&#10;q6teXRGjPb/ejltLu1uI5Yz8yR2rMeOT5N8Gf2Cf2uP2UP2bJfix+0x+158UP2b/AIWw4ul0ay8a&#10;X994l1iZ1ykEFqlwIlnkVQAGdnXBLxqFJHoXxVstat/G/wCzvofi7T9Q1rWv2jvDmsvpeh/ETxBd&#10;TXupQj7Kul22q6jA8M6Xt3D56GWIosMl3ArK6xSb+61na/dfetvw06lbq/o/ue/+Zzv7MPxP/Zh/&#10;4IseL9a+M/7Qni61/aB/bF8SXU+qXGg+G5Y9Ug8JXc7NJKr3QP2ZbrexEkm5mTlY0Iyz/c37Cf8A&#10;wdD/ALJ3x10NdL8V+JNa+FPi7W7prrUD4msCtldXL4ztu4TJEsSqFRTMY8JGoOcAn5t/Yx/ZA/4J&#10;e/t7atefDvVvhPq3wF+Neh3TWmseENe8YarbahFcRZEsVvNPctDcKCDwFWXC5KKOT614/wD+DZf/&#10;AIJ++IL+C30nxN46s7y33LJZeFvE/wDbFzMSUA3xCC5kBBYABQv3jnPZVIqUeSa0at5W8iXFO/4n&#10;6nfDzxn4d+MnhS317wX4l0Dxdod0u6G/0i/ivLeUezxsyn860zYzCUR+XJuPQY61+Rvw0/4NsPAv&#10;wP8AiAviT4F/ED9sjwa+F23Olajp2iPG205En2tbWZ1O0ZAiZcOBzhgPu79kf4JftRfBfU47b4mf&#10;GLwj4+8GWgcyPqOib9fMAHyqLm1W1iDqMgyNDKWxngkmvArcOYabvTbj5bnPLCxex9DS6ZcQpuaG&#10;QL64qCvAf+Cbcuqav4asNQ8Qa94o1HVrrTbmY2uqalrM81ust40gS6ivJHhSRI/JRCoV8eYMYBr3&#10;9xtdh714Ob5ZDCcrg2+a+/kYVqShsJRRRXimAUUV5r+07+0bZ/s8eC4Jo7X+2fFGuTrYaBokT7Z9&#10;VunIVVHoi7gzueAPcgHOrVjTg5z2R0YXC1MRVjRoq8nt/Xbu+h5/4g0yT4//ALf+lxYjuPDPwZ00&#10;3k5zuVtYvBiOMjHLRwqJMgnaSvTdWl4y8RWvgD9v7Qr/AFhmsNP8ReDn0Wwu5VIgmvBe+d5O/oG2&#10;DIBIzkAckV2H7LPwcvPg18K47fWpo7zxVrlzLrPiG7Q5W4v5zvkwe6pxGvT5UHArV/aCt/C7fB7X&#10;rrxjp9rqWgadaSXdxDOo52KSNh4KuTwpBByRg163CVZUcRKNaDl9YTg1H4lz2StfRtaaPfVXV7rz&#10;+No/WKMFh5pRw3LKLfwvkblJu2qUm5O61V07O1n2deDf8FH/APTv2aG0p+LfXtf0fT7hh99Y3v4W&#10;JU9A3yjkgj2rf/Ye0rXdM/Zk8Mt4hu7y6vr2FruJbmczSW1tIxaCLeRuO2Mp97JHToABz/7co/tL&#10;U/gzpkf/AB8XXxI0q4Cn7rRwCWWTP/AV4Hc15/EmDWEqV8HGanytw5ls9eW6PR4MxjxdTC4yUHHm&#10;Snyvdac1n6HvXSiiipOYKKKKACiiigArwlL1/in/AMFFJIY5s6X8IvBw81Y3cCTUtZuMhXxwWhtd&#10;OBCnPGoA4yFI92rwf/gn4D4z+GXib4mSD958XvE974ntiVUE6aNllphyvBDafaWsnBI3StgkEE70&#10;tIyn8vv/AOBcpbXPeKKKKwJCiiigAooooAK+ff8AgrN/yi5/aM/7Jr4h/wDTbPX0FXz7/wAFZv8A&#10;lFz+0Z/2TXxD/wCm2etsN/Gj6r8yofEj6T+FP/JLvDf/AGCrX/0StFHwp/5Jd4b/AOwVa/8AolaK&#10;/Uj1j5Q/4I4/8o8PBf8A2Ete/wDT5f19I+IfDen+LtHn07VbGz1LT7pdk1tdQrNFKPRlYEH8a+EP&#10;+CW/7J0/jX9iTwzr2m/Ez4oeF7y/1TXXa30/WA1jGV1q+VQsEiMqr8uSFxkk5619Bf8ACgfjX4eO&#10;/SfjomoKnz/Z9b8J20wlbpgyxOjKmMcBSc555wPynG4uvSxlSUYO6k7NNd9900TPLcHWi1KvHXdS&#10;jLrutIyTRYg/YbsfCt/df8Id448deCdKvH846Vpd+ps4pO7IsiMVzxkA9vQACxpv7CHg28vlvPFl&#10;34k+IF+oIWXxDqclykeeoSMFUUe2MDtjAqh5/wC0p4aOGt/g/wCKIV+RWSS+064k772yHQY6bR6g&#10;560f8NG/GDw9/wAhr4D31wkf3ptE8T2l6GVfvMI3EbZPVU5J6ZBr1pcfZs179acX1ko2k/WcVzPz&#10;vJ36nzsfDbLL/uqdKa6R51yr0hOSS8rRXkbmo/sG/CLU7N4W8D6TDu/jtzJDIv0ZGBH51iap+yd4&#10;l+HNt9t+G/xE8VWt1ZsJbfR9dvjqGlT4JLRMGBdFYHGVOR168hv/AA3zpejf8jF8Ofi74ZRf9bPd&#10;+F5ZreHP3cyQlx83AGM8nBxV3R/+CjHwY1WRo5PHFjpdxGP3kGp209jJEf7pEqL8w7gZxRh+PMdF&#10;8tTE88esaj54v1jO+/lZ+YYjw1pSXPSwfI/5qS5WvPmp/he6N/4K/tHw+P8AVpfDXiPT5PCnjqwB&#10;+06Rcni5UYzPbP0liPYjkdx3Pp1cB45+Hvgn9qXwZBIbqx1aGImTTtY0q7Vp7CQjiSCeMnaw4PBI&#10;OBkEVx0fwn+OFju023+KegSaapURajc+HVk1EL6MocRMRgDPfJPBxXf9VyvMF7fDVo4d9YT5nH1h&#10;KMZNr+7LVd5bnjfWM0y5/V8TRlXS2lDlUvScZSik/wC9HR9o7Gv+0N+0LdeCdUs/Bvg6zj174ia8&#10;h+xWef3OnRdDd3J/hjXqAeWPArg/D/7Pvj39mPVx4s8L3EnxE1fXISfF1lfXotW1GcNvSe2JBVCo&#10;LoEPG3b+HqfwF/Z40/4I22oXcl7ceIPFGvS/aNX1y8UC4vn7ADnZGvRUBwAO9dh4l8YaT4M09rvW&#10;NU03SbVfvTXlykEY4LcsxA6An6A111OIcNlsPqWXRjOk/wCJKaf738VKME9YJNO65nrZLkp8O4nM&#10;6ixmYSlCqv4cYO/svwcZTktJtpxs3FaXcvKdE/bq8HQXy6f4wh1n4d6xt3fZfENo1ukuPvGOUZjd&#10;R65GcjjPFVJf2zZviE8lv8MfBXiHxsxOxNTlj/s/SAemfPlALYPUKuTg80vxH/bl+CcMkel33iPR&#10;/FszyblstLtG1o5UBt2IVdeM5zn19DitD+3xoqxKLP4a/Gi4tMfuZbfwXceVKn8LJ0+UjBHA4NeT&#10;LiDh2D9pDDtz/ldVumvlGKm/Rz07s+gjwjxVVXJOryw/mVJRqP5yk4fNQ17InHwS+KnxcKyeN/iA&#10;PC9g2CdJ8HKYGI54e7kBkzjghQB9etdl8Lv2V/APwemW40Xw3YLqXVtRuV+1XrnuxmkywJPJwQM9&#10;q4j/AIb507/ol/xw/wDCLuP8aP8AhvnTv+iX/HD/AMIu4/xrlxXG1etTdCFVU6b+xTXJH5qKTl6y&#10;bfmdWF8O5UairzoOpUX26j55L0cm+X0ikvI95orwWX9v/SbaJpJvhr8bLeGMFpJZPBlwqRqOrMc8&#10;ADk133wP/aX8G/tEW183hfVvtVzpb+Xe2VxA9reWhOcF4ZAHUHBwcYODXh08ZQqS5YyVz2MRk+No&#10;U/a1abUVu90vW2x3lFFFdR5oV83/ALOXhGL4o/tXfFLxp4jmm1bWPBmuP4c0BZT/AKPpFp5Ebt5M&#10;fQSP5hDP1Iz0BIr6QrwD9nNl0D9tD486LbyK1lNLo+tbAT+5nntWSUYyeWMQYnjqBjAFcOKinUpc&#10;23N+NnY9vK5SjhsU4aPkWvlzxTV/NPXutD3+oNU1ODRtNuLy6kWG1tImmmkb7saKCWJ+gBNT14n+&#10;3R8RJfC/wth0OzZ/7Q8UTfZlRPvtEuDJj6kouO++uXiDNoZZl1XHVPsJtLu9kvm7Inh/J55pmNHA&#10;U/tySb7LeT+Suzmv2T9Om+MPxo8UfEi+jbyVla004Oo+XIA490iCL/wM19I1yvwU+HUfwp+GGkaG&#10;oHm2sIa4YHO+ZvmkOf8AeJx7AV1VcPCGUTy/LIU6+tWd51H3nPWX3beiO/jHOIZjmk6lDSlC0Ka7&#10;QgrR+/f1Z89/tpTTfAzxP4T+MWkx4uNFvrfQvEUY+7faRdShCCByXjmaJk9CT1GQfoQHIr5//b1d&#10;vGtr8Ofhzb72m8eeLLQXUaLkmwsz9quH6gjb5cXII69ex+gK9jD6Yioo7affbX8LHDjtcBhpT+L3&#10;/wDwBNcv3S516aBRRRXceKFFFFAHgfiz4f8AxA/Z++Impaz8M9LsfE3h3xXcNcX/AIeuLlLMadeu&#10;FBu4pCP9W+0F065yR1yq6V+zf44+Mes6fqXxa8TWNxptjcR3sHhfQ4TFYCVCShmlb95LtJB2/dyv&#10;Uive6K+q/wBbsWqa5IQVW3K6vL+8aSstXdJpac0UpPq2fLf6pYR1Hzzm6V+ZUub92m3d6Kzab15Z&#10;NxXSKPD/APgoBP8A2v8AAVPCkEfnal441iw0WyTt5jXCSFj/ALIWNifQV4t+2nf2vxW/4KCfB34a&#10;wYdNHawvLmBIyYrcvenVo2YqCEBh8MXMJBB3C8VPlWQsPZdbX/hbn7dOl2e1pNL+FujtfzHPy/b7&#10;35I1I9VhUsPcn058B/4JzE/tXftzfGb43z+dJo+i6jN4e8Pq+WQGWO1UunO3a2n2emXKEDOdWuQS&#10;QFr0MR/smX0KD3jCVV+Uq1lFf+ARjL5nRkP7/H4zMel40o+ap3u//A5zX/bp95V57+0J+0p4f/Z0&#10;0G1m1NbzUtY1aQ2+kaLp8Rnv9WmAzsijHOOmWPyrkZ5IB1vjb8ZdD+APwz1PxT4guPJsdOjyqLzL&#10;dSnhIYx/E7tgAe+TgAmvMf2V/gvrWueLL34vfES2VfHHiSER6bpzgOvhbTssY7VDgHzSrZkbgknH&#10;HzZ/OcRWlzKjR+J7vsu/r2X6I+4wGDpKk8Zi7+zWiS0c5dk+y3k+ist2jJ0b4AfFb9oSVNc+Ivj7&#10;xD4Bs5mZ7Xwr4QuhZyWKFjtE96uWmfbjIACg9MZIrd0D/gnB8H9JvFur3wvJ4jvlxm51zULjUHfG&#10;ANyyOUOMf3fUdOK9zoqY5fQ3muZ95a/n+hdTP8a/doz9nH+WHuq3bTV+rbb6swPB3wq8L/Du38nw&#10;/wCG9A0KL+5p+nxWq9SeiKO5J+pNb9FFdkYxirRVjyalWdR8022/PUKKKKozCiiigAooooAKKKKA&#10;PC/2rfgrrkXiDT/ip8O4x/wsDwrCY5rLcwi8S6fyXspACAW5LRnkhgB6EejfAz42aH+0H8NNP8Ua&#10;BK7Wd8CskMuFns5l4eGVQTtkU8EfQjIINddXzP8AGLRbz9i34wXnxU0C0muPAHiaRF8b6TbRFjp8&#10;nRdVhReOOkoxyCW5JJXz6y+rz9tH4X8S7f3v8/LXofQYWSzCisHP+LH+G+6/kf8A7Z5+71VvpiuF&#10;+L37PXh74xNb3l3HcaXr+nkNY63psn2fUbJh02ygZK8nKNlTnpnmuw0XWbTxHpFrqFhcQ3ljfRLP&#10;bzxMGjmjYAqykcEEEHNWq9nB46vhair4abjJdV/WqfVbM+XxuBo4mm8PioKUeqa6r8muj3TPFfDH&#10;xU8ZfBv4g+H/AAf8QDY69Z+JJ2s9H8S2YW3aaVYy4juYCcLIwU4aM7SSBj0yP2tSvw8/aD+Cfjxd&#10;sccWuy+Fb5hhd8OoRbI9xwSVWWNSOw3HpkkXf2zYrnxD4q+Enh+x8uDUNQ8Xw3sV25P+iraxvLJg&#10;DqWTK46HJHetT9vfwLcePv2SvGcNjv8A7S0qzGs2RTO9ZrR1uF2gclj5ZAHqa9HiyjTqZfh8fCCj&#10;UqRlJqKsm4TaUkto81mrKyvFtJJmHAuInSzetl9SblShKME5O7SqQV4t7y5ebmTd3ZpNto9gorn/&#10;AIU+O4fij8MfD3iS32+Tr2nW9+oHRfMjV8dT0zjqeldBXhxkpRUl1PTqU5U5unLdOz+QUUUVRmFF&#10;FFABRRRQAUUUUAFFFFABRRRQAUUUUAFFFFABRRRQAAZNfJP/AAVL/wCCkfgL9jbT9N8N68t94o1h&#10;mi1CPwdo6G41Xxbeg7rLTIo1BbyzIqzTtghY441ZXFwqN9cQSeTOjYztYHHrXP8Ahr4K+APAfxP1&#10;7xxong7Q7Xxp4ocPquvNaq+o3mFVFRp2zJ5aqqgRhgigcKK97Ja2HouVWtKz6f8AAOrDyhG8pH4n&#10;fDr/AIJ8/tU/8FWP+Cgvwy+OX7ZGg/8ACHfB238QpHpfgm7ufL+yRmKWW2txZ8mOOWeKCOaSfbLJ&#10;5gGMFQvm3/B5t8T77wh/wUF+CS6LdyadqHhPwkmqWM1udj2k51CUo6kdCpgQj0xX73ftMapJ/wAK&#10;H1rVpGz/AMIvc2PiJsD+CxvIbxx+KwMPxr8J/wDgv9+z9cft6f8AByh8H/hHahprfVtE0SwvSgz5&#10;Np9ourq6f/gNvvb8K+ywuIjiI05UtFd2+57+Z3QmnGVR9v1PRv8Agq//AME35P8AgrB+yX8Of2hv&#10;Bvhm68D/ALUreENP1/WPDUtuLeTxxbi0imeS0YErPcQghl2kyBCscqowQD9T/wDglZ+2rD+3R/wT&#10;1+HfxItlt7fWLyxFh4htY4xH9j1S3/dXSlBjZmRS4Uj7si17Z4y8HeH/ABD4ej8Oalo9nfaLapGs&#10;UBTb9maMDy3iYYMbpgFXQhlIBBBGa8r/AGUf2K9J/ZG+I3xQ1jw94nvLvwr8TL2DWZdBu7ZfM0/U&#10;1Ro7i5WdWHmGdBBuDR7y0O9pHZ2Nc1XG0asatCnPlav5Wf8AkYOSlG19Urf16fkeuy6vczfemf8A&#10;Dj+VNtdQltJvMVvmxg55zUNFfAPFVuZTc3deZwc8r3uXpvEFxNEV3KobgkDmqNFFTWxFWs71ZN+o&#10;Sk5bhRRXk37YXxC1Xwx8N7Xw74ZkaPxh4/vV8P6PImd1o0qsZro45AhhWSTPYqtctaqqcHN9P6/E&#10;3weFliK0aMer36JdW/JLV+RU+Mv7Y+m+BfEU3hfwlomrfEbxxGQj6Poy7o7EnODd3GDHbrwfvEt0&#10;+XHNUP2e/gD4mvPiVefE74pPY3Hja6iNnpOm2kxmsfDNmQuY4sj/AFzkHfIM5HAOCRXovwS+CXh7&#10;9n74fWXhzw3Yx2lnaoPMkxma7k/illbq7sckk/QYAArrJJFhjZmZVVRlmJwAPU1zU8NOpJVK7u1t&#10;FbJ/m3/Vj0a2Y0aFOVDBRsno5v4pLt2in1Su+jk0Nu7yLT7SS4uJI4YIUMkkkjBVjUDJJJ4AA5ya&#10;+crC1m/by8ex391C0fwf8M3ci2sDSH/irLuNtvmuo4NshU7QfvE855Cr4v8AEd1+3L4vm8J+HbiS&#10;3+FukzKdf1mNHX+3pEc/6FbPgAx5XLupOQRjjG7sP2kPjZD+zZ4D0Xw74P0mzvvGHiB10nwtoUSh&#10;Yy4HMjquCsES/MxHHAGRnI+7qVI8OYZ1qmmLktF1pRa3/wCvsr6LeC1+Jrl/O8LhanE+LWHoa4WL&#10;1fSrJavX/n1C15PabVvhT5vWLy+s/D+mma4mt7Gzt1ALyMI44xwBycADoK+a/i/8VPD/AMb/ANtb&#10;4Q+DtB1zT9XbwveX/iDWFsphMLVorUpArOoIDF5Dlc9Ac4O3Ox4I/wCCefhvU4rXVfihfap8T/Fb&#10;K0lzPq95LJYQyOSzLb22RGkYJIUEHA5wOg9j+HPwl8L/AAh0hrDwv4f0fw/ZyNvkjsLVIBK3qxUZ&#10;Y9snJxXwE44jEJKaUVdN63ejTt0S+9n6VRqYDAylKjKVSfLKKaSjFOScb6ttpJ6aRv5HQ0UUV6J8&#10;+FFFFABRRRQB5F+3dr2taR+yj4us/DazHxJ4ohi8MaTJGjN9lu9SnjsIrhtvISJ7gSs3ZYye1ej+&#10;AvBWnfDXwNovhzR7eOz0nw/YQabZQJnbBBDGscaDOTgKoHXtWWnxe0uT42yeAUjvJNah0NdfmkSP&#10;NvBbtO0EYd8/K7ukhUEfMIpCD8prqq1lJqCg15j6WCiiishBRRRQAUUUUAFfPv8AwVm/5Rc/tGf9&#10;k18Q/wDptnr6Cr59/wCCs3/KLn9oz/smviH/ANNs9bYb+NH1X5lQ+JH0n8Kf+SXeG/8AsFWv/ola&#10;KPhT/wAku8N/9gq1/wDRK0V+pHrHyh/wRx/5R4eC/wDsJa9/6fL+vp6vmH/gjj/yjw8F/wDYS17/&#10;ANPl/X09X5jjv95qf4n+Z5NT4mFFFFcpIVT1jw7p/iKNE1Cxs75YySq3ECyhSeuNwNXKKTSejKjK&#10;UXeLsfP/AMSP2DtI0y9k8TfCeZfht44t5FuIpLB3j0vUSpz5N1bL8jRtyPlUEE5wehUfHj44eBmx&#10;4k+DNnr9vHgyXnhXxBHIcfLnbbzhHJGTxnkjsOa9/orjeBjF81FuHpa33NNHrxzqpOKhi4Kqls5c&#10;3Ml2Uk07dk7pdD5zm/ak+IHxs1+z8L+A/h/4m8F6nNE02qa14z0d4LTSIhwDEgf/AEiRmyFAbb8u&#10;Tlcka3gv/gnd8OdMvZdX8V6d/wALC8WX0huL/WdeAme5lOM7YR+6jQEfKgU7Rxk9a92oojgoyfNX&#10;fO+l1ovRbfPcc85nCPJgV7GPXlb5n6y3t5ber1Mjwn8P9B8BWxh0PQ9I0WFusdhZx2ynnPRAB15r&#10;XoorrjFRVkePUqSm+abu/MKKKKokK8T/AGov2cbzxRqMPxE8B3P9ifE7wzbu1nPGm6LXIVG42N0m&#10;RvjfAAJOVJBBr2yisa9GNWHJP/hn3XmdeCxlXC1VVpfNdGuqa6p9Uec/A/8Aan8F/HXwZpWp6br2&#10;kRX2oRKZtMkvYxeWU+0NJA8ZIYMnIPHIGehr0SORZUVlZWVhkEHINec+Of2Pfhb8Sry5utb8A+Fb&#10;68vOZrk2CRzyHOcmRQGznvnJrj5f+CcHwys2ZtDi8VeFZH4Z9G8SX1v8n9wKZGUKDggADGBXPGWL&#10;irOMZfNr8LP8zvlTyqpJyjOcL9HFSS+akm/uJv2jv2j9Yh8YQ/DL4ZQ2+rfEjVYt887jfZ+F7U4z&#10;d3J5AbBykZ5YlTggqr9d+zj+zlpP7OvhK4tba4uNX1zWJ2vtb1u7A+16vdMSzSOR0UFiFQcKPUks&#10;bHwE/Zv8K/s3+Hrmx8N2tx52oS/aNQ1C9nNzfajLjG+aVuWPXgYUZOAMmu8qqOHm5+2r/F0XSK8v&#10;Pu/lsTjMdSjS+p4K6p7yb0lN93vZLpG/m7sK+a/Fsf8AwnX/AAUB0vT9RzLZ6HbpLaxg4CusJnBP&#10;v5hz/wABHpX0pXzX8TQNA/b+8J3Ui7UvraMApjLllmiBP44/AV8d4gf7vhHL4PrFLmXRrm6+V7M+&#10;o8Pf94xijpP6vW5X1T5b6edro+lKKKwPir8Q7L4S/DTXvE+onFloNhNfSjOC4jQttHuxAA9yK+7l&#10;JRi5S2R8FTpyqTVOCu27L1Z4p4Yuz8bf+Cimt3ytFNo3wf0NdLgKgNnUr7DykN6rCvlkDkEkeor6&#10;Krw//gnx8Pb3wf8As52es6wm3xF4+u5/FWqsc7jLdt5iA55yIvLBHY7q9wrkwEX7L2kt5Pm+/ZfJ&#10;WR6ueVI/WfYU/hpJQXny7v5yu/mFFFFdp44UUUUAFQ6lqMOkadcXVxIsNvaxtLK7HhFUZJP0Aqav&#10;Gv21/FFzP8Lv+EH0SQyeKPiDKNHsoE5dYXI+0zN6RpDvyTgcivSyfL3jsbTwqdlJq77R3lJ+UVdv&#10;yR5ub5gsFg6mKau4p2XWUtoxXnJ2S82fP3xP+OE/wD/4Ju/Fz4wzTTaX4i+JlxcPply5w+mi6cWV&#10;nMf+mdtGxuWJwBHG5yAMj2T/AIJxfBGz/Y//AGBvBOjapb2vh2W10o63raTSBU0+e5JuZo3kPBEA&#10;cQhicBIFGcAV8/8A/BQjwpZ/HP8Aa9/Zv/Zp0u3a48O6NNF4p8R25b92mnwJLFFHKB95J7e21O3b&#10;phriIjk8ey/EjV7j9vD4uXXgHR7ieP4V+E7kf8JdqULNH/bt2hJGmwvjBjRgrSkHnoMcFu7irOFU&#10;cqtNa1pNxj2jH3YL0UV9yPT4TyF0cBTw1WVowjzVJeb1k/Nyk3ZdW/Uf8JdIvP23Pi7afE7Xbee3&#10;+HPhadv+EJ0qdSh1KdSA2qTLuwcMGEQI4HPHVvpqodN0230fT4LSzghtbW1jWKGGJAkcSKMKqqOA&#10;AAAAKmr5fDYf2UdXeT1b7v8Ay7Lsd+Y476zNcq5YRVox7L9W92+rCiiiug88KKKKACiiigAooooA&#10;KKKKACiiigAqDU9Mt9a064s7y3hurS6jaGaGVA8cqMMMrKeCCCQQetT0UDTad0fMfw2vLn9hX4w2&#10;ngHUpZpPhX4yu3/4RO+lORoN67F306QgcRuzExMT6jn5iPpyuX+Mvwg0P48fDfVPC3iK1F1puqRF&#10;GxxJA45SWM/wujYYH1HpkV5h+yd8VNe8PeIdQ+EfxAm8zxh4UgEunakxwviXTM7Y7leB+8QbUkHJ&#10;3c88mvPpf7PNUX8D+Hyf8v8Al93Y97FWzCg8XH+LH41/MtudefSfnaXV2n/bXkk8FW3gXx+odrfw&#10;N4hhmv1AyFtLgG3mf6rvUjt1+o9qvbOHVtPmt5kSa3uozHIjAMsiMMEEdCCDWP8AFDwBZ/FX4da3&#10;4bv8raa3Zy2kjgZaPepAce6nDD3ArxP4Y/tQx/s/WEPgb4uyf2Dquhxpa2GsiCaTT9dtlXakwkCs&#10;EkAADhyPmI7nA++o4Orm2VU6OFjz1qDkuVaydOT5k0t3yycua12lJPZM/M6uMp5Tms6+JlyUa6i+&#10;Z6RVSK5Wm9lzRUeW9k3Frdoz/wBjz4p2n7Ounj4L+PbiHw9rnhmaSPQ7u/uEitvENhJM7QNbu2Az&#10;qCEaPlgV7nIX6ZVw6hlIZWGQR3rhNa074cftS+E2sbz/AIRXxvpLZIQSRXaxk8blZSSjf7SkH3rz&#10;c/sYeIvhHum+EfxI17wxCuduha3/AMTnR8cYRFkPmwjjGVYnGK+Flh8XgX7CpBtR0ttJeTTte3qv&#10;Q/SHisvzV/WoVVCc9W/ig292pRu1d62s152PoSivnr/hrHx58GI9nxY+GmoQWMJ2yeIvCbHVNNI6&#10;73h/4+IVHTLA816t8Jfj74L+Ouk/bPCPiTS9ciUAyJBLieDPQSRNiSM8dHUGrpYylN8qdn2ej+5n&#10;NicpxVCHtXHmh/NFqUfvV0vR2fkdfRRRXSeaFFFFABRRRQAUUUUAFFFFABRRRQAUUUUAFFFFABRR&#10;RQBDrXhqHxv4V1rQrj/j31vTrixk/wB2SNkP6E1+Z/8AwTR+DUn7S3/Bcf4vftAazbM0Pw++H/hn&#10;w5YmQf6rUr7R7S4ucH+/FFvQ+n2iv04TVbfQIptQvJ47Wy0+F7m5mc4WKJFJdj7AA15B+wp4B8I+&#10;AvB3xEm8K3mqX8/jTxTdeMr25vdIuLASRX+17NYjKoEkaWccEalCcbMMEbco+0yGs4YSVS3w81vu&#10;/wCCzuoy/dW8/wDg/mkevzzGeZpG6sSabRRXxspOT5mcIUUUVIBRRRQAV4L8I/8AjIf9p7X/AB/J&#10;+98N+A/N8L+GR1Se5yPt94P+BBYFYcEI9etfFp9Xj+FXiZvD7bdeXSbo6adu7Fz5L+Vxg5+fbxg1&#10;59+wLrOh6z+yJ4HOhSborfTkgvUZ90sV6P8Aj5WTPIfzi5IPPzA9CK4qz568KT2V5etrJfde/wBx&#10;7ODi6WBq4mO7ah6KSbb+aXKvJyMix+P/AMSvix4k15vh94U8Ny+HNDv5NK+265fyW8t7cRErKUSN&#10;WwitwCevX1Aq+IPhf8WP2hdUtdD8eSaD4X8ExgzajF4dv5nuNZ7C2Z2CskfUtjqCB7iv4ll1T9if&#10;4h6p4gihm1T4UeKL9r7Voooy8/hm7lI33Cgctbu2CwH3T09G3Lj9rjVvGPiXULb4b+Ab/wCIWk6U&#10;yw3Gr2+q29jZtMRuMcTS8S7QRkqeCfoT+wujXg44nI8NS9lypxqt2cHZJ80qk1CNRN7NbtSgrWZ+&#10;KKtQmpYbO8TV9rzWlSSupq7a5Y04OcqbS3TeicZu90eveE/Cem+BfDdno+j2cGn6bp8Qht7eFdqR&#10;KOw/mT1JJJ5r538B+LNJvf8AgpN44/4SiYadrVro1jpfg+3vkaP7ZbFXlu5bcsu1iZML8hzhX6iu&#10;u/4X18Wv+iFah/4Vmnf4153+0x8Q4fH/AMOZofix8E/GGm6bpbC7XVdOvrS7l0Y7hieGeNwUcEDI&#10;HGAM5FfE4zg/N8VNTpunUqc17KtSk5N37Tbbbemj1sffZTxpk2DjOniFUp05Q5eb2NWKgrp396Cj&#10;ZJWauvdvqj6uor5l8J/FX4sfs56dZ2uvaDqnxm8EyxrJp/ijw+Fk1fyGVTGLi0JBlbk/vEbBGCTn&#10;Ndt4D/b8+E/jzUF0/wD4Sq30LVv49P12GTS7iNs4KkTqqk/7rHofQ18ssZTUvZ1fcktGpaO/5P5H&#10;1dTJcTye2w69rT3Uoe8rd3bWPpJJnslFRWd9DqNsk1vNFcQyDKyRsGVvoRxUtde+x5LTTswooooE&#10;FFFeSftc/tX+Hf2afgd4012XWtIbxBoOkzXFjpRvYlu7y7KFbaFY2Od0kzRqMgj5vShayUe+hpTp&#10;zm7QTfoYH7HA/wCFkfEv4xfE9lhaDxN4ok8NaPKrl2OnaIXsCM5IwdQXU5FAABWVTznJ96rxr9lr&#10;WPA3wM/Z/wDA/gaPxx4TvrzQNItdPnmXVrdpL+6CKJpjhyWeWYu5PJLOTyTXq3/CVaX/ANBKw/8A&#10;AhP8aqtXpzm3Fq2y9FovwNKmHqxfvRa+TL9FV7LVbXU932a5t7jZjd5cgfbnpnH0NWKlNPYxlFrR&#10;hRRRQSFFFFABXz7/AMFZv+UXP7Rn/ZNfEP8A6bZ6+gq+ff8AgrN/yi5/aM/7Jr4h/wDTbPW2G/jR&#10;9V+ZUPiR9J/Cn/kl3hv/ALBVr/6JWij4U/8AJLvDf/YKtf8A0StFfqR6x8of8Ecf+UeHgv8A7CWv&#10;f+ny/r6er5h/4I4/8o8PBf8A2Ete/wDT5f19PV+Y47/ean+J/meTU+JhRRRXKSFFFFABRRRQAUUU&#10;UAFFFFABRRRQAUUUUAFFFFABRRRQAV80/tB3Fv4g/bG8A2+k3EEmqafJAL1RMF8pFm8zaSxA3eWX&#10;O0fMcgYORXq37SXxqj+B/wAOJtRRVl1K7b7NYxnoZSCdx/2VAJPrwOM18h3f7NV144+O3wr0fxRq&#10;WsQ6h4yOp+INV+x3Tw3VpFbxRtbMXXBR2mffuzwUVcZzX5rxni5ZhiqWRYSPNJShUqS2UIqScVf+&#10;aT28rs/VOAcvhg6FXPMZPli4VIU1a7m+R8ztdXjFb6q8rK59+V86/tI67bftT/Ei2+CWi3i3Gmxy&#10;R6h47ubdgTYWcTrJFZhs8TTyqgIHKoGJB5FWLb9lb4p6rGllrPx68S/2TZgR2y6VpNtZ30iKCFaa&#10;5IdnfGMkKATk9eR6d8CvgH4d/Z38Eronh23kVZJGuLu8uX8281Gdjl5p5OruT3PAGAAAMV91P2uI&#10;/dyhyx63au12Vm9+r7HxdH6rgH7enVVSovh5VJJP+ZuSWq3SS33dlr2FrbR2VtHDCixxQqERFHCq&#10;BgAfSpKKK9A+fvfVhRRRQAVHd3cVhayTTyRwwwqXeSRgqoB1JJ4ArmfjJ8YtF+BfgO68Qa7M8drC&#10;RFFDEu+a8mb7kMS/xOxHA+pOACa8x8NfBvxN+0pb22ufFOabT9FnHnWnguzdobeJd2VN64O6eQrt&#10;JQ4Rem3ORXuYDJ1UofXcXP2dFO17XlJ7uMI6Xa6ttRV1d3aT8TH5w6df6lhIe0rNXte0YrZSnLWy&#10;b2STk7OyaTau6r+0Zrfxjv7nR/hJp9vqccLeTdeKr4FdJsm7+UOty49E+UHGSRXT/B/9nLSvhfqc&#10;2uXl1d+JvGF9GEvde1Ih7mQd0jH3YYs9ETA6ZJwDXeaVpVroWmwWdjbQWdnaoIoYIIxHHEgGAqqO&#10;AAOwrxb/AIKR/HG5/Z6/Yn8feIdPvJtO1iaxXSNLvIRmSxvL2RLSG5A3LkQvMJjgj5YmNbVM154/&#10;Ucth7KnKyet5z/xy00/upKPk3qLB5I5Vo4nHz9rVW2loQ/wR1s/7zbl5paHxd8EfjTN4n+K37Tn7&#10;TkMcl1cSXq/D34fGT94zyyCBcwpnBikhh0u5Xj70tyMnLAfoB+yt8Eov2ePgH4b8KKfMutPtg99N&#10;xme6kJeZyR1y7MAeeAOa+N/2Dv2dI9Om+Bfw7axgsdH+HvhpPiPrdn5vnKdX1J3e3tywAVxahgqO&#10;ONsQFfoVXzuMqKvj6lSPw0/cj6Ld/N/kfeZlJYfB08JHefvy9NoL7ry/7eCiiig+fCiiigAooooA&#10;KKKKACiiigAooooAKKKKACiiigAryX9r34WX3i3wLb+KvDci2vjj4fs+s6HPs3ecVQma0cdTFPGC&#10;hGRzsP8ADXrVePfHb9uLwB8D45rB9Zt9c8VMjLZaDpWby9uZ8fJGUiDeXk4+9jjkZrlxkqSpNVnZ&#10;f1a3n2PTyiGJeKi8LByknslfTqn5NaO+ljtPgT8XtP8Aj18IfD/i/TF8u1120W48ouGa3fpJESO6&#10;OGU+6109/p1vqto9vdW8NzBIMNHKgdGHuDxXkv7A/wAMb74Q/si+CdF1S1Wx1QWbXl1D5ZjeJ55X&#10;m2uCAd6iQK2eQVI7V61qOo2+kafPd3U0Vta2sbTTSysFSJFGWZieAAASSa0wdWp7KFSWkrJvprYy&#10;zTD0Y4urRoe9BSkl1urtL1PLfGf7E3wv8W3v26TwxZ6PqAYMl5pMr6bMr7shswlQWye4POPQVi/8&#10;My+PfAYz4L+LviBYIx8tj4kto9WhbAwF8whZFGfQ+nXGDwngr4ZL/wAFEvEWoeNvGU2tr8Lbe5Nr&#10;4T8Px3ctnDqscZIfULhUKsd7/wCrBIIVegBy3Xn/AIJ3+F9CVv8AhE/F/wATvBKjOyHR/FFwsC85&#10;UGOQuCqknCng5Oc17GH40zrksn7Wl0VS01byjOMkk+lmtDzsVwHkFOpy1ZexrfadOLhZ9nKEottd&#10;dGr6alr/AIX58TPhJII/H3w9k1qwUc6x4OY3kfA5L20mJVHTJBI64zXN3fhX9nv9sHWFvLG50/Tf&#10;GCt+7vNPnfRdct5eu7HyM7Ak/fV1z64rWHw7/aE+FmG0Tx14R+JFkmM2niTTTpt2FA6JPbZVnPTL&#10;qB0JPXPEfFr4x+G9Vstvx6+BeueGVXaj6/bQR6tZWob+I3luRLH64CnGOe2dKucZFjVy5phZUX/N&#10;DWPq4SbX3Th6CwvD/EeAn7TIsbHEL+WTtN+SklGT+dOfqdqfhx8dPgSufCvirS/ipokfTTPFP+ia&#10;pGvHCXsY2yN15lUYz1NWtG/4KA+GtB1KHS/iRoniL4V6xMQqLr1qTYTtkg+Vdx7omUd2YpXP/DPw&#10;bfa5op1X4I/G3+3NMXBGl65KNYtY/SMvkTwYz0OT6jvW5rH7Ruv+D7BtP+LfwvvI9KlGybVNHQaz&#10;pcnq0kQHmRrjPDKx/OqhwnOuufI8VGsukW7S/wDAZNNvyhKZnV4yp0ZOlxJgZUZLeaVl6uUE4ped&#10;SEG+57d4a8WaX4z0tL7R9SsNVs5BlZ7S4WaNvoykitCvmLwt+zN8DfjdL/b3wv1uTwfrO0t9r8G6&#10;o2mzxZJ4e2HyBckjDRjI46Yrdtvh1+0R8OGWDRfHngPx5Y7dqnxTpk2n3MPPH7y03CQ44JZRn69f&#10;BxEcZhKjo4yjKMlv3XqnZ/gz2sPRy3G01Wy/FRcXtzaX9JR5ov5teh9AUV4Mbf8AaY1n5HuPgroa&#10;rz5sKajeu5HGNrBAFP3s5yOBjqQn/DP/AMate/5Cvx2ayTvHo3hO0g4P3l3ytIeOisMEck57Y/W5&#10;P4acn9y/No2/sqnH+JiKa+cpf+kxa/E96or558CN4j/Zk/aK0nwz4k8Y+IfGXhf4g2jQ6Xf606NN&#10;p+p2+9zb5RVULNCxK8ZLREV9DVrQre0TurNOzXb+kcuOwf1eUeWSlGSupK9mtnvro0079gooorc4&#10;QooooAKKKKACiiigAooooAk+yTalpOpWtrdQ2V5dWkkNvPNCJkhkZSFYxkgOAcEqSMgYrgf2av2c&#10;o/2YdB8TWNtqFqul65eLd2Og6eJU0vQv3YWRbSKR3MEUjgyGFCIkYnYoyxPdUV7GGziVHDPDxjvf&#10;X18jaNZqHKFFFFeOYhRRRQAUUUUAFfNnxm+G+rfso/Em4+K3w+0u7v8AQNQYyeOPDNkwxdp/0ELe&#10;PGPPTksARvHpljX0nRXPiMOqsbbNap9U/wCt+6O7L8fLCzbtzRkrSi9pLs/zT3T1Rxvw2+NHgn9o&#10;Pwstx4d1zRvENjfW+6W3jmSSRY3BBWWI/MvcFXA7itj4e/DzR/hV4RtdC0Gxi07S7LeYYI/uqXcu&#10;x/FmJ/GvPfiN+wr8Kfibffbrzwfp2m6oG8xdR0jdpt2r9Q++AqWYerZ6D0rl/hDrer/sxfHG3+GP&#10;ijxHrHibQfF0ct74P1fV5/tF4ssQBuNPmlPLlVIkjYgZBK9Qoojj8VSh9XrP3JNbN25ldJuL66tJ&#10;6726nRUyrAYiTxOCb9pFPSUVzcujkoyW9rJtWjdK9tD6Eqj4l8PWni3w7faVfwrPY6lbva3EbDIe&#10;N1KsPxBNXq+cbv8Aam8f/H7xRqGk/BnwxpraPpN9JYXnjDxDIV01pI2xIttDGfMmxyA2QPYAhq0n&#10;jFh5Rkm+a+lt7rt6d+hy4XK542Moq3Il7zk0opPu337K7fRB8MfH3iP9jrwlaeDPGnh7XvEGj6Xu&#10;h0XXtCtGvluLcMSkU8SgPFIq4GcFSB14yaPjrxB4y/a+tvsOi/CnQbPw5vI/tbx9ZK5lC9PLtMGQ&#10;HOcMTj6HitLUviH+0N8GLlrvXPCfhT4maHgNJ/wi8kljqNqADnEMxYS9sBTk11nwc/bk+Hfxn1g6&#10;Pb6rNoHiaM7ZdC16A6fqETYB27H4Y4OcIzV9HU4wy+vVlXxGDh9Ym7tz5uRt7yVO6i292ruN/srY&#10;8GHAua4WjGGDxk3h4JW9lyuaS2i5/Gktk+WMrfae7+ZdX+Bkn7OF8l1rHh7xl8MbU/6/xH8N9cuL&#10;rSyQ2c3FlNvKJ3IxgnsckV6t8N/FPxkn0OPUPBPxE+HPxo0WEqHj1CA6XqKqcnaZINyB8Y/1iA8H&#10;PI+b6hdRIpVgGVhggjrXgf7Rv7LXh/QfD2teP/B6yeC/GXh+yl1GO80lvs8V55KmQxTxL8kiPtwe&#10;ATnkkcVdDB5Hmc40fZvC1pOylTbdNtvTmpttx13cW0v5DOtnXEGW05ValSONoxV3Gsl7VJb8tRJX&#10;02Ts/wC+Lb/tdePPD6Y8TfAX4gWrQ8TtolxaawuT08vZIpcHIzgfLz6VHqX/AAUQ0HQrORtS+H/x&#10;g027jwPsdx4Ul81mJwihlYx5clQPn6sM4r2L4W+M/wDhY3wy8O+IPJ+z/wBu6Zbah5Wc+V5sSybc&#10;+27Fb1fK4jA4qhUlRlU1i2ndJ6rR7WPqsPmmXYinGt9W0kk1yzktHr9rmPin4z/H74rfEC802w1Z&#10;dW+FWj+IGIstA0CBdT8Z6tCMlmxlUtVABO7IdSCPmrH8G/sp/Bv4++NfB3hSDwnPo974V18eJ/E2&#10;neNNMaXXPEsMMMotwZn3KYxePbTuqkA/Zwu3axz758LLOLXv26PipqL28Pm6HpWk6bHIwDSASRvM&#10;xU4+UHgEDrtB+ln9sjTrjwtYeFfiNp8TPc/D/VUu77yx+8k02UeVdKMDJARg+OgCE9q+6wvD2VU6&#10;9LLqkJSxFSnGSqyltUnBSjFQtyqOqjdWd3zX6HxOK4wzqVGrmGFnGlhqdSUXShFq8IScJSc780pK&#10;zkr3Vly26m3cfsU/CC5geNvhj4FCyKVJTRbdGAPoQoIPuDkVh/8ADur4I/8AROfD/wD3zJ/8VXsm&#10;n38Oq2EN1bSJNb3MayxSIcrIrDIIPoQc15D+254z1jwv8MNLsNJvjosfinWrXQ73WEY+ZpME7ENK&#10;uO5wE3ZG3fn3Hy2WcP08fjYYJQjGUna7S076Wvp2Wr2Wp9FmXFmMy/BVMb7abjFXspvXt1tr3ei3&#10;eh5H8XPhF+yn8MdcGm31va6FrVq/zf2Be3y3Viww3mSC2chduAQZAdue2TVrTryz/Zmh0H4jeDfi&#10;B4p8cfCua6Om+JLXUdZfVIdGhlZRHdw5XcnkyH94pyxST2r6O+GPwX8M/B/w8um6Bo9nZRbcTSiM&#10;NPdnnLyyH5pGOSSWJ615R8EfB2jW/wC1P8ctCXT7GLSbuHSWfTBGotrlZraTznMX3TuY4Y4wc4PW&#10;vVqZDkmJwmInlkZwqUIqak+W0vfhD4IpOOsk/ilpdPuefh+LM/w+Mw9PN5xq0a8nBwXM3H3Jy0nJ&#10;vmdotX5Y2dmux7xpeqW2t6bb3lncQ3VpdRrNDNC4eOVGGVZWHBBBBBFT18t+E9Y1/wDYA8U3XhW6&#10;0Pxd4y+Feobrnw3c6TYtqN3oDkkyWMyINxiyd0bnoOOedvWL/wAFIvhbaHbq154k8PSpxOmqeHL6&#10;3+yH0kbyiq/njkV8lTzCla1ZqMuqf6d12PrK2QYly5sHF1ab1Uoq+nmlqmtmuj+R7xRXjWif8FCv&#10;gp4gjka3+JHhuMRkA/aZmtic+gkCk/hmu00L9ofwB4nmWLTfHHhG+mZPMEcGsW8j7fXaHz3FbxxV&#10;GXwzT+aOGrleMpa1KUl6xa/Q7Gvn3/grN/yi5/aM/wCya+If/TbPXrFh8cfB+q+OYvDNr4k0e616&#10;aIzJZQ3SySlQAxOFJ7HOOpGT2NeT/wDBWb/lFz+0Z/2TXxD/AOm2evVhh61GtT9rFx5rNXTV03o1&#10;fdPuebh8RSqyfspKXK7OzTs1unbZrtufSfwp/wCSXeG/+wVa/wDolaKPhT/yS7w3/wBgq1/9ErRX&#10;6We4fKH/AARx/wCUeHgv/sJa9/6fL+vp6vmH/gjj/wAo8PBf/YS17/0+X9fT1fmOO/3mp/if5nk1&#10;PiYUUUVykhRRRQAUUUUAFFFFABRRRQAUUUUAFFFFABRRRQAUUV5b+138W2+FPwjuWtZvK1bV2+x2&#10;ePvLn77j/dXPPYla87Nszo5dg6mNr/DTTb+XRebei8z0snyutmWNpYHD/FUkkvK/V+SWr8jhNPnH&#10;7UX7VH2gAzeFfAOQmeY7i43cEdvmZc+6xD1rs/jz+zJf/Ff4i6D4s8P+NdU8D6/odjcad9qs7OG6&#10;+0QTNG5UrKCowyZyBk7uvFa37LvwrX4UfCDTbWSHy9S1BBe3xIw3muAdp/3Fwv1BPevRK8DhXKZx&#10;wLxGPX76u/aT8m7csU9/cjZetz6TibPVHMFQy12o4ePs4aJprVSk07p87bb8mux4b8BfjL4w8J/E&#10;GP4Z/FSK0k8RvbPPofiGzGy08UQx48z5MDy7hAQWToRkjgAn3KvPf2lvgh/wvD4efZ7G6/svxRos&#10;66p4e1NeH0++i5jbPeNvuOvIKse+CHfs1/G7/heXw6W8vLNtJ8SaTO+ma/pcn+s06+i4kT3U8OjD&#10;gq6nrkD6OjKVKfsJu/WLfVdU/NfivmeDjacMRR+u0YqLvacVsn0kl0Uu2yaa0TSPQKKKK7Txwooo&#10;oA8C/b11dPBGl/DzxZex3F1ovhfxba3WoW0Q3FkKuqyBf4mRiCB3J/Eeo/Cb45+E/jlo7X3hXXLH&#10;V4ogvnJE+JrfPQSRnDLnnqBnB9K4D/goWsC/sneI7iSdLe5sZLS6snP3jPHcxMipyDubBUEcjcTX&#10;P/Hfw3pvw2+Knwo+JGmaXbaXd3+txaPrMlvB5LXMN7CUUz4UFtjhcb+hI74x+jYPL8NmWS4ajU5o&#10;1VKtGDVuV8qjU5XG125OTSkno7Jp9PzrGY/FZdnWJrU+WVFxoymnfmXM5U3JSva0VFNxa1V2mnv9&#10;F18U/wDBaHRrf4k+Dfhn4HuFd4fEviGSCZGkaOGVLq3bRlDlTu4n1m3c46JHIR8yorfa1eT/ALYX&#10;wTPxe+F7XFlbzT694d8y9sVtlAu7hTGVlggc42TOuGhcnbHcxW0hB8vFfE5XUjDFQlPv/wAN+J+k&#10;0WlNXOX1G4b4bf8ABSDT5JWX7H8TPCL2sJY8rd6fL5hVcDoYps4Pfv2r6Ar5kiudJ/4KGfs0211o&#10;niTS1+Ingu4jmttV0t9o07Vo41kjlUElltrmNo5VDcmGdCcsMD039lb9oFvj14BmOqWY0fxh4duG&#10;0vxHpLH57G8j4YgdfKf76NyCDjJKmvF9nLDYmeGq6Xba/Vffr6M9rHU/rGFhiofFTShNdrfDL0at&#10;Hya13V/TqKKK6jwQooooAKKKKACiiigAooooAKKKKACiiigAooooA+X/ABP4P1P9sT9qLx/4X1Dx&#10;f4k0nwB4Bj0+zfTdFultF1W6ni8+UTSqC7KoKqVBBByOMZPtHwc/Zu8C/ACw8jwj4X0nRWZBHJcR&#10;QhrqcDHDzNmR+RnBYjNeUfEb4aeNP2XvibrnxG+H8N34t8PeJbsX3irwo533ZYKVa6sZGOd4UL+5&#10;OchcL/CF9h+Cnxy8M/tB+BoPEHhfUo7+ykOyVPuzWcuAWhlTqki5GQfqMjBrysJGmqslVX7y7euu&#10;l9OV9krLTbqfUZpWrvCweFl/s9opqOiUlFX50urd2m73Wzdjrq+e/wDgoJc33jXw34M+GGmtNDN8&#10;UNei068mQ48nT4f390c5HPlp93+Ibh3r6Er57/bqvbj4ceI/hZ8Sjb/adF8CeIWGsAfet7W8iNqZ&#10;/pGXBI75HTmt8x/3eXbS/pdX/C5w8Pf8jCm+qu4/4lFuH/k1j3rRdGs/DmkWun6fawWVjZRLBb28&#10;CCOOGNRhVVRwAAAABVqmxSrNGroysjAMrKcgg9xTq7la2h48m27y3Chl3LgjIPUHvRRQSeK/E39g&#10;X4e+P9c/trTbO98D+JlO5NY8MXB025Vsg5IT923QZ3Kc1y4T9oT9nDb82kfHDwxCQCNo0rxBCnTj&#10;kwzbeDyS7nP3a+kqK4pYGnfnp3hLutPvWz+aPZpZ5iFBUsRarBdJq9vSWko/Jo+W/DWs/Ar9sfxJ&#10;NbzabL4N+JFu+Z7S4RtE8QWkw53AqR5rAc5BfjGQK6//AIVb8Yvg8P8Aik/GVh470uPpp3iuMpdq&#10;OeEu4hlif+mi4GPwrt/jl+zH4I/aM0tLfxZoVrfTwDFtfJmG9sznIMcy4dcHnGcZ6g15fpfgn4wf&#10;soyM+k6tdfGLwLbj/kF6g6x+I7GPn/VTnCXO0D7r7WOQFx397C8WZrhqaw+LtXpLpJc6S9HeUfWD&#10;XyPExXB+R46bxGXN4au+ilyXflNWjL0qR+bN6y/bbsfCV5DZfEjwr4i+HV1IQn2q9h+1aXI5/hS6&#10;iBU/8CC9OcV7NoutWfiPSLbUNPuYbyxvI1mgnhcPHMjDIZSOCCO9cx8JPjB4Y/aM8BHVdEmW+sWk&#10;e1u7S6h2T2cy8PBPE3KOvdWHTBGQQa8u+CN5cfswfGdvhZqUkkvhjxGZtR8GXUjLmLb89xYt0+4W&#10;DJx0YjPQD2I4fAZrhp1suh7OrBczgpOUZRXxOF/eTitWnKV43atY+bq1MwyjFQw+Zz56cnyczjyy&#10;hN/Cp291qT0TUY2lZWfNdXf+CkMltpv7I3iLVnZ4dU0Gez1DRrmMgS2moJcxiCRCehDNg/7Javat&#10;AF4NCsv7QKNf+Qn2koMKZdo34GTgbs9zXhn7c5PizWPhH4KTc3/CUeNrO4uY1zmS0sw1zMOB/sJy&#10;CCOvODXv1fEUdcTUktkor56v8mj9AxXuZbQg925y+XuxX4xkFFFFdx4oUUUUAFFFFABRRRQAUUUU&#10;AFFFFABRRRQAUUUUAFFFFABRRRQAV8+/8FLNGEH7OC+LbfzItY+H+s6fr9hcRgbrdkuY45Cc9V8q&#10;RyV7lV64xX0FXmv7Y/hlfGH7KXxF09lhYzeHr1k80fKrpCzq34MoI9wK5cdDnw84+T+/oepklb2W&#10;YUZvbmjf0bs/vW50XxgmvL34K+KJNHm8nUJtEu2spfu+XKYH8tunGGwelcP+wHaaXZ/sZ/DkaRD5&#10;NrJosMkg4y07DM7HHrKXPrzzzXWfs4+JW8Z/s9eBdWbzN2p+HrC6bzH3vl7eNjuPc5PJ9a81/wCC&#10;b0n9j/ADUPCzNuk8C+JtW0AjIOBFdu68jkjbIOSAT9MVipJ4inU/mi/0Z1ypuGAr0OsKkb/dOP4O&#10;33nv1cX8ZP2dvBP7QOkCz8X+G9N1pEBEUsse24t8/wDPOVcOn4EdBXaUV21KcZx5Zq68zxqOIqUZ&#10;qpRk4yWzTs/vR82zfss/E74BBrr4S/ES61TTYPmXwr4wze2rjJOyK6GJYRg4A5yerYro/hv8ftP/&#10;AGrPh74o8FX9vP4M+IC6bNp+r6FqCHz7B5Y2TzY848+E53B14Klc4yK9vry/9or9lvSfjyljqlve&#10;XPhnxroLebo3iPT1VbyycA4Rjj95Cdx3RtwQTjBOa5qVOrg6ka+DfwtPlb0010vs/LZ/ierUxlDM&#10;qcsNmiXvJr2iVmr6e9a3Mn1fxLdN7Pkf2efjjJ8Kl0D4VfEHT08MeItLsodO0m883dp+vxRIkaND&#10;KQMSEYBjPOfrtHuHibxLY+DvDt9q2pXEdnp+mwPc3Mzn5Yo0BZifoBXiPwzv1/aa8G+Ivhn8XNG0&#10;ybxh4VMUeppD/qb2ORD5GoWxwCm8bvu42sGHAOKl079iFr2WGx8TfEPxt4q8K2MySWmh3lwiwOqF&#10;WWO5dRuuFDKCAdo4Ax1z9wsTkmbP6/Wm6E27zgouSk76+z/lbd7xm7J6qVtF+eVsDnmSt5bTgq8U&#10;kqc+ZR5Vb3efbmjazUoK7WjjfV6n7Ifh++1C28WePNQsX0t/iLqg1O0spR++t7NI1jg8z0d1Bcr0&#10;XeB1zXreq2Frq2m3FneRxTWt3G0M0UgysiMMMpHcEHFeMfEb9oPxH4q+KGpfDf4V6Zp93rui28ba&#10;zrmoN/xK/D3mA7EKplprgqNwjG0AdTwQKVr/AME6fAPiaEXnxAXVPiR4km+e61XWL2ZS7nkiKGN1&#10;jhj7BFHAABJIzXzOaZ3Vx2NliaELapLVpRUUoxinZtuKSV/LV3Prsp4coZdgYUMdUaum7JKUpOTc&#10;pSaulFSbbSb2eitqZem+KfEn7DrLpuuR3Hib4TxOUsNWtkaW+8NRHJWG4QZMkCAYEg5AwD2UHxy+&#10;KXhv9o7x34d8B2PiLR/+EVUQ+IPEGpLexrG8SOGtrWN9w/eSSLubHKqgPfFbUX/BM74FwyKy/D3T&#10;dykEZurk/p5lbVv+wV8HYXmZvh54buDNKZT9otvO2E4yF3Z2rxwowBk4FfSUuJoyUswq0FHGxXuy&#10;i/clJ6e0krK046tOOkpWbSabfzFbhejGcMvpYiUsDL44yiueMVqqcHztShJ6NSacY3SbTSj6No/j&#10;7QfEF19n0/WtJvp9pby7e8jlfA6nCknFcD8WfgXrV98Q4/HngfWbfRvF0Viunz297AJdO1i3WQuI&#10;5gBvUgkgSIcgYGCKz9b/AOCevwV1+2WGf4b+G41VtwNtCbZs4I5aMqSOehOKxU/4J4eGNC2/8Ix4&#10;y+KXg5VIZY9K8UTmJTjaTsm8xSSuByDwBjGK+Xy/NcwwNX2tKEXdNNXumnumpRs0/wDgrXU+szDJ&#10;8lx9L2VSrONmmm42aa2alGd016baPTQ0If2w7/w0v2HxV8MviHY65b4W4TStKbVLJzj70U8Zwyn3&#10;AI6EU5v23dLcYb4e/FpgeoPhSeqf/DD99/0W/wCOX/g+t/8A5Ho/4Yevv+i3/HL/AMH1v/8AI9et&#10;/bWXy1llrv1tWaXyTTaXk2/U8pcP4iOkM2Vul6Db+bTSb80l6FfWv2qfB/iKSOTVPhV8RLsQggSX&#10;fgp5REp68sDgdzj0rzfxp8LPD37VcS6H4B+C+i+GdLvLjdfeLtX8M29j5UXO5raLaJJXbsTgDvjg&#10;j1D/AIYevv8Aot/xy/8AB9b/APyPSH9jHxFpX73Sfjp8Xobr7u7UL21v4dvf920AGenOeKmOdZfS&#10;ftaOWLnW3PUU4rz5Wkm10TfL3TNv7Fxsl7KectQe/JTlTk/LnTbin1aXN2aOc8Tf8Ervhq3wouNL&#10;0XT5rPxNHZCK11p7ufzPPXlXZA4QAsMEKowDxg4NfLP7Ynwo8M6x/wAE1vju+j+JvG3w/wDiD4V8&#10;Ca0niPw9ea5PdR6ls02ZpIjDNIwkgkUOUkQ5UNnmvsAaH+0V8Ij/AKHrHgv4taam393qNudD1Mgd&#10;VV490JJHGWGc4PqK+ZP+CoH7Q3wp+Mv7BXxut/H3hC48D/FGx8A6zHYWev6e8N01wtlMYhb3KjbM&#10;nmEbfmG7OduCa0ocQ4XHyVDPVJz5uaE3bmjJtXV72cZaXSkmmrrqntR4bzPLaixHDlSDp2UakItu&#10;MoLZuNuZSir2k4tNOzezX6XfCn/kl3hv/sFWv/olaKPhT/yS7w3/ANgq1/8ARK0V98esfKH/AARx&#10;/wCUeHgv/sJa9/6fL+vp6vmH/gjj/wAo8PBf/YS17/0+X9fT1fmOO/3mp/if5nk1PiYUUUVykhRR&#10;RQAUUUUAFFFFABRRRQAUUUUAFFFFABRRRQAV80+LD/w0V+2ZZ6QredoPglTLPg5RpEIL/nKUjI9E&#10;Ne4fGX4gx/C34Y6xrj/M1jAfJX+9KxCoP++mH4V5t+wx8PZfD/w1uPEN8C2peKJzcmRuWMQJCk/7&#10;zF2/EV8DxR/wo5nhcjj8N/a1f8EH7sX/AIp2+4/QOFv+E3K8Xnsvjt7Gl/jmvekv8ML/AHnt9FFQ&#10;anqdtounT3l5cQWlpaoZZp5pBHHEgGSzMeAAOcmvvtj4BJt2RPXz/wDtH6fJ+zX8S7f4z6RCv9kM&#10;kWmeObOP5Td2RbbDfKOjTW7MM8EtGzLkYBFzxN/wUH8BxaxJpHhFNc+JWuoD/oXhawe+VT23z8Qq&#10;PU7zgc46Z5rxb8Pfi1+2XY2+i+MtI034ZfDm6lWXVNOg1EXut6tEp3LA0iL5UMbEKWwd4xj1FeXi&#10;sRTqx5KHvSW1tUn5vZeeux9LlmX18LUVXGWp0mrSUnZyi90o/E3/ACtLR2d1a59K2d5FqFnFcQyL&#10;JDOgkjdejqRkEfUVJUdrbR2VtHDGu2OFQiDOcADAqSvUV7anzUrX02CkZwilmIVVGST2pScV88/E&#10;Tx1rP7WXjW/8BeB76TTvB2muIPFPia3YEzEgFrG0YcFypAdxwoP4N6+T5RPHVHeShTgrzm9ox/Vv&#10;aMVrJ6I8jN82hgaatFzqTdoQW8pdvJLeUnpFasb4bVf2yfjx/b0h8/4a/D27MekoDmHXdUX710ez&#10;RQ52pjOTk5wStewfGT4V6f8AGj4c6l4d1EFY7xMwzL/rLSZTujmQ9QyMARj0x3rU8EeCtM+HPhLT&#10;9D0a1Sy0vS4Vt7eFcnYo9SeST1JPJJJNaldWZZ5KeKpzwN4U6NlTXVJO/M/70n70n3dtkjly3I4w&#10;wtSGOtOpWu6j6NtW5V/divdiuyu9W2eH/BP9qi1sbn/hB/iNdW/hvx7ooW2l+2yiKDWlAwl1BIcK&#10;wkAyVzkHIr29HEihlIZWGQQetc98R/hF4Y+LukNY+JtD03WrbBCi5hDNH15RvvKeTypBFeP3P7Kf&#10;i74JSG8+EXjK8tbWMlj4Z8QTPfaXIM52ROcyQ/UEk92xXbOnlGZy9pTqfVqstXGSvSb68sl70E3s&#10;pRaX81jhp1c3yyKhUh9ZpR0Uou1VLpzRfuzaW7jJN9IXPFP2tPg34k/4J9/GWb4/fC2NZPB11Kp8&#10;b+FlYW9qsDSM8064QokTPJLKZJNotriWSZpVt5rsD0TxgIfinoGg/tIfA3y9Q1r7If7W0oRmN/Ed&#10;oh2zWc8an5Ly3ZHXBBZXjKHO0Cu58DftlabLrqeFPiVo83w/8VTnyBb6h8+najnj9zcY8tlbPRiO&#10;uMmvmXx/4Y1T/gjP8dJPHXhW1tbj9mnx7qEMXiTR7aCVpfCF3I2EuYEjVt0fzFUAUFlENrzss1Xm&#10;zfIcROCw2Oi41bXhLRqaWzjJXUrdGm09mfYcO8TYbEv22DmpNe7KL0dnvCcXZp+TSfVdz7d+CXxt&#10;8P8A7QPw+s/Enhu8+1WNzlJI3G2ezlH34ZU6pIp4IPsRkEE9bXzX4y+Fd9p2pD41fAHUtL1NvElt&#10;Ff6losEyvpPjK3OHE0Tg7Y7goTtkXhieeS271f8AZ+/aJ0H9orwtcX2ki6sdQ02drPVdJvo/KvtJ&#10;uFJBimj7dDgjgj3BA+PpVpxn7DEK019z81+q3Xpqetjsvh7P63hHzU+q+1B9pfpLZ+Tul3tFFFdZ&#10;44UVmeMvGmk/Dzw1eazrmo2ek6VYJ5lxdXUojjiX3J9egHUk4HNeHW/jX4hftgbv+EVku/hz8N5J&#10;dv8Ab8ke3XNciBOWs42GLeJ+MSyDfg5VRXPWxEYPlWsnslv/AMBebO/CZfOtF1ZNRgt5Pb0XVvyV&#10;38jrPjp+2f4I+BOqLo91d3WveLJ8C28O6LAb3Up2IyAY1+5nrlyMjpmuH8RftVfGPwn4MuvFWp/B&#10;GGx8O6fCb67RvFET6jb2q/M7mBYsb1QFtm7PGDg5r1j4O/s4+DfgRZsvhvRLW2vJlxdajKPOv75u&#10;paadsu5JyTk454AHFdhq+k22v6TdWN7DHdWd7C8E8MgyksbAqykehBI/Gud0cTNOUp8r6JJfi2nf&#10;5WO+OMy2i1CnR9ousptpvvyxi0o/Ny/Qj8OeIrHxd4esdW024jvNO1K3jurWeM5WaJ1DKw9iCDVy&#10;vnH9hPU7j4U+IPGnwV1S5eaf4f3YudCklJ8y60e4O+E8/e8tiUYjgEgdq+jq6MLW9rTU3o9muzWj&#10;X3nDmeD+q4mVKLvHRxfeLV4v5poKKKK6DzwooooAKKKKACvB/jd+yxqmneNbj4jfCe+g8N+Pyu6+&#10;tJB/xLPE65UmK6TorkKQJVwwJyTn5h7xRWNfDwqx5Z/J9U+6Z2YLHVcLPnpPfRp6prs11X9LU8s/&#10;Z3/ao0v45S32i3tjdeFfHOh/Lq3hy/8AlubU7ivmRtgCaI4yHTIwRnGRnvfHfgrT/iR4L1bw/q0C&#10;3Oma1aSWd1Ef4o5FKnHocHg9jg1wv7RP7LekfHgWOqQXU/hrxtoLibRvEdgii8sXXJCNn/WQnJ3R&#10;twQT0zXnnh/9tjUvgRaTaH8c9F1LQ9U0sKg8R6Xptxe6NrMezImVooyYnODujKjB9BkDj+sOl+7x&#10;W383R+T7P8H+B6qwMcU1iMrvzLVwveSfePWUb/8Aby633Ot/YZ8Y32s/B++8N6pL9q1P4b6zc+EL&#10;i7Awt6LTZ5UoHvC8YOf4g1ezV8//APBPmO61bwp8RPE02k6npVl408c6hreljULc289xZyRwCOQo&#10;eQCVfGfTPSvoCtsvk3h4t9vw6fgcmewjDH1VHvr6tJv8bhRRRXYeSFFFFABRRRQB8w/tXeFH/ZR8&#10;Zx/HDwj5tnbve29v450uJS1tq1k7hDd7AOLiIsDvHUE5/i3dp+254T/4TH4ASeKNGdJNY8FvF4m0&#10;i6iO4Zhw7YI6o0W7gHB4r1L4geCLD4l+BtY8PapEJtO1uzlsrlD3SRSpx7jOQexrxf8AYD8VXPiL&#10;4Faj4B8SMtzr3w3vZvCuppJhvPhjyIJMEnKPCQATwdh9KrJMwllWbUsRD4bqVujafvL0lF6rrr3O&#10;3PsCs6yKpRqv34Llb68sl7kvWElo+l4rojK+MPiq31f9o39m/wAeRstxoestfadECQRDNfWSvC44&#10;zuPlsh44z25B+la+HPFdpeaT+wfr+nhnk8Q/s/8Ai1Ly0Mn+sKWl2s0UhAPQ28rY6j5fy+2dC1mD&#10;xHolnqFq2+1voEuIWyDuR1DKeMjoR0NbZtl6wGcYrBx+FS5ovvFr3X80k/mc2Ax7zHIcDj5K0uWU&#10;JLtKL5mvk5NfItUUUVzmYUUUUAFFFFABRRRQAUUUUAFFFFABRRRQAUUUUAFFFFABRRRQAVV1zS49&#10;c0W8sZf9XeQPA/GeGUqf51argf2nvjRZ/s//AAK8ReKbpmLWFqUtIkP7y4uX+SGNfdnZexwMntWd&#10;acYQcp7JanRhaNSrWhSpK8m0l6t6HD/8E1NaOr/sV+C42K+dpqXOnSKqkbfIupo1Bz/FtVSe2Sen&#10;So/2Mo/M+Jvx2uIy0UL+PJYhbg7kR0tbffICecuTkjoMDGBXUfsffDmf4F/sp+D9D1dY7O80zTPt&#10;GoBnO2GWRmnm3E+jSNnsMHHGK5X/AIJ2wT6/8Gta8cXQkW4+JPiTUPEQjdAnlQvJ5MKgD/pnChz3&#10;znJ6nzKEWvq8JbqN38kl+p9JjKkJfX60H7sppJ925uX5RbPfKKKK9c+TCiiigD5x/bGs5/gp8YPA&#10;fxosY5vseiynw/4q8tsA6Vct8srjpthmIfP+0OwyPoyCdLmFJI3WSORQyOp3KwPIIPcGq2vaFZ+K&#10;dDvNN1G2hvNP1CF7a5t5V3RzRuCrKw7ggkV8yadr2tf8E6tafTda/tjxF8Ebpi+n6osb3l54OYn/&#10;AFFwBl3tefkfkr0OeM+fKX1ao6j+CWr8ntf0fXs/U+gpQ/tHDwoR/jU01Ffzxvey/vRbdl1TstUk&#10;+m/ZFceE/wBoD49eE5NvnQ+KIfESMQN8kd/axtjOeQpiIxjjPUk8fQFfNf7M3jTS/jf+2l8UPGnh&#10;nUI9S8N2ui6To0d3bvut76YrJOzDj70YYIRkYJORzmvpSqy+SdH3dryt6czM+IIyji1zq0uSnddn&#10;yRugoooruPDCiiigAooooAKKKKACvnX/AIK66Ta6r/wS5/aG+1Wtvc/Z/hzr80Xmxh/KddOnKsuR&#10;wwPII5FfRVfPv/BWb/lFz+0Z/wBk18Q/+m2etsPrVjfuvzLpyakmj6T+FP8AyS7w3/2CrX/0StFH&#10;wp/5Jd4b/wCwVa/+iVor9SPVPlD/AII4/wDKPDwX/wBhLXv/AE+X9fT1fMP/AARx/wCUeHgv/sJa&#10;9/6fL+vp6vzHHf7zU/xP8zyanxMKKKK5SQooooAKKKKACiiigAooooAKKKKACiiigAooooA+e/22&#10;NXn8aa94S+Htg+LnXLxLi4wfuJkomR6cu3/AK970bSYNB0i1sbVBHb2cKQRKP4VUBQPyFfPnwP3f&#10;Gn9rLxR4ybLab4fU2NiT0DEGMEfVRI31kr1L9pL41w/s9fBbWvFklnJqMmnpHHbWqHabm4lkWGFC&#10;eymR1BPYZNfB8KVI4mtjM9qbVJuMH/07pe6mvWXM/M/QuKqM6FPA8PUV70IqUl/09q2k0/SPKvLU&#10;y/jZ+1FpPwo1uDw5pun33jDx1qERlsvDul4a4Zeglnc/Jbw5IzJJ26BjxXJ6Z+y3r3xwvodW+NGr&#10;W+swxsJrbwhpbNFodkccedn57uQernZnOFxW/wDskfAG8+EHhS/1rxNcDUviF40mXUvEl8cN++x8&#10;ltGe0MKnYoBxwSMAgD1uvrYUZV1z19ukei9e7/BfifM1sZTwUnRwO60dTq315f5V2a95rd62M/wz&#10;4T0vwVpEWn6Npun6TYQDbHbWdukEMY9lUAD8q0KKK7kklZHiylKT5pO7Csnxp460b4daBNqmvanY&#10;6Tp0H37i6lEaA+mT1J7AcmuZ/aU+Mq/Af4Oat4hWH7Vfxqttp1tgt9qu5DsiTA5I3EE45wDXMfDD&#10;9mFdSm03xT8R7y48YeMDGs5ivWDado8rDLR21uP3a7c7Q5BY7c5Br38DlVH6t/aGPm40uZxSirym&#10;0k2lfRJXV5Pa6snsfP47Na31n6hgIKVXlUm5O0YJtpN21bdnaK3s7uK1MC/8SeKv21NHa18NteeD&#10;fhrfZSfW5Rs1PXYc4K2sf/LGJuR5j/MQeFHIPtHw9+Hei/CrwnaaH4f0+30zTLNAscMK4zwAWY9W&#10;Y45Y5JPU14voXh/4nfsyyapo3hPwfpPjTwWb+a70qAaythd6dFL+8Nvh0KlEkL7cEnDD0Ndh8N/2&#10;oLXxP4yj8MeJtB1TwL4oulMllYaoyMupRgZJglQlHYd1B3D0r6DPMHia1B08s5XhI+8owlFytb4q&#10;kb87kl8TatHW1keDkmMw1GuqmZ8yxcvdcpxko3v8NOVuRRb+FJ3lpe8j1KiiivgT7wKKKKAMT4g/&#10;DjQvir4Zn0fxFpdpq2m3Aw8M6bsH1U9VYdiCCK8Bsnm/Zruz8M/iLCniz4S+K1bS9I1PUYRcx2yS&#10;godNvlYENGykqrEEEHB4yE+ma4n9o74Yx/GP4G+JvDcgbfqNi/kEdVnT95EfwkVT+FfTcP5soSWX&#10;433sPUauusHsqkO0o79pLR+Xzee5XKS/tHA+7iaabi19tLX2c+8ZdOsX7y13+LvClv4m/wCCP/xr&#10;j8OwteeJvgT4uupJtKsY45Zr7TJTueVLcYKvdRrmRoAwe+iWSaNGvIpxe/R/j34DaX8br7Q/i58J&#10;/Eem6R4subaO7s9csz9o03xLZugKxXQQ4liZduHGWUAEZwMbHwqstE/bC/Y50S18XafDrGn+INLj&#10;t9Tglyh+0QtsZ1ZSGjlSaLejoVeN1VlKsoI+X/C/jnxV/wAEmvj0PD3iyO+8S/Brx5es1nrlvE7z&#10;2t6xeR53hT5BdMu5rmKJVFzsa8iUy/a4axzXK1iatTC1l+/pSafTmcXa67S0+Z9XkucSq0aeOwjt&#10;zxTtupRkk7NbPTdM+jfDP7cWheF5JtF+KyQ/DTxZp6bpoL+U/YNRUHHnWdxjbMh67fvrnBBxmqD/&#10;ALc918TJ3t/hL8PvE3xAHKjV51/snRQ3tcTgM+OuFTkYwT29c0W+8IfHnwXpWu2LeHvF/h/UYhd6&#10;dfRiK+tZ42HDxv8AMpB9RXSqgjXaoCqOgA6V8k8PifgdSyXl73zvp+B6f1zL1+8WHbl2cnyL0SSl&#10;8nLTzPDvB/7MGr/EvxNZ+LPjFf2XiLVLM+bpvhy1U/2HobZyGCNzcTDgeZJ05wOhr3IDaMCivAfj&#10;78UPGHxP+Lv/AAqP4dzyaDfQ20N/4l8TsoP9i2khOyO3U/fuJNpAPRR75KuXs8NC6Tbfzbf9fJLy&#10;Jh9YzKryykoxir9owit9F+l233bPfqK+ddX/AGbPi/8ADOX+1PAfxg1TxFcRp+90jxpBHd2t7g5A&#10;WaJUeE4yPlBznkiuq+GP7W9lrHi2Hwf440q4+H/jqT5YtPv5A1rquCRvsrkfJMpwPl4cZxt4zRHG&#10;JS5asXF9L2s/mtL+QquUtw9rhZqqlvy3Ul5uLSdvNXXdo4/9t+yl+DHj7wN8btPgkaPwfc/2V4mE&#10;APmXGj3J2sxH8XkyMHVfVs54r6KsL+HVLGG6tpY7i3uI1liljbcsiMMhge4IIOaoeOvBlh8RvBWr&#10;eH9Ui87Tdas5bG6QHBaORCjYPY4PB7GvGv2APFGq2nw51v4e+ILgXWvfCvVG8PvPnJurQKr2k3tm&#10;JguOv7vmoj+6xLXSev8A28t/vWvyZvUf1rLVP7dF2fnCT0/8Bk2v+3l2PeqKKK7zwQooooAKKKKA&#10;CiiigApHRZUZWUMrDBBGQRS0UAFFFFABRRRQAUUUUAFFFFABXznr1jP8Gf8Ago/oN5pyGTTfjHoV&#10;zbanbo+3y7vTVV0uiDgH91IIwBz8zHFfRlfPvhj/AIu5/wAFCvEWqN/yC/hPoEWjwb0GDf337+V1&#10;J/uwqiHH97068ONjf2aXxcyt+v4XPayWXKq8pfB7OXN87KP/AJO4v5Eb+CbXWf2r/i54TuV8uz+I&#10;Hg21uJYhgicYms3fOPlIBAwevXBre/4J9eMbjxd+yX4Thv2f+1vD8UmhahHJ/rIJrSRoNrgkkNtR&#10;G5wSGBwM4qt8CWb41ftB+JPijat5fh+CwHhTRWUfLqkUUzSzXWf7vmlkQjAIUmq3xC+DfxG+Gvxn&#10;1PxV8Jf+EUktvGiINf0rXHlhtYruMBUvo/KG7cyfLIowWKg8np9NxkpU8fRm03OFKnCaW6ajFW9Y&#10;2Sa6NvtY+Z4HlCvltfCuSjGdWdSnJuyacpPfopczcX1Sj3uev/EX4kaH8JPB174g8SalbaTo+npv&#10;nuZ2wqZOAAByzEkAKASScAV89ab/AMLX/bdifULfWbz4S/C67ciyS1hK+JNbt+glZ24tUfqu35sd&#10;QQQx63w3+yvrXxM8UWHiX4ya1YeKL/S5hcab4f0yJ4dA0qVSdsoRzvuJcfxy8DJAXoa6n9qD9oaH&#10;9nnwDHc29jJrfifW5v7P8P6NAC02qXjA7VwORGvV26Ad8kA/J1uapF1K940106v1t+CW/XsfZYPk&#10;oVI0MElVryfxNXjH/CpKzfVyasunc+ffFv7Knw/+Hv7Rfw28JfDu3vrbxzb36a9rOqtq9zdXFhpt&#10;vgyNMjSGPdcOyxjKYO5jjpX2ZXk/7Kv7PFz8G9D1HWvEl8uufELxdKLzxDqmSys/Oy3izysESnaq&#10;8dCcDgD1itcvw/s4uXLy82tl0XT59/P0ObPcweIqRpe0dT2atzN3cm3dtX15ekV2V9G2FFFFd54Q&#10;UUUUAFFFFABRRRQAUUUUAFFFFABRRRQAUUUUAFfNfxk8z9pr9s7w38PY2ZvC/wAMVh8V+I8H5bi9&#10;bP2G2P0/1pB4Kk9wK+lK+WZPFWofsa/tK/Ei/vPBPjDxL4b+I01tq+m3+gacdRmjuUiWKW1mxhky&#10;53R7jtAbA715+YSXLFT+G65vRa/c3ZM9/h+Lc6sqWtVQfItFq2k2r9VFtrz16Hon7bnja6034Pye&#10;EdFVp/FfxIdvDejwqR8rTRt50756RxRb2ZscfKOMg16N8M/Alr8L/h1oPhux5s9B0+DT4TjBZYo1&#10;QMfc4yfc15R8CPCHiT4r/GXUPil428P3nhtre0XS/Cmi3syyXGm2zfNPcyKpKpNM21SPvKiBTmvc&#10;60w6c5uu+ui9F1+b/CxhmElRowwMGny+9Jp3XM1tdaNRWnrzBRRRXYeOFFFFABSPGsqMrKrKwwQR&#10;kEUtFAGX4Z8EaL4LF1/Y+kaXpP26Xz7n7HapB9ok2hd77QNzbQBk84ArUoopRikrIqU5SfNJ3YUU&#10;UUyQooooAKKKKACiiigAr59/4Kzf8ouf2jP+ya+If/TbPX0FXz7/AMFZv+UXP7Rn/ZNfEP8A6bZ6&#10;2w38aPqvzKh8SPpP4U/8ku8N/wDYKtf/AEStFHwp/wCSXeG/+wVa/wDolaK/Uj1j5Q/4I4/8o8PB&#10;f/YS17/0+X9fT1fMP/BHH/lHh4L/AOwlr3/p8v6+nq/Mcd/vNT/E/wAzyanxMKKKK5SQoLAV8if8&#10;Fhv24dQ/ZE/Z/ttO8J3iQePPGlx9h00ph57KED97cKnXcMqinHDSA87cV87+Av8Aghd8Rfid4P0/&#10;xB44+OXiHS/FOrwrc39p9nmv2tnYZCNM1yhZguAflwCCASACeGrjJKp7KlDma1eqVr+vU/YOG/DH&#10;AV8jp8Q8SZnHA0K05QpJ051Z1OS3PJRhtCLduZ7y09f1DBzRX5l3v/BJ/wDaO/Zalh1b4M/HK91u&#10;4ifzZtNv3kso5m6H91I80EmQqj95t6deBVhbT/go9oB+2NdeHdXW3+Y2ZGj/AOkf7PCoff7w6dan&#10;69OOlSlK/lZr8Gej/wAQhynFpVcn4iwc6b/5+ynh537OE4Oy872P0sor83fhd/wU5/aE+Cn7S3gX&#10;4f8Ax/8AAfh/RbHxhfLYRX8ERjuGMjqqyK8c8kDqryRqwVRgZ53A1+kVdGHxUKybjfTdNWaPhONu&#10;AMz4Xq0YY+VOpCtFzp1KU41Kc4qTi3GUdHZqzW6Ciiiug+JCiiigAorzv4l/tbfDT4O+IP7J8TeN&#10;tA0nVFXe1rLcgzRg9Nyrkrntuxmui+H/AMX/AAn8V4riTwv4m0DxGlqQJzpmoRXXkk9N3lsdufes&#10;o4im5cikr9r6nVLA4mNP20qclF9bO337HRVj/EWdrX4f67JGXWSPT7hlKHDAiNsY962KzvF9xb2v&#10;hPVJLwotpHaStOXHyhAh3Z9sZrPGa4eavb3Xr8gwTtiKbtf3lp8zxf8A4J4wqvwV1CQKodtYlDMB&#10;yQIocZPtk/nUH7d+3xTffCTwbxJ/wk3jmykuYjtxLa2qyXEuQ3B5WPgggjI6kUf8E7tPuLb4Tarc&#10;Sbhb3Opt5IJPO2NAxA6deMj0PpR4nlb4nf8ABRjwvYxHNp8MPDN1qtw6kEC6vyLdIzjkHykZ8H24&#10;7n4jgu74XwdNr4oxXrrq/mrs/ROKbR4uxuIT0pucvRqOi+Uml6n0BRRRX6AfmIUUUUAeC/tB6b/w&#10;mv7W/wAIfD+qsx8Px/btZigIOy7vrZAYg3Y7FZmA+vY171Xz+3iS1+P/AO2xoLaNJJfaH8LbG+a8&#10;v4UJtzqNwEh+zeZjDMsZLEKTgqQehz9AV9VxIp0qGCwtTSUKV3Hs5TnJXXdxcW767HyvDcoVa+Nx&#10;VP3ozq2Ut7qNOEXZ9oyUkraXv5hXhP7W8cXjf4qfCDwfDHFJqFx4mj192ZN3kW1ipkkz6b9yqPXP&#10;tXu1eF/Av/i7f7UfxD8cSFZtP8OFPCGjOG3KPLxJdsO3MrKNw6gY7Gp4X/cVK2ZPajCTXnKXuQX3&#10;y5mu0WacTfv4UcuW9acU/KMffm/ujy36OSPdKKKK+XPpgooooAKKKKAPDf2OnXwN4h+I/gKbbbza&#10;D4kuL+wtiNp+wXWJYmQYGV3FxkZAPHpXqnxM+GOg/GTwNqHhvxPpdvrGh6ogS4tZsgNtYOjKykMj&#10;o6q6OhDI6qykMARyvxn+Bt94y8RWPirwrrTeG/GmkWz2tvdNEJrW+gZg5t7mPq0ZZcgqQykkjPSq&#10;Pwz/AGllvvEsfhLxxpx8HeNvux28zZstXx/y0s5vuyKeuwnevQjINfYZlRnmcnmuCd52TqRXxxkk&#10;lKSW7i2ua6vy3tK2jfyeVYhZUo5bi/dim1Tn9mSbvGN/syiny2duaycb6pfJ/jX4IfFD/gmH4s1H&#10;xh4A1PUvFnw5uJDearb3yyXSQxIo3/2jDEPMEhGSNVtY3lGzN5b3fzXK/VX7LX7aPg/9qrR1XS7h&#10;dL8S29pFe3ugXVzBLdQQy/6u4ieF3iurWTBMdzbu8Mg6NkFR65Xyj+0b/wAEn/CfxS1O41zwXq11&#10;4A8QNdyanFFBD52lfbXOZLhI0aK6spZDnzJdOurSSQnLtJ0Pi/WKOJVsT7sv5kt/8S/VH2XNGfxb&#10;9z6urwPwLL/YH/BR/wAfWcpjZvEHg3S9SgIblUhnngZSPXc2eOAMeteI+EvjB+1l+yHNNpfjPwGP&#10;i94UtR+41myvWvNQiXpgvZ2pubjABYI2nB1Awbm4kYZ5nx1/wUP8M/E79oj4b+LNF8J/ELQfGnhS&#10;9fT9a0K40Y32pXOlXClZc2li89yvlsCyCeGM5BYhQK8/HZTibRqUVzqLT91302em+zvserlMYqVS&#10;lNpKcGk+l9JL73FL5n6IVz3xP+FPh34zeEptD8T6Ta6xpkxD+VMvMbjOHRhhkcZOGUgjJ5qL4TfG&#10;bwn8dvCKa94N8Q6T4k0lpGga4sLhZlhlX78UgHMcqE4aNwHU8EA8V01Y1Ke8Ki9UzyKdSdKanBtN&#10;bNaNHz7J8NfjV8CYZdM8A614f8deHZVb7FD4wnmS/wBFPG1PtEeTcxDnhwrgADcetdh+zL8CdY+F&#10;CeItc8Waza+IfHHjS7ju9XvrW38i3RYohFDbxL18uNQ2CQCd5zXqVFclPBwhNSu3bZN6L0/rToej&#10;XzitVpOk4xXN8TUUpStrq/XXRK71d2FFFFdZ5QUUUUAFFFFABRRRQAUUUUAFFFFABRRRQAUUUUAF&#10;FFFAFPxBr1r4W0G+1S/mW3sdNt5Lq4lY4WKNFLMx9goJr4t+Db6x4p+DXhvw/G0mm+Jv2itY1HxN&#10;r1yrbpdP0wtuYJ6b4RHGhP8AfbjPT2f/AIKI+ILk/s/r4R02byda+JWq2nhayYDOz7RJ+9Y/7IhS&#10;TP196gi0Kz8Fft1+HNNihW20+P4ePp2jR5+WN4bpdyIM8ERBee4A9OPW4XjGeaTxDV3h6U5xW958&#10;rcXb+7bm9N9Dn4mlKlkUMOny/Wq0ISfammlJX/vuTjfutNSGL9s3wz4O1aXwb8PfA/jTx3aeE0Fh&#10;cy+GdOSWw090AUQec7orOB1C56Hk84tQ/wDBQjwp4dvobfx14f8AHHw1a5YLDN4h0d47SUnsJ4i6&#10;A+uSMd6Z/wAExzDH+xf4VgVVS+tJby31Icb/ALWt3KJd57tnv34Ne83llDqNq8FxDHcQyDDxyIGV&#10;x6EHg18zTqYvERWJlU96Wuqvvrrrdvu77n1WLp5bgq8sCqD5abcbqVnppdKzil2VtuvU8Jvf+CjX&#10;w51S6ex8Iya94+1gt5cVloOkzzebITgAyuqxKp5O8ttwpOTirHwM+AmveIPitdfFb4lw2g8WXEH2&#10;TRNGikW4g8KWZ5MaybQHnbJ3yAY5IHBr22ysodNtUgt4YreGMYSONAqoPYDgVLWkcNOUlKvLmtqk&#10;lZX77u/3/I5Z5lRpQlTwMHDmVm3Lmk12TSikn1srva9roKKKK7DxwooooAKKKKACiiigAooooAKK&#10;KKACiiigAooooAKKKKACiiigAooooAKKKKACiiigAooooAKKKKACiiigAooooAKKKKACiiigAr59&#10;/wCCs3/KLn9oz/smviH/ANNs9fQVfPv/AAVm/wCUXP7Rn/ZNfEP/AKbZ62w38aPqvzKh8SPpP4U/&#10;8ku8N/8AYKtf/RK0UfCn/kl3hv8A7BVr/wCiVor9SPWPlD/gjj/yjw8F/wDYS17/ANPl/X09XzD/&#10;AMEcf+UeHgv/ALCWvf8Ap8v6+hviHq+oeH/AGuX+k2y3mqWOn3FxZ27D5Z5kjZo0PI4LADqOtfmO&#10;P0xFT/E/zPOjSdWsqcd5O2ui1fU2K+f/AI8/8FMvg38C4PEVjeePPDtx4n0O1ncaVDMZpHuI1bFu&#10;xQFVcuu0qxBBPOK/F7X/APgop8aPGvxm0/xlqHjrxBdatbX3mwaXbXc1vawkFcRrbpiPY33doBLb&#10;TuznJ+8f+CZn/BHjwh43/Z7m8QfHLwHqU/irWdSlmtYr3Urq1mhtNqBGaOKRCGd/MY78sRtPAPPz&#10;NLNJ4mXJho/N7fh3P6zz76O+T8CYGOb8eY5yhLkUaWHUeeU23zr9443hFJXkkr82nny//BMf9mLW&#10;f+Cjfxtvv2jPi5rX9sQ6Pq/laVpcbFU+0wbJUG3pHbw702xgku2Sx+9v/ViuO+A/wC8Jfsz/AA2s&#10;/CXgrR4dF0OyZ5EhV3kZ5HO53d3JZ2J7sTwABgAAdjXo4PC+wp8r1k9W+7Pw/wAVOPpcVZ1LE0E6&#10;eEpLkw9KyiqVJfDFRjom95NXu+rSQVxn7QXx58O/sz/CHWvG3im6Nro+hwebJsG6WdyQqRRrxud2&#10;KqB0yeSBk12dflD/AMFevho/j/8A4Kf/AAn8O+Mte1Z/AHjNbC0jtLe58kaduuWgmK7wY1YsVYvj&#10;OGx2GVjsRKjS5oq7ul9+mpXhNwVg+KM/WX5hWdOjCE6s+Vc05RpLnlCC0XPKKdm9Fvrs7H7I/gnx&#10;l/wVq/bqtfjj400e40j4ZeC5QdFtDKTC80DBobeM5BbEh86WQDaWXZxkAfqtWH8NPhzo/wAIfh/o&#10;/hfw/Zx2Gi6DaR2VnAv8EaAAZPdj1JPJJJPJrcp4PDexi+Z3k9W+7/y7GPiVx4uJcwp/VKKoYPDx&#10;9lh6S2hTTbV31nJ+9OW7foFFFFdZ+chTZNxRtpAbHBIyAadRQCdnc+W/+Ca3hfwrP8LdXtdS0yxl&#10;+J2m6rdxeMWv4PM1L7Q1zK0ZlaTLMjR7SpBKkhsZO6vSPiR+xp4T8UzW+qeGYl+HvizTVb7Brfh+&#10;CO1mizzsljUBJ4iQMpIDnnBXOa4z9snQ4/gX488LfGnR5JtOu7HVLPRvFRSQi31DSJpPLYzJggtE&#10;7oytjI98DH0eDuGRXl4XDw5XhqkVePXuns+6ffzR9PmeOr+1jmWHm0qt9G72atzRts46qya+FpM+&#10;dZv2v/EH7Od3b6X8aPDt1aWefLTxlods9zo1x2VpkXMls57qQRnkfL00f2mf2jPDev8A7Nt1d+GP&#10;EGl6xH4i22cEtncrLlG5kyAcj5AVIOCC2DXu88Ed1C0csaSRuMMrruVh7ivkHwX+z14J+Kn7W/ii&#10;203w7o+n+F9LQ/brawh8mHUJR8nzbMAZdnPGAQnfJNfL8Y4jF0cIsuw0lKeJfs433jdPmk2t1GN3&#10;tfbc+h4PpZbicW8zxVNwjhV7WfLrGXK1yxSfwuUmlo2t9Eja0n9rXwz8D/hPoPgPwO8Pjz4mXFus&#10;droemsZ0jupSXka5mX93EkbMxYMwYKOgGWHqP7LX7P158G9G1bV/EmpJrvj3xjcrf+INSRdsbSAY&#10;SCEfwwxKSqjAzknAyAOw+Gfwb8K/BrRzYeFfD2k6Dat99bK2WMydT8zAZY8nlia1fFPizTPBGhXG&#10;p6xf2um6faqXluLmQRxoPcn+XevqMpyiVGFLDr3uRKMYxT0sradW3tf7kfL53n1Kr7apSvFVJOc5&#10;SavLW+vSMU9bXeurbsraFFeJp+1L4o8cs134A+F+seKtBU7I9UvNSh0eO6P96FJhveP/AGiBk9u9&#10;H/DTvji2/d3PwT8aLMvysIL20mj398PvGV6/Njnj1r7j/VPMdmoJ9U6tJSX+KLnzRfk0mfnn+teX&#10;PWLm10apVXF/4ZKDjJeabR7VLKsETSSMqIgLMzHAUDqSa+efEnxL179sDxJJ4Z+H95faL4DtZGi1&#10;3xZCux73aSrWtixHJP8AFKOAOnYPoX/hTx5+1arWniazvPh34DYbLnSo7lX1bWueUlkTKwwnGNqH&#10;cwJycGvaPCvhXTvBHh2z0nSbODT9N0+IQ29vCu1IlHQAf16k811Uvq2Sr2kuWriuiVpQp+baupz7&#10;JXjHd3ei5av1nOX7OPNSw3Vu8Z1PJJ2lCHdu0pbKy1ef8MPhhonwd8FWXh/w/Yx2Om2K7UReWdv4&#10;ndurOx5LHkmugoor5eviKlepKtWk5Sk7tvVtvq2fUUKFOjTjRoxUYxVkloklskjjP2hvijH8GPgr&#10;4j8SMV87TbJzbIf+Wtww2xJ+MjKKofsrfC9/g/8AAHwzodwJP7QjtRcX5f77XMpMsuffe5HPpXG/&#10;tK7vir8dvhz8O4R5lrHdf8JXrSn7v2W1OIUYdw8xAx/sV7pX0WN/2TJ6OG+1Wbqy/wAMbwpr/wBL&#10;fo0z57B/7XnFbE/ZopUo/wCKVp1H/wCkL1TQUUUV8ufTBRRRQAUUUUAFc/8AEv4WaB8X/C8uj+It&#10;Nt9SsZDuCyDDwuOjow+ZHHZlIIroKK2oYipRqKrRk4yWqadmn5NGVehTrU3SrRUovRpq6a80zw0/&#10;Bz4vfDZvI8HfELS9c0hSFt7LxZYNPNbJ6faYSryY4xuHTvxzInwl+N3iBjPqHxa0fQZD0ttH8Mwz&#10;Qryf4rglzxjH49ete3UV9B/rVi37zp0nLrJ0qbb9bxtfu7XfVnz64Vwq91VKqj0iqtRJelpXt2V7&#10;LojxOTwV8cvBURurTxt4Z8aLafMLC/0UafJfDuvnRPtR/Q7dvTPesP4t6L4f/b8/Y18Xw3fhm3Gq&#10;LaX9hHa6hFDcTabqEAYYjk5AIkVcOpGQQcivoivEf2JpPtNr8ULmNR9ju/iBqstvIMgSr+6UkDHT&#10;KkfUH0rerWWY5XiK9WEYVKbhaUIqDak2mmo2i+6dubR622nCKeVZvhqdCpOUJ8zcZyc7OFmmnK8k&#10;ujV+XVaX3+Tfgr8KfGXwT07wP8WPhr4in/sHxxp9pBqK6rdm5tob3cFOn6m8gaWSzkuPNit7xD9o&#10;sJp1R/NsmMUH6CfDX4g2HxU8C6b4g03zltdSi3+VMu2e1kBKyQSrk7JopFeN0PKOjKeQa8P/AGLP&#10;D1na+GPit8JtYtY7zTfC3iW+slsp1LRyaZfD7REjBuNrLLJkAY579TD8EPEOpfs9/HW68D+IryS5&#10;tdcKCG+nld2vLjbstr0liQGu4oniuAAqreWm/GdQjFeBg60swwUZT/iwWveSWj+aZ+gZxh4wxdSE&#10;Nr3j5xesfwaPpKiiiuE8YKKKKACiiigAooooAKKKKACiiigAooooAKKKKACiiigAooooA8U/4KAf&#10;De+8e/s3alf6OB/wkXgq4h8UaS23cVuLMmQgDI5aPzF467qyPi74nHxL+A3gn42eG492o+FbdPES&#10;Q7hmWyliH261J6Z8vPPZohX0BNClzC0ciLJHICrKwyrA9QRXzb+xJpyeAdW+KHwT1JUms/COpvc6&#10;XG54m0nUA0saY77CXVj6tjpiqyvHvLs1pYq14y0ku61un/ii5JnZmGAWa5DWwd7TpPmi+qu1qv8A&#10;DNQkvVjv2U/E9r4L/aU8eeFbOZZPD3jyCH4h+GpFxskjuQsd2o9CJlVtvYMTxnn6Sr4EtdQuPgDr&#10;Hhy6vS/2r4E+MToWoTu/3/Duq/LFKx7hCUIHRcD1NffSuHUMpDKwyCO9b5llqy7MK+Xxd4wleD70&#10;5rmg/mmc9HMnmmXYXNpK0qkeWa7Vab5Jr1uk/mLRRRXMZhRRRQAUUUUAFFFFABRRRQAUUUUAFFFF&#10;ABRRRQAUUUUAFFFFABRRRQAUUUUAFFFFABRRRQAUUUUAFFFFABRRRQAUUUUAFFFFABRRRQAV8+/8&#10;FZv+UXP7Rn/ZNfEP/ptnr6Cr59/4Kzf8ouf2jP8AsmviH/02z1thv40fVfmVD4kfSfwp/wCSXeG/&#10;+wVa/wDolaKPhT/yS7w3/wBgq1/9ErRX6kesfKH/AARx/wCUeHgv/sJa9/6fL+vp6vmH/gjj/wAo&#10;8PBf/YS17/0+X9fT1fmOO/3mp/if5nk1PiZ+L/8AwWG/Z7sdb/4KM+HvBvh3QvCvgZfGlrbTDV7h&#10;za2t/dTzTLJPMygqnz4U4QsSATncK/VL9jP9nqT9lT9mbwn4Bm1eXXbjw/bOs164K+dJJK8zhQeQ&#10;itIVUHnaq5ryX/grN+xH4f8A2sv2btW1i6ZrHxR4D0671TSL5MkYSPzJLeRe6SCMDPVWAIyMq3N/&#10;8EWv2pbz4u/sM/aPGGvWcl14FvpdKmvLu6USJZpHG8Uk7MeMK7IGbqI+pINfO4elGjjZ8y+JXT8t&#10;Lqx/UXGXEWM4q8K8unhKrcMvqRo16Ti3J1JKXsqsZu7cZRvFxukpbK1j7MplxcR2kEkssiRxRqXd&#10;3O1UA5JJ7AV8QftSf8F0/hn8JJJNH+H1vcfE7xRI/kQpYlo9PSQnaMzbSZeegiVg3TcM5rxuL9mb&#10;9rr/AIKbm3uviZ4gHwo8A3eWOkxRPbSSRnsbNW8x8g4/0mQYxnHY9FTMIc3JRXPLy2+b2R8Hk/gp&#10;mawsc04prQyzCPVSr3VSa/6d0F+8m/lFeZ9SeM/+CzH7OfgnXptPn+IEd7NASHk0/Tbq7gyCQQJI&#10;4yrdOoJGCDmvhr/grV+3H8Nv29F8DeHfhTpviTxN420nUjLZajBp7w/u5F+e3jjYCV3LpE33AB5f&#10;BOTj7n+CX/BH34E/B7wDb6LdeDdP8YXUbtLNqmuxLcXc7N2yAFVQAAFUADrySSfZPhB+y98OfgDN&#10;cS+C/BPhrwzcXXE09hYRxTSDj5TIBu28D5c4z2rGph8XXh7Oq4pPeybf52Pqsh408NeEMzjm/D2H&#10;xmIxNBv2bq1KcKUm0480owhz8rTfuN6p2Z0Pw0fV3+HPh9vEEaxa82m251JFIKpc+UvmgEEjh93Q&#10;n61t0UV6y0Vj+cq9X2lSVSyV23ZbK/ReQUUUUGQUUUUAec/tfeHbXxV+yv8AESyvIxJbt4evZMEA&#10;4aOFpEIyDyGVSD2Iq/8Asz63c+Jv2cPh/qV5IZrzUPDenXM8h/jke1jZj+JJrjP+CgXxHl+H/wCy&#10;9r1rYx+frXjDZ4Y0m3GM3FzeZiCjPGQhkb/gNdTDfWP7Lf7OOk295MbiHwno1tp0e5trXbxQrEij&#10;jqxUduMk9q8vEYqlQq1K9V2jCF5Poldv8kz6Gjha1fL6WHprmnUqtQXV6JO3q2l8vI5L9rD4+Xnh&#10;UW/g3wus1x4q1wCPMB+e0RiAMf7b8gf3Rk8cV1H7M/wIh+BngX7PIyzaxqO2bUJh03AcRjn7qZIz&#10;3JJ74HE/sg/De88Q32ofErxLGs2seIJGex3jP2eI5BZQc7c8Kvoi+jV7tqOowaRp893dSxwW1rG0&#10;ssjnCxooyWJ9AATXy3DGX1szxf8ArDjk+aV1Rg/sU3s7fzzWrfZ28j3+KMwoZXhP9XMC1yxadea+&#10;3UW6v/JTeiXdNnM/Evx7P4ZvNJ03T/s/9papMZGknGYbK0iw9xcScj5QuEHP35U7ZI83+FPwKi+M&#10;q2fjb4gajfeMJ5pZJ9J0+9thbaXYwiRxDMloGZS7x7X3SlmAYdCKq2VnN8afFUiXMfly+M4UuL5G&#10;3K+n+HY3byIMfwyXbliwOCFeUdYlr3yKNYY1RFVVUAKoGAAK/d8xqf2JhIYPDPlxE1eclbmSf2VL&#10;dJ7OzV0r6qR+H4WjHN8S8TiVzUYv3Yu/K3pZuOzaWqunZyto4iqoRQqgKqjAAHSloor4U+wCiio7&#10;q6jsbaSaaSOGGFS8kjttVFAySSeAAO9NJt2QNpK7JK574mfFXw/8HvDEuseJNUt9LsY+A0hy8rdk&#10;RBlnY9lUEmvJrH4meOv2q2uH8A3tv4L8E29zLbr4lnt1vLzVzGdjfZYWwixbgw8xiSSBgDBFdP8A&#10;DT9k/RfBfiiPxFreqa3448TwriHUddnFx9jP8Rt4sBIckfwjIA69c/TvJcLgn/wq1bTW9KGs/SUr&#10;ckH31lKPWN9D5hZ1isav+EqleD2qz0h6xjfnmu2kYy6StqYv7MfhPV/E/wATvG3xN17S9Q0mTxS1&#10;vZaLZ36hLq006FONyAnyzI53FTyCvbPPttFFeTm2ZSx2I9vKKirRioraMYpRivklq+ru+p6uU5bH&#10;A4dUIycneUm3u5SblJ/Nt2XRWXQKKKK809IKKKKACiiigAoorjfj/wDG3S/2evhTqnirVg00digW&#10;3tYz+9v7hvligjHJLO2BwDgZOMA1NSpGEXOWyNaFGdapGlSV5SdkvNnO/Hn9qa1+D3ifTPDOk+Hd&#10;b8beNNZhe5tdF0kJvjhU4M08jkLDFuO0Mc5PbqRJ+zp+0bJ8Zpta0XXPD154N8beGZFTVdFuZRNt&#10;Ry3lzwygBZoX2thlHBBHoTj/ALIPwL1LwTpmpeOPGm26+JHjtheavKRn+zYusVhFnJWOJdoIzyy8&#10;5wKxP2SP+LpfHv4vfEoiOSzvNUj8L6PICTm2sF2yuh6bJJmJ47x/n5sa1d1ISk7czfu22Vr3fW+3&#10;lrbzPo62FwSw9anCN3SS/eXfvTckrJbctr20u+W9+h6j8efi5b/BT4a3utSRtdXjFbXTrNP9Zf3c&#10;h2wwqO5LEZx0UMe1Uf2YPhJP8E/gno+hXsiT6ooku9RlUD95czSNLJz/ABBWfaCeSqiuOtW/4XP+&#10;2pqNveN52j/Cmxt5LWBT+7OpXaMfNfnDMkIIXg7S7HINe4191mX+w4Cnl0fiqctWfzi/Zx+UZOT7&#10;uVuh+ZZb/t2OqZi/hp81KHykvaS+coqK7KN/tHz7bgfDT/gpLcIu2Oz+J3hBZWAxl73T5dvPOf8A&#10;USe3Tv26z9rn4FyfGX4dfaNJtfO8U+HxJc6WEnW1lusgeZarcMp8kyFI2STBEU8FtMVYwgVy+5vG&#10;/wDwUr4/eWfgXwMQ2CcQ3d7dDGcDGTDEeGPTBA4Jr36vkcrrSo1JVKfSbt+v43P0DN5NOhJ/F7ON&#10;/wAbf+S8p87/ALCX7ccf7SmjyeG/FOn3nhj4l6HHKt/pl9bm1bUkgkEMt1Ah6bJCqTwgsbeR1G54&#10;pIJ5voivmP8AbA/Zr03wr41t/jN4bjs9I8RaPdQ3Wq3Mqk2isiiKPU5kXGDFGTBcSqVZ9PluVYsY&#10;rfy/fPhX8RrP4s/D7S/EFirQw6hEfMt3YNJZToxjmt5NvHmRSrJE4HR42Havax1GnKCxNDSMnZrs&#10;+3o+h5NSKa54nQUUUV5pkFFFFABRRRQAUUUUAFFFFABRRRQAUUUUAFFFFABRRRQAV83/ALTe34G/&#10;tb/C74mIrW+ma87+CfEEq8KVnO+zd+nCzBssegx6Yr6Qrzn9rT4Of8L6/Z28VeGY13X15ZNLp7bt&#10;pS7i/eQEHt+8VefQmuTHU5Tovk+Jar1Wv47HrZLiIUsXFVfgleMv8MlZv5XuvNHl3x8+G9p4p/ao&#10;1Dw3eMIdP+LXgK80ckrn/S7ZyyyDn7yJICOgG3uTXcfsKfFGf4pfs0aC+oSM2veHw+gawjtukiu7&#10;RvJff/tMqo/POHFeQa/8Ybr4sfsp/Db4yabvufEHw3vI5tetAN0qYX7NqEbqcFW2nfyMhTnpzW94&#10;G1+z+CX7cPmWE8Mngn9oDT11bT5VO2KHVbeMFwO37+Jg+TyzkDHFfQ59NV8Hl+c09Yyh7Gb7Si/d&#10;v/244Jer7Hi8P4eVDFZnw9W0qU5+3gu8WrVLeslOT/wruj6goooryTQKKKKACiiigAooooAKKKKA&#10;CiiigAooooAKKKKACiiigAooooAKKKKACiiigAooooAKKKKACiiigAooooAKKKKACiiigAooooAK&#10;KKKACvn3/grN/wAouf2jP+ya+If/AE2z19BV8+/8FZv+UXP7Rn/ZNfEP/ptnrbDfxo+q/MqHxI+k&#10;/hT/AMku8N/9gq1/9ErRR8Kf+SXeG/8AsFWv/olaK/Uj1j5Q/wCCOP8Ayjw8F/8AYS17/wBPl/X0&#10;9XzD/wAEcf8AlHh4L/7CWvf+ny/r6er8xx3+81P8T/M8mp8TI7q1jvrWSGaNZIZlKOjDKupGCD9R&#10;X51fEL/g3h8M+IPiPqF74e+ImseGfCerXYmuNCj0/wA7yowxYRpMZQCFJAXejbevPSv0ZorzcRha&#10;VdJVVex9pwZ4jcR8Jzq1MgxTo+1SUklGSdtU2pKSvF7StdXdnqeLfsvf8E+vhT+yHp0K+EPC9n/a&#10;kY+fWb9RdalKcYJ85hlM8/LGFXnpXtNFFa06cYR5YKyPnc4zvMM2xUsbmdaVarLeU5OTfzd/uCii&#10;irPLCiiigAorn/iB8WfC/wAKLKG58UeItE8PW9w2yKTUb2O2WRvRS5Gfwqn4Z+PPgfxn5P8AZHjH&#10;wvqZuAWjFrqsErOB1ICsScYNZutBS5W1f1OiOFryh7SMHy97O33nWUVHFeQz2vnxyxvCRu8xWBXH&#10;rnpXh/xt/agPiOa98B/CuY+I/H14ot3urJPOsfDauVDXN1N/q1KKxZYwSzMoG3mprYiFOPNL5Lq/&#10;JGmDwNbE1OSC9W9oru30SMvV7T/hqP8AbJ0d7XdN4N+C8sst1Mc+Tf65IgCRJ2Y2yfMW/hZ9vc1R&#10;+Il1N+1n+0HbeFbNpG8JeE5DLqUy/cmkBw3Pucxr/wADbpV74kalpv7HvwD0nwD4TaabXtRjMEMh&#10;Je6nkkP768kbqZZHYkH+83AwuB6N+zT8FY/gp8OLezkVTq17i41GQHOZCOEB/uqOB75PevzzMqcs&#10;4zBZLH+HFqpiGtv7lK/nZOXkvM/SMLiIZRl/9srSTTpYZPfr7Ss183y/3nb7J31rax2NrHDDGsUM&#10;KhERRhUUDAAHoBXDfG111s6doNxcR22k3Sy6jrLPjEljbbC8RyfuyO8asemzzBxkV3teU/GN2vNe&#10;8QQuxjWTR7LR7aTeseyTULt4Hw6gurfLCfTpjvj9t4Rw8Z5jBtaQTf3aL7m0z8S4grNYSSf2vx6u&#10;/qk153Oj+CXhy4sfDk2talltY8TSDULhSMfZYyAIbZR2WKPavu29sDcRXZ0AYFFePmGMnisRPEVN&#10;5O/+S9EtEehg8LHD0Y0Y9F976v1b1YUUUVxnSFeU/txeI38Mfsm+OLiPb5lxpxsUyCctcOsAAxzk&#10;mTAPQHGeK9Wry/8Aa/8Ahjq3xX+C01hosS3l9ZX1pqS2DyCOPU1gmWRrdmbgBgOCeNwXtXucMyox&#10;zbDSxDSgqkG29rKSevb1ei6nicSxrSynExoJubpzSS3u4taLr6LV9Dtvhv4Yi8FfD3Q9HhjWKPTL&#10;CC2ChAmNiBeg4B4rarzH4W/tYeFPiR4Z1G6uLk+HNW0GNjrOkap+4vNLZV3NuRsFlHOGAwcdjxXj&#10;/wCzR8APEHxM+CuiePLf4heN9B8Ya4Z72aVrv7VY3IM8nl77aQbdhQKQFK8H6Y9SXDtWTr4jNans&#10;GpqPvRbvKfNLdfZsr3SlumlZ3PMjxFSiqGHyqn7dSg37skrRg4x2f2rytytx2aburH1dRXjvgr9p&#10;G98IeIbfwr8UrKDw1r0x8uy1WMn+x9cwcZilP+rkPBMUmCM8ZyK9izXz+YZXiMFNRrLR6xktYyXe&#10;Mlo1+Wzs9D3svzTD42DlReq0lF6Si+0k9U/zWqutQooorzz0AoorwnxP8dPG3xm8Zax4a+Etlpdt&#10;a+H7s2GreLNZBlsoLhceZBawo26eRM4YsQisCDnrWNavGmtdW9kt2dmDwVTEN8tko6tt2SXm/wAk&#10;rt9Ee7UV4HB+yj8SL6PztU+P3jSS+k5lNjpdjaW+f9mPY238+etO/wCGTfiBa/vLX4+ePFuI/miM&#10;9hYzRBh03IYwGXPVcjI4rH6xW/59P74/5nZ/Z+E2+tR/8Bn/APInvVfNt/BH+0p+3/8AY7iNr7wp&#10;8GNOjuGRifIbXLghozjozRQgkddrema0tT+DP7QWm6fcQ6b8Z/D+qO8bbJNS8IwwSByMAZhfaFHB&#10;B2sck8EYFehfs3/APTf2dPhjbaFZySX19NI15qupTcz6peSHdLPIepJbgZ6KFHOM1jP2mIlGEoOM&#10;U7u9tbbLRvrq/Q6qPsMBTqVqdWM6kk4x5ebS/wAUnzRj0ul636Ff9rv4qTfBP9mbxt4ntmZLzTNL&#10;l+ysM/JO+I4m49HdT+HapP2U/g9/woT9nnwp4Vfm702xU3jZDb7mQmSY5HX9474PpiuX/wCCivhf&#10;UPGX7FXxA0/S7Oe+vXsElWCFd0jrHNHI+B3wiMcDk44ya9O+G3xG0b4t+BdM8SeH76PUdH1aET20&#10;6AjcOhBB5VgQQVPIIIPIrRWeMd+kVb5t3/JHPLmjlMeTZ1HzfKK5b/fK3fXseQ/BzWV+HX7Y/wAS&#10;vC+qbYJvF5tvEOjyN8ovI1hEUyL6sjJ0HOAx6V71XA/H34BWPx00KzH2260TxBos32vRtYtP+PjT&#10;Z+OQMjcrYAZDwR6HBHI/Cz9onW/C3je18BfFKzh0vxNdN5elaxbKf7M8RcZ/dsRiOboDGep6dVFf&#10;oGOwyziisdg9asIRVSn9q0IqPPBfai4pOSWsXd25dT81wOIeUVngcZpSnOTp1Ps3nJy5JP7MlJtR&#10;b0krK/No839ksf8ACX/tC/Hfxc25lm8SQeHIDhtqpp9ssbAE/wDTSRyRjGckEg179Xz7+y0n/Cs/&#10;2m/jR4EZWht7rU4PGOmqVwssV7GBOV5PCzxlfT6dB9BV8Bl/8K3W8r+vM7n6Vn3+93Xw8sLenJG3&#10;4b+Zzfxk+Hll8XfhD4q8J6lj+zvFGj3ek3WUDjyriF4n4PB+VzweDXz1/wAEePiFffEP9kBLm+y0&#10;p1WTUPM3lg7alb2+sSAE87Vl1GRBnBIjBPJNeqft0eKrvwV+xb8WNT07Y2rW3hHVBpqPnE141rIt&#10;vHwQfnmaNeCPvdR1rnv+Cbvha18Lfso6cLHzGsdR1vW7+zkYj9/ay6rdtbSDAHytb+SV44Ujp0H0&#10;NPTL5t9ZK33M8tfw36nu1FFFeWYhRRRQAUUUUAFFFFABRRRQAUUUUAFFFFABRRRQAUUUUAFFFFAH&#10;z78ZP2Xdc8JeOtS8efCltPh1bWgE8SeFr7C6T4ri53buCIrgqSBJjBz83Vt3ztJ4M+JnhnR/C9p4&#10;q+Hmp+H/AIb+EPGlj4pgn+2Rajd6DbKzNNbKIGMrxBpPvBQVCknI6foXQw3gg8g8EHvXZlmIhhY1&#10;MNVj7ShVtz027K6d1KLWsZrWzWmrumm0GZVK2JdLE05cmJo3UKqV5KLVnCSek4PTRq6suWSsrZ/h&#10;XxXpvjjw/a6to99balpt8gkguLeQPHIp9CP5dQa0K8U8SfATWvhH49tPE3wrS1tbfULtF8QeG5pv&#10;J0++jZsNcRDBEMyZLHbwwHQnhva66MzweGpctXCVOeE72T0nFrdSXfs1pJaqzul5eW4vE1eali6f&#10;JOFrtawlfZxfbunrF6O6s2UUUV5Z6gUUUUAFFFFABRRRQAUUUUAFFFFABRRRQAUUUUAFFFFABRRR&#10;QAUUUUAFFFFABRRRQAUUUUAFFFFABRRRQAUUUUAFFFFABRRRQAV8+/8ABWb/AJRc/tGf9k18Q/8A&#10;ptnr6Cr59/4Kzf8AKLn9oz/smviH/wBNs9bYb+NH1X5lQ+JH0n8Kf+SXeG/+wVa/+iVoo+FP/JLv&#10;Df8A2CrX/wBErRX6kesfKH/BHH/lHh4L/wCwlr3/AKfL+vp6vmH/AII4/wDKPDwX/wBhLXv/AE+X&#10;9fT1fmOO/wB5qf4n+Z5NT4mFFFFcpIUUUUAFFFFABRRXM/GP4s6T8EPhxqnibWnkFnpsW4RRDdNd&#10;SE4jhjX+KR2IUD1PYZNBdODnJQjuz5R+FmneEdf0zxp8XfGWhr448Va14s1PSPCsGqYuFa2ileO3&#10;giiIKQooRy7lcqqs3PQ7nwk+Dnw+8Z+KJvDPxE8DeBNQ1bWi15p2qWuiW9j9qYfNJaZjw26MDKd3&#10;iB3FmR2bif2Wfhbq3gj4ZaK3iaQT61DBJ5UTDcbBZ5WnkBJ5Mru+ZGzyVUdEBPoniLQk8Q6aYTLN&#10;azRus1tcwnbNZzId0csZ7MrAEduMEEEg/RZXwpR/s9QxMF7SSu20nZ/1ufU5ljqzxU3h6slFO0bN&#10;pKK0Vl0Xkdle/wDBND4LXjsV8Iz2qSEb4rbWr+GF17p5azBApxyABXcal/whv7I/wimbS9J07QtH&#10;sf8AU2VlCsX2mZhwB/edscscnAJJ4pvwO+M3/CceBLyXXDb2OteHMw6wFOIuF3C4TIH7uRPmH907&#10;1yShNeMxi+/bg+NG8rcW3gLw25xk7ftB4/8AH36/7Ke55/L+Ksd/ZFsHgaaeLqvlhFJfOT/uxWr7&#10;nocPYLE5rOdbNq0vqlD3qjcm/SEbvWUtl23Nn9l/4Zal8WfG9x8UPFy+ZNcyFtKt2BCoBwJAP7qj&#10;5UBznluuCfo+orKyh02zht7eKOC3t0EcUcahVjUDAAA4AA4xUtehw5kNPKsGqEXzTk+acnvOb3k/&#10;07I8PiTP6mbYx4iS5YRSjCC2hBfDFfr3d2FeUyH+1fHci42x6x4uRQx2Ru8VlZBsdy6i4t24OCNx&#10;6Y59Wrxf4aeIVHi3wj52IV1K68RKekaPdC93YwBguUWYgdcK55wa/TeF6clRxVeKu4wa+9N/+2n5&#10;7nlSPtKFKWzkn+MY/lJntFFFFfIH0QUUUUAFFFFAHD/Ev9mzwH8YtUhvvE3hfSdWvYU8tbiWLEu3&#10;+6WXBIHYHOMnHWuu0LQ7Pwzolnpun28VnY6fCltbQRLtSGNFCqqjsAAAPpVqiuutj8TVpRoVakpQ&#10;jtFttL0Wy+Ry0cDhqVWVelTjGct5JJN+rSu/mZfjLwVpPxC8O3Ok65p9rqmm3a7Zbe4jDo3+BHYj&#10;kdq8Niu/EP7Fviuzt729vPEPwj1KaO0iuLqXzLrwnI7hI1d2O6S2JZRkklB6Y+b3nxJcXlr4dv5d&#10;Pjjm1CO3ka2ST7jyhSUB5HBbGeR9RXzR8EfhZ4l/a4+Eui6940+JWr6v4Z16N5tQ8PWtjBYxmVZC&#10;vkNNH+8MSsrAqTlsLkivreGOVYSrPH1I/VE1GUWpNtyUmnTST5ZpRdpNxT2babR8nxNzPF0oYGnL&#10;6005RknFJKLimqjbXNBuSvFKTXxRSaTPqNWDqGUhlYZBHelrz/4o/Gu3+DnivwL4dj0TUNQbxdf/&#10;ANmwNbYEdkqICXbPUBecddqse2De8T/HHRtF1STS9PW68Sa7GdrabpKC4miP/TVsiOEe8rL7Zr5t&#10;ZNjJRhUhTbjNNxemybi29dEmmruyPo/7YwkZTpzmlKDSktd2k0lpq2neyuzB/bH+M1z8Cv2e9c1r&#10;T2iXWZvK07S/MYBVuriRYY3PqEL7yACcIeK6H4D/AAgsfgR8KNH8L2DvOunxE3FzISZL24cl5p3J&#10;JO55GZjzxnHQCvJf2sPg148+O/wD8RNfX9no9xYW/wDael6HYAXCyzwESotxOy5djtwFjVFViDuf&#10;ANan7F/7Yen/ALQ3g7S7LUr7T18XHTYr2eCGQf6QjDDMF6q6sGV0IGMBhlGU1nLJrzlUoz9pKEby&#10;UU2oq9m1LZq9lK2i0s2r2745w1g4Qqw9nCdSylJpOUuW8U47rTmcb6v3rpNK/utFFFeeaBRRRQAV&#10;8469+y349+BninWNe+CviTS7PTdVuv7Qu/Bes2+7S5piP3jQTKd8DP12rhckZO0AD6Oornr4eFW3&#10;NdNbNaNf19x3YHMKuFb5LOMt4tJp+qf4NWa6NHgfw/8A2+dFHiWHwx8StG1H4V+LpDsS31kg6feN&#10;0zBeD90659SvXAzXpnxm+F+nfHX4YXujzSL/AKVGJ7C8iYbrSdfminjYdCrAHI6jI71seOfh7oPx&#10;O0CTS/EWjaXrmmynLW19bJcR57HDAgEdiOR2r501WK6/4J2+PYr23e+uvgXr8wju7ba9w3gq6bCr&#10;IhJLC0kbqvIQnjkgMYXHYrLq0MRzX5WmpLRprZtbNd2reatc6sRluAzelPDUocs5JpwbvGXdRb1T&#10;tsne/SV7I5HwL8YL3U/jj8IPHmrRx2uu3Vxf/DDxciAg/ax+9tsgcfNJGWxgfeIGQOPtGvh/9sjw&#10;e2nePPiGui+WsmsaDZfETRZEB8v+0NMmHmtHtOC7wEkkDkNk46n7G+HPja1+JPw/0PxFYsGs9csI&#10;L+HBz8ssauB+GcV7ef4ejRzSc8OuWnXjGtFdEpr3oryjJNHg5PiK2IySh9ZfNVw8p0Jt7twd4Sfn&#10;KEkzx/8A4KU+K7bwp+yrdNetItjfeIdBtL1UXcZbJtXs2vE9QWtFuFBGGBI2kNgjqP2IPCl14H/Y&#10;0+FOlXyxrqVn4R0tb7Y25WuTaRmdgfQylzxgc8ADArwn/gtvfXEn7K+naRYzTR6hrl5qlvZxo5Tz&#10;bkeHNZe2JboCl0LaRWJGx40cEFAR9iWdjb6XaRWtpDDbWtugihhiQJHEijCqqjgAAAADgAU6vu4C&#10;mv5pN/dZHZLSmvUkoooryzEKKKKACiiigAooooAKKKKACiiigAooooAKKKKACiiigAooooAKKKKA&#10;CiiigAooooAKKKKACiiigAooooAKKKKACiiigAooooAKKKKACiiigAooooAKKKKACiiigAooooAK&#10;KKKACiiigAooooAKKKKACiiigAooooAK+ff+Cs3/ACi5/aM/7Jr4h/8ATbPX0FXz7/wVm/5Rc/tG&#10;f9k18Q/+m2etsN/Gj6r8yofEj6T+FP8AyS7w3/2CrX/0StFHwp/5Jd4b/wCwVa/+iVor9SPWPkD/&#10;AII3eLtJk/YM8G6Yuqac2pLqWv7rQXKeeP8Aid355TO7pz06V9XV8F/8Ewf2Ifhb8Yf2APD99rvh&#10;HT7jVtY1XXZbjU4y0V6HXWr5VZZVO5SAq4A446da9ftfAPxq/ZUvoV8LX83xm8Ek7P7I1m7jtdc0&#10;1cgDy7tsJMoHaTB7ADrX5LmWIq08VUdSF48z1jq1r1Vr/dc0jgMLiFahWtU7TSim/KV2v/AuX16H&#10;0rRXgafto+JrR/st/wDAn4sQ6kud0dra291b8HDbZxKEOOMdC2SRkAmn/wDDTvxS10btF+AXiTyZ&#10;v9RJq+vWOnnjg+Ym53TkHHByMHoa5f7Qo9L/APgMv8jP+wcWvi5V5ucEvv5tfke80V4MPiN+0Rrf&#10;7y1+GfgDQ0X5TDqPimS5kc9dwaGHaF7YPOQfagaD+0trX7u58Q/BzREX5hNYaXf3Ujn+6VlkCgd8&#10;jnIHqaPrifwwk/lb87B/Y7X8StTj/wBvp/8ApPMekxftDeAJ9YbT08c+D31BXaNrZdZtjMGXO5Sm&#10;/ORg5GOMGug0XxbpXiVZDp2p6fqAhwJDbXCS7M9M7ScZwfyr5F+EmmC++EWh2+pR214/2VfO3RAx&#10;yOOpCnOBnkelX9S+FHhfWJFe88NaBdMg2q02nwyFR6DK191/qzFxTVR/d/wTkeEXc+qPGHjTSfh/&#10;4Zu9a1zUrPStJsU8y4u7mURxRL05J9TgAdSSAMk18qeLfHkf7WvjzTfEgjuF8C+HJDL4dt50Kf2p&#10;ckFW1CSNgCFUErCDyAWfjcAM/Wv2fPBXiHS/sN54b0uazV96weXtjjbnlVBAXqemOp9a6+2t47O3&#10;jhhjWOKJQiIg2qijgADsBXRgMgVCt7WpLmS2069/8jpo04U43V+bv0t5fr5D6r6pq1tolk9xdzR2&#10;8Ef3nc4ArmvHXxbsvCcn2S3X+0NUY7Vt4jnY3bcR39hz9Kw9L+GurfEC9j1DxVcNHCvzR2MZ24Hv&#10;/d/9C9xXz+ccct4qWVcP0vrOJWkrO1Kn51J7L/Crye2h9plvCqVBZhnFT2FB7X1nP/BHd/4naK8z&#10;K8XeKNQ+ImrX9v4UTUGtr61S11LBWOK9SKQyRA7um1mfByM7yCMV9Y/ssaz4VuvhZa6f4XaSH+y/&#10;3WoWlygjvba5PL+emThickEEqVxtJXBrxya4sfCOmwxrGIImdYIIIIS8kzn7qRxoCzufRQSeasaN&#10;4X1fR/iz4W8RXHhnxNosdjPL9tv4bRppp7IQSN5LR25kkdXmMP7t145OAy1nl/hxivaVc7x9R1sX&#10;NWclG0YxX/LunHV27u7berPB4o4wwM6EMpwtqNCDcuVu8pN6c9R7XsrLZLZH1JWH448fWvgW2tfO&#10;gvL681Cb7PZ2VpH5k91JtLEKCQoAUElmIUAckVTg+NXhKaSSN/EWk2txEGMlvd3C2s8QUkEtHJtd&#10;QCCMkDoa87n1O8+J3iS1vLMzWt/4ojeDS5dv7zR9FVlM90OflluDs2nqN0OR+7avWyXh+dWtKWOi&#10;4UoK8rpr5a+l35J9bH5rmWcQhTUcJJSnJ2VrPqtfxSV+rV9Ezs3+JXii0lZpvAt5NBnAFnqtrJOo&#10;9WR2RRx2V2OeBkc1wF3oN14l8cXlhB4X8WaTofiZ/tk7TJAn9i6gh3JfwMsjqpLBS6HlmwwDAyZ9&#10;CP7OHgUKpj8L6Vbzrz9pt4vJumb+8ZkIkLZ53Ft2ec55qW2+A/h22yu3Wpo2OXin1y9mjk4I+ZXl&#10;IYYJGCMHPIr3cv4gyPBTdXDU5xbVrbp+t6j66o8vF5PmeJUY15Rkk77q/mtKa0a0f+Zp/DTxHP4q&#10;8FWd7dPbTXDGSJ5rfPk3BjkaPzUz0V9u4DnAbGT1O9UdnZw6daR29vDHBBCoSOONQqRqOAABwAPQ&#10;VJXwOKqQqVpTprli22l2V9F8j6zDwlClGE3dpJN933CiiisDYKKKKACiiigAr510zxhN+xH45udF&#10;163Vfhf4k1Oa70nWYyWXQp5yHa1uFx8sZkMhR+cbue+36Kqrrmh2fibRrrT9QtYb2xvYmhngmQPH&#10;MjDBVgeoIr2cnzOnhuehioc9GpZSjez02lF9JRu7XTTTaaszx82y2piVCthp8landxla613jJdYy&#10;sr2aaaTTuinr3hnQ/iRoMcOqafpOvaZNtnjS6gjuoH4yrgMCp4PBHrXmXxd/aT8J/soRWuh/8Izq&#10;8c95hNI0/R9LHlai3HyRFPkBBOCpw3cKQQTyUlt4g/YOvWkt11TxR8HWBMkORNfeEst1Xo0tt83I&#10;5ZAM9ju9yji0H4s+H9J1SCS11Wx8yPUdOu4X3bWHKyIw5HBIPqCwPBIr2ZYOhgZwrYjmxGCk3y8s&#10;nHXe0lryzWnNHdrWLaszx44yvjoTo4flw+NilfmipWV94vTmg9eWSdk9JJNOJ4Ovgb4z/tVHzPE2&#10;pH4UeD5+RpOlyeZq91Gf4ZZuPLyPTHoUrjPGHwC0H/gn78VdJ8d6fpC6l8Ob829hrj3Cme/8NTgl&#10;Y9Qhm++sTMQsqggfN0IIUfU/hnxpL4hvvEyRwxyf2HemyjgQ4mdlhjkO4k4G4v8AL0GMHPPHl/ir&#10;W/CegeI/Ds0c11qS/FC4XRb7Q9Su5LwTwbJN58mVm8sxNlZAML8zBgTtI0x2MzTMacsDhX9XjFc0&#10;YUlaN+Xm99p80vdvrNy67bqsrw2U5XWjj8dH6y5PlnOq05Jcyi/Zprlg1K1lBR6b7P22xv4dUsob&#10;q1miuLa4RZYpYnDpKjDIZWHBBBBBHWpa+fo/gj48/ZZi8z4W3n/CV+EYQSfBetXhWS1UD7tjePkp&#10;04ilynX5hSn9v2z8H/L48+HfxK8CiNcyXdxozX1gpGd2J7cuCBhjnA+UZ6EZ/O/r0YaV1yv8Pk9v&#10;vs/I/SHktSr72BaqR8mlL0cW739Lrsz6Aorh/g9+0p4D+P0c58H+KNL1uS1AaeCJylxCDwC8ThZF&#10;HbJUCu4rrp1IzjzQd15Hl18PVozdOtFxkujVn9zCiiirMQrH+IHgqz+JPgXWfD2pKWsNcsprG4A6&#10;7JEKNj3wa2KCcCplFSVnsXTnKE1OO6d0fEHwP1WfWPAv7O99q0jHUNI1TVfAepl/ljeILNAkLsD8&#10;zFIY8YPLZIyRx7H/AME7tRk0j4N6x4HupjJe/DPxDf8Ah1tx+ZoElLwP0HBjdcHA4XoK8T+HZb/h&#10;knwb4oX/AI9V+LjaxYuw2o0EmpTw7pOcgfO/93BA/H0jx/8AFDRf2K/2tPGPibxRdzWHhP4iaDBf&#10;wOiNO11qlliE2sMa/M1xNHJCscSgtK5CrliFr0MYpVMpynErVqM6T/8AAuZfjNfedOHjH+288y9d&#10;ZwrJeajytL5Rk/kcn/wVk3eIvF/wT8NukklrqniaAyLChaXE+oabpUpGAcAWuq3ZyRgOI2PCkH7M&#10;r4r/AGTvAnir9r/4/S/FvxxGbPQ/DerPNpFhtIVr2CO4tYbeI5KSW1il1eBp0Zlur24mdCsFtb+Z&#10;9qVtmNqcKeG6wTv6t3t8jGrolDsFFFFeWYhRRRQAUUUUAFFFFABRRRQAUUUUAFFFFABRRRQAUUUU&#10;AFFFFABRRRQAUUUUAFFFFABRRRQAUUUUAFFFFABRRRQAUUUUAFFFFABRRRQAUUUUAFFFFABRRRQA&#10;UUUUAFFFFABRRRQAUUUUAFFFFABRRRQAUUUUAFFFFABXz7/wVm/5Rc/tGf8AZNfEP/ptnr6Cr59/&#10;4Kzf8ouf2jP+ya+If/TbPW2G/jR9V+ZUPiR9J/Cn/kl3hv8A7BVr/wCiVoo+FP8AyS7w3/2CrX/0&#10;StFfqR6x+WP/AATl/Y++Lvxc/ZI0XUNN+MDeHfCt5q2uS2emqdXX7Lt1i9UjOn6jYScsGP8ArtvP&#10;KMcEe4/8O8vjRoX+kaV8e5BeLwpL+KmGD14vPEN7D+cDH0Knmuu/4I4/8o8PBf8A2Ete/wDT5f19&#10;PV8Hi81rwrzhG1k30Xf0PPnWkpNHxn/wyp+1N4Y+bS/jadQabiQC/t7LYB05vdJ1MNnJ+4sJHcvk&#10;BT/hXf7ZXhz/AEe38XeG9cjb5/tGoa5YSSqTxtBh8P2y7RjP+rJ5PzHgD7Morn/tWo/ihF/9uon2&#10;z6pfcfGf/CY/tpaN/ov9h+Br7yPk+0f8I/b3nm+/nf27Z7/977LD/uCg/FX9szVf9It/BPhPS4ZO&#10;VtbvwzZzTRdvmZPFAU568diK+zKKP7Sj/wA+Yfd/wQ9r/dR+Zfgz4hfHnR/C9mLTwhpmvWJjxbJp&#10;+gWdkwUE5LyXPiUjnoAEJ6njGDqN8f8A9oaXbDH+zYovF+aZD8QtKCRIfukSsUglPBJWOZmGRuCZ&#10;GfUPDfii3+Gvhez03xHDqfh+4skMcralp09rBkFvuzOgjYHacFWIOOM10+jeJNO8RQiTT7+yvoyC&#10;Q9vOsqnBweVJ78V+gU6kZRTieinfY+WvjT8e/wBojwV8ONe17/hFtE8K6b4e0+bUtQvNXtbFGSGK&#10;N5GNvJb6pfqZfkAEctqyvvwHQ/NXQeG/2XfiT4+8O2F14u+Ilxb3N5bpLdW0NxqvnW7MoYxq1rf2&#10;lmWR8je9k+7sEAUL6h+1roEviv8AZX+JWl2/k/adQ8L6lbQeawVBK9rIqZJ4HzEc9q3vhH4nk+Jf&#10;w48P+JLeSz0Pwvq+n21xaaxr032RL8yxK8awxt8zghgS5wv93fXbh8HVr/w1/X9dNzgx2aYbBpOv&#10;K19lu/8AhvN6eZXsvBcPhTXLNdJ0+PVPEHiK/wDs1u1zOIUDsryMS+1tihUc/KpJ4Hfjurn4K/EC&#10;DSri91K88C+G7S1ieaWaW5uL5YlXnLfJAoAUEk7j6e9U7rw5rHhL4m+B7zVtPNvplprXnyanBKJ7&#10;FYza3CBzIMFFLSIMyKoJbAJ6133j/wCIdt45kElrENW8P6fdrbWkELhl8S6n/wAs4FYZHkRNku5G&#10;0MhJIWJ8/P4Th+eCrxwGXUo0aPxScYq2rd3fZyf/AA+iZy57xjKuvrM6rqTtZc129Nrp6pJeXpdt&#10;X4v4XeBdet7+Ga5ukuPFmsLKNNkFj9lTw/pp+U3rwO8mLh+iqzk/MFwAJa9B8G/ss6f4Qu7q6bxd&#10;8RNVvro7nnvfEMxw/PzCOPZF36FCvA4rrfhz4Ik8JafPcX00d5r2quJ9Tu1XassgGFRB/DGi4VR6&#10;DJyzMT0VcGd8VYidb2WBm4046K2nNbq/Lsn6tXbPCwOUxlF18auapLXXW3+T722+FOyRxOpfDLW2&#10;tmig8UDUIiQRFrmlQXsacr08ryWyACAWZjliTngVpeA/h9/wiN3qOoXl9Nq2s6uym6u3Ty1CJu8u&#10;GKMEiOJNzYXJOWYksSTXSUV4uKz/AB+Io/V6tS8Xvolf1aV33O6llWGp1VWjHVbXbdumiba20+8K&#10;KKK8c9EKKKKACiiigAooooAKKKKACiiigBs8Ed1A8ciLJHIpV0YZVgeCCPSvnHXdC1L9hXxNca7o&#10;Vvdan8JdTnMuraTCDJL4ZkY/Nc269TATy6D7vUcdPpCmzwR3UDxyIskcilXRhlWB4II9K9nJ84lg&#10;5Sp1I89Gek4PaS6NPpJbxktU+6bT8fN8ojjFGpTlyVoawmt4vqmusXtKL0a7NJryX4hfCHwr8YdO&#10;XxtpfjHXPCv260SSTW9A1cWcV7AB8hmyDGwX+8QGA4zjisf9nv8AZj+Gvwr8QyeKtP1+Txdr0+9f&#10;7Y1PVY7ySMt9/YVwqkknJwW5Izyao/sm+BdJlg+MXg97OOTwxB4qubKLTWZmt4YJIImeNFJ+VSWY&#10;4GAM8V5Rr9r+yDrmsyWsV1p2j6hp7MjSxW92sRIOCpEiGKTnvgn0I61+h4fD4mXt8phWxEqUeX+H&#10;SU/3coqUVNqSkt7Wu46Oy6H57iq+GX1fNqlDDqrJy/iVXD95GTUnC8ZRe172Utrs+yfDnimx8WWs&#10;02n3EdxHb3ElrIVOdskbFWH5j8iK0K+e/wBibx74BOt+J/CXgVLGS1szFqcl3prXH2G48wbOI5mb&#10;yZBsAKqSpGCOcgfQlfnefZX/AGfjZ4a0klZrmVpWaTV1d232v6n6FkOafX8FHE3i3qnyPmjdNppO&#10;yvtvb00PJv2jP2V9K+L2kSatoqx+GviDpoNxoviKxUQXdvOMsFkZf9ZE5yro+4EOxxnBrb/Zo+MZ&#10;+Ofwe0zWriH7HrEe+w1myxhrG/hYx3ERHUYdSRn+Eqe9d9XgjSr+zn+2WkYZYfC/xmQsEz8trrlu&#10;gywHYXEA59ZIh618zUiqNVVY6KWj/R/fp8/I+zw9SWMw0sLN3lBOUL72XxR9Le8l3Ttue90UUV3H&#10;iBXL/G7VJ9E+C/i+8tX8u4s9EvZonwG2usDsDg8HBA611FQanptvrOm3FndRLPa3cTQzRsPlkRgQ&#10;yn2IJFTUi3FpGtCooVIzlsmmeBfBr4K6P8Rv+CbPhPwrdOtnY6p4RtLkzu2BazvEtwJs9gsp3/QV&#10;8o+A9U8df8FWfFeh+Hm1q203wp8P9NH23VbOUTLdTSRPEt0GjmSQz3UYIiKhVitJZrlW33djLD0H&#10;7Ueg+MPg/wCEtW+Bem+O9Pj8A3XkXEV7qEEt1daRprFzJpt15eGe1EaPIxU7miiW2Jj+2RSJ9AaV&#10;+x7pPh74aeHNb+DPiaS18R6JaytbazLeC+i8UGaQzTm+bkSNNKzuXUDYWwoVVRV+r4cxEIZfTy7G&#10;VFTcryg2r8jty8za1UZWWqT2TtozLiTDSwuOq59gqbrSlpo7c0XLn2as5xTdotreSvqje/Yu+LLN&#10;oUvwv8QaPp/hbxp8O7eOxl0ywtRa2FzZJ+7t7qzQAL5DKqjaoAQ8YUYFe6V8m+Nb2T9pzUra60uC&#10;PwB+0V8Ny01raXTZW+iXl4N+QJrObd152FiehJbtLP8Aad+LOjWcJ8Qfs/8AiKOVkA3aTr9hfhnA&#10;+bKhwUX0yT+lfKY7DYvLK7wmYxfMtVKzkpJ7O6unfutJbo9PCzwedUFmOUzjaV1KDkouMlurSadv&#10;LeLumtE379RXgP8Aw1H8UvF58vwv8B/EkeDte48R6ta6VHEQcH5Mu7jhsFRz8p5Bp0/7Q/xl8Gp9&#10;o8QfA+TULHkvJ4c8RQX08IAP/LF1RnJ4+7798A8n9oUt1e3fllb8jb+wsTs3C/b2kL/dzf8ABPfK&#10;K4X4C/tEeHf2ivDd1f6G17bXWm3L2epaZqEP2fUNLnUkGOeLJ2txxyQfXIIHdV1U6kakVODumeZi&#10;MPUoVHSrRcZLdMKKKKsxCiiigAooooAKKKKACiiigAooooAKKKKACiiigAooooAKKKKACiiigAoo&#10;ooAKKKKACiiigAooooAKKKKACiiigAooooAKKKKACiiigAooooAKKKKACiiigAooooAKKKKACiii&#10;gAooooAKKKKACiiigAr59/4Kzf8AKLn9oz/smviH/wBNs9fQVfPv/BWb/lFz+0Z/2TXxD/6bZ62w&#10;38aPqvzKh8SPpP4U/wDJLvDf/YKtf/RK0UfCn/kl3hv/ALBVr/6JWiv1I9Y+UP8Agjj/AMo8PBf/&#10;AGEte/8AT5f19PV8w/8ABHH/AJR4eC/+wlr3/p8v6+nq/Mcd/vNT/E/zPJqfEwooorlJCiiuV+Kn&#10;iu80LTrHT9KUnWdeuRZWr7N62i4LS3Dj+7HGrMM8Fti/xV1YPCVMVXjh6W8nb/gvyS1ZhisRGhSd&#10;Wey/pJebeiHav8ZPCui6tcWF9rVjby2reVcNKSsML7Q2x5CNittYNtLA4OcYrm/it8PPh3qXhx9Y&#10;1Dwn4b1y6mYLZNFZxG6vLhsBEilUbgxKj5gflCkkgKSKPwt8Pah4r8MPdaFq15oOgwmS10pJIY7p&#10;tVCud99cGRd7+c+4jayll+ctmTCSWXwh8Q22s3EkNn4J0u9uVZX8RabbvDeJuwGK2jo0fmFRjzGm&#10;bHGVYDafs3k+T4ev7OWJcZU37yfW26TSVu1k5NeZ85TzbMqlJVKdK6n8LS27dXfybUU920eY+Evg&#10;ZbWfiW6t7PT49f1S0nVrqO91G6m8NeFmVd4XE8jtczIGGFUKvAJEHFcD+wx+zF4n8U/sk/DbxNpv&#10;izTb63uvDtsNDttX0uVktdK2KLKOBlmzDG1qsJyULkEGTe4JP1p4l+DOm658FNc8D2t1qGjWOuaZ&#10;d6a95ZTbL2A3KOslwkhB/fbpGk3kH5+Tmt7wn4YsvBPhbTdF02FLbTtItIrK1hQYWKKNAiKB6BVA&#10;/CufM+McRU/d4P3ILRLq15+vZfNt6v0MtyeNH99iHz1G023rZq9rX1bV938klZLxX4a/AH4jeF/E&#10;MM3/AAkHh3w3p0buZ7PTEmvo70Ybb8kojjiJOGYqhY/d3fxV6h4Y+HMmmeJm1bUby3vLiKEW9jBB&#10;a/Z7bT0ODKUXcxLSMAWYk8KoGPmLdVRXjYjiPMK1J0alT3Xo9Ft62v8AjtpsdkstwzqqryWa100V&#10;+9tvw3s90jh/2kvi/N+z98CPFnjmPS49Zh8IaXc6zd2jXgtGlt7eJpZAjlWXftQ7Q21SerKOa88/&#10;4J3/ALa19/wUB/Zw0v4oweA9R8D+HPESyPo0Oq6hHLeX0aSNGZWjjUiONmU7SWLMBnaAVLeHf8HF&#10;3xlv/h7/AMEz9e8IaCWbxV8ZtXsPAGkRIfnle9mHnKB3BgSZP+BivftRuNB/4Jwf8E85JFEa6F8G&#10;fA3yD7omWxs8AfV2jH1LV56pxWF52vecrL5K7/Nfiep7O/LFbv8A4Zfjf7jz/wDYY/4Kb3X7c3x4&#10;+KXgvS/hnqegWfwe12fw5r+t3mrwy2c17FJJGYrURoWm5jLZYIAhBJBIUnxY/wCCm154A/4KN6D+&#10;zXpPwz1LxL4o8R6IPEUGqwaxDDp9lY5kV5brchki2tEwwquTuTGS2BwP/Bub8D774Wf8ExvDfifX&#10;A7eKPi/qN7491aV/vzPey5hYnvut0hb/AIGa4b/gl2s37V3/AAVX/bC+PkbRyWeg6hb/AAq8KXMq&#10;GSKOOxXN2QARuRpo4H+UjO9uRmuyph6Ma9RW92EddX8Wi7/zP7gai1OS2vZff/ldn6SjpRXw9/wT&#10;7/4Kc3fxgn+J2sfGLx38I/DPhix8d3XgvwHOkq6GPEi2TGOe6Rbq6laXzJHRVVGODE3XIrq/26f2&#10;uPiV8Fv2wf2dPhv4CufBl1b/ABj8Qy2upW1/pU81/Z6bZRrc3t1FMtysY/c5QBoThnB3HGDxfU6n&#10;tFS6v7tr/gt+xm4NNp9L/hufW1FeK/tJa18Qp/i74F8O+BPF+ieFotUt9R1DW5NR0Qalss7aOMCS&#10;P99Ftfz7iBTkkFWc8Ec+M/8ABNf/AIKBa/8AFv8AYN8bfHX4ya54ftPB+la7rUmkaraac1gkmhWM&#10;rQpcSRmSTMrvFKcKeTtUAmojh5Om6ia06ddXZfqP2btdeh9oUV8d6f8AtA/GDx5+zLr37Q2qapB8&#10;M/B2kaHdeK9B8EvpsE93qWmQwNcI2rXMoZopbiNNwitvLMAkAZ5mBA8s+Ev/AAVq8eeAP+Canwj+&#10;IHj/AEay8XfHH9oTVGtfAvg/TIxYwXDXMxFqrNyyW0UBilllbc2JAM8jGiwNR6Rs2mlbrd307dHf&#10;sNU29V/Vt/ku59s6f8dodO+K9v4K8Taf/wAI9rmrLNNocn2gXFlr0UXzOsEuFPnxxlWeF0VgNxQy&#10;ojOO+r8o/wDguBq3xs/ZU/Zb+EvxI174lab4o8UaT8TNCun0yz0GGws7C7HnNt051P2jYyCWB1uJ&#10;JvNjlb7nSvqr4rftw+J/in+3Gf2dPg5FpsGv+HdLi1zx74t1G3N3aeEbWUAwWsMAZRNfTAqVDsEj&#10;Q7yJMFBpLBNwjOm090+y5bNvX1X6b2CVP7XS1/xsfWVFfHPwX/ay8a/DT/gqdq37NPjLxIvxAsdS&#10;8Bp470PXZtOt7HUbDbdG2ms7lbdUhkVj+8SRY4yBlWDcNXnX7NH7XX7Q37V37ev7Rnw30LxJ4Stv&#10;Avwtv7bQrPxSvhn9zY3bIXuoxC1wzXF1G48pQZFiRVd5AzeXG+ccFN63Vrc19dr27dw9m1dvpb8d&#10;UfoXRXxv/wAEmf2t/iN8d/E/x6+HnxN1TS/FWvfBDxtJ4bh8TWGnrp6a5bshdDJAhKRypghghx8y&#10;jqCT9kVjWoulLlfZP5NXX4MmUWm4voFFFNkkWJGZiFVRkkngCsd9CTxX9lD958TPjRIv7tW8YMnl&#10;r9wFbaEFuect1POOOAKdq37QPwZ+D/xM1Dw3ea7o+k6tM/nXVq8bm1glY7mJbaY43YtuYZGSckZJ&#10;Jj/YTm/tv4e+LfEEKsNP8VeMtW1awdhhpbd59qsfxRh+Fcv8bvipofwy07xJ4M8bfD/WtWsdWmub&#10;vTbzTdMW8g1MTO0oyesc6O2059FYHBwP1L6jHF57iMJJTlZQi405RjL3Yxi37yaly21jvvqkmfmM&#10;cdLC5FQxcXCPM5yUqkZSiueUpJe604817KW2ys20j3zw54m0DVDb/wBj3ml3S30bzQvZukiTIhUM&#10;QycHHmL3/irarxv9nH9l/wANeAY9C8ZQeH08N+Lb3R44tUt7R2jtzJIiNKphzsUh16KBgivZK+Dz&#10;qjhaWKdPCTlOK0bkkndNp7OSa2s769kfcZLWxVXCqpi6cYN6pRbas0mr3UWnvdW07sK+f/jRL/wn&#10;37ePwk8NxHdH4U07U/Fd8oPQMq2kB6dpHbgHkHkdDX0BXgXwJiPij9uT4261MfMOiQaP4ftCMkJH&#10;9nNzIAc45kkGRjIK9eSK+cxnvclPvJfh736H1+T+57bEfyU5W9ZWh/7c38j32iiiu08YKw/iR4+s&#10;/hh4I1DXL5ZpobFBsggXfPdzOwjigiX+KWWRkjRRyzuo71uV8nfGb4qQ/tRftUr8IdLurqG18Pzy&#10;pfTQSBVaSKGzlvp845a3g1C2t4trFkutQM20NYqa7MDh1Wq+/wDCtX6I0pxu9djs/wBi34eXuv2m&#10;vfEjxMmn3WseN5ZTA8JMkL2hfBkQsP8AVzCOFIyM77WzsWf95vAu+I/2TdQ+HOu3HiD4O6zB4M1K&#10;4k8280G5VpPDurMSM74F5t3OP9ZAAevBya9q0zTLfRdNt7OzhitbS0iWGCGJQqRIoAVVA4AAAAHt&#10;U9cuYOOLqOpNelt0ulmdWHzCtQk3Tej3T1i12aej/TofJvxZ+K3gz4qWkGl/FSK8+C3xL0JDLpWr&#10;XM+yGKTj95aXiERzxE43RsVbr8oIDVe0H9oT4hWulpJbfEr9nnxVHFbieV5dWezl2KBljsZly2eS&#10;QoUkcc8fS2veGNN8VWyQ6pp1jqUMbb0jurdZlVsYyAwIBwTz71xOpfsi/CrV7kTXHw28CyTeb55f&#10;+w7YM785LEJ82cnIOQa78Jn+ZYfDrCTVOtTj8KqRu433Sa1Se7Ssr621Z5mLyPJMVXeMj7XD1ZW5&#10;nSmrSts3F722TlzNLS9kjynS/j58R/HF/Fb2fj79nnTriYkw21rq0uo3EnGdpG9RlQOSuQeegrrX&#10;tv2hNCRp1uvhZ4gCjJtjFeWTsBzhHyw3Hp82AOtb+ufsWfCLxDpslpcfDTwQsMgwTb6PBbSD6PGq&#10;sPwIrhtT/YCh8EWNxN8LvHnjjwBfRozWlkmrSXukeZncokt5t+VyADg5wPqDt/rRiob4OhKPZQ1+&#10;96/+TIyjwpllXSGPxEJd5Suv/JdF/wCAM4LVrjUviZ4m1L4geANPbwh8dvBcfkeJvCs7Zh8S2y4/&#10;dOBgSBgAYphyDtBP3GH0n8B/jhov7Q3w0sfE2hvItvc7o57aYBbiwnU4kglXJ2up4I7jBGQQa+cr&#10;fxX4k+M13NrllpkHh/8AaA+Ebi11rR45f3HiGzYBiqHI3QSgh4yclG47hqm+HXxH0v4dftXeHfFu&#10;imO18B/tA2hhuICnlrp+u2wOAwAwskoLIe7uGJzgVzZth8J7KGdZWuWhVfLUhd/uqnbXXll0b13T&#10;bcW36WV1MbUnU4ezj3sTQjz0qmn72ktXto3Fa6abWSU0l9cUUUVwnOFFFFABRRRQAUUUUAFFFFAB&#10;RRRQAUUUUAFFFFABRRRQAUUUUAFFFFABRRRQAUUUUAFFFFABRRRQAUUUUAFFFFABRRRQAUUUUAFF&#10;FFABRRRQAUUUUAFFFFABRRRQAUUUUAFFFFABRRRQAUUUUAFFFFABXz7/AMFZv+UXP7Rn/ZNfEP8A&#10;6bZ6+gq+ff8AgrN/yi5/aM/7Jr4h/wDTbPW2G/jR9V+ZUPiR9J/Cn/kl3hv/ALBVr/6JWij4U/8A&#10;JLvDf/YKtf8A0StFfqR6x8of8Ecf+UeHgv8A7CWvf+ny/r6er5h/4I4/8o8PBf8A2Ete/wDT5f19&#10;PV+Y47/ean+J/meTU+JhXM+KPjF4Z8Gaq1jqWrW9veKodogrSMgPTdtBxnrz2roNR1CHSdPnuriR&#10;Ybe2jaWV26IqjJJ+gFeP+CbfXPGNzpdraaxqvh1tVs5vEurz28Ns9yr3Mo+y2586ORQEjWRDhc4g&#10;QZ5OfayHKMPio1cRjJONKmtWu7+Uu3bdo8PNswq0JQo4dXnLpa/Zbc0e991omdnB+0D4Tvgy2mpS&#10;X06lQLe1s55rh92cbY1QsR8pyQMDHJFchc+JL7xt4nNpeI2k6/r1uLWx0+NzNdaLppKtcXE7JlYZ&#10;ZOFGTt3RxAFiGrrrf4UapnZdePPF17bsQWjZLCBnHcb4bZHUHj7pVvetvwd4A0nwHFdLpdr5Ml9L&#10;591PJI8090+MbpJHJdyAABuJwBgYFepTzDJ8tU6mA5qlRqyb2j/5LH/0l32urs4ZYXMsY4xxVowT&#10;1VrX+SlL5PmVnrZtI07Cwh0uxhtbeJIbe3jWKKNBhY1UYAA7AAYqaiiviJSbd2fTpJKyCiiikMKK&#10;KKAPzB/4KVeNtW+L/wDwV8/Zj02++Hnxe1L4QfB69vfFOv67pngDWdR07+1/Jf7EitDbOZfKkhiJ&#10;eMOv7/GeGwn/AAXt/ak1z9oz9gq++F/wj+HXx28Uar4+1WysdYltPhd4it/7M0uOZZ55CZ7JAxby&#10;0jCLkkO3pz+n9FehTxkI+zvC/Jrvu7310/pGyrWkpJbK39ffc+SPHP7dPhj9n/8AZEvdO+G/gP42&#10;a5rXhPwx9g8NaJb/AAm8TRvPNDbiK2i3S2CxqoYJkswAAPXpXln/AARO+C3in4Uf8EaX8M6bpPif&#10;wv8AGDVLHWdTv4/Euh3mjzw65dtP5LP9piQuF2wAuu4YUHPIr9CqKzniounOCjrJpt37X8vMmM+V&#10;JLo7n41/Cz9kfR9I/wCCPI+APhn9nHxlqnx/8ZaLLoWt3PijwfcW1to+oySP52oSazcxfZTbwPI8&#10;0ItppCTtKpuZzXovwt+FPxG/Zw/4KL6Lcap8PviJ8RNH/Zv+BmneF/D+qW+myiy1+8dVm1K5trhx&#10;se48qMQJApaR32Kdq7pF/U+iuiWaSbk7fFd7vdq2nZWuree+we005en/AAU3+R8T/tP/ABV8c/E3&#10;9hH4yfGDwf8ADz4i2XijWPAJ0Hwj4YvtDli8RwyTK/nSmyUGVH82dAUxuIsQ4yrKT4R+2L+yd8Q9&#10;A/4N+/h38N/BPw98Qa0/hGTw7Lrvha3jZtX1/TLaWOe9H2cLuWaW4BkMIDOF6gNujH6n0VjTxrhb&#10;kjtJS+7Zfi/vCNS1vK/4pL9D8vf+CrvxZ+NH7dn/AATb1bR/hv8ACH4reAvD/iy70zRru21TQXHi&#10;S9hnuY1nH9nQeZLBZRRhjLJJtd/lUIELPXVftP8A7NOsfCb9sz9jn4t2ngXxRqXwv+Dmj6j4Xv8A&#10;R9H0+TV9S8MCe0W3s7s2lsryyLtVFl8lXMewfeAzX6MUVUcfyWUIpK7fXquX8r2fmHtNOXpZr7z4&#10;D+O3wC8Wf8FYv2yfhjeav4c17wj+zr8FdVXxP/xUGnzabqPjvW0/1CpZTqs8NpAOrzojSF5FC4ww&#10;zf2R/Dmsf8E+f25f2rNS8deDfiHri/F7xRD4p8L634d8LX2u2+q2flOFsWktY5BbTQvIU23BiQj5&#10;g23mv0OoqY41qPs0vds1b1ad797pfLQHUurPbT8P+HZ8B/s7/BnxN8BPiL+0B+2z8eLODQPFWseH&#10;ZY9H8Mi5SdvCXhyxj85LWWVCUa6maJHkCFlV+hO4geaf8Egvj1r/AMHf+Ca1vL4f+F/xN8W/HT4o&#10;apqPjK8tL3wnqGl6Xf3+pTtNFdzapPEln9kELW7F0mZyoIVC3y19U/8ABWf9lz4nftt/si6/8Kfh&#10;3f8AhDQ4vGBgg1fU9Zv7mF0tEmWSWGKOGCTJlCBCzMMK7fKeK+gvhloEvhT4e6LpM2n6dpJ0uzjs&#10;0s7C4a4traONQiIjtHGSoVV6ouOnbJ2eKi6Lc1u0kk7WjH8bN/PS5Uqmib1d7v7rL9Txn/gmz+xH&#10;/wAMNfs+zaNqmqp4j8eeL9XuvFfjTXFQquraxdsHndAeRGuFjQHB2oCQCTX0FRRXn1akqk3OW7Md&#10;W7sK8r/bP+IFx8P/ANnnXG09m/tjXAmi6Yq/ea4uWES49wGZv+A16pXlP7bPgq48b/sz+JlssrqW&#10;kwrrFk4O1kltXWcEHsSEI7deo617HDPsXm+GWI+D2kb32+Jb+XfyPD4mdZZTiXh/j9nO1t/he3n2&#10;8ztvhP4At/hX8MtB8N2uGh0Swhsw23HmFEAZyPVjkn3NeO+NPGPxV+A/ifULu2vND+J3h+4vgw0r&#10;ctjrOnCaXEcUZGVkUbsDcNxC9ua9PsPHU3xE/Z+TxFoW/wC16xoP26xEeGdZXg3oo/2gxAx6ivHN&#10;H/Ys+Ffxl8G6b4q8D32qaNrLqtxaeILHUJZLpZxyTMsjEM+776kBsgjIr6PI5YenXr1861jKbjO9&#10;PnXNdu8pKUZw1vZwbbs9Haz+fzyOIqYehQyXSUYc0LVOR8qSS5YuMoz0tdTSirrVXuvTfgT+0xpv&#10;x51rWdPs9J1vR7zQYbd7611W1NtcQSytKPLKH0EQO4Eg7x6V6TXE/A3WNa1PwxPa+KI7RvFGhznT&#10;NQubddsd7tVXjmXuA8citt/hZmFdtXy2d06EMbOGGhyRVrLm5ltupWV091ps0fTZJUrzwcJ4mfNJ&#10;3u+Xle+zjd2a2dna6dtArwf9jf8A5Kf8dv8AsepP/SS2r3ivBv2KD/aPi/43alH/AMe918Qr22QH&#10;726CGCJ8j03Kceo9K+cxH8el6v8AJn12A0wWKflFf+Tp/oz3miiiu08c479oT4w2/wAAPgh4q8aX&#10;NncakvhzTZryKxtxmfUZlX91bRjvJLIUjUd2cCvmj/gkD8FLrSvh/wCIviVrs9rqWueMb2eyt7+I&#10;sy3kEN5cy3d3GTx5d7qk+o3cZUAG3mtBzsXHQf8ABXL4jXHgn9nXR7WyHmahfa7HqdtEF3PLPpNt&#10;ca1bKq5BZnvNOtIlVSCzzIvzAlW+hPg18Orf4P8Awh8K+E7U7rbwvpFppMR3FtywQpEDkgE5C9SO&#10;a9Tm9lgdN6j/AAj/AME22p+p0lFFFeWYhRRRQAUUUUAeI/tY/AvWta1DTfiR8P8Ay7f4k+D428iN&#10;ifK16z5MmnzDcAQxOVJ6MO2cj5H+KPx50Dx14S8TeHvCIuhrHiPVbDxJ4a0hotmo+HPES3sUVzaP&#10;GRlCzFpFPC4MnPXH6TV5D+0n+zBpPxL0a48QaJpWn2PxE0hReaNq0UQjn+0RMJER2GNysV2ndkAM&#10;a7cppwdapg6suWjiVyTvtF/YqLs4ytfvG60vcvH5hKFGjjIwc6+Elz07PWUft0pd4zjfl/llZ6pW&#10;PXIgwjXeVZ8DcVGAT3wKdXK/BH4p2vxo+F2j+I7VGh/tCH/SLduGtZ1JWWJgeQUcMvPpXVVjisLU&#10;w1aWHrK0otprzWjObD4qniaUcRRd4ySafk9UFFFFYGwUUUUAFFFFABRRRQAUUUUAFFFFABRRRQAU&#10;UUUAFFFFABRRRQAUUUUAFFFFABRRRQAUUUUAFFFFABRRRQAUUUUAFFFFABRRRQAUUUUAFFFFABRR&#10;RQAUUUUAFFFFABRRRQAUUUUAFFFFABRRRQAV8+/8FZv+UXP7Rn/ZNfEP/ptnr6Cr59/4Kzf8ouf2&#10;jP8AsmviH/02z1thv40fVfmVD4kfSfwp/wCSXeG/+wVa/wDolaKPhT/yS7w3/wBgq1/9ErRX6kes&#10;fAP/AAS30XUvFH7CnhW1t9L8Sa9ENS13Cy6qdH0u2/4nd/8ALujxNMT1zskUE9VIwPb7j+1PhDef&#10;aN2oeCGbbmS/1KbXPDd2ScbHdystq/T58RoSf+Wh4rn/APgjj/yjw8F/9hLXv/T5f19OTQpcwtHI&#10;qyRyAqysMqwPUEV4MuLZUaksNUoQlTTaa1u9d+sb/wDbv46nw2O4dVWtKvCo1O7aemnldWlb/t7y&#10;20PJvix481PxF8JdZ0G68N6zZ+INcs20+2itYzd2k0kx8oMLhBsVBu3Ey+WwUMdpxW/8J7iPVPHv&#10;jq7gZZrWPUINPilXlQYbaMSRqfRJHcEDgMXHUNVq7+CVjFPu0jVfEHh2JhtkttOvMWzJ3VYZA6RZ&#10;/vQqjd810XhPwtZeCfDdnpOnReTZ2MYijUksx9WYnlmJySx5JJJ5NY4/OMtjlksJgItOpK7T+z8L&#10;dtX/ACpLV6N3fQxwuXY142OIxTVorfTWyklsl/O29FqlZbs0KwtF+KPhnxJrb6Zp3iLQtQ1KPdvt&#10;La/ilnXbw2UViwx344rxH9pXxPqX7RfxWh+CfhW8uLOzjji1Dxzq1tKUfT7BjlLJGHSa49M5CZOC&#10;CcP+K37A/hvRfAVhefCfRdH8F+OvCMq3+h6hbQhXuZEBBt7mU5eWOVSyNvY9QTkAg/ndTFVXKXsY&#10;8yjvru+qXp+eh+i0crw0YQWMqOE6mqVrpJ7ObvdJ9km7a9UfRFFeS/s9ftZ6R8ZJJtB1eCTwn8QN&#10;JCxar4d1H9zcRSdC8OTiaJiMq6E8Fc4yM+tV10a0KseeDujysXg62GqOlWjZ/n5p7NPo1owooorU&#10;5gooooAKKKKACiiigAooooAKKKKACiiub+LHxa8P/BDwJfeJPE2pQ6ZpOnoXeRz80h7Ii9XdugUc&#10;k1MpKK5pOyRpSpTqTVOmm29Elu2a3iXxRpvgzRJ9S1jULLS9PtRumurudYYYhnA3MxAHPFeK3X/B&#10;R74ZnULpNOm8Ta/Y2LlJ9T0nQbq8sI8fePmohDBeSSuRgcZrnfh78F9Y/bL8TW/j74r6bNZ+E4WE&#10;vhfwTcMfKjjyCt3foOJJnGMRtlVU4IOSK+ktM0m10TTorOztbezs4F2RwQxiOONfQKBgD2FcMamI&#10;re9TtGPS6u352urL8fQ9qph8Bg37LEXqVOqjJKMX2vaXM11tZX2vuZXw2+Jvh/4v+D7TxB4Z1az1&#10;rR75d0NzbvuU+qkdVYdCrAMDwQDW7Xzz47/Zs8ZfBz4k6j40+Ck+h2za7mXXvCuqs8em6lMORcQF&#10;P9TOeQeitnJxzU1p+1n8So9PUXn7P/jVb9VxKkGp2UkG8ddrlwSue+3p2pxxjh7teLT8k2n5qyf3&#10;PUVTJ1W/eYGcZQfSUoxlHyak1f1V0/LY+gK87+LP7WPw5+B96bTxP4u0nT9QGP8AQUZrm85GR+4i&#10;DScjn7vcVwMsfx++OINjeWvhv4QaBdfLcz2t/wD2tryx5OVhZVFvGzLgb+SmcgE9PRvhD+zN4J+B&#10;8G7QdCtF1KXLXOq3Ki41K9cnJeW4bMjsSSeTjngCn7atV/gxsu8k/wAFo/vt8yPqeEw2uLnzS/lg&#10;0/vnrFeiUn3scp4S/wCChPwc8Z61Hp9v42s7O6mwI11S0udMWU9MK9zHGrH2BzyPWvYEkttb07Kt&#10;DdWt0hGVIeOVSMdehBrO8a/DzQfiTo7af4h0XStcsW6wX9qlxHn1wwIz71896DpN1+wD8V7fT4Wm&#10;k+CfjC7WC2864LjwdqMrNhPmGRazMQAScIx5xnLnt69CSlVs491dW9Vd6ed9Co4PB4yDjhOaM7X5&#10;ZNNSXVJpR1tsmtejvZPrP2FbiTw74A8ReB55C83w+8QXmkxFiN72xkMsDnHTKycDsBjjGAzxj+xa&#10;8XxDuvE3gDxtrnw7v9Tl8/UbeziW5sbyTqZDA5ChievUHnjk5XT/APi2P7et9Cf3en/Ezw+lwhIA&#10;D31idrKPfyGye/A69vcq/SM4zjF4LMHmGClZYmEZtNKUZOS99OMk4u1RS3Wh+V5RlGExuXrL8ZG7&#10;w05QTTcZR5X7jUotSTdNx2eqZzfwt+H0nw78OyW91q15r2qXkxur/UbpVWS8mIVd21QFRQqqqqow&#10;FUD3rpKKK+LxGIqV6jq1XeT1ey/BaJdktF0PssPh4UKao0lZLbVv727tvu27vqFeDfsGj/Q/i9/2&#10;VDXv/Rkde814D+xTP/wj/wAQvjh4XmZft2neO7rV2GMMYb+OOeI+nTI69skDOK82vpXp38/y/wCA&#10;e9gdcDiUv7j+XNb82j36iiiuw8c+Mv29v+Lq/tsfBnwGv7yGOe1ubuI/dYy6jDqABHK7Xs/D2rQt&#10;uAys7IpbzHC/ZtfGXw1/4u9/wVx8Wao/7238E2k9nGf7i21lYRWjHow/f6v4hQKcqfLZyDujK/Zt&#10;elmHuQpUu0b/ADeprU0SXkFFFFeaZBRRRQAUUUUAFFFFAHz3411G+/Y1+Kt14jAM/wALfGV/52sx&#10;pEWfw7fSAA3Q2j/USELvHZjkcnB9+07UbfV7CG6tZorm1uUEsUsTBklQjIZSOCCOcim6tpVrr2mX&#10;FjfW8N3Z3cbQzwTIHjlRhhlYHggg4wa8Fg+Evjz9lXUZJPhzH/wmPgeUs7eFb6+8q40xjg5s53yN&#10;n3iY2PGeMkk19dzYfOaMY1Jqnioq15NKNVLa8npGaWl3pJWu1JXl8i44jJ60pU4OphpO9opuVJve&#10;0VrKDetleUXeycXaP0FRXlnwv/az0L4geMYfC+oaX4i8J+LJ1Zk0nWLB4nmCKWZo5FzG6gAnO4Zx&#10;0r1Ovn8fluJwVT2WKg4u11fZrumtGvNNo+gy/MsNjaftcLNSV7O3R9mt011TSYUUUVwncFFFFABR&#10;RRQAUUUUAFFFFABRRRQAUUUUAFFFFABRRRQAUUUUAFFFFABRRRQAUUUUAFFFFABRRRQAUUUUAFFF&#10;FABRRRQAUUUUAFFFFABRRRQAUUUUAFFFFABRRRQAUUUUAFFFFABRRRQAV8+/8FZv+UXP7Rn/AGTX&#10;xD/6bZ6+gq+ff+Cs3/KLn9oz/smviH/02z1thv40fVfmVD4kfSfwp/5Jd4b/AOwVa/8AolaKPhT/&#10;AMku8N/9gq1/9ErRX6kesfKH/BHH/lHh4L/7CWvf+ny/r6er5h/4I4/8o8PBf/YS17/0+X9fT1fm&#10;OO/3mp/if5nk1PiYV5f+1b+0A/wH+H8P9l2bat4w8SXA0rw5piYLXt44wpOSMRp95jnAHHcV3Xjr&#10;xxpfw18H6lr2t3kOn6TpMDXN1cSHCxoo/UnoAOSSAOTXhv7LHgjUvjd8Qrj44+MLOa1utUha28Ha&#10;XOFzomlN92UjnE84JZjk4V8cA4Hk4qrK6o0vil+C6v8Ay8/metlmFpqMsbiV+7h0/ml0j6dZPovN&#10;o739lj9n5P2fvhv9lvLo6r4q1qY6n4i1V2LPqV9JzI2T/Av3VGB8oBxkmvS6KK6KVKNOChDZHn4r&#10;FVMRVlWqu8pO7/rsui6I4T4z/szeBP2g7aNPF3hrT9Wmt12wXZUxXduM5wkyESKM84DYJ6ivPoP2&#10;Jta8Jgr4V+NHxR0WGE/6Ja3l3DqttarjBXbPGWZcZ2gt8pwe1e+UVjUwdGcudx17rR/erM6sPnGM&#10;ow9lCfu9mlJfJSTX4Hgx+A/xw0Y/8S/46Wt8i/OI9V8HWsjSN/dLxOm1DgDhcjJOelIdM/aY0g7Y&#10;dU+C+tB+S11a6jZmL2AQvuz6nGMV71RU/UYr4ZSX/bz/AFbNv7aqv+JTpy/7hxX/AKSkeCn4q/tB&#10;aD8138JvB+vL9zbpfi37M2f7/wC/ixt46fe5Hoad/wANRfE62/d3PwA8V/aE4k+za7YTQ577X3ru&#10;HvgfSveKKPqtRbVZf+S//Ih/aeHfx4WHydRflM8H/wCGqfiR/wBEB8af+DfT/wD45R/w1d8Q4P3k&#10;/wAAfHSwp80hi1KwlkCjrtQS5Y46AdTxXvFFH1et/wA/X90f/kQ/tHCf9AsP/Aqn/wAmeBy/t7Q6&#10;RmTWvhN8aNEswpY3M/hsTRrjGc+TK7AAZOSMYB9q7z4J/tQ+B/2hZb6HwtrS3l9pmDd2NxBJa3lu&#10;p6M0Mqq+05HzYxyOa539ob9qS4+HfirT/BPgrRV8ZfEjWUM0GlrP5UGnW463V3J/yzjHGAcFicAj&#10;INV/gB+zn4m0P4mXnxH+IviKHWvHOoacNKS30yM2+maVZ+Z5nkRqfmk+fDb35yPxPPCtW9t7OMud&#10;LfS1vnffys/Ox3VsLg3g3iKkPZSavBc13LX+VptR395yS7X2PaqKK4P9ob9obQ/2cfA39rat513e&#10;XUgtdL0u1XfeavdNwkEKDksSRk4wByewPo1KkacXObskfP4fD1K9RUaSvJ6JI6Dxl8TvDfw5WE+I&#10;PEOh6CLgMYjqN/Fa+aFIBK72GcFlBx03D1q1D4z0e40SbU49W02TTbfPm3a3SGCPGM5fO0dR1PcV&#10;4X8Dv2SF8dT33j34zaTpviXxv4lQgaZqEUd5Y+G7TcTFZwIwK7guC7gZLFuerNqar/wTX+B+r6rB&#10;eSfD/SoZIJFlCQSzQwybQQA0auEZeckEc4Gc1xRrYqa54wVnsm2n89H9x7FTC5ZSl7KpVk5LdxjF&#10;xb6pXknbpfrvaxH4i/bk0nxdq0/h74T6fL8TPFCjaxsm8vSdNycCS5uz8gQZztj3M2MDGcjQ+HP7&#10;Kkl34ut/GXxM1WPxx4yt3ElmjRlNJ0E9QtnbngMP+er5kOAcqa9Y8O+GtN8IaRDp+k6fZaZYWy7I&#10;ra0gWGGIeiqoAH4Cr1aRwspPmrvmfbZL5dX5v5WMKmZQpxdLAxcE95N3m/K9lZeSS82wooorsPIC&#10;iiigAooooAK5X44/DSD4yfB3xN4WuFjZNd02e0UyLuWORkIR/qr7WHoVHSuqoqZxUouMtmaUa0qV&#10;SNWG8WmvVHyf4Q8R6t8WP2LfAfj7TVmm8dfCs/6XCx/e3MloDbX1u/vNErNjrkr06V9O+C/F9j4/&#10;8I6brmlzLcafq1tHdW8g/iR1DDPoecEdjxXiH7OLf8Ku/a2+L/gORilprU8PjjS0d8tILr93eED+&#10;6twq/TePqcfR/i2P2J/FuueCdS8P+JtV0HULqTUvBy6TYm6aZJfnmskAPBjkZiAf4W+mfoshoVs4&#10;ytYCmuavQb5VpeUL2mtf5Ze+vKU30PG4rqUMmzmWPk+XD4hJt62jJq8Hp3TdNvvGC6n01RXhdr+0&#10;f8U47Rb68+BurLp8iNIottftprxVHI3wFVIYrztBJzxWx4K/bC0fxF4y03w/rPhvxn4M1TV5Wgsx&#10;rulm2t7mUAsIkmBKM5UZAB5OB1IFXW4TzKEZTjGM1FNvknCdkt7qMm9OuhxUeKstnKMJSlByaS54&#10;ThdvaznFLXpqeuV8/wBk/wDwrv8A4KTXsJfy7P4keDUnAI/1t5YT7No6niCVj2HHc9PoCvn/APbW&#10;k/4Qf4i/Bbx0r+Wug+Ll0i6Y/djtdRheCRzz2ZYx0J+bqADXx+O0gqn8rT+V7P8ABs+8yP3608P/&#10;AM/ISj87c0f/ACZI+gKGYIpZiFUckntRXjv7bHxK/wCEN+EUuj2y3FxqXigmyFtbSeXcz2vH2hIm&#10;6pLMrLawuORc3lsOpFephaDrVY0o9WePCPM7HjP/AASftZfGOvfFTxzcRSRyatqMFpEJFKMqXM15&#10;4iXKngPs8RRK5U7S0WwZEYZvsiuU+CXw4f4U/DPTdGuLiG6v4w9xfzwp5cM11M7SzGJP4IvMdgid&#10;EQIo4WurrbMK6q4iUo7bL0WhVSV5XQUUUVxGYUUUUAFFFFABRRRQAUUUUANKKzhtq7l6HHIp1FFF&#10;2AUUUUAFFFFABRRRQAUUUUAFFFFABRRRQAUUUUAFFFFABRRRQAUUUUAFFFFABRRRQAUUUUAFFFFA&#10;BRRRQAUUUUAFFFFABRRRQAUUUUAFFFFABRRRQAUUVz/xU+K3h34JeAtR8T+K9WtND0HSo/Nubu4b&#10;CoOgAAyWYkgBVBZiQACTSckldm2Hw9XEVY0KEXKcmkkk223okktW29kjoKz/ABD4t0rwjbxzatqe&#10;n6XFI2xHu7hIVduuAWIyfavzRk/4KA/tEf8ABSb4neIPDP7Pen2Pg/wXpjhJPEN5HsuEjPAaSZg6&#10;xs+CVjiQuB34JrotA/4IEzfFCeTWfjN8YfF3ivxHdLl3sGyIT/d865EjOoHTCIB0xxXnLHTqf7vB&#10;yXd6L5dX9x+3VPCHLsjsuN81hg6rSfsKcJV68bq654x5YU3Z3tKd/I/RLR9csvEOnR3mn3lrfWk2&#10;dk9vKssb4JBwykg4II+oqn428faH8NfDs2r+ItY0vQtKt8ebd39ylvCmegLuQMnsO9fnnrP/AAbz&#10;QaFqD/8ACD/GvxZ4ZsZsGSG408XEjkAYJeGaAHnd1Tv+JNE/4N8T4g1SFfHnxs8VeKNJs2zBawWR&#10;gcDqcPNNMEySei++eeH9Yxeypa/4lb/P8CYcD+HKkq0uJG6e7j9UqqpbstXDm6X5rdfI6749/wDB&#10;evwL4K8Y/wBh/Dfwrq3xVuI0DzXNnK9narydwQmJ3fHHIQL83BNcLP8A8FnPjv8AFC2kb4f/ALNu&#10;rlYwQ81zFfalGrL8zgmOGEZ2lcLnPOecgV9v/AP9jD4XfswO03gbwXoug3kkAtpL2OIyXkseclWm&#10;cs5BPJGcHA9Bj0+l9XxUtZ1beSS/N6l1ONvDvLmqWV5A8QorSpia9RSk+rlTpNQXkk/U+Nf2BP8A&#10;gsJ4R/alX/hGvGq2fgL4iWpaOWyuZDDZ3zKcHyHkOVcHrE53DnBbBx9lA5FfMf7W3/BJT4Q/tfeJ&#10;rjxBrGn6hoPia6jCS6no0y273BGcPLGytG7c/eK7iAATgCvi348/An43f8EW4dL8aeB/iReeK/hs&#10;2oRWlzpN8GEUZfLbJLdi8aq+wr5sRVgcDA4zH1jEYeP79c0V9pb27tf5Hpw4L4K42xkY8I4p4HGV&#10;vhwleMnTdTrClXTejekFUim3pc/W6isH4WfEGy+LXwy8O+KtN3jT/EumW2qWwcYYRTxLKuffDCt6&#10;vVTTV0fz7iKFShVlRqq0otpp9GnZr5MK+ff+Cs3/ACi5/aM/7Jr4h/8ATbPX0FXz7/wVm/5Rc/tG&#10;f9k18Q/+m2etsN/Gj6r8zOHxI+k/hT/yS7w3/wBgq1/9ErRR8Kf+SXeG/wDsFWv/AKJWiv1I9Y+U&#10;P+COP/KPDwX/ANhLXv8A0+X9fRnjDxnpPw+8OXWsa5qVjpGl2S757u7mWGGIdOWYgcngDuTivg7/&#10;AIJXfsZ23jT9i3QfEFn8Rvir4Xm1jVtcmuLPRNeFtZ+Yus3ybhG0bYJVRnBwcV9L+D/2GvD9j4js&#10;9Y8XeIvGHxL1DT2860TxPfi6s7KYkEyw26qsatwMbg23AxivyXMKuI+tVIxgvierem/3/If1XAL3&#10;51n5xUXe/ZNu2+l7+dnscfe219/wUA+I+ktJp+pWPwT8Ouuo7ryFrZvGV4p/dbUYBvsifeyeHOOO&#10;6/TiqEUADAHAA7UKoRQqgBRwAO1FY4fD+zvKTvJ7v9PJLojmx2O9vy04R5YQ0jHf1bfWT6v0Sskk&#10;FFFFdB54UUUUAFFFFABRRRQAV5P+1N+0qPgjotno+g2Z8QfETxRut/DuiRLve4l/57SgEbYI/vMx&#10;IGARkckesV5H8cf2aLrxd49s/iB4L1j/AIRn4jaTamyhu54zcWOo2u7cbW5hJ+4x/jTa6nnJwMc2&#10;L9r7J+x3/G3W3n2PSyn6t9ZTxfw6+jfRStqo33sr2+8s/sw/s5N8EdJ1HVNa1ObxJ488VSLd+INZ&#10;m63EgHywxD+CGMEqqjtzxwB6nXj/AMLf2q1vfF0Xgz4g6S3gXx0x2wW08vmafrQ7SWVxwsgPXYcS&#10;KTgrkGvYKWEdL2fLR2X33876373DNY4r6w54v4papq1mtly205baK2i2KfiDW4PDOg32pXRZbXT7&#10;eS5mKjJCIpZsDvwDXz7+yr4I1L9oTxfB8c/Gse2bUIGXwZoxkWaHQdOkCkTHAx9pmxlm6hSBn+Ff&#10;fPGPhmHxt4R1XRrqSeK21azmspXhcxyIkiFGKsOQwDHB7GvE/wDgnX4vuz8FbvwHrLRr4j+Feoy+&#10;Gr1FAXzIojm2mAH8LREAE9TGxrHEWliacJ/DZtduZWt9yu1/wDswMnDLq9Wj8d4pvqoSve3q7Jvs&#10;7bNnv1FFFegeCFFFFABRRRQAUUUUAFFFFABRRRQB8/8A7Ssf/CA/tafBTxhE3krql7d+EL5jHlZk&#10;uYTLAhI5BEsRI7cnoM5+gK8G/wCCgn/Ep+HfgnxAf3aeFvHWi6jJP1+zRmfyHfb/ABfLMVwAT82c&#10;cZHvNceH92vUivJ/erfoezj/AH8Fhqj6KUfuldfhIK5P42fCez+NXw6vtBu5JLaSXE1ndxHEtjco&#10;d0UyHsysAfcZHeusor1MLiquHrRr0XaUWmn2aPn8VhqWIoyoVleMk013TPN/2avi1efEXwlc6X4g&#10;jS18aeFJv7N162BHMyj5Z0HH7uZcOpxjkjtWR+3v4Km8efsheOrW2LreWWnnVLYp1Etq63KdwOsX&#10;f8j0OV+0zcw/AT4jeHfitbyRQ25li8PeIoMfPfWczjy5FUcvLDJyAAWKFh0Fe2X1lDrelTW8y+Zb&#10;XkTRyLkruRhgj1HB+telxJgaVWlHG4ePLSrqWnSM1pOK8k2nH+7JdbnFwrmdXDYn6tXlzVcPKLv1&#10;lDeEn5tJqX96MmtLGN8JfHMPxO+FvhvxHAytFrumW9+u3oPNiV8fhnGDyMV4P8OvENj+1j+2Dqmu&#10;Wd1FqXhf4ayS6dCY2zGt5FKY9hH983Udy8iHBA07S5QMSBm5r4NfGDWPgl/wTU8cLYyRv4q+FP8A&#10;bHh62aZVZYruCV0tWkGSCi+ZCTjOVU43d9//AII/fAvT/gb+wz4aS0lku73xJLLq+oXcv+suHyLe&#10;AN6mO0t7WIt1cxFz8zEnhymrbAPFv4pJRXq1qfU5lhlhsVWpx2Uml6X0f3H0/RRRXGeUFFFFABRR&#10;RQAUUUUAFFFFABRRRQAUUUUAFFFFABRRRQAUUUUAFFFFABRRRQAUUUUAFFFFABRRRQAUUUUAFFFF&#10;ABRRRQAUUUUAFFFFABRRRQAUUUUAFFFFABRRRQAUUUUAFFBOK8I+On/BTH4H/s8SXFv4h+IGjyal&#10;akq+n6ax1C6Dj+BkhDbG/wB8qB3xUVKkILmm0l5nrZPkOZ5tX+q5Xh51qn8sIyk/uime70V+cPiD&#10;/gt943+OWqzaX8A/gp4g8USKShvtSt5J1iJ4Vnht/lQZ5JaYDAPTqKJ8Kf8ABQj9o/8A0XUdT0L4&#10;XaTfDEjxS2lvJGjc5VofOuFYA4A3K3HODzXF/aVN/wAKLl6LT73ZH6xT8Cc5w0VPiHF4bL+vLXrx&#10;VS3/AF6hzzv5NJn6WVHc3cVlCZJpI4Y16s7BVH4mvzMvf+CS/wC1J4O1Sz1Hw3+0ZeXuoXW6O+e7&#10;1XULcW4kUh2TmUSHk4OEIOCMHpS8ff8ABCr4wfFnwtNN4q+Pc3iLWyVkitNQ+2XNnuJ+fMjyEjop&#10;BEfJHToan65iLaUXf1R1UfC/gtVISxHFNBU5WV40K8pJ3s7xcVZLu5K/Y++f2ov2t/A37H/w6k8R&#10;+NtYisYWDCzs4/nu9SkAyI4Y+rE8ZJwq5BYgc1+bFlonxe/4LtfF+O91BbjwT8DfDt/mJQCA68g7&#10;CRi4uioILfci3H1w/qPwV/4IX694t+Iljr3x++Ilx49s9HjFtaaVbXdzIssScRo88hV0jA/5Zxgd&#10;vm61+ifhnwxpvgvQLXStH0+z0vTLGMRW1paQrDDAg6KqKAAPpUOjWxT/AH65Yfy9X6tdPI9WnxNw&#10;v4e0H/qpVWPzSSa+tODVKgnp+5hNXlUtvOSsvs31Rg/BT4H+Fv2d/h3Y+FfB+j2mi6Lp6gLFCmGl&#10;bABkkbq8jYGXbJOK6yiivUjFJWWx/PWLxlfFV54nEzc5zbcpSbbbe7berb7hRRXiP7e/7bWh/sK/&#10;A2bxTqcH9papeSfY9H01XCNfXJUkZPVY1AyzAHAwByRU1KkYRc5uyR2ZHkuNzjH0ssy2m6larJRj&#10;Fbtv8F5t6JavQ9uor8u/AH/Bbv4vfC7VvDusfGj4VQ6d4C8YBZNN1LTbG4s5BETzIhld0mwpDbPk&#10;JGGBwwz+j3j34veHfhp8L7zxlrOrWWn+HbO0F695cS+XEUIBTBPdsgAAZJYAAk4rDD4ylWTcHtvf&#10;Sx9hxj4WcQ8NYihQx9OMvbtqnKlONSM5RajKKcG/ejJpOLs0zpq8P/4KQfs+3v7T37FvjrwjpamT&#10;V7q0S809ABumuLeVJ0jHB5cx7P8AgdfEvgD/AIKFftkftqx6l4l+D3w/8N2/hKxuzZKpa1ZkkCq5&#10;VpbqaPzHCspJRVUbhxWzf/tpft5fCe2kPiD4L6LrFvpQ828ng0x7iSaP7xw1rdMhwpxlFOMcjINc&#10;c8wpVIOPLLla35XY/Scp8FOJMjzahiqePwUMZQnCfsZYqmqkJxaklOLaSd7Jq73PVf8Agh3+1vpf&#10;xi/Zcsfh/eXMFt4w+HitZSWTttmuLIN+6mVTyQu7y2x90oM43Cvtyvy7/wCCRf7JHjD4vftWa9+0&#10;Z4y0c+CbWS8u5NN0m1tWsUvLi4QrIREw3fZ0WQ4J5d+cna2f1ErbLJ1JYde0W2i80tn5HzHj5luU&#10;YPjLErKKil7S1SpGLUo0q0/eqU4zWk1GT3VrX5egV8+/8FZv+UXP7Rn/AGTXxD/6bZ6+gq+ff+Cs&#10;3/KLn9oz/smviH/02z162G/jR9V+Z+Nw+JH0n8Kf+SXeG/8AsFWv/olaKPhT/wAku8N/9gq1/wDR&#10;K0V+pHrHyh/wRx/5R4eC/wDsJa9/6fL+vp6vmH/gjj/yjw8F/wDYS17/ANPl/X09X5jjv95qf4n+&#10;Z5NT4mFFFFcpIUUUUAFFFFABRRRQAUUUUAFFFFAHG/Hj4H6J+0N8NNQ8M65DmG6Xfb3KcTWE68xz&#10;xNwVdGwRg88g5BIrjf2Sfij4g1O01jwD46ZW8eeAzHBeXKkbNZtHz9mvk/31Uhh1Dqc4JwPZK8M/&#10;a+0G7+HOo6L8Y9CtzNqngRXj1q3jT59U0WQj7RGcdWh/1yZ4BV/71cOJj7OX1mPTfzX+a3XzXU9r&#10;Lan1im8uqbS1g30n/lLZ+dn0Pc6+bviKf+Gd/wBvbwz4nVnh8O/F62HhzVuT5aanCM2ch4+86/ug&#10;PqfWvofRdZtfEejWmoWM8d1Y38KXFvNGcpNG6hlYH0IIP414n/wUo8O2+tfsceLL190d94dWHWdO&#10;uIztktLmCVWSRD2OCy5HOGNGPV6PtY7x95fL/NXXzHkMrY1YWp8NX92/+3tE/wDt2Vn6o92oqj4X&#10;vJtR8M6dcXDK1xPaxSSsq7VLFASQOwz2q9XbF3VzxpR5ZOIUUUUyQooooAKKKKACiiigAooooA8P&#10;/wCCkGmS6h+xf42mt42kudLhg1OED+Fre5im3H1ACEkdwK9n0bU4db0i1vLeRZoLuFJo3Xo6soII&#10;+oNee/tlvYJ+yb8R/wC028uz/wCEdvQxyfvGFgg455baPxrZ/Z2lvJv2fvAr6kuzUG8PWDXS4A2y&#10;m2j3jjj72elccdMW13ivwb/zPYqe9lUG/s1JfjGP5W/E7Kiiiuw8c8Dl05Pj7+2peQ3kjXXhv4T2&#10;tvLDa/8ALFtXnDOJGGPnMcW3HPyt75r3yvEf2NVWHW/i9HIu2+Xx7fvLuX5zGyxGLJ7jb09BXt1f&#10;UcWScMXDBR+CjCEYrprFSlL/ALek3L5nzPCsVPCzxkvjrTnKT9JOMY/9uxSj8j5X/a2/YG0zXPh5&#10;8TvEnhdvF194q1y3uNVi0aDVnWzvLsRDciQfKjSSiMBRISN5XlVHHM/sl/sm2fi/4K2F14d+Jfj7&#10;wz4i0VnsLqbSNWd9NuVwsltOtvKpRoZ7WS3uE24ytwCfmzj7Or4n+P3j/wAQf8E9f2gbTXNJ8O/2&#10;n4D8VGWCKysfMMl07F5jZImPLS6iuJJZ7ZVJa5huLu3RTLb2kcnhYXBUK+Fng1HW/Oul3az+dtj7&#10;+jm2MlJP2j5rJK9mrLo09Lep65+xh4+8ceK/GnxL0fxP4mg8YaT4M1aPRrHVhpUdjNdXCx77lWWI&#10;7P3ZeNeBznPGcV75Xi//AAT78If8Iv8AsneFbqS7tdRvvFET+I7y8t5lnju5b1zcbxIpIcbXQBgT&#10;kKOT1r2ivKwUJwoxVS9+t91fW2uumxnndSlPG1HRtyp20SSdlZtJae81fTuFFFFdR5QUUUUAFFFF&#10;ABRRRQAUUUUAFFFFABRRRQAUUUUAFFFFABRRRQAUUUUAFFFFABRRRQAUUUUAFFFFABRRRQAUUUUA&#10;FFFFABRRRQAUUUUAFFFFABRRRQAV5T+0b+2/8Lf2ULNm8ceMNL0m82CSPTkY3F/MD0KwRhpMH+8Q&#10;F9SK+Tf+Clv/AAUr8Wf8LWtfgV8A1m1Hx/qUy22o6nY7JnsXPW2hzlVkABMkjYEQHUHJS9+yj/wQ&#10;x8L+FtQfxV8adUm+JnjDUG+03EE08psYpW5cuzN5ly+T95yFP909a86eMqTm6WGje27ey/zZ+45T&#10;4Z5PlOVUc+47xUqFOuuajh6SUsRVj/O+b3aUH0lO7fRd+V8T/wDBZr4pftHeJJNL/Zz+D2qa3bwn&#10;c+p6xaPMCBkkFInWOLPQFpiT6ZOKxbj/AIKZftjeNfFkHh3QfgPb6ZrllbNLfxXmi3hSUZGHVpJI&#10;1QYZRjc2Tkg9h+mHh3w1p3hDR4dO0nT7LS9PtV2w21pAsMMQ9FRQAPwFXqX1Ou9ZVnfySS+W5cfF&#10;DhLC/usDw1QlCK9x1alWpNv+ao1KMZXX2VGKT2Z+ZGvfs6/t1ftr6TNY+NfFGh/DXwvqYH2jT4po&#10;rdmiJ3bdtsJJW6gFJZRwpB5zn3b9m3/giP8ABH4HaRZya7on/CwPEEQDTX2tMzW7PgZCWoPlbM9A&#10;4dv9o19g0VpTy+kpc87yfeWv/AR5OceNvEeKwn9m5Z7PAYdu7p4WHsVLp70ovnlp/NJopeH/AA3p&#10;/hPSorHSrCz02xgG2O3tYFhijHoFUAD8Ku0UV3H5HUqSnJzm7t7t6sKKKKCQooooAKKaZlVsFlB9&#10;M1+ePxh/4KwfFD47/GzxB8M/2bPAMOv3mizvaT+IbtlmiXa2xplUlYo494YK8rsGGDtBOK58RiYU&#10;Uufrslq2facG8A5vxNWqQy9RjClHmqVKk406dOLduac5NJK+yV2+iZ+iFfnD/wAHHlta3XwE+H8p&#10;1PT47y112XZYvKBc3CNAQ0iL1KoVUMe3mL61ieIv2aP+Cgmn6S/iWP4naZqWpTBlfRLXUokkQFWQ&#10;4jaBLYcYI2vkEgj5skP/AGLP+CEck114d8Z/GzWbrUr2Nmu7jwm4E0ayb3IWe4EjCRWGxmRQATkF&#10;iM15uJrVsRB0IUmr9Xol/XY/d+AeGeGeBs0o8XZnn2Hr/V5e7Rw6lUnUk4TTh7yhyR2SqNOLvuna&#10;/V/tf/DT4hf8FXf+Cbfw58SeC9Ms9HvldtXu/D106q18Y0kgU28pHHIZkVigZZBk5Az4Nr3wv/ao&#10;/b70L4b/AAe8X+A9U8FeD/B80FtqWrTWktvHcRRKsIuZTK+J5I41cqIzhmfPGQR+vumaZbaLp0Fn&#10;Z28NpaWsYihhhjEccSAYCqo4AA4AHAqet6mWqo+acnqkpW2dvy+R8jkfj1icmw7weAy+g4UqtWrh&#10;pTUpTw8qt7tNSSm4q1nNOzSfRI4/4EfAjwv+zZ8MdN8I+D9Lh0rRdNTCRry8zkDdLI3V5GIyWPJN&#10;dhRRXpRioqy2PwvGYyvi688VipudSbcpSk2223dtt6tt9QooopnMFfPv/BWb/lFz+0Z/2TXxD/6b&#10;Z6+gq+ff+Cs3/KLn9oz/ALJr4h/9Ns9bYb+NH1X5lQ+JH0n8Kf8Akl3hv/sFWv8A6JWij4U/8ku8&#10;N/8AYKtf/RK0V+pHrHyh/wAEcf8AlHh4L/7CWvf+ny/r6er8/v8Aglz47+Nd5+xT4a0nwV4F8J22&#10;k2uq64kOu+INYZorvOtXpLLbQL5gClmHzMCdh6cZ+gR+zh8YPiCo/wCEw+NV5pVtLgy2HhDSIbDy&#10;/u8JdSb5ccHqvf0OK/JcwxT+tVI04Sl7z6WW/d2/C4/7Lh8detCCetruT+6Kdn5NrzPoCivAJP2D&#10;5NEj87w98XvjFo16qgiSbX/t8LsDkGSKZCGA54BUHPOa3f2Gfijr3xY+A63viPUrfWtU07Vb7Sm1&#10;CKBYRfJb3DxpKVUlQWUA/Lx/M8tPFTdRUqkOVtNrVNaW+fXsRiMtpLDvE4eqpxi0mrOLV723uuj6&#10;nsVFFFdh5IUUUUAFFFFABRRRQAUUUUAFcP8AtM+OLH4b/s9eNNb1BgtrY6NcsRnHmM0ZVEHuzMqj&#10;3YV3FfPvxmP/AA09+0bafCzYW8JeDo7bxD4tyAyahIzbrOwIwRtYoZXB+8qADvXLi6jjTtH4paL1&#10;f+W78kellOHjUxCnU+CHvSf91Nfi3ZLzaO8/ZE8IX3gL9l3wBo+pR+Vf2GhWkc8f/PN/KUlT7jOD&#10;7iuO/wCClMzv+x74isYGb7XrF3pun28anBuHkv7cGPPTDLuBzwRkHrXu9eC/8FAD9u8EfD/SG+WP&#10;X/iDodhJIPvRKbjzNwHc5jA59axxcFTwcqa6Rt+h2ZVWdfN4V5dZ8z+/mZ7xDCtvCscaqkcahVVR&#10;gKB0AFOoor0Njwm7u4UUUUCCiiigAooooAKKKKACiisnx54ys/h34I1jX9QkWOx0WymvrhicYSNC&#10;7c/QUpSSV2VThKclCO70R4r+1rI/7Q3izTvglpXmNHqoh1bxZeI2F0zS45VZYs/89biRQqjrtV2x&#10;jke/ogjQKowqjAHpXif7BXgu6svgfb+MtejaTxh8SHPiHWLmQ5kkEpJtox/dSO3MaqnReQK9trkw&#10;cXJfWJbyt8l0X43fmz1s2nGnJYGn8NJtX7yduaXpokvJLrcKKKK7Dxzw/wACzN8Kf20PFHh0/wDI&#10;M+IOnJ4ktHdeRdw7YJ4lbPIKBHwemTjivcK8J/bHuI/h/wCMfhb4982OGTQfEiaZcFto3Wt6jRS8&#10;kjO3AIHbk8YzXu1fTcQL21DC5h1nDll/ipvk/wDSOR/M+ZyB+xr4rAdIT5o/4ai5/wD0tzXogr59&#10;/wCCg+/xz4P8G/DW3kuI5/iV4ltLCd7dmjngs4G+03E0UikNHJGIlZXUhlbBUqQGH0FXgPxI/wCK&#10;q/4KMfDWxwrDwr4V1bWDsjLMhuJIbYbz0CnYdp4OQeua+PxlScIL2bs24q631av+Fz7zJacXiXUm&#10;rqEZS12vGLav87HG/smX3iL9kv4uzfB/xZIt1oeqXM1z4c1UlB9tMheQPtRUSNpdkoniSNUjugHU&#10;lb+KKH6wr59/4KW+GgP2XNc8ZW6SLqXw8i/t4TwsFnSyiZJL0Rtx+9WBGmh5wt1bWshDGIKfTP2d&#10;/inJ8Zfg/pOvXEccWoM1xYaikYKxpe2s8lrchAeQnnwybQeduMgHIr3sZavSji1ve0vXo/mjz6nv&#10;R5/vO2oooryzEKKKKACiiigAooooAKKKKACiiigAooooAKKKKACiiigAooooAKKKKACiiigAoooo&#10;AKKKKACiiigAooooAKKKKACiiigAooooAKKKKACiiigAr5W/4K5/tuXH7GX7Mzvod1HB408XStpu&#10;jHgvajbma5APXy1Kgdg8icEZr6pr80f+C/8AZL4B+IPwK+IrQxX0Og6rNFcWkwDxziOS3uFUpxuD&#10;BJA2WHGB3JrizGpKnh5Sho+/a7tc/WPA3IcDnPG2BwOYw56bcpcnScoQlOMH5TlFRfk2eu/8Eif+&#10;CdK/st/D/wD4TzxhD9r+JvjCHz7iS4BaXSLeTD/Z8knMrH5pG4Ofl/hJb7RqHTb0alp1vcLHJGtx&#10;GsgSRdroCAcMOxGeRU1b4ehCjTVOGyPkONOLMy4kzitm+ay5qtR7dIpaRhFdIxWiX6hRRRWx8sFF&#10;FFABRRRQAUUV554x/a5+FPw88RXGkeIPiZ4A0PVrM7Z7K/8AEFpb3EJ9GR5Ayn6iplJR+JnZg8vx&#10;WMm6eEpSqSWtoxcnbvZJnX+N/Ftr4B8Gavrt822x0Wymv7g5C4jiRnbkkAcKepAr8qPgBB+1b/wV&#10;i0vXvFlj8Vm+Hvg2HVZLSG3s5prMK21ZDHCIFDyIgMYLSSdWOMncK+o/2y/2+/hD8Y/2ffid8O/B&#10;/wASfD2peMtS8O3kFlBbXTLFeyGI/uobnAhkdgSoRHJYnABPFcv/AMED/jn4L1r9kWy8B2Wr6fH4&#10;z0W7vLvUNMYiO5ljknZkmUHBlUIUUsuduFBxxny8ROFfEQo83u2b0drvTTTt2P6O4LyrM+EuCsw4&#10;l/s9PGqrRhF1qHP7KlKM5Oqo1ItJTklFTatdWueZ+L/+Ddi7ufDd5f2Pxi1PU/GgTzYLi/08w208&#10;wI272EskqDAA3AsR1welfUn/AAS2/YRuv2E/gRfaXrl1pupeLvEOoNf6rd2RZ4woGyGFXZVZgqgt&#10;yB88r4yME/TFFdNHL6FKftKas/Vn55xN42cX8QZRPJM2xKqUZyU2uSEX7u0bwjH3U9eXa6TCiiiu&#10;0/KAooooAKKKKACiiigAr59/4Kzf8ouf2jP+ya+If/TbPX0FXz7/AMFZv+UXP7Rn/ZNfEP8A6bZ6&#10;2w38aPqvzKh8SPpP4U/8ku8N/wDYKtf/AEStFHwp/wCSXeG/+wVa/wDolaK/Uj1j5O/4I8XEdr/w&#10;Tq8GySukcaajr5ZnO1VH9uah1NdJ4/8A+CgXhe21+Xw78PdP1L4p+LlYp9g0FN9rA3rNdkeUiAnB&#10;ILY74r50/wCCYX7F1j8dv2LfCuoeNvFvizXPDbaxrktt4XjuvselxBdZvVxIsYDy8qWyWHLHtnP3&#10;b4B+HOg/Cvw5DpHhvR9P0TTbcfJb2cCxJn1OOrHuTknua/JMx+s1MVUjG0FzPXdvXotl87+hpH+z&#10;qC56l6s/5V7sV5N/E/NJR8pHhtj8Dfix+0ZcvL8VPEdt4T8KTHDeEPDEhD3Kc/JdXv32B6MseFYf&#10;3a948F+CNH+HPhiz0XQdNs9J0mwTy7e1tYhHHGPYDuepJ5JJJya1KKyo4WFN82rfd6v+vJaHHjMy&#10;q4hKDtGC2jFWivl1fm235hRRRXQeeFFFFABRRRQAUUUUAFFFFABXgv7G8a3fxU+O+oTKG1CXxy9q&#10;8p++0MNpbiFT7KGbH1Ne9V4p8Xv2f/GGnfFC78efCnW9B0LxFqtktprOn6vaSTadrZi/1EkhjYNH&#10;KgLLvAJKkDoOePFRlzQqxV+V7LfVNaHr5XUpuFXDVJKPtEkm72TUk7O13Z23tva/det+KPFel+CN&#10;CuNU1nUbHSdNtF3zXV3OsMMQ9WZiAK+ar/4r6f8Atw/HjwBB4L0/Vr/wj4B1tte1HxHPZPFptxLF&#10;C6RQQFwDI/mODuwNoXIzxW74X/YMTxtrtv4g+Mnia++J2uQt5sNhMPs+h6e3pHaLhXx0y+Qw5K55&#10;r6C07TbfR7CG1s7eG1tbdQkUMKCOONR0CqOAB6Cs3CviP4i5Y6O27dnfXovlf5HTGtg8Bd0JOpVs&#10;1zbQjdNOyfvSdno3yryZNRRRXoHz4UUUUAFFFFABRRRQAUUUUAFeC/8ABQvVLjV/hDo/gPT5pY9R&#10;+J2u2fh4eUN0iWzP5ly/+6IY2BPo/bqPeq+fbs/8Ld/4KMWsXyyab8I/DjTv82duoaj8qjGe1uhO&#10;cZ+b6VxY93peyX22o/fv+Fz2ciio4n6zLaknP5r4fvk4o960rS7fQ9LtrK1jWG1s4lghjUYVEUBV&#10;AHoAAKsUUV27aI8eUm3dhTZ50toXkkZY441LMzHAUDkkmnV4L+0n4nv/AI2+PLf4O+Gbtrf7fB9q&#10;8W6jDydL08n/AFAOcCWf7u05IUkkYOa9XJ8rljsR7K/LCKcpye0YreT/AEXVtJas8rOM0jgcP7W3&#10;NNtRhFbyk9or829kk29EU/hvC37X/wAbP+E6ut0nw+8F3L2/he3Yfu9VvFyst+w7qp+WPPpng5B+&#10;hqo+F/DNj4M8OWOk6Zbx2en6bAlvbwxjCxooAAH4Cr1a53mkcZWUaK5aNNcsI9orv3lJ3lJ9W30s&#10;Z5LlcsHRbrPmq1HzTl3k+3aMVaMV0il1uwrwP4cg+Kf+Ci3xK1ArI48K+FdJ0ZWY48v7Q8t0VUA8&#10;g7QcnkEEdDz75XgP7HAXxH8ZPjx4lzGzXnjEaOCp3kpZWsSL8/cZkb5f4TuHevmMVrUpR/vX+5P9&#10;bH2OWe7hsTU/uJfOU4/omeufF3wLH8UfhR4n8MzNMkPiLSbrTJGicJIqzwvESpIIDYbgkEA9jXzr&#10;/wAEfPHUni79l3ULadYY7jT9bN/MsSlYxJq9jZ6/Js3EsVEmrOBn7u0rlgoY/VlfD/8AwT11+T4M&#10;/tyfGD4Q6hB9nuCJ9WstxybiKG9eVJQe6tYatpMeEG0S2tz90/KPoML7+Fq01urS+7R/meZDWDXz&#10;PuCiiivMMQooooAKKKKACiiigAooooAKKKKACiiigAooooAKKKKACiiigAooooAKKKKACiiigAoo&#10;ooAKKKKACiiigAooooAKKKKACiiigAooooAKKKKACvy3/wCCivi+P/gpB/wUO+H/AMBfDM7XOg+E&#10;LyWTxDdR/wCrWQYa6ww5/dRIYwcj95IV7Zr6p/4K2/th3n7Hf7Jl9qGhz/Z/FXiacaPpEu0n7Ozq&#10;WlmGCMMkSsVPZynBGa/PD/gnZ+358Jf2CvAWoavNonijx78WPGJP2+eGFIYbOLcxS1WaRi7MzhXk&#10;ZYyGZhy3lrnxcyxVN1FhptJby9O3z/I/q7wJ8P8AOaGUYnjvLsNOviFz0cJCK2qyi4zrTk7RjClF&#10;uzbs56bo/ayNBFGqr91RgV5z+0L+158N/wBlbRheeO/Fml6EZELw2ruZLy5A/wCecKAyN6ZC4z3F&#10;fB+pfteftift5yrpvwx+H0nwr8MagMf21eo0TiFuj/apkGeAebeIuMjB6Gu9/Z3/AOCFfh/T/Fkf&#10;jD41eKtS+KPiiV1uLi2llkFi0oOf3rsTLcAHHDFVPIZSDiuj65Uq6YaF/N6L/NnxMfC3IsgX1jjr&#10;M4Qktfq2Gca1dvtKSbpUvWUpPyMLW/8Ag4u8E2viyePTfh14r1Lw3bzeW2qfaYopGXONwhIIGeCA&#10;0gPPODxX1v8Asnft3fDT9tPSrubwLrjXV5pqK99p11A1veWYbIBZG4ZcjG5Cy54zniu/0b4ReFPD&#10;3gtvDdh4Z0Cz8PvGYm0yHT4ktHQ9VMQXaQfcV8R/H/8A4IY2niL4vaj4u+EvxBvvhT/bGPtOm2Nq&#10;4t4eBuEJiljZEZlDeWcqCTjAwoLY2m1K6muqtZ/J3/M0pVfCzPoTwSpVcqqRX7utKcsRCdmtKsFB&#10;SjJq7ThaKe/n9/Vj6H8RPD/ibXLzS9N13R9Q1LT8/arS2vY5p7bBwd6KxZeeOQOa/Ov/AIdb/tYe&#10;DwND8P8A7SFxP4avP3dxLc6nfxT26fezHHiTBLM2Qsi5GMnnAij/AODem68FaBa6n4R+Mmt6X47t&#10;gXa+Fobe3lc84UxyebGP9rc+euO1H1vEv4aL87tfh3MafhvwLSi/rvE1O87ez9nQrTS7uqmouC6W&#10;XM+ux+mNFflb8WdR/bg/4J1+Ff8AhJtU8aaf8RvA+izo94zqmoN5ZO39+0sS3SJwAWVyFLg5ySa/&#10;QT9kH9qbQP2w/gTo/jbQZIo/t0YS+sRMJJNMugB5kD4xyDyCQNylWxgitsPjI1Jum04y3s/07nzH&#10;GPhbjMjy6nneFxVHGYOcnBVaEnJRna6jUUoxlCTWqTXzK/7cPxq1T9nb9krx5400SO3k1jQdLeaz&#10;89d0aSsyorsP4gpfdjvjHevzz/4Jl/8ABK7wH+2t8Brz4nfEvXNU8Q694n1a5kZLDU9ktoVkYP8A&#10;aTgkzSPmTB/hZD/FX6neNvBelfEfwhqWg65Ywalo+sWz2l5azDMdxE4Ksp+oPbkV+WPwgv8AXP8A&#10;gi//AMFCf+EJ1W6km+DnxOuVNncSsTHbqz7Ipix6SwMwSXH3o2DH+HHHmFOPt4VKyvDb0b2b/LyP&#10;0vwbzbGT4UzXJeGK7w+bXjXjKOk61GlF89GEt1KLvUSXxq62ue5/tA/8EFfhX4p+Da6b8PI7vwn4&#10;u00vPZ6ncXktyt9Jt4juAxOEJAw0YBQ5IB5B/LT4ofBv4mfsb+J7O617w34u8C+LNLvC1prUTvHB&#10;c7TnfHMo2s4J++jkMCAVBBLf0dA7hkVn+KPCul+N9CuNL1nTrHVtNvEMc9peQLNDMp6hkYEEfUUY&#10;vJ6VXWl7j8lp936o08OfpRcRZDzYTPk8ww8pXaqTfOr35kpvm5oyvrCalHty7nxx/wAEZv8AgoH4&#10;w/bW8BeJNL8bWcNxrHg02y/21bxCJNQSYPgSoPlEwMbElAFYEfKpGW+165H4P/AXwX+z9oV1pvgn&#10;wzo/hixvbhru4h0+3EKzSt1ZsdcDAA6AAAYAArrq9DC06kKShVfM11PxPxAzrKM24gxOY5DhfquG&#10;qNOFP+XRX20V5Xdlor2WiCiiiug+NCiiigAooooAKKKKACvn3/grN/yi5/aM/wCya+If/TbPX0FX&#10;z7/wVm/5Rc/tGf8AZNfEP/ptnrbDfxo+q/MqHxI+k/hT/wAku8N/9gq1/wDRK0UfCn/kl3hv/sFW&#10;v/olaK/Uj1j5Q/4I4/8AKPDwX/2Ete/9Pl/X09XzD/wRx/5R4eC/+wlr3/p8v6+nq/Mcd/vNT/E/&#10;zPJqfEwooorlJCiiigAooooAKKKKACiiigAooooAKKKKACiiigAooooAKKKKACiiigAooooAKKKK&#10;AGzTLbQtJIypHGpZmJwFA5JrwP8A4J+2knirwP4s+I11GwuviZ4ju9VgaQDzEsY3NvaxkjqFSMkd&#10;sOOvU+4eJomn8N6giKzO9tIqqBksdp4FeP8A/BOG5S5/Yi+HvlsG8vT3hf8A2XSeRHU+4ZSCPUGu&#10;KprioJ9FJ/PRfk3957OH9zLK047ylCL9LSlb5tL7j26iiiu08Y8l/aQ+OupeFL+w8E+C7VNU+IPi&#10;aJ/scZYeTpUI4a8uDztRc8DHzEYGcYO9+z58BNN+Ang37HBJJqGtag32rWNVnJe51S5PLSOx5xkn&#10;avQD3JJ4n9ojQde+Ffxe0v4taBZSa5bWOnDRPEGlRQmS5awMxlM9vjrJGxJKn7wHUcmvVfht8SdF&#10;+Lngux8QeH76LUNL1BN8UqdQe6sOqsDwQeQRX2WYc9HJaMcCv3M/4slu6ibtCfZRWsFs7uV29vj8&#10;v5K2dVnjn++h/Ci9lTaV5w7uT0m91ZRslvu0UUV8afYBXgf7BEn2PSfihps26HULH4hazJPbyArJ&#10;EssoliYqedrowZT0IPFe+V4B+0nbyfs3fE+z+M2mW8kmjtEml+OLW3HzT2e4CC+C/wAUluzYPcxt&#10;jotcWK9yUa/SN7+j6/L8rnsZXatCpgl8VS3L5yjql/29dpeduh7/AF84fthfDGb4ffEbRfjT4as4&#10;R4h0cW+matMSFMtkrymNWc/diZp5oJCfkRbsXD82cZH0No2s2niLSLXUNPuYLyxvYlnt7iFw8c0b&#10;DKsrDgggggil1fSLXxBpN1YX1vDeWV9C9vcQSoHjmjcFWRgeCpBIIPUGvVweK9jUVRarr5p7nlxb&#10;hLX5lHwL410/4jeD9N13SpWm0/VIFuIS67JEB6o6nlHU5VkPKsrA4IIrWr4M+KfxU+KH/BKvx/q2&#10;qt4Uj8afs9310txLd217/wATHRXkYB5p5JiEicZAZ5j5Fxt86W6t7h5BdfZHwX+Nfhz4/wDgSHxF&#10;4XvmvLCSWS1mjmhe3urC5iYpLbXEMgEkM0bAq0bqGU9uhrbGYN0/3lPWD2f6PswqU7arY6uiiiuE&#10;zCiiigAooooAKKKKACiiigAooooAKKKKACiiigAooooAKKKKACiiigAooooAKKKKACiiigAooooA&#10;KKKKACiiigAooooAKKKKACiiigDh/jt+zZ4F/aa8PWek+PPDdh4ksNPulvLaK53DyZRxkMpDYIOC&#10;M4YcEEU34V/swfDn4H26x+EfA/hfw8Qu0yWWmxRzOOD80mN7H5V5Yk8D0ruqKj2cObmsr9z1Y57m&#10;UcH/AGfHETVG7fJzy5Lvd8t7XfXQKKKKs8oKKKKACiiigCh4p8L6d438M6housWdvqOlatbSWl5a&#10;zpujuIZFKujDuCpIP1r8q/ib+yl+0B/wSS8ceMPG3wVuY9c+FtyRfXdnIBdG1gV87Z7djvPlglfO&#10;iJPlklivOP1jpssSzxMjqrI4KsrDIYHqDXLisJGtZ3aktmt0fo3h/wCJGN4XnVw/soYjCV+VVqFV&#10;c1Oai7p2+zNfZktVfZnzv+xJ/wAFJvAP7YXwhj1xtU03w1r2nqses6TfXiRNZy4+8jMRvhbBKsO3&#10;BwQRXw3/AMFjv26vhd+2b4W0f4efD6z1zxl4t0fWFubPVLCy3WpBR0lgi/5ay7sqfkTaSikMcYr6&#10;O+M3/BA74M/Fb4i3Ov2N54m8Iw30jTXGm6TLCLTzGOSY1kjYxr1+VflHYKBivoD9k79hT4b/ALF+&#10;gT2fgnRFiu7xi1zql5tuNQuAdvyNNtBCDaCEXCg5OMkmuGpRxlan7CrZLq92/RdD9Wynijwy4WzZ&#10;cV5D9ZrV4yU6OHlanCk3vGpVvJ1Iq9kopXjpJu7Z0H7KV34mvv2ZvAMvjK2ms/FTaBZf2pFPnzln&#10;8lQ3mA8iQnlgeQxI7V6BRRXrRjaKR/N+YYpYrFVMSoqHPKUuVbK7bsvJbLyCiiiqOMKKKKACiiig&#10;AooooAKKKKACvn3/AIKzf8ouf2jP+ya+If8A02z19BV8+/8ABWb/AJRc/tGf9k18Q/8AptnrbDfx&#10;o+q/MqHxI+k/hT/yS7w3/wBgq1/9ErRR8Kf+SXeG/wDsFWv/AKJWiv1I9Y+UP+COP/KPDwX/ANhL&#10;Xv8A0+X9fT1fMP8AwRx/5R4eC/8AsJa9/wCny/r6er8xx3+81P8AE/zPJqfEwooorlJCiiigAooo&#10;oAKKKKACiiigAooooAKKKKACiiigAooooAKKKKACiiigAooooAKKKKACvAf+CfY/4Rvwj8QPCBJX&#10;/hDfHGq2MEe0qEt5JBcREKchVPmsQAffvXv1eA/A8f8ACG/t2/GbQz+6h8QWWkeJLWIKVU/umtpm&#10;H8PMkYJPBJPfGa4sR7talPza+9X/ADSPZy/38HiaXlGXzjJL8pM9+ooortPGCvnv4k/DbWv2XvGt&#10;98Qfh/Yy6h4f1B/P8U+FoBxMP4ry1XosyjlkHDgfl9CUV62UZvUwNR6KdOatOD+GUez7NbprWL1R&#10;5ObZTTx1NXbhUg7wmvijLuu6ezT0ktGYXw2+JOi/FzwXY+IPD99FqGl6gm+ORDyp6FWHVWU5BU8g&#10;it2vE9b/AGYfEHgfx9qev/C7xNY+FE14+bqmkXlh9q0+ecf8t40DKYnbo23g9aUeIP2gPDY3XXh3&#10;4a+JlXkpp2oXOnyPnjA85XXjqSTyOAM16lbIsJXl7TLsTDleqjOXJOPk3JKDa2upWe9lex5tHPMX&#10;Qj7PMcNPmWjlTjzwl/eiotzSe9nG62u7XftdQ6jp1vrGn3FndwxXNrdRtDNDKoZJUYEMrA8EEEgg&#10;+teG6rovxz+LlnNcf2hofwt+wjdZ2MBXVJb+YYP7+UjasJwQFRd3OTngV3n7PXxif4xeB3mv7VNL&#10;8SaPcvpuuacGz9iu4zhwOT8jcMpycqw5NceO4fqUMM8RGpCpytKag+bkvtd25WnteLkk9G02jswO&#10;fwrYlUHTnT5leDmuXmtvZX5k1vaSi2tUmk2eK+HfEWsf8E69VfQdettR1r4K3NwX0fWreJri48J+&#10;YxY2t0gy7W4JOyQAkZAOcgL6lpf7cfwe1jRH1CH4leDVt4wWKzanFBNwAf8AVORITg9Auc8deK9U&#10;rktV+AfgXXdaj1K98G+FbvUIW3JczaVA8qnsdxXPH6V8lHD1qXu0JLl6Jp6ejT27L8T7mpj8Hin7&#10;TGQl7TrKDS5vNpp6vq09d7X38qvP2m/EH7SiSaX8GdMW40uYGK68aazaPHpVqCBuFvC4V7qUZIwQ&#10;sYI+YkcH5Yi+BTfDD/goxY/DceLvGPhax1ixjt7PUNEv/wCz/tMs2nm409vLCmLCHRNdt/KVQvkR&#10;2KFj5EQr9J4olgiWONVREAVVUYCgdABXyD+3tqXhmx+PXhfW9HuI7j4k+EbB76ZFgkmh0qyjbzo7&#10;y6dOIYY5Cwk3ZLWtxd7R5vkMvq5bGN5YfFTuqq5ddFzfZsu9+u/mOji5yqKOAp8qim/5pebk7ary&#10;so+R3r6R+0N8Ft7WOpeFPjBpMZysF/H/AGJq+3+6siboGPqWAJxnA6V2/wAA/wBo5fjJq+u6Hqnh&#10;vWPBvirw2YmvtI1Jo3fypQTHNE8ZKyRnaw3DoVx6Z8y+GXxE/aI+MHg+DXNGv/gbHbTSSQy209nq&#10;RudPnjcxzW0wWYqJopFaNwCRuU4JGCe3+AfwL8U6R8UPEHxA+I194e1LxlqlrDpFmNEjmjsdN0+P&#10;5/LQSkvueZmdsk9BggEivFhCrTrKnFTSvZqWy+ervfzOzGLDzw85Yj2fPbRwupN3WjirRta93ZP8&#10;j2KiiivUPlQooooAKKKKACiiigAooooAKKKKACiiigAooooAKKKKACiiigAooooAKKKKACiiigAo&#10;oooAKKKKACiiigAooooAKKKKACiiigAooooAKKKKACiiigAooooAKKKKACiiigAooooAKKKKACii&#10;igAooooAKKKKACiiigAr59/4Kzf8ouf2jP8AsmviH/02z19BV8+/8FZv+UXP7Rn/AGTXxD/6bZ62&#10;w38aPqvzKh8SPpP4U/8AJLvDf/YKtf8A0StFHwp/5Jd4b/7BVr/6JWiv1I9Y+UP+COP/ACjw8F/9&#10;hLXv/T5f19PV8w/8Ecf+UeHgv/sJa9/6fL+vp6vzHHf7zU/xP8zyanxMKKKK5SQooooAKKKKACii&#10;igAooooAKKKKACiiigAooooAKKKKACiiigAooooAKKKKACiiigArwH4jp/wh3/BRb4a6mq4Xxh4Y&#10;1XQHbaOWt2jvF6HOcBuTkY4HJr36vCf2/wDwBqmrfCGz8aeGo5G8W/DK/j8RaaEOGmjj4uYT6q8O&#10;7K/xFAO9cePT9lzreLT+53f4XPYyOUfrXsZuyqKUL9LyTSv5KVme7UZrxX48ftSw6F+xdd/EjwrN&#10;5lxrGmQPoe+MO32m6KRwqynjcryDIPAKnPSuXs/+CavhXWfBEU3iDWPFmofEKS3Dy+Kjrt2bu3u8&#10;bvMiXzBGFV87VKdPfmlPFScuWhHm0T3srPbo9WOjldONP2uNm6a5nFJR5ndW5rq6sldX3fZH0lRX&#10;z38K/wBozxJ8IPHlj8OfjGIk1TUJfs3h7xZBEItN8SABcJJz+5ujnlD8rHOP4d30JW2HxEaqvHdb&#10;p7p+Zx47A1MLNRnZp6xktVJd0/6aejSYUUUVucQV4j8c7WX4AfFK0+KWnwyNod4qab4xt4u8GQsF&#10;9txy0JOGPUxn/ZJr26qmv6fZ6toV7a6hHFNp9zA8VzHKPkeJlIcN7FSc16uT5h9UxHNOPNCS5Zx/&#10;mi9169YvpJJ9Dy84y/63h+WMuWcXzQl/LJbP06SXWLa6k9pdxX9pFPBIk0MyCSORDuV1IyCD3BFS&#10;V4f+wFruoa98EZ2ZriXwza6rdWvhia6bdcy6aj7Yt/0IZVPXao9Bn3CpzrLXgMdVwbfNyNq/+fZ9&#10;10d0PJsyWPwNLGKPLzxTt/l3XZ9VZmH8TPF7fD74b+INeWEXDaHptzqAiLbRKYomk257Z24zXlv7&#10;CXwstvDnwOsPF17INU8VfEu2h8R63qMsY8y4e5jEqQ9/3cSOEVc44JwM4HrvjDRT4k8JappwWJjq&#10;FpLbASj92d6Ffm4PHPPB4ryj/gndrP8Abv7FXw8k3St9n002ZMhycwSvCcc/dzHx7Y4HSvn5f73G&#10;/SLa8nda/ifW0ZOOV1HDS84p+atJpel1fzduyPnC20zWP+CUX7UcKWcN9qHwL+IlwwMSBpv7Bljj&#10;QKkcSL8rW0KMRgEz2UJB/fWCC7+8rG+h1SyhurWaG5trhFlimicPHKjDKsrDgggggjgg1kfEj4fa&#10;f8U/Bd9oWqfaFtb1VKzW8phuLSVGDxTwyDmOaORUkRxyropHIr5w/YD+Pd1cfFXxp8I9QWONvBcT&#10;PaLnb5c0N/dWt5DFGTlLUIunXcKY2xRarHCpKRJX0daSxdB1vtwtfzWyfqup5cvfjzdUfVdFFFeS&#10;YhRRRQAUUUUAFFFFABRRRQAUUUUAFFFFABRRRQAUUUUAFFFFABRRRQAUUUUAFFFFABRRRQAUUUUA&#10;FFFFABRRRQAUUUUAFFFFABRRRQAUUUUAFFFFABRRRQAUUUUAFFFFABRRRQAUUUUAFFFFABRRRQAU&#10;UUUAFFFFABXz7/wVm/5Rc/tGf9k18Q/+m2evoKvn3/grN/yi5/aM/wCya+If/TbPW2G/jR9V+ZUP&#10;iR9J/Cn/AJJd4b/7BVr/AOiVoo+FP/JLvDf/AGCrX/0StFfqR6x8of8ABHH/AJR4eC/+wlr3/p8v&#10;6+nq+Yf+COP/ACjw8F/9hLXv/T5f19PV+Y47/ean+J/meTU+JhRRRXKSFFFFABRRRQAUUUUAFFFF&#10;ABRRRQAUUUUAFFFFABRRRQAUUUUAFFFFABRRRQAUUUUAFNngjuoHikRZI5FKujDKsDwQR3Bp1FAb&#10;ao+RPB/7Fnj7QvHGh+BLi70hvgz4W8Tt4v02dZXN9hZHeDTChP3EkfeWxg9QQflH13RRXLhcJCgm&#10;ode/4L0XQ9LMs2r45xlWtp2Vrt6uT831Zy/xi+Dvh/48fD6+8M+JrFL7TL5eR0kgcfdljbqkinkM&#10;P1BIPj3wE+LmufAv4mR/B/4mao2oXUyhvB/iSdSg8Q244+zysePtcfygjOXBB64L/RNcb8dvgV4f&#10;/aI+H1z4d8RW7SW8hEttcxHZc6fOv3J4X6pIp6HuMg5BIM4jDycvbUvjX3Ndn+j6P5mmX46Cg8Ji&#10;7ulL74v+aP6r7S80muyorwD9m747614L8Zj4R/FCd18aWKOdF1mXCweLrNSdksZ6eeq4DxnLZUtz&#10;zj3+tsPiI1Y80fmuqfZnLjsDUwtX2c9U9U1tJdGn2f4bPUK8S/bg8a30fgXSfAuhT+T4i+JV8ui2&#10;7Lktb2xwbqfA52pGcH0D57V674q8Vab4H8OXmraveW+n6bp8RmuLiZtqRKO5P9OpPA5rw/8AZ606&#10;++Pnxx1L4vanp1xp+hpYLpPhG3uxidrcsWluyn8HmHhe5UnsAT9hwzh40ZyzjEL93Q1V9pVPsQXf&#10;X3pL+VO58TxNiJVoxyjDv95X0dt40/tzfbS8Yv8Amase0+AfBGn/AA28FaXoGlw+Tp+kWyWsC99q&#10;jGT6k9Se5JrXoor5mtWnVqSq1HeUm22+re7PpqNKFKCpU1aMUkkuiWyCvBv+CeH/ABKvgz4g8Pn7&#10;3hPxjrejlU/1KbLx3AiHaMCQYGB34r3mvBv2O/8AiQ/Fj466A3ytZ+NW1NUX/Vql5awzAj/aJ3Fh&#10;6nvXn1tMRTf+Jfhf9D3MH72AxEO3JL7ny/8Atx7zXxN4T0qTRP8AgtprklnN9nt9T0C8uruEGQia&#10;V7LRIpHxv2gstlZDheBb9yxI+2a+Kf2eNYh8c/8ABXH4oXcO69h0YavCszLuFsv9n+D7aNA3Yfab&#10;TVlCZ4ZZ2wN+W+gy3SNZv+R/mjzaW0vQ+1qKKK8sxCiiigAooooAKKKKACiiigAooooAKKKKACii&#10;lVS7BVBYnoB3o30QCVNZ2Ml9JtjXPqewrQ07w2z4a4+Uddg6n61sRQrAgVFCqOwr6LL+H6lX36/u&#10;rt1f+R1U8O3rIo2Xh6GBP3n7xmHOeg+lLL4ctpPuhk+hr45/bx/4Jm/CX9or4p+KPix+014sbxF8&#10;J/DOgQw6P4Yv7250nRvCbR+Y11qDyQ3Cie4m3IqsUUoqBBvyMdD/AMET/C3jHwh+wdpVr4qn8UTa&#10;bJrWqT+D08Su76zb+G2u5DpaXZf5/N+z7DhvmVWRSBjA+ojluF5OTkWnl+vfqdTpwVkkfTkvhb+5&#10;N+DCoG8M3AbrGR65r81/BH7BHgv/AIK6fGz9p3x58XpvEGpa54D8e33gHwBJZ61dWY8Dwada27Jd&#10;2aRSKq3D3ErSszhslU7V5v8As56zff8ABYm//ZY+Fnxq1DU/EHgm3+Fuq+MfFumx381onjPUrLVF&#10;0i3e7aJ0dkXZJOVDYMjgnNckshwdS1o2b10b2s3+SJlh4avtp872/M/WyXQLmJ1XaH3d1PApZ/D1&#10;xBDu+V8dQp5r8k/iT4+8Tf8ABPn9nv8AbQ+BPw18Sa5pvh3wLrfhHT/AVxc30lzdeEbTxK9tbz28&#10;E0jFxHA0krw5bKbhzkZr1rWP2G/A/wDwSJ/bX/Zl1n4MLrmgWfxW8SXHgLxzYT6xdX0HinzdOubq&#10;G/uFmkcfao57Yt5ihc+Yw6Eg4rh3CvZvW1vJtf8ABX3kvCxSfz/A/QSirOrwLb6hIq/dzn6ZqtXx&#10;Vam6dR03unY4ZRs7BRRRWZIUUUUAOjRpXCqNzNwAKujw5cGLd8m7+7u5rzT9rT4u337Pn7Hvxd8f&#10;aWsbat4J8GatrliHG5fPt7OWaPI7jcgz7V+b/i/9hvw7+wT+xX8Ef2rvCeqeJ2+Ozat4V1Pxp4ku&#10;NcuriTxvDq91aw39pdxvIYmiYXZ2BVGzy0xyM19Pk+TUcRS9pVb1aSt5uy/FHXToJw5n5/gfq66N&#10;GxVhtZeCD2pK0PEsey/Vv76Ams+vAxmH9hWlS7M5px5ZWCiimzzx2sDySOsccalndjhVA5JJ9K50&#10;m3ZEt2V2Oorwmb45+MP2jbu7s/hMlhpug2cxt7jxdqkRlhldWAZbOD/ltjn52wnUdcGppvD3x88F&#10;27XUPiTwX40SxO8WM2ltp1xqSZ5XzFcpE5XocFQQM5Ga+n/1XqQtDE16dKo/sSk1Jdua0XGLfaUk&#10;1u0kfM/6z053nhqFSrTX24xTi+/LeSlJLvGLT2Tb0PcFUs2ByT0FaCeHLho937tT/dJ5rzX9nT9p&#10;PRfjVczW3k3Wg+JNJOzVND1BfLvLByOpU43ocgh14II6Hivzw/4KB/8ABKrwL+z/APAbUPGGoeLv&#10;GPxA/bW8ca5NJ4D8X6fqV5Y61fatJcmS3trSzFzJFDYW0LBZAcxpCjsSuQBrg+HXCc6WPi4zi7W9&#10;bWa7p9GnZrZs+mynEYXH4dYnDzUovqvxv1TWzT1T3R+pptZBceVsbzM421cbw5cLFu/d5/ug8151&#10;+1D8Vdb/AGd/2KPiF44drW78W+BvAWoay7on7mW9trGSXIU/wmROnpX5peLf2H/Dv7Cf7DPwW/a0&#10;8Lat4nb49f2l4V1rxl4mn1y6uJPG0Or3VrHf2d3G8hiaFluiECqNnloRyM1thuHaDlJVJN6pK3m7&#10;L8tfyO2OHjy3fn+H/Dn6322g3Fyu7asY/wBo4pF0O5acx+X07k8V+a3gX9gbwZ/wVv8Ail+078RP&#10;i1ceIdQ8TeCfH+p+A/AFxZ61dWf/AAg1vplvB5dzZpFIqLO9xI0zM4bJC9q4v4ZeONW/4Kw+D/2I&#10;/hT8V9U1PUvB/jDwbr3inx3aW99LZt4yuNIkisII7h4mVzG0shndAQGYDPQEax4dwzjFXd9Hvumm&#10;/wAkXLCwXyuvmnb8z9W77R5rBNzbWX1U9Kq18e/8E0fh3afsf/t1/tCfs5+F7rVD8LfDulaB4v8A&#10;Cuk3l7LeL4bGoLdRXVnA8rM4g8y1WRULHaXb1JP2FXh51lsMLKMqXwy79Gtzmr0lB2X9f1cKKKK8&#10;QwCn29u11MsaDLN0pleJ/tf/ABe8QT6zofwT+Gd81n8UviRbyTXOqRKH/wCEJ0JGCXWrOOgk+YQ2&#10;6t9+eRTyscmPQy3AyxVXkW3X+v67mtGnzy126nvF5ok1lD5jbGXvtPSm2ejT3q7lUKp6MxwK+RP+&#10;DffTmsP+CQvw8tDNc3ht7/XYjNcOZJptut3o3O38THGSe5zXA/EH9kbwb/wVa/4Kk/HLwj8aLXUP&#10;E3gD4E6F4e03wz4cTVLmzs4b3Urae6udQdYJELTgLHGjMSAqnivo3w/Q+sWV+Wyf5nT9Wjd32X+d&#10;j79/4R+48/ZtX13Z+Wm3Gg3Fvt+VZNxx8pzivyF+H+ueJf2l/B3wZ/ZK8YeLvEureC1+M3jLwR4j&#10;1F9Slj1LxNoXh63ku7WxuLhGEhWQSwRSFWBZYevJrv8AxA0P/BGj41ftLeAvg+2oaZ8PLX4E3PxU&#10;8PeHrq9mvrXw3rFtNcW0htvOZ2WKb91IyEkb0J6HFay4ewvK7N63a+6/5XK+qxb5ev8Awbf15H6f&#10;t4cuFj3fu2P90Hms8jacHqK/LHxt+wn4Z/4Jy/s4fAH9pTwRqXiZfjNdeJfCsfjrxBca5dXT+PLf&#10;WbiC3v4byOSRo2Utc749qjYY1x0zX6u+IrcQahuX/loNx+tebnGS08PS9rR6Oz/DVfeYVqSS5o7b&#10;/eUKK+Vf2h/+CnOofs9f8FUfhn8Bbjwbpd54K8Z6FaX2peJGuHF1pV1eXV1aWqeXjaY3uIYY9xII&#10;acVP4H/4KcXXxD/4K/az+zfpvg/TZPBui6Fdzy+KDcN502q2iWUtzaImNu2NL+3DNnO8sOxxNPhu&#10;rNJqa1v+G43hWt32/HY+o6KdOnlzuo6KxAptfOyi4txZy7aBRRRUgFfPv/BWb/lFz+0Z/wBk18Q/&#10;+m2evoKvn3/grN/yi5/aM/7Jr4h/9Ns9bYb+NH1X5lQ+JH0n8Kf+SXeG/wDsFWv/AKJWij4U/wDJ&#10;LvDf/YKtf/RK0V+pHrHyh/wRx/5R4eC/+wlr3/p8v6+nq+Yf+COP/KPDwX/2Ete/9Pl/X09X5jjv&#10;95qf4n+Z5NT4mFFFFcpIUUUUAFFFFABRRRQAUUUUAFFFFABRRRQAUUUUAFFFFABRRRQAUUUUAFFF&#10;FABRRRQAUUUUAFFFFABRRRQB59+0l+zxpP7SHw7k0e+kaw1K0kW70jVYV/0nSLtCDHNGeDwQMjI3&#10;DI44Ixf2TfjNrfxC0XXvDfjJLOHx74DvhpetC24ivAUDwXaDss0ZDY4wd3C9B63Xyv8ADr4jp4G1&#10;b9qL4htJHtsdbFjCqY2NLZWMcKgMeCxkYKR2YY56VhRwk6uPo0qC9+q+W3ft80/zPU+uRhlGJniX&#10;7lGPOn/K7pSS8mrtrukzW8K+GpP22/ibruseJJ5n+HPhHV307RtFjO231e4gYCS6uP8AnogbhVPG&#10;Oo67vpCONYY1VVVVUYAAwAK87/ZH+Hb/AAt/Zw8I6PMu28WwW5u8jnz5syyZ9wzkfhXo1fV8UZgq&#10;2MlhaD/cUW4wS2stHLzcrc0nu2/Q+H4YwDpYOOKrr9/WSlUb3u9eXyUL8sVskvUKKKK+bPpArwH4&#10;ZBfCv/BRP4n6erRAeKPDOka0FxsbMDS2zED+Pqu5u2VHpn36vAviLu8J/wDBRf4b6gPMVfFnhXVd&#10;EYjDB/s8kV2AQeVAyTkdTgdM1xYzTkn2kvx0/U9nJ/e9vR/mpy/8ltP/ANtPafG3jHTvh34M1fxB&#10;rF1HY6TodlNqF7cyZ2W8ESNJI5wCcKqknA7V8d/8EYvCWoa74P8AHnxK16GaPXPFmoxWDGXczIE8&#10;3Ur2LcQAfL1jV9Yi+UYCwopJKGu1/wCCtPxMbw3+y7feGrW1l1a68TMh1HTIF3zX+kQyxveWyrg5&#10;a8zFp0a4JabUoVAJPHr/AOyZ8G7j4Bfs5eEfCt/cfbta0+xE2s3hOTfalMxnvbgn1kuZJn7/AH+p&#10;r6GKdLAtveo7L0X/AATzNqfqeiUUUV5ZiFFFFABRRRQAUUUUAFFFFABRRRQAUVJbWkl2+2NSx/lW&#10;1p3h6O2+abEj+n8Ir0MDllfFP3FZd3t/wTSnSlPYzbDRpr8g42R/3j/Styx0uGwX5Vy3dj1NWAMC&#10;ivtMDlNDDarWXd/p2O6nRjD1CiiivUNj89v2+P2av2rvjd+23pfiTw14V+C3jr4Q+CbeCfw14Z8W&#10;+Jb6yt31UbXfU7u3gtnWeaNvkhWRmSMLvC72yv1/+yrrHxY1z4VLN8Z9D8EeH/Gf2uVTaeFNQuL7&#10;TxbjHlt5k6I+8/NkbcDA5r0qsPxJ8T/DPg2/W11jxFoelXToJFhvL+KCRlJIDBWYHGQefaqp05S9&#10;2CuZ1q0Ka56jUV5uy/E+Hvib+xz+1L+z18bfi9J+zjq3whm8C/HbUz4gvv8AhL3vIdQ8GavNbxWt&#10;1d2ywKyXKOsSShH24kXHIzui1n/glh8Rf2R/DPwD8Rfs46x4P1Lx78FfC9z4L1Ky8Y+fb6d4x067&#10;eOe4Z5YA0kEy3UZnQgMuXYHI4b9AIZluIlkjZXjkAZWU5DA9CDTqlKysv6tpb7nY0vfU+AdB/wCC&#10;S3jT44fss/tBQ/GLxT4ft/jJ+0VfWerXt94chkk0nwrLpywjSYLcS4kmS3aBGZmClyzf7x0PhF+y&#10;f+0x8f8A9qL4X+Nf2lr/AOEem+Hfgcbq/wBEsPBMt5O/iTV5rdrUX9ybhVEEccTyMkSbjvkOSR0+&#10;4tdfZpchHt/MVzrzySDDOzD0JzXi5lnCwlRQ5buya7dkYVq3J7r/AKuSahcC6vZJF+6x4qGiivha&#10;lR1Juct27nnt3dwooorMQUUUUAZPxD+HOl/Gj4Y+KfBOuqzaJ4z0e70O/CkBjBcwvC+CeM7XOK+G&#10;/Bn/AATs/am+JXhb4V/BH4teJPhHcfAn4S6vpl/Lreifbf8AhIvGdrpTpJp9pPBIvk2+Wjh85ldi&#10;fL+XGefvqnm4kK7fMfb6bq9/K87+q0/ZyjfW6/P8GdFOvyx5X5/juW9fulub75TuWMbc+tUaKK8b&#10;E15Vqsqst2YylzO7CvnnxrPq/wC2h43vvC+l3Fxpfwr0S4NtrepwMUm8RTofns4G7QqQVdx945AN&#10;dZ+0t4/1S+utN+HfhO4kh8WeL1bzLqProunrxPdsf4Tg7E6EuwxyK9A+Hfw/0v4WeCNN8P6Lbi10&#10;3SYFggTqcDqzHuxOST3JJr6TAT/snDRzBpe3qX9nfXkitHUt3vpC+zUpdInymOj/AGtiZYBN+wp/&#10;xLfbk9VTv2trO26cY7OSLvhzw5YeENBtNL0u0gsdPsYlht7eFNscSDgACrtFFfL1Kkpyc5u7erb3&#10;bPp6cIwioQVktElskc3qXwP8O+K/ifovi6TTY/8AhJvDwkezuopTbvPmNl8qVl+/HznDZwR9QfhD&#10;4K/s9/t5/Cr43+LfiZq3gH9mnxx8QPFNxLFHrmseMdU8zRdML7odMso1tNlvbIApYJ80rjfIztjH&#10;3f8AGLxla/D34U+ItbvZ2trbTdOnnaRPvKQhxt/2icAe5FYP7I02tQ/sz+Cf7anvn1OTSoZZ2uZm&#10;kmbeNwLEknO0jryOh5r7TL8wq0sq+tV25RhJU4pvo05NK/RdUv5vM4cLjsNh8e8DSppSnF1JNWWq&#10;cYrm7t9G/wCXyO3+IXw9t/jH8IdU8I+MLeBIfGugT6NrkNpJujUXEBimWNmGSPncKSPTivg7wf8A&#10;8E5/2pviJ4L+F3wK+K3ib4R3HwF+FOr6Xey67o323/hI/GVnpUiSWFnPbyDybfJiiEzq7E+X8vXn&#10;79d2kbLEsfUmnNcSMu0u5X0Jrio8RqE5S5NG7pX7f8HX5ntrFaWa/p7/AHnxT8Rv2N/2pPgH8Xfj&#10;BH+zlrPwhl+H/wAd9Wk8RXkvix7yLUvBeq3FvFbXlzbLArJco4iWVUcrhxg5Gd13xz/wS38a/s8/&#10;C/8AZ1v/ANnnXPCtx8SP2ctKuNDjg8WrNHpvi2wvYUW+S4eANJDI8yLOjKCFfIIIr7ISeSNcK7KP&#10;QGhZWRtyswb1Bq48TJJLk7de3bT+kV9aT3X9M8A/YF/ZV+I3wo+InxU+Mnxs1LwpdfFX4tS2ME+n&#10;eGTM2k+H9NsIpI7SzhkmAklbMsrySEAFn4AAr32nPK0p+Zmb6nNNryM0zN4yUbKyjsjCtV53cKKK&#10;K8oxCvAv2mf+CSP7P/7avxqbx9468P8AiS58YXWnQaVLead4r1XSRJbwl2jQpa3EaHaZHOSM/NXv&#10;tAODXoZfmE8LK8Umna//AADWnVcNj5n/AOCNX/BNyP8A4Jf/ALIj+HdQjj/4TLWL+5utZlttZutQ&#10;s5f9KuDa+UJziPFvJGHCIu5gxO4/Mcz9oX9mL9oL4Vftg+JvjV+zXL8LdXm+KGhWGkeMPD3jia7t&#10;YVurATLaX9vNbKzEiOZo3iYDIUEHJ+X6teZ5fvMzfU5oSZ4vusy/Q4r2nxK3W53H3bWtfX+rG/1r&#10;V6aP/O58O/8ADo34i/Cj9mf4Z6l4H8aeFdR/aQ+G/jXUviNcavrFtLHoniTUdVEy6naSLH+9it5I&#10;phGjqNyiGM4BJI6r4Nf8E8/iJ8efFnxk8fftOX3guDxV8WvBn/Ct7TQ/B8k82neHdD/fM4We4VXm&#10;uJpZjIxKgLsUDjgfXAlYPu3Nu9c80PK0h+Zmb6nNVLiZOLXs/TXyt+Wg/rfVLX/g3/PU+DPBH/BP&#10;39qf4sWnwj+FPxo8RfCOT4L/AAZ1nTdXbWfD5vTr/jcaUQdOhuIZVENsNyRPMVZtzRjbgGvv3W7x&#10;by+LLyqjaD61Wa4kddrO5X0JplcOaZ28VT9lGNle782ZVa3MrJHyD+3F/wAEz/Gn7Uv7T/j7xxou&#10;paJptvqnwftPDfhm7luHW5sPEljrf9rWVwyhCFgWWOElwxbhht9Yf2Pv+CZfj/4E/tPfBv4ieI9Q&#10;8N6hqGj+EfE//Cd3dtPJ5l94g1rULa+leBWT54EMbxhmZWCRxjb6fY63EiDCyOo9AaU3MjDmSTnr&#10;8x5r0KfEsIRVoO6v173v+f4LsavFJ7rt+Fv8vzC5bdcyEdCxI/Oo6KK+TnLmk5dzieruFFFFSAV8&#10;+/8ABWb/AJRc/tGf9k18Q/8Aptnr6Cr59/4Kzf8AKLn9oz/smviH/wBNs9bYb+NH1X5lQ+JH0n8K&#10;f+SXeG/+wVa/+iVoo+FP/JLvDf8A2CrX/wBErRX6kesfKH/BHH/lHh4L/wCwlr3/AKfL+vp6vmH/&#10;AII4/wDKPDwX/wBhLXv/AE+X9fT1fmOO/wB5qf4n+Z5NT4mFFFFcpIUUUUAFFFFABRRRQAUUUUAF&#10;FFFABRRRQAUUUUAFFFFABRRRQAUUUUAFFFFABRRRQAUUUUAFFFFABRRRQAV8I+BnPxG/Z50fRI3e&#10;RvjZ8UtQ1C5YgKJrGO8eSaRFOMLi3jBU/wB5vYH7U+I/iBfCfw817VZHkjTTdOuLtmQZZRHEzZHv&#10;xXxr8LtG8QfAz4CfBD4kx+HG13w74R8MXV7qMEWoKlxbG/PmvdIjZDfI5JAOfnx8oHHt8Iw58/oN&#10;Nc0Y1JQTaV6ij+7V3ZXc7WOHiqfs+FsTzJ8s6lKM2k3anduo7K7soXv2PuNFEahVG1VGAB2paq6L&#10;rFv4g0e0v7ORZrW+hS4hkHR0dQyn8QRVqvGqRlGTjPfr6nZCUZRUo7dAooryH9or9p6T4Z6/pvg3&#10;wlpa+K/iR4iUmw0pZNkNlF0N3duM+XAnX1cjAxyRhWrQpR557f1ovM7MJg6uJqeyoq7+5JLdt7JL&#10;q2dj8Y/jh4Z+A3hRtX8S6jHZwsSltAg8y6v5O0UMQ+aRySBgDvzgc180fGz4zT/D7U9J+O3xWs4/&#10;Cem+EYr+28E+DxLH/bGsXNzB8xuJGby4yY4mcjIS3RHklkVI3avVvCvwP034KW2qfE/4kaxN4w8Y&#10;abZzXVzqk0RNvpcIy7QWFtkiIYAUYzI57/MRXiHwS/ZX8SfthftB3HxQ+MC6fqGh6DeSW2laPxPa&#10;yywy82saElVs7a4jG9z+8vru1WZtlvBaxNvgcC8S/rGL92lGzt1b3Sfn5LRdWz1FWw+FjKGGfNJp&#10;qU+lmrNQXmtHJ6tbJddr9i34F+Kf2ifGkXxu+LzWt9NcSLdeFtIFjLb28ATcIL8wz4kVY1eYWiSK&#10;rqlxNcSKs1z5Vv8AYdGaK6MXipV58z0S0S6JdjxJz5mFFFFcpAUUUUAFFFFABRRRQAUUVasNImvz&#10;lRtT+8ela0aNSrLkpq7KjFydkVQNxwOa1NO8OPNhpv3a/wB3+I1pWGkQ6eMqu5/7x61ar63L+How&#10;9/E6vt0+fc7KeGS1kMt7dLWPbGoVfan0UV9JGKirR2OoKKK43XPi5caNq9xap4N8ZX627lBcW1rC&#10;0MvupaUEj6gVtToyqO0f0X5nPiMTTormqPT0b/JM7KiuD/4Xfdf9CF48/wDAO3/+P0f8Lvuv+hC8&#10;ef8AgHb/APx+t/qNbsvvX+Zy/wBrYXu//AZf5Gx41+K+ifD68ht9Umvo5bhPMQQadcXQ25xyYo2A&#10;+hwa5u8+PPgPUZvMuI76eTGN0nhy9ZsfUwVc/wCF33X/AEIXjz/wDt//AI/R/wALvuv+hC8ef+Ad&#10;v/8AH66aeFUV70HfynFfo/zPPr5g5yfJVjy9E6U2/v5l+SJtN+OOga9bXVvo8l6bq2tJJoo59Kur&#10;aPCLnG6SNV/DOa/lvm/4O4/2zpZmZfE/gmNWJIRfC1ttX2Gcnj3JNf1GW/xXm8QzLYzeBvG0MN5+&#10;5d57a3SNVbgliJ8gY9Oa+SP+IZL9hv8A6ITY/wDhTa1/8mVx4mmoS0VvVp/ikj1MBiHVg3KSk11U&#10;XFfc2/zPwkuf+Dtf9sy7haOTxT4LKt1x4Wtv8Kq/8RX37Yn/AEM/g3/wmLb/AAr92PEP/Bsp+xWu&#10;jXH9k/AfRW1Db+5F34o11YSc/wARW7LYxnoK4/8A4hmP2a/+iAfDT/wr/Ev/AMk1zf2dRxHv1FG+&#10;2trjxOIjTlaUJS9Fc/Ff/iK+/bE/6Gfwb/4TFt/hR/xFfftif9DP4N/8Ji2/wr9qP+IZj9mv/ogH&#10;w0/8K/xL/wDJNb/gj/g2V/ZDcXP/AAknwE8Jx/d+z/2b4r8QPnru3+ZdD/Zxj3qKmT4aMeblg/Sx&#10;nRxNOpNQ9nJebjZfeeD/APBKH4+ftjf8FNP2NtP+Klv8XNJ0mW81a802SytvBGmSRReQyqCHknRi&#10;TnJGwAccnnH1B4d/Zr/bBv79l1T4+2Wk2qxljcH4faTccjGBtW6zzzz7V0/gn/gg5+y38NNDXS/D&#10;fgPxJ4f01XaQWmm/EDxHawB2+82yO/C5Pc45q34h/wCCLnwKGi3H9leG/Fzaht/cC7+J3ipYSc/x&#10;FdQLYxnoKzeX4SVN01Sim/tW1XnvbT0FUwTU3VVSVt+VKFvT4eb8bmL/AMMv/tNf9HUad/4a2w/+&#10;SaP+GX/2mv8Ao6jTv/DW2H/yTTYf+CN/wJhhRbvw94yS6VQJlh+JXidow+OdpN+CVz0JAOKd/wAO&#10;c/gD/wBADxx/4cjxL/8ALCvhKlWEJODlqnb4I/5k8y/pIP8Ahl/9pr/o6jTv/DW2H/yTX5df8Fsf&#10;+Cvf7Wv/AASW/ap0D4c6b8WPDPjaDWvCtv4ja+ufBFpYvE0t3eW/lBFdwQBaht2f4yMcc/qL/wAO&#10;c/gD/wBADxx/4cjxL/8ALCuT8df8G/X7JHxR1ePUPE3wtvPEV/DCLeO51Pxlr15MkYLMEDyXpIUM&#10;zHAOMsT3Na4XGYaE+asuZduSK/UqE4p+9+SPwk/4ivv2xP8AoZ/Bv/hMW3+FH/EV9+2J/wBDP4N/&#10;8Ji2/wAK/cH/AIhsf2Jv+iHWP/hSaz/8l1498Qv+CAH7IetftXeEfAvhz4OWdnZ2NnLrviV117Vp&#10;N9t9yGDLXJ2l5OuCGxyDX0WWywONqShTpJKMZTbaVkoq72vvol3bSOXMs3wuDhGdSLblKMEklduT&#10;SW7W2rfZJs/H3w9/wc2/tWeGvHWteJIPEPhOTWvEAiS6uZvDsEjCOMYSJAeEQZJ2qBkkk5NdF/xF&#10;fftif9DP4N/8Ji2/wr9wf+IbH9ib/oh1j/4Ums//ACXR/wAQ2P7E3/RDrH/wpNZ/+S6462eYCrLm&#10;q03J2S1SeiVkt9ktEdVGOGpR5aUEldvRLdu7fq3q+7Pw+/4ivv2xP+hn8G/+Exbf4Uf8RX37Yn/Q&#10;z+Df/CYtv8K/cH/iGx/Ym/6IdY/+FJrP/wAl0f8AENj+xN/0Q6x/8KTWf/kusv7Uyz/nz/5Kv8zb&#10;21L+U/Br4r/8HNH7Vnxp8FzeH9e8ReE7jS7mSOWaKPw7bx+b5bh1DEDldygkdDiuii/4Ouf2woIl&#10;jj8S+C0RAFVV8L2wCgdAOK/XC+/4N+P2PPDf7XVr4f1P4N2cPhnxB4f3aRE2v6t5c2oRTM0yh/tW&#10;7f5JUhScEAkDNep/8Q2P7E3/AEQ6x/8ACk1n/wCS69TH43C4ejSpVYXhJc8Ukre9o/K942lbqrX0&#10;PLwGMwOIrVatOnacXySbSv7uq67WlzRv0le2p+H3/EV9+2J/0M/g3/wmLb/CvQv2Sv8Ag5S/bA/a&#10;X/aq+Gfw5uPHHhHSYPiB4r0vw3JfR+ErWZ7Jby7itzKEOAxQSbtpIzjGR1r9f/8AiGx/Ym/6IdY/&#10;+FJrP/yXVnR/+Dcn9jHw7q9rqGn/AAYisb+xmS4trm38Ua1FNbyoQyOjreAqysAQQQQQDXlSzTLW&#10;rKl/5LH/ADPT9rS7Hef8Mv8A7TX/AEdRpv8A4a2w/wDkml/4Zf8A2mv+jqNO/wDDW2H/AMk0f8Oc&#10;/gD/ANADxx/4cjxL/wDLCj/hzn8Af+gB44/8OR4l/wDlhXj/AFin/N/5JH/Mw5l/SQf8Mv8A7TX/&#10;AEdRp3/hrbD/AOSaT/hl/wDaa/6Oo03/AMNbYf8AyTS/8Oc/gD/0APHH/hyPEv8A8sKP+HOfwB/6&#10;AHjj/wAOR4l/+WFH1in/ADf+SR/zDmX9JB/wy/8AtNf9HUad/wCGtsP/AJJo/wCGX/2mv+jqNO/8&#10;NbYf/JNH/DnP4A/9ADxx/wCHI8S//LCj/hzn8Af+gB44/wDDkeJf/lhR9Yp/zf8Akkf8w5l/SQf8&#10;Mv8A7TX/AEdRp3/hrbD/AOSaP+GX/wBpr/o6jTv/AA1th/8AJNH/AA5z+AP/AEAPHH/hyPEv/wAs&#10;KP8Ahzn8Af8AoAeOP/DkeJf/AJYUfWKf83/kkf8AMOZf0kH/AAy/+01/0dRp3/hrbD/5JpP+GX/2&#10;mv8Ao6jTf/DW2H/yTS/8Oc/gD/0APHH/AIcjxL/8sKP+HOfwB/6AHjj/AMOR4l/+WFH1in/N/wCS&#10;R/zDmX9JHR/8E1fjP4u+Ov7Laat461Sy1vxNpfifxF4dudRtbFbGO+XTtavbCKXyVZlRmjt0JAJG&#10;Sa98rif2e/2d/B/7K3wrsvBXgTSZNF8N6fPc3MNq97cXriW4nkuJnaW4eSV2eWWRyWc8se3FdtXF&#10;WlGVRyhtfQiW+gUUUVkIKKKKACiiigAooooAK+ff+Cs3/KLn9oz/ALJr4h/9Ns9fQVfPv/BWb/lF&#10;z+0Z/wBk18Q/+m2etsN/Gj6r8yofEj6T+FP/ACS7w3/2CrX/ANErRR8Kf+SXeG/+wVa/+iVor9SP&#10;WPlD/gjj/wAo8PBf/YS17/0+X9fT1fFf7Kvwx/a2/ZD+CVj8PtN+D/wd8Uafol/qU1tqk/xPurCS&#10;7jub+4ulLQDSJBGQJwpAkb7uc84r0T/hY37Yf/Rv/wAFf/DvXf8A8pK+GxWS4udec4x0bb3Xf1PP&#10;lQm5NpH0hRXzf/wsb9sP/o3/AOCv/h3rv/5SUf8ACxv2w/8Ao3/4K/8Ah3rv/wCUlYf2Fjf5fxX+&#10;ZP1ep2PpCivm/wD4WN+2H/0b/wDBX/w713/8pKP+Fjfth/8ARv8A8Ff/AA713/8AKSj+wsb/AC/i&#10;v8w+r1Ox9IUV83/8LG/bD/6N/wDgr/4d67/+UlH/AAsb9sP/AKN/+Cv/AId67/8AlJR/YWN/l/Ff&#10;5h9Xqdj6Qor5v/4WN+2H/wBG/wDwV/8ADvXf/wApKP8AhY37Yf8A0b/8Ff8Aw713/wDKSj+wsb/L&#10;+K/zD6vU7H0hRXzf/wALG/bD/wCjf/gr/wCHeu//AJSUf8LG/bD/AOjf/gr/AOHeu/8A5SUf2Fjf&#10;5fxX+YfV6nY+kKK+b/8AhY37Yf8A0b/8Ff8Aw713/wDKSj/hY37Yf/Rv/wAFf/DvXf8A8pKP7Cxv&#10;8v4r/MPq9TsfSFFfN/8Awsb9sP8A6N/+Cv8A4d67/wDlJR/wsb9sP/o3/wCCv/h3rv8A+UlH9hY3&#10;+X8V/mH1ep2PpCivm/8A4WN+2H/0b/8ABX/w713/APKSj/hY37Yf/Rv/AMFf/DvXf/yko/sLG/y/&#10;iv8AMPq9TsfSFFfN/wDwsb9sP/o3/wCCv/h3rv8A+UlH/Cxv2w/+jf8A4K/+Heu//lJR/YWN/l/F&#10;f5h9Xqdj6Qor5v8A+Fjfth/9G/8AwV/8O9d//KSj/hY37Yf/AEb/APBX/wAO9d//ACko/sLG/wAv&#10;4r/MPq9TsfSFFfN//Cxv2w/+jf8A4K/+Heu//lJR/wALG/bD/wCjf/gr/wCHeu//AJSUf2Fjf5fx&#10;X+YfV6nY+kKK+b/+Fjfth/8ARv8A8Ff/AA713/8AKSj/AIWN+2H/ANG//BX/AMO9d/8Ayko/sLG/&#10;y/iv8w+r1Ox9IUV83/8ACxv2w/8Ao3/4K/8Ah3rv/wCUlH/Cxv2w/wDo3/4K/wDh3rv/AOUlH9hY&#10;3+X8V/mH1ep2PpCivm//AIWN+2H/ANG//BX/AMO9d/8Ayko/4WN+2H/0b/8ABX/w713/APKSj+ws&#10;b/L+K/zD6vU7H0hRXzf/AMLG/bD/AOjf/gr/AOHeu/8A5SUf8LG/bD/6N/8Agr/4d67/APlJR/YW&#10;N/l/Ff5h9Xqdj6Qor5v/AOFjfth/9G//AAV/8O9d/wDyko/4WN+2H/0b/wDBX/w713/8pKP7Cxv8&#10;v4r/ADD6vU7HRf8ABQvxbc6B+y7rOk6ef+Jx40nt/DGnruC75byQRN19IzI3HPy9uo7bxb4c0v4c&#10;fs3alpLQq2jaF4bltDEEGDBFbFNuOB91enFfNPxa8I/tgfFr4h+AdZuvgl8F4LHwPqcurHT/APha&#10;11It/OYTHCxc6KNnlMxbo2enHBrW+NX/AA2N8XvhRr3hdPgf8FdL/t2zeza6/wCFr3dx5Kvwx2f2&#10;MuflyPvDGc1WU8P4uOZRrYhcsOaCvdaRTu3pr19dDbOFUeT/AFXCx5p2nJra8muWMddNlvt7x7X+&#10;xjZXen/sp+AI72aSaZtFt5AzsGIjZd0a8dghUDuAB3r02vmHwx4n/a98KeG9P0u3+APwXa3022jt&#10;Yi3xeuslUUKM40PHQdqs6h8Q/wBsqWwnW1+AnwRhumjYQyS/Fq8lSN8fKzINFUsAcEgMuRxkda7M&#10;2y3GYrG1sUoaTlKW66tvv5nl5TllTC4KjhX9iMY3v2SR2P7TP7TN18OdUsfBPguwj8SfE7xIh/s3&#10;Ts/udPi6G8umH3IU5POC5GB3I0v2Zv2ZrX4D6XfajqV9J4k8deJHFzr+v3C/vr2X+4n9yFOioOAA&#10;Pw+dP2evhl+178E7vXta1P4MfB3xZ408VXP2jVtdufitcwSTqOI4Y4xoreXCigAIGPT0wB6b/wAL&#10;G/bD/wCjf/gr/wCHeu//AJSV4dHhvHzn7avDXorr3V9+76v5Lz+oxdRUqX1PB/C7c0tnN/mop7Lr&#10;u9bJXf8Agp3r914Y/ZQa+s7qaynt/FnhgiaN9hUf29YDk+h6YPBrvf2Pb631P9kj4W3NnJbzWlx4&#10;Q0mSCSAhopIzZQlWQrwVIwQRxivCvjro/wC1l8fvgz4o8E6t8AfgzHp/ijTJ9Nmkj+L94JIPMQqJ&#10;UI0UEOjEOpBGGUVhfsm+B/2yf2X/AIHaX4Hb4N/BfxBaaLLP9iuG+Kd1atDBLK8y24QaMyiOIyNH&#10;Gq7QkKRJglC7e48pxTwapcuqlfdapr9DyfYz5LW6n2xRXzf/AMLG/bD/AOjf/gr/AOHeu/8A5SUf&#10;8LG/bD/6N/8Agr/4d67/APlJXD/YWN/l/Ff5mf1ep2PpCivm/wD4WN+2H/0b/wDBX/w713/8pKP+&#10;Fjfth/8ARv8A8Ff/AA713/8AKSj+wsb/AC/iv8w+r1Ox9IUV83/8LG/bD/6N/wDgr/4d67/+UlH/&#10;AAsb9sP/AKN/+Cv/AId67/8AlJR/YWN/l/Ff5h9Xqdj6Qor5v/4WN+2H/wBG/wDwV/8ADvXf/wAp&#10;KP8AhY37Yf8A0b/8Ff8Aw713/wDKSj+wsb/L+K/zD6vU7H0hUlvbSXcm2NSze3avm1PiP+2EG+b9&#10;n74LsPQfF+7Gf/KJWlb/ABo/bAtI9sf7OvwTVf8AssV3z/5Q66sJw7WnK9f3V97ZpDDN/EfTOneH&#10;Ehw037xv7v8ACP8AGtMDaMV8r/8AC8v2xP8Ao3f4K/8Ah4rv/wCUdH/C8v2xP+jd/gr/AOHiu/8A&#10;5R19dhsJSw8eSkrHZGCirI+qKK+V/wDheX7Yn/Ru/wAFf/DxXf8A8o6P+F5ftif9G7/BX/w8V3/8&#10;o66Cj6oor5X/AOF5ftif9G7/AAV/8PFd/wDyjo/4Xl+2J/0bv8Ff/DxXf/yjoA+qK5vx1qfi3T57&#10;ceG9F8P6rGynzzqOry2LRtxjaEtptwPPJK496+e/+F5ftif9G7/BX/w8V3/8o65fxR8Vv2977V3k&#10;0X4O/s46bYFQEgvPiBqN7KpxyTIunxA5PbYMe/WtqCTl71vne34anLi+b2doc1/7tr/+TaH0d/wk&#10;fxT/AOhP8C/+FXdf/K+j/hI/in/0J/gX/wAKu6/+V9fMH/Cy/wDgoZ/0Sz9mP/wstT/+RKP+Fl/8&#10;FDP+iWfsx/8AhZan/wDIldlqf9z/AMnPK5cR/wBPfvpH0/8A8JH8U/8AoT/Av/hV3X/yvqifi/4p&#10;0HxHb2fiGx+G2jwsymfPjGQ3EcZPLLG9mm44zgFlBx1FeM+HPjR+2tZ6PFHq3wF+BOoXy58ye1+K&#10;17aRP6YjbR5Cv4uar6r41/ao129a5vv2X/2f7y4fAaWf4rzyO2OBknQs1iq1K7UoK3lf9WdMsHie&#10;VSp1ZX00ly/c7R/Jn1NpvinQ/HVvdWun6tY6iPLKzCyvQ0katkZ3RtuXvggg+hrmv+GbfDP/AD8e&#10;L/8AwrdV/wDkmvA9E+If7V/hqSRtN/Zl+AuntKAHNt8WriIuB0zt0IZrR/4Xl+2J/wBG7/BX/wAP&#10;Fd//ACjrOOInTb9jJpetvyOiWCp14p4yEZSXldfK57JqfwB8I6LYyXV5qHii1toRmSWbxjqkcaD3&#10;Y3OBTfBV78PfAF3NNp/i2GR7hAjC+8VzX6gZzws87hT7gA14vqHxg/a81azkt7r9nH4H3NvKMPFL&#10;8X7p0ce4Oh4NY39u/tO/9Gq/s7/+HTm/+UNbLGSnFxrTk/np+JyyyuFKop4WlTi115bP5WPqX/hc&#10;HhL/AKGjw7/4Mof/AIqrNtrmi/EXSr6zsdVtdQheMw3B0++/eRK4I4eJtyMRnDAggjIIIr5R/t39&#10;p3/o1X9nf/w6c3/yhq/onxI/ax8MiT+zf2Z/gNp/nY8z7N8WrmLfjOM7dCGcZPX1rCTpJXhe/wAj&#10;rpxxTlaty8vW1/1Pe/8Ahm3wz/z8eL//AArdV/8AkmoNT+APhHRbCS6vNQ8UWttCN0ks3jHVI0Qe&#10;pY3OBXjf/C8v2xP+jd/gr/4eK7/+UdV9V+L37X2tadNa3P7OfwPnhmXa6S/F66kRvqp0PBq/r+JW&#10;9SX3v/Mwlk2B5Xy0IX/wr/I9K+CfxQ0nx/p+rafYW+o6deeF7+XTLyw1G6a5u7cqSY3aRmZnWRMO&#10;rFjkHGTiu2r45ufD37YEHxxtvG+l/BH4M6ZcS2J07V7NfixdyQ6vEvMJb/iTDZJExOHwxKkrjBrt&#10;v+Fjfth/9G//AAV/8O9d/wDykr4nOMlnVxHt8KtJrmab1jJ/ErvdX1T10avrc8/K8PjY0nTxUVeL&#10;aTVkpR+y7LbTRrTVO2lj6Qor5v8A+Fjfth/9G/8AwV/8O9d//KSuG+L1j+3B8U5ILO3+Gfwj8NaC&#10;ylb220z4p3KX14D1UXTaOTGv+5GG6/NXJg+G8RVqqFZqEeretvkrtvt+LW504uOIpUnOjTc5dEml&#10;f5tpJd+vZPY99+J37UGi+CPEf/CN6Pa3njDxlJ9zRNJ2vLDxndPITsgToSXOcEEA1D+zx8IdW8La&#10;14m8ZeK0sF8YeNLiOa6htGMkOnW8UYSG2Vz97aASzAAFj3wCfH/hjpP7UHwc8P8A9meG/wBmr4G6&#10;Xas3mSbPi9eNJO/d5HbRCzsfViTXRf8ACxv2w/8Ao3/4K/8Ah3rv/wCUlevicLUo0J4PLaTUZ2Up&#10;ya5ppNO1k+WMbpOyu7rWT2PIw+SYytXhjMxknKF3GEfhg2rXu/elKza5nZWbtFPU+kKK+b/+Fjft&#10;h/8ARv8A8Ff/AA713/8AKSj/AIWN+2H/ANG//BX/AMO9d/8Aykr5/wDsLG/y/iv8z6D6vU7H0hRX&#10;zf8A8LG/bD/6N/8Agr/4d67/APlJR/wsb9sP/o3/AOCv/h3rv/5SUf2Fjf5fxX+YfV6nY9i+NnwU&#10;0T48+B5tE1qKQLuE1pdwnZcafOv3Jon6q6/qMg8GvJF+KHxU/ZdgWLxxpa/EPwjagKfEWjR7NQtY&#10;xxvubY53YHJZDwBkkmoP+Fjfth/9G/8AwV/8O9d//KSj/hY37Yf/AEb/APBX/wAO9d//ACkr3st+&#10;vUKP1PFUI1qN78smk4t7uEk7xb62unbWLPBzLhuVet9cws3RrWtzRs1JLZTi9JJdL2kteWSue1fC&#10;34y+F/jVoH9peF9asdYtRjzPJf8AeQE9FkQ4ZD7MBXTV8I/FP9nj9p7xt4g/4SLw98B/hB4D8ZRt&#10;vj1nRvi9dxs7ZBPnQjRAkynHIbBPc123gfxH+3hoWmQQa38KfgDr00TjfcL8Qby0kmTjIIXTGUN1&#10;+YLjkfLxzOYcL0nBV8BN67wn8UfSUbxkvP3X/dKy+WbKboY+gtNpwa5Zf9uyalF+XvL+8z64or5v&#10;/wCFjfth/wDRv/wV/wDDvXf/AMpKP+Fjfth/9G//AAV/8O9d/wDykrw/7Cxv8v4r/M9z6vU7H0hR&#10;Xzf/AMLG/bD/AOjf/gr/AOHeu/8A5SUf8LG/bD/6N/8Agr/4d67/APlJR/YWN/l/Ff5h9Xqdj6Qo&#10;r5v/AOFjfth/9G//AAV/8O9d/wDyko/4WN+2H/0b/wDBX/w713/8pKP7Cxv8v4r/ADD6vU7H0hRX&#10;zf8A8LG/bD/6N/8Agr/4d67/APlJR/wsb9sP/o3/AOCv/h3rv/5SUf2Fjf5fxX+YfV6nY+kKK+b/&#10;APhY37Yf/Rv/AMFf/DvXf/yko/4WN+2H/wBG/wDwV/8ADvXf/wApKP7Cxv8AL+K/zD6vU7H0hRXz&#10;f/wsb9sP/o3/AOCv/h3rv/5SUf8ACxv2w/8Ao3/4K/8Ah3rv/wCUlH9hY3+X8V/mH1ep2PpCivm/&#10;/hY37Yf/AEb/APBX/wAO9d//ACko/wCFjfth/wDRv/wV/wDDvXf/AMpKP7Cxv8v4r/MPq9TsfSFF&#10;fN//AAsb9sP/AKN/+Cv/AId67/8AlJWU/jf9t8udvwV+ACrngH4k35IH1/swVUOH8ZLol6tEyo1F&#10;tG/3f5n1LRXzPpnxA/bOgtyt58B/gbdTbshofiteQKBxxtOjvz15z+HrY/4WN+2H/wBG/wDwV/8A&#10;DvXf/wApKmWQ41O3L+KHGhUavY+kKK+b/wDhY37Yf/Rv/wAFf/DvXf8A8pKP+Fjfth/9G/8AwV/8&#10;O9d//KSj+wsb/L+K/wAx/V6nY+kK+ff+Cs3/ACi5/aM/7Jr4h/8ATbPVH/hY37Yf/Rv/AMFf/DvX&#10;f/ykrz/9rDwh+2F+1D+y/wDET4at8E/gvoi+P/DeoeHjqA+K13cGxF3bSQed5f8AYy79m/dt3LnG&#10;MjrWlHJMZGpGTjomuq/zKjQmmnY+4fhT/wAku8N/9gq1/wDRK0Vb8D6PN4d8FaPp9xsNxY2MNvIU&#10;OV3JGqnB9MiivvD0D//ZUEsBAi0AFAAGAAgAAAAhAIoVP5gMAQAAFQIAABMAAAAAAAAAAAAAAAAA&#10;AAAAAFtDb250ZW50X1R5cGVzXS54bWxQSwECLQAUAAYACAAAACEAOP0h/9YAAACUAQAACwAAAAAA&#10;AAAAAAAAAAA9AQAAX3JlbHMvLnJlbHNQSwECLQAUAAYACAAAACEAlAj//qwEAABqDwAADgAAAAAA&#10;AAAAAAAAAAA8AgAAZHJzL2Uyb0RvYy54bWxQSwECLQAUAAYACAAAACEAWGCzG7oAAAAiAQAAGQAA&#10;AAAAAAAAAAAAAAAUBwAAZHJzL19yZWxzL2Uyb0RvYy54bWwucmVsc1BLAQItABQABgAIAAAAIQDY&#10;aiaf3gAAAAUBAAAPAAAAAAAAAAAAAAAAAAUIAABkcnMvZG93bnJldi54bWxQSwECLQAKAAAAAAAA&#10;ACEA+3ffafAGAgDwBgIAFQAAAAAAAAAAAAAAAAAQCQAAZHJzL21lZGlhL2ltYWdlMS5qcGVnUEsF&#10;BgAAAAAGAAYAfQEAADMQAgAAAA==&#10;">
                <v:shape id="Рисунок 54" o:spid="_x0000_s1032" type="#_x0000_t75" style="position:absolute;width:36004;height:25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CYYwwAAANsAAAAPAAAAZHJzL2Rvd25yZXYueG1sRI/dagIx&#10;FITvC75DOIJ3NduC/VmNIsqCIL1w2wc4bk6TZTcnS5Lq+vamUOjlMDPfMKvN6HpxoRBbzwqe5gUI&#10;4sbrlo2Cr8/q8Q1ETMgae8+k4EYRNuvJwwpL7a98okudjMgQjiUqsCkNpZSxseQwzv1AnL1vHxym&#10;LIOROuA1w10vn4viRTpsOS9YHGhnqenqH6fg3N6qvTV0PL0fxrr7qILp0qtSs+m4XYJINKb/8F/7&#10;oBUsFvD7Jf8Aub4DAAD//wMAUEsBAi0AFAAGAAgAAAAhANvh9svuAAAAhQEAABMAAAAAAAAAAAAA&#10;AAAAAAAAAFtDb250ZW50X1R5cGVzXS54bWxQSwECLQAUAAYACAAAACEAWvQsW78AAAAVAQAACwAA&#10;AAAAAAAAAAAAAAAfAQAAX3JlbHMvLnJlbHNQSwECLQAUAAYACAAAACEArHQmGMMAAADbAAAADwAA&#10;AAAAAAAAAAAAAAAHAgAAZHJzL2Rvd25yZXYueG1sUEsFBgAAAAADAAMAtwAAAPcCAAAAAA==&#10;">
                  <v:imagedata r:id="rId67" o:title=""/>
                  <v:path arrowok="t"/>
                </v:shape>
                <v:shape id="Поле 55" o:spid="_x0000_s1033" type="#_x0000_t202" style="position:absolute;left:29526;top:14666;width:4363;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WQcxQAAANsAAAAPAAAAZHJzL2Rvd25yZXYueG1sRI9BawIx&#10;FITvgv8hvEIvUrMWusjWKFVokWKVaikeH5vXzeLmZUmirv/eFASPw8x8w0xmnW3EiXyoHSsYDTMQ&#10;xKXTNVcKfnbvT2MQISJrbByTggsFmE37vQkW2p35m07bWIkE4VCgAhNjW0gZSkMWw9C1xMn7c95i&#10;TNJXUns8J7ht5HOW5dJizWnBYEsLQ+Vhe7QKDuZzsMk+vua/+fLi17uj2/vVXqnHh+7tFUSkLt7D&#10;t/ZSK3jJ4f9L+gFyegUAAP//AwBQSwECLQAUAAYACAAAACEA2+H2y+4AAACFAQAAEwAAAAAAAAAA&#10;AAAAAAAAAAAAW0NvbnRlbnRfVHlwZXNdLnhtbFBLAQItABQABgAIAAAAIQBa9CxbvwAAABUBAAAL&#10;AAAAAAAAAAAAAAAAAB8BAABfcmVscy8ucmVsc1BLAQItABQABgAIAAAAIQArSWQcxQAAANsAAAAP&#10;AAAAAAAAAAAAAAAAAAcCAABkcnMvZG93bnJldi54bWxQSwUGAAAAAAMAAwC3AAAA+QIAAAAA&#10;" filled="f" stroked="f" strokeweight=".5pt">
                  <v:textbox>
                    <w:txbxContent>
                      <w:p w14:paraId="0C0B7BDF" w14:textId="77777777" w:rsidR="002218AD" w:rsidRPr="001113FA" w:rsidRDefault="002218AD" w:rsidP="00A31DAD">
                        <w:pPr>
                          <w:rPr>
                            <w:rFonts w:ascii="Arial" w:hAnsi="Arial" w:cs="Arial"/>
                            <w:sz w:val="22"/>
                            <w:szCs w:val="22"/>
                          </w:rPr>
                        </w:pPr>
                        <w:r w:rsidRPr="001113FA">
                          <w:rPr>
                            <w:b/>
                            <w:bCs/>
                            <w:sz w:val="22"/>
                            <w:szCs w:val="22"/>
                          </w:rPr>
                          <w:t xml:space="preserve">№ </w:t>
                        </w:r>
                        <w:r>
                          <w:rPr>
                            <w:rFonts w:ascii="Arial" w:hAnsi="Arial" w:cs="Arial"/>
                            <w:sz w:val="22"/>
                            <w:szCs w:val="22"/>
                          </w:rPr>
                          <w:t>1</w:t>
                        </w:r>
                      </w:p>
                    </w:txbxContent>
                  </v:textbox>
                </v:shape>
                <v:shape id="Поле 56" o:spid="_x0000_s1034" type="#_x0000_t202" style="position:absolute;left:1143;top:7717;width:4363;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GHxQAAANsAAAAPAAAAZHJzL2Rvd25yZXYueG1sRI9BawIx&#10;FITvBf9DeIVeRLMWtGVrFBUUKbalKsXjY/O6Wdy8LEnU9d83gtDjMDPfMONpa2txJh8qxwoG/QwE&#10;ceF0xaWC/W7ZewURIrLG2jEpuFKA6aTzMMZcuwt/03kbS5EgHHJUYGJscilDYchi6LuGOHm/zluM&#10;SfpSao+XBLe1fM6ykbRYcVow2NDCUHHcnqyCo3nvfmWrj/nPaH31n7uTO/jNQamnx3b2BiJSG//D&#10;9/ZaKxi+wO1L+gFy8gcAAP//AwBQSwECLQAUAAYACAAAACEA2+H2y+4AAACFAQAAEwAAAAAAAAAA&#10;AAAAAAAAAAAAW0NvbnRlbnRfVHlwZXNdLnhtbFBLAQItABQABgAIAAAAIQBa9CxbvwAAABUBAAAL&#10;AAAAAAAAAAAAAAAAAB8BAABfcmVscy8ucmVsc1BLAQItABQABgAIAAAAIQBEBcGHxQAAANsAAAAP&#10;AAAAAAAAAAAAAAAAAAcCAABkcnMvZG93bnJldi54bWxQSwUGAAAAAAMAAwC3AAAA+QIAAAAA&#10;" filled="f" stroked="f" strokeweight=".5pt">
                  <v:textbox>
                    <w:txbxContent>
                      <w:p w14:paraId="063590F3" w14:textId="77777777" w:rsidR="002218AD" w:rsidRPr="001113FA" w:rsidRDefault="002218AD" w:rsidP="00A31DAD">
                        <w:pPr>
                          <w:rPr>
                            <w:rFonts w:ascii="Arial" w:hAnsi="Arial" w:cs="Arial"/>
                            <w:sz w:val="22"/>
                            <w:szCs w:val="22"/>
                          </w:rPr>
                        </w:pPr>
                        <w:r w:rsidRPr="001113FA">
                          <w:rPr>
                            <w:b/>
                            <w:bCs/>
                            <w:sz w:val="22"/>
                            <w:szCs w:val="22"/>
                          </w:rPr>
                          <w:t xml:space="preserve">№ </w:t>
                        </w:r>
                        <w:r>
                          <w:rPr>
                            <w:rFonts w:ascii="Arial" w:hAnsi="Arial" w:cs="Arial"/>
                            <w:sz w:val="22"/>
                            <w:szCs w:val="22"/>
                          </w:rPr>
                          <w:t>2</w:t>
                        </w:r>
                      </w:p>
                    </w:txbxContent>
                  </v:textbox>
                </v:shape>
                <w10:anchorlock/>
              </v:group>
            </w:pict>
          </mc:Fallback>
        </mc:AlternateContent>
      </w:r>
    </w:p>
    <w:p w14:paraId="7249A3A2" w14:textId="77777777" w:rsidR="00A31DAD" w:rsidRPr="00D57DA1" w:rsidRDefault="00A31DAD" w:rsidP="00A31DAD">
      <w:pPr>
        <w:jc w:val="center"/>
        <w:rPr>
          <w:color w:val="000000"/>
          <w:sz w:val="22"/>
        </w:rPr>
      </w:pPr>
    </w:p>
    <w:p w14:paraId="0E176D20" w14:textId="77777777" w:rsidR="00A31DAD" w:rsidRPr="00D57DA1" w:rsidRDefault="00A31DAD" w:rsidP="00A31DAD">
      <w:pPr>
        <w:jc w:val="center"/>
        <w:rPr>
          <w:color w:val="000000"/>
        </w:rPr>
      </w:pPr>
      <w:r w:rsidRPr="00D57DA1">
        <w:rPr>
          <w:color w:val="000000"/>
        </w:rPr>
        <w:lastRenderedPageBreak/>
        <w:t xml:space="preserve">Рис. </w:t>
      </w:r>
      <w:r w:rsidR="00D75560" w:rsidRPr="00D57DA1">
        <w:rPr>
          <w:color w:val="000000"/>
        </w:rPr>
        <w:t>50</w:t>
      </w:r>
      <w:r w:rsidRPr="00D57DA1">
        <w:rPr>
          <w:color w:val="000000"/>
        </w:rPr>
        <w:t xml:space="preserve">. Карта-схема территории государственного природного заказника «Шилодорское» </w:t>
      </w:r>
      <w:r w:rsidRPr="00D57DA1">
        <w:rPr>
          <w:color w:val="000000"/>
        </w:rPr>
        <w:br/>
        <w:t>(отражены оба варианта расположения).</w:t>
      </w:r>
    </w:p>
    <w:p w14:paraId="33C20E10" w14:textId="77777777" w:rsidR="00A31DAD" w:rsidRPr="00D57DA1" w:rsidRDefault="00A31DAD" w:rsidP="00A31DAD">
      <w:pPr>
        <w:ind w:firstLine="720"/>
        <w:jc w:val="both"/>
        <w:rPr>
          <w:color w:val="000000"/>
        </w:rPr>
      </w:pPr>
    </w:p>
    <w:p w14:paraId="36A24073" w14:textId="77777777" w:rsidR="00A31DAD" w:rsidRPr="00D57DA1" w:rsidRDefault="00A31DAD" w:rsidP="00A31DAD">
      <w:pPr>
        <w:ind w:firstLine="720"/>
        <w:jc w:val="both"/>
        <w:rPr>
          <w:color w:val="000000"/>
        </w:rPr>
      </w:pPr>
    </w:p>
    <w:p w14:paraId="098F3DF1" w14:textId="77777777" w:rsidR="00A31DAD" w:rsidRPr="00D57DA1" w:rsidRDefault="00A31DAD" w:rsidP="00A31DAD">
      <w:pPr>
        <w:spacing w:line="360" w:lineRule="auto"/>
        <w:ind w:firstLine="720"/>
        <w:jc w:val="both"/>
        <w:rPr>
          <w:color w:val="000000"/>
        </w:rPr>
      </w:pPr>
      <w:r w:rsidRPr="00D57DA1">
        <w:rPr>
          <w:color w:val="000000"/>
        </w:rPr>
        <w:t>Натурное обследование этого болотного массива и было проведено специалистами Института биологии Коми НЦ УрО РАН в 2011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По итогам обследования было установлено, что объект представляет собой олиготрофное пушицево-кустарничково-сфагновое болото, с крайне бедным флористическим составом (Проведение инвентаризации .., 2011. Т. 2).</w:t>
      </w:r>
    </w:p>
    <w:p w14:paraId="574808F0" w14:textId="77777777" w:rsidR="00A31DAD" w:rsidRPr="00D57DA1" w:rsidRDefault="00A31DAD" w:rsidP="00A31DAD">
      <w:pPr>
        <w:spacing w:line="360" w:lineRule="auto"/>
        <w:ind w:firstLine="720"/>
        <w:jc w:val="both"/>
        <w:rPr>
          <w:color w:val="000000"/>
        </w:rPr>
      </w:pPr>
      <w:r w:rsidRPr="00D57DA1">
        <w:rPr>
          <w:color w:val="000000"/>
        </w:rPr>
        <w:t>В настоящее время болото используется местным населением для сбора ягод, нарушений охранного режима не выявлено.</w:t>
      </w:r>
    </w:p>
    <w:p w14:paraId="018BB67C" w14:textId="77777777" w:rsidR="00A31DAD" w:rsidRPr="00D57DA1" w:rsidRDefault="00A31DAD" w:rsidP="00A31DAD">
      <w:pPr>
        <w:spacing w:line="360" w:lineRule="auto"/>
        <w:ind w:firstLine="720"/>
        <w:jc w:val="both"/>
        <w:rPr>
          <w:color w:val="000000"/>
        </w:rPr>
      </w:pPr>
      <w:r w:rsidRPr="00D57DA1">
        <w:rPr>
          <w:color w:val="000000"/>
        </w:rPr>
        <w:t>Принимая во внимание, что основной целью создания памятника природы «Шилодорское» было сохранение болотного массива в его естественном состоянии в условиях проведения интенсивной мелиорации в 60-80-е годы прошлого столетия, задача сохранения данного объекта в статусе ООПТ утратила свою актуальность.</w:t>
      </w:r>
    </w:p>
    <w:p w14:paraId="67E4579C" w14:textId="77777777" w:rsidR="00A31DAD" w:rsidRPr="00D57DA1" w:rsidRDefault="00A31DAD" w:rsidP="00A31DAD">
      <w:pPr>
        <w:spacing w:line="360" w:lineRule="auto"/>
        <w:ind w:firstLine="720"/>
        <w:jc w:val="both"/>
        <w:rPr>
          <w:color w:val="000000"/>
        </w:rPr>
      </w:pPr>
      <w:r w:rsidRPr="00D57DA1">
        <w:rPr>
          <w:color w:val="000000"/>
        </w:rPr>
        <w:t xml:space="preserve">Болотный массив в кварталах №№ 22-25, 46-49 Шиладорского участкового лесничества Сыктывдинского лесничества не обследовался, поскольку никаких сведений о его природоохранной ценности не приводилось, и на его месте расположен совсем другой объект из кадастра торфяных месторождений (№ 3624), площадь которого в несколько раз превышает </w:t>
      </w:r>
      <w:smartTag w:uri="urn:schemas-microsoft-com:office:smarttags" w:element="metricconverter">
        <w:smartTagPr>
          <w:attr w:name="ProductID" w:val="28 га"/>
        </w:smartTagPr>
        <w:r w:rsidRPr="00D57DA1">
          <w:rPr>
            <w:color w:val="000000"/>
          </w:rPr>
          <w:t>28 га</w:t>
        </w:r>
      </w:smartTag>
      <w:r w:rsidRPr="00D57DA1">
        <w:rPr>
          <w:color w:val="000000"/>
        </w:rPr>
        <w:t>, что свидетельствует о том, что указание на него является ошибочным.</w:t>
      </w:r>
    </w:p>
    <w:p w14:paraId="3E01EE17" w14:textId="77777777" w:rsidR="00A31DAD" w:rsidRPr="00D57DA1" w:rsidRDefault="00A31DAD" w:rsidP="00A31DAD">
      <w:pPr>
        <w:spacing w:line="360" w:lineRule="auto"/>
        <w:ind w:firstLine="720"/>
        <w:jc w:val="both"/>
        <w:rPr>
          <w:color w:val="000000"/>
        </w:rPr>
      </w:pPr>
      <w:r w:rsidRPr="00D57DA1">
        <w:rPr>
          <w:color w:val="000000"/>
        </w:rPr>
        <w:t>Принимая во внимание, что обследованный болотный массив как природный объект особой ценности не представляет, а также в целях исключения неопределенности в информации о расположении памятника природы (болото) «Шилодорское», данный памятник природы предлагается упразднить.</w:t>
      </w:r>
    </w:p>
    <w:p w14:paraId="6B17B54E"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07936015" w14:textId="77777777" w:rsidR="00A31DAD" w:rsidRPr="00D57DA1" w:rsidRDefault="00A31DAD" w:rsidP="00A31DAD">
      <w:pPr>
        <w:spacing w:line="360" w:lineRule="auto"/>
        <w:ind w:firstLine="720"/>
        <w:jc w:val="both"/>
        <w:rPr>
          <w:color w:val="000000"/>
        </w:rPr>
      </w:pPr>
    </w:p>
    <w:p w14:paraId="3BD9CB17" w14:textId="77777777" w:rsidR="00A31DAD" w:rsidRPr="00D57DA1" w:rsidRDefault="00A31DAD" w:rsidP="00A31DAD">
      <w:pPr>
        <w:keepNext/>
        <w:jc w:val="center"/>
        <w:rPr>
          <w:b/>
          <w:smallCaps/>
        </w:rPr>
      </w:pPr>
      <w:r w:rsidRPr="00D57DA1">
        <w:rPr>
          <w:b/>
          <w:smallCaps/>
        </w:rPr>
        <w:t xml:space="preserve">Гидрологический (болотный) заказник регионального значения </w:t>
      </w:r>
      <w:r w:rsidRPr="00D57DA1">
        <w:rPr>
          <w:b/>
          <w:smallCaps/>
        </w:rPr>
        <w:br/>
        <w:t>«Ыджыднюр» («Ыджыд-Нюр»)</w:t>
      </w:r>
    </w:p>
    <w:p w14:paraId="2D50F372" w14:textId="77777777" w:rsidR="00A31DAD" w:rsidRPr="00D57DA1" w:rsidRDefault="00A31DAD" w:rsidP="00A31DAD">
      <w:pPr>
        <w:ind w:firstLine="720"/>
        <w:jc w:val="both"/>
        <w:rPr>
          <w:color w:val="000000"/>
        </w:rPr>
      </w:pPr>
    </w:p>
    <w:p w14:paraId="159817D6" w14:textId="77777777" w:rsidR="00A31DAD" w:rsidRPr="00D57DA1" w:rsidRDefault="00A31DAD" w:rsidP="00A31DAD">
      <w:pPr>
        <w:spacing w:line="360" w:lineRule="auto"/>
        <w:ind w:firstLine="720"/>
        <w:jc w:val="both"/>
        <w:rPr>
          <w:color w:val="000000"/>
        </w:rPr>
      </w:pPr>
      <w:r w:rsidRPr="00D57DA1">
        <w:rPr>
          <w:color w:val="000000"/>
        </w:rPr>
        <w:t xml:space="preserve">Болотный заказник «Ыджыднюр»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«заказник» памятника природы (болото) «Ыджыд-Нюр», учрежденного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w:t>
      </w:r>
    </w:p>
    <w:p w14:paraId="06D721CC"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109,2 га"/>
        </w:smartTagPr>
        <w:r w:rsidRPr="00D57DA1">
          <w:rPr>
            <w:color w:val="000000"/>
          </w:rPr>
          <w:t>109,2 га</w:t>
        </w:r>
      </w:smartTag>
      <w:r w:rsidRPr="00D57DA1">
        <w:rPr>
          <w:color w:val="000000"/>
        </w:rPr>
        <w:t xml:space="preserve"> был выделен в кварталах №№ 102 и 103 Шеръягского лесничества Усть-Немского лесхоза (МО МР «Усть-Куломский») с целью сохранения клюквенного болота. В кадастре торфяных месторождений имеет № 498.</w:t>
      </w:r>
    </w:p>
    <w:p w14:paraId="0638334E" w14:textId="77777777" w:rsidR="00A31DAD" w:rsidRPr="00D57DA1" w:rsidRDefault="00A31DAD" w:rsidP="00A31DAD">
      <w:pPr>
        <w:spacing w:line="360" w:lineRule="auto"/>
        <w:ind w:firstLine="720"/>
        <w:jc w:val="both"/>
        <w:rPr>
          <w:color w:val="000000"/>
        </w:rPr>
      </w:pPr>
      <w:r w:rsidRPr="00D57DA1">
        <w:rPr>
          <w:color w:val="000000"/>
        </w:rPr>
        <w:lastRenderedPageBreak/>
        <w:t>На сегодняшний день с учетом смены нумерации кварталов лесоустроительной сети заказник «Ыджыднюр» находится в кварталах №№ 103-105, 114-116, 122, 123 Шерьягского участкового лесничества Усть-Немского лесничества и кварталах №№ 45 и 46 Смолянского участкового лесничества Усть-Немского лесничества.</w:t>
      </w:r>
    </w:p>
    <w:p w14:paraId="3514E08C" w14:textId="77777777" w:rsidR="00A31DAD" w:rsidRPr="00D57DA1" w:rsidRDefault="00A31DAD" w:rsidP="00A31DAD">
      <w:pPr>
        <w:spacing w:line="360" w:lineRule="auto"/>
        <w:ind w:firstLine="720"/>
        <w:jc w:val="both"/>
        <w:rPr>
          <w:color w:val="000000"/>
        </w:rPr>
      </w:pPr>
    </w:p>
    <w:p w14:paraId="7CF730F3" w14:textId="77777777" w:rsidR="00A31DAD" w:rsidRPr="00D57DA1" w:rsidRDefault="008C0C7E" w:rsidP="00A31DAD">
      <w:pPr>
        <w:jc w:val="center"/>
        <w:rPr>
          <w:color w:val="000000"/>
          <w:sz w:val="22"/>
        </w:rPr>
      </w:pPr>
      <w:r>
        <w:rPr>
          <w:noProof/>
          <w:color w:val="000000"/>
          <w:sz w:val="22"/>
        </w:rPr>
        <w:drawing>
          <wp:inline distT="0" distB="0" distL="0" distR="0" wp14:anchorId="0B151C43" wp14:editId="43E9F727">
            <wp:extent cx="3238500" cy="3238500"/>
            <wp:effectExtent l="0" t="0" r="0" b="0"/>
            <wp:docPr id="3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38500" cy="3238500"/>
                    </a:xfrm>
                    <a:prstGeom prst="rect">
                      <a:avLst/>
                    </a:prstGeom>
                    <a:noFill/>
                    <a:ln>
                      <a:noFill/>
                    </a:ln>
                  </pic:spPr>
                </pic:pic>
              </a:graphicData>
            </a:graphic>
          </wp:inline>
        </w:drawing>
      </w:r>
    </w:p>
    <w:p w14:paraId="321DCF2B" w14:textId="77777777" w:rsidR="00A31DAD" w:rsidRPr="00D57DA1" w:rsidRDefault="00A31DAD" w:rsidP="00A31DAD">
      <w:pPr>
        <w:jc w:val="center"/>
        <w:rPr>
          <w:color w:val="000000"/>
          <w:sz w:val="22"/>
        </w:rPr>
      </w:pPr>
    </w:p>
    <w:p w14:paraId="3CA165E2" w14:textId="77777777" w:rsidR="00A31DAD" w:rsidRPr="00D57DA1" w:rsidRDefault="00A31DAD" w:rsidP="00A31DAD">
      <w:pPr>
        <w:jc w:val="center"/>
        <w:rPr>
          <w:color w:val="000000"/>
        </w:rPr>
      </w:pPr>
      <w:r w:rsidRPr="00D57DA1">
        <w:rPr>
          <w:color w:val="000000"/>
        </w:rPr>
        <w:t xml:space="preserve">Рис. </w:t>
      </w:r>
      <w:r w:rsidR="00D75560" w:rsidRPr="00D57DA1">
        <w:rPr>
          <w:color w:val="000000"/>
        </w:rPr>
        <w:t>51</w:t>
      </w:r>
      <w:r w:rsidRPr="00D57DA1">
        <w:rPr>
          <w:color w:val="000000"/>
        </w:rPr>
        <w:t>. Карта-схема территории государственного природного заказника «Ыджыднюр».</w:t>
      </w:r>
    </w:p>
    <w:p w14:paraId="16CE70F6" w14:textId="77777777" w:rsidR="00A31DAD" w:rsidRPr="00D57DA1" w:rsidRDefault="00A31DAD" w:rsidP="00A31DAD">
      <w:pPr>
        <w:ind w:firstLine="720"/>
        <w:jc w:val="both"/>
      </w:pPr>
    </w:p>
    <w:p w14:paraId="08D04963" w14:textId="77777777" w:rsidR="00A31DAD" w:rsidRPr="00D57DA1" w:rsidRDefault="00A31DAD" w:rsidP="00A31DAD">
      <w:pPr>
        <w:ind w:firstLine="720"/>
        <w:jc w:val="both"/>
      </w:pPr>
    </w:p>
    <w:p w14:paraId="399C2166" w14:textId="77777777" w:rsidR="00D75560" w:rsidRPr="00D57DA1" w:rsidRDefault="00D75560" w:rsidP="00D75560">
      <w:pPr>
        <w:spacing w:line="360" w:lineRule="auto"/>
        <w:ind w:firstLine="720"/>
        <w:jc w:val="both"/>
        <w:rPr>
          <w:color w:val="000000"/>
        </w:rPr>
      </w:pPr>
      <w:r w:rsidRPr="00D57DA1">
        <w:rPr>
          <w:color w:val="000000"/>
        </w:rPr>
        <w:t>Полевые исследования, проведенные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(Проведение инвентаризации .., 2013, Т. 2), показали, что на территории заказника охраняется обширная олиго-мезотрофная болотная система.</w:t>
      </w:r>
    </w:p>
    <w:p w14:paraId="35BA1601" w14:textId="77777777" w:rsidR="00D75560" w:rsidRPr="00D57DA1" w:rsidRDefault="00D75560" w:rsidP="00D75560">
      <w:pPr>
        <w:spacing w:line="360" w:lineRule="auto"/>
        <w:ind w:firstLine="720"/>
        <w:jc w:val="both"/>
        <w:rPr>
          <w:color w:val="000000"/>
        </w:rPr>
      </w:pPr>
      <w:r w:rsidRPr="00D57DA1">
        <w:rPr>
          <w:color w:val="000000"/>
        </w:rPr>
        <w:t xml:space="preserve">Всего на территории резервата выявлено около 70 таксонов растений, включая мохообразные. Часть из них являются хозяйственно-ценными и лекарственными. На болоте обильно плодоносит клюква – </w:t>
      </w:r>
      <w:r w:rsidRPr="00D57DA1">
        <w:rPr>
          <w:i/>
          <w:color w:val="000000"/>
          <w:lang w:val="en-US"/>
        </w:rPr>
        <w:t>Oxycoccus</w:t>
      </w:r>
      <w:r w:rsidRPr="00D57DA1">
        <w:rPr>
          <w:i/>
          <w:color w:val="000000"/>
        </w:rPr>
        <w:t xml:space="preserve"> </w:t>
      </w:r>
      <w:r w:rsidRPr="00D57DA1">
        <w:rPr>
          <w:i/>
          <w:color w:val="000000"/>
          <w:lang w:val="en-US"/>
        </w:rPr>
        <w:t>palustris</w:t>
      </w:r>
      <w:r w:rsidRPr="00D57DA1">
        <w:rPr>
          <w:color w:val="000000"/>
        </w:rPr>
        <w:t xml:space="preserve">, особенно на «сухих» олиготрофных коврах и на повышениях микрорельефа. Возможен сбор некоторых лекарственных растений, например, багульника – </w:t>
      </w:r>
      <w:r w:rsidRPr="00D57DA1">
        <w:rPr>
          <w:i/>
          <w:color w:val="000000"/>
          <w:lang w:val="en-US"/>
        </w:rPr>
        <w:t>Ledum</w:t>
      </w:r>
      <w:r w:rsidRPr="00D57DA1">
        <w:rPr>
          <w:i/>
          <w:color w:val="000000"/>
        </w:rPr>
        <w:t xml:space="preserve"> </w:t>
      </w:r>
      <w:r w:rsidRPr="00D57DA1">
        <w:rPr>
          <w:i/>
          <w:color w:val="000000"/>
          <w:lang w:val="en-US"/>
        </w:rPr>
        <w:t>palustre</w:t>
      </w:r>
      <w:r w:rsidRPr="00D57DA1">
        <w:rPr>
          <w:color w:val="000000"/>
        </w:rPr>
        <w:t xml:space="preserve"> или сабельника – </w:t>
      </w:r>
      <w:r w:rsidRPr="00D57DA1">
        <w:rPr>
          <w:i/>
          <w:color w:val="000000"/>
          <w:lang w:val="en-US"/>
        </w:rPr>
        <w:t>Comarum</w:t>
      </w:r>
      <w:r w:rsidRPr="00D57DA1">
        <w:rPr>
          <w:i/>
          <w:color w:val="000000"/>
        </w:rPr>
        <w:t xml:space="preserve"> </w:t>
      </w:r>
      <w:r w:rsidRPr="00D57DA1">
        <w:rPr>
          <w:i/>
          <w:color w:val="000000"/>
          <w:lang w:val="en-US"/>
        </w:rPr>
        <w:t>palustre</w:t>
      </w:r>
      <w:r w:rsidRPr="00D57DA1">
        <w:rPr>
          <w:color w:val="000000"/>
        </w:rPr>
        <w:t>. На территории заказника не выявлено существенных нарушений охранного режима. Местное население использует данную территорию как охотничье угодье, как место сбора ягод и лекарственных растений, а также для рыбалки.</w:t>
      </w:r>
    </w:p>
    <w:p w14:paraId="3EEAF6EF" w14:textId="77777777" w:rsidR="00A31DAD" w:rsidRPr="00D57DA1" w:rsidRDefault="00A31DAD" w:rsidP="00A31DAD">
      <w:pPr>
        <w:spacing w:line="360" w:lineRule="auto"/>
        <w:ind w:firstLine="720"/>
        <w:jc w:val="both"/>
        <w:rPr>
          <w:color w:val="000000"/>
        </w:rPr>
      </w:pPr>
      <w:r w:rsidRPr="00D57DA1">
        <w:rPr>
          <w:color w:val="000000"/>
        </w:rPr>
        <w:t>Заказник «Ыджыднюр» изначально был образован с целью сохранения болотного массива в его естественном состоянии в условиях проведения интенсивной мелиорации в 60-80-е годы прошлого столетия. Поскольку задача сохранения данного объекта в статусе ООПТ утратила свою актуальность, а также, принимая во внимание избыточное количество охраняемых олиго-мезотрофных болот в южный районах республики, специалисты Института биологии ФИЦ Коми НЦ УрО РАН сочли целесообразным упразднить заказник «Ыджыднюр».</w:t>
      </w:r>
    </w:p>
    <w:p w14:paraId="57100F1B" w14:textId="77777777" w:rsidR="00A31DAD" w:rsidRPr="00D57DA1" w:rsidRDefault="00A31DAD" w:rsidP="00A31DAD">
      <w:pPr>
        <w:spacing w:line="360" w:lineRule="auto"/>
        <w:ind w:firstLine="709"/>
        <w:jc w:val="both"/>
      </w:pPr>
      <w:r w:rsidRPr="00D57DA1">
        <w:lastRenderedPageBreak/>
        <w:t>В настоящее время упразднение действующих ООПТ законодательством Российской Федерации не предусмотрено.</w:t>
      </w:r>
    </w:p>
    <w:p w14:paraId="1E20684F" w14:textId="77777777" w:rsidR="00D75560" w:rsidRPr="00D57DA1" w:rsidRDefault="00D75560" w:rsidP="00A31DAD">
      <w:pPr>
        <w:spacing w:line="360" w:lineRule="auto"/>
        <w:ind w:firstLine="709"/>
        <w:jc w:val="both"/>
      </w:pPr>
    </w:p>
    <w:p w14:paraId="5C4E6EF2" w14:textId="77777777" w:rsidR="00A31DAD" w:rsidRPr="00D57DA1" w:rsidRDefault="00A31DAD" w:rsidP="00A31DAD">
      <w:pPr>
        <w:keepNext/>
        <w:jc w:val="center"/>
        <w:rPr>
          <w:b/>
          <w:smallCaps/>
        </w:rPr>
      </w:pPr>
      <w:r w:rsidRPr="00D57DA1">
        <w:rPr>
          <w:b/>
          <w:smallCaps/>
        </w:rPr>
        <w:t>Гидрологический (болотный) заказник регионального значения «Явон-Ель-Нюр»</w:t>
      </w:r>
    </w:p>
    <w:p w14:paraId="4803285C" w14:textId="77777777" w:rsidR="00A31DAD" w:rsidRPr="00D57DA1" w:rsidRDefault="00A31DAD" w:rsidP="00A31DAD">
      <w:pPr>
        <w:ind w:firstLine="720"/>
        <w:jc w:val="both"/>
        <w:rPr>
          <w:color w:val="000000"/>
        </w:rPr>
      </w:pPr>
    </w:p>
    <w:p w14:paraId="3C302139" w14:textId="77777777" w:rsidR="00A31DAD" w:rsidRPr="00D57DA1" w:rsidRDefault="00A31DAD" w:rsidP="00A31DAD">
      <w:pPr>
        <w:spacing w:line="360" w:lineRule="auto"/>
        <w:ind w:firstLine="709"/>
        <w:jc w:val="both"/>
        <w:rPr>
          <w:color w:val="000000"/>
        </w:rPr>
      </w:pPr>
      <w:r w:rsidRPr="00D57DA1">
        <w:rPr>
          <w:color w:val="000000"/>
        </w:rPr>
        <w:t xml:space="preserve">Болотный заказник «Явон-Ель-Нюр»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«заказник» памятника природы (болото) «Явон-Ель-Нюр», учрежденного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w:t>
      </w:r>
    </w:p>
    <w:p w14:paraId="1D774C58"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площадью </w:t>
      </w:r>
      <w:smartTag w:uri="urn:schemas-microsoft-com:office:smarttags" w:element="metricconverter">
        <w:smartTagPr>
          <w:attr w:name="ProductID" w:val="180 га"/>
        </w:smartTagPr>
        <w:r w:rsidRPr="00D57DA1">
          <w:rPr>
            <w:color w:val="000000"/>
          </w:rPr>
          <w:t>180 га</w:t>
        </w:r>
      </w:smartTag>
      <w:r w:rsidRPr="00D57DA1">
        <w:rPr>
          <w:color w:val="000000"/>
        </w:rPr>
        <w:t xml:space="preserve"> был выделен в квартале № 99 Богородского лесничества Сторожевского лесхоза (МО МР «Корткеросский») с целью сохранения клюквенного болота. В кадастре торфяных месторождений имеет № 3069.</w:t>
      </w:r>
    </w:p>
    <w:p w14:paraId="04B88E22" w14:textId="77777777" w:rsidR="00A31DAD" w:rsidRPr="00D57DA1" w:rsidRDefault="00A31DAD" w:rsidP="00A31DAD">
      <w:pPr>
        <w:spacing w:line="360" w:lineRule="auto"/>
        <w:ind w:firstLine="720"/>
        <w:jc w:val="both"/>
        <w:rPr>
          <w:color w:val="000000"/>
        </w:rPr>
      </w:pPr>
      <w:r w:rsidRPr="00D57DA1">
        <w:rPr>
          <w:color w:val="000000"/>
        </w:rPr>
        <w:t>На сегодняшний день с учетом смены нумерации кварталов лесоустроительной сети заказник «Явон-Ель-Нюр» находится в кварталах №№ 173, 188 и 189 Богородского участкового лесничества Сторожевского лесничества.</w:t>
      </w:r>
    </w:p>
    <w:p w14:paraId="373170BD" w14:textId="77777777" w:rsidR="00D75560" w:rsidRPr="00D57DA1" w:rsidRDefault="00D75560" w:rsidP="00D75560">
      <w:pPr>
        <w:spacing w:line="360" w:lineRule="auto"/>
        <w:ind w:firstLine="720"/>
        <w:jc w:val="both"/>
        <w:rPr>
          <w:color w:val="000000"/>
        </w:rPr>
      </w:pPr>
      <w:r w:rsidRPr="00D57DA1">
        <w:rPr>
          <w:color w:val="000000"/>
        </w:rPr>
        <w:t>По итогам натурного обследования данного резервата, проведенного в 2012 году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было установлено, что заказник «Явон-Ель-Нюр» является болотной системой, состоящей из нескольких небольших сосново-кустарничково-сфагновых олиготрофных массивов.</w:t>
      </w:r>
    </w:p>
    <w:p w14:paraId="7EBED9F3" w14:textId="77777777" w:rsidR="00A31DAD" w:rsidRPr="00D57DA1" w:rsidRDefault="008C0C7E" w:rsidP="00A31DAD">
      <w:pPr>
        <w:jc w:val="center"/>
        <w:rPr>
          <w:color w:val="000000"/>
          <w:sz w:val="22"/>
        </w:rPr>
      </w:pPr>
      <w:r>
        <w:rPr>
          <w:noProof/>
          <w:color w:val="000000"/>
          <w:sz w:val="22"/>
        </w:rPr>
        <w:drawing>
          <wp:inline distT="0" distB="0" distL="0" distR="0" wp14:anchorId="01BB7195" wp14:editId="0F010F83">
            <wp:extent cx="3524250" cy="3524250"/>
            <wp:effectExtent l="0" t="0" r="0" b="0"/>
            <wp:docPr id="3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24250" cy="3524250"/>
                    </a:xfrm>
                    <a:prstGeom prst="rect">
                      <a:avLst/>
                    </a:prstGeom>
                    <a:noFill/>
                    <a:ln>
                      <a:noFill/>
                    </a:ln>
                  </pic:spPr>
                </pic:pic>
              </a:graphicData>
            </a:graphic>
          </wp:inline>
        </w:drawing>
      </w:r>
    </w:p>
    <w:p w14:paraId="7ABC3091" w14:textId="77777777" w:rsidR="00A31DAD" w:rsidRPr="00D57DA1" w:rsidRDefault="00A31DAD" w:rsidP="00A31DAD">
      <w:pPr>
        <w:jc w:val="center"/>
        <w:rPr>
          <w:color w:val="000000"/>
          <w:sz w:val="22"/>
        </w:rPr>
      </w:pPr>
    </w:p>
    <w:p w14:paraId="20A01D18" w14:textId="77777777" w:rsidR="00A31DAD" w:rsidRPr="00D57DA1" w:rsidRDefault="00A31DAD" w:rsidP="00A31DAD">
      <w:pPr>
        <w:jc w:val="center"/>
        <w:rPr>
          <w:color w:val="000000"/>
        </w:rPr>
      </w:pPr>
      <w:r w:rsidRPr="00D57DA1">
        <w:rPr>
          <w:color w:val="000000"/>
        </w:rPr>
        <w:t xml:space="preserve">Рис. </w:t>
      </w:r>
      <w:r w:rsidR="00D75560" w:rsidRPr="00D57DA1">
        <w:rPr>
          <w:color w:val="000000"/>
        </w:rPr>
        <w:t>52</w:t>
      </w:r>
      <w:r w:rsidRPr="00D57DA1">
        <w:rPr>
          <w:color w:val="000000"/>
        </w:rPr>
        <w:t>. Карта-схема территории государственного природного заказника «Явон-Ель-Нюр».</w:t>
      </w:r>
    </w:p>
    <w:p w14:paraId="3988E348" w14:textId="77777777" w:rsidR="00A31DAD" w:rsidRPr="00D57DA1" w:rsidRDefault="00A31DAD" w:rsidP="00A31DAD">
      <w:pPr>
        <w:ind w:firstLine="720"/>
        <w:jc w:val="both"/>
      </w:pPr>
    </w:p>
    <w:p w14:paraId="53841886" w14:textId="77777777" w:rsidR="00A31DAD" w:rsidRPr="00D57DA1" w:rsidRDefault="00A31DAD" w:rsidP="00A31DAD">
      <w:pPr>
        <w:ind w:firstLine="720"/>
        <w:jc w:val="both"/>
      </w:pPr>
    </w:p>
    <w:p w14:paraId="0DAD9E94" w14:textId="77777777" w:rsidR="00A31DAD" w:rsidRPr="00D57DA1" w:rsidRDefault="00A31DAD" w:rsidP="00A31DAD">
      <w:pPr>
        <w:spacing w:line="360" w:lineRule="auto"/>
        <w:ind w:firstLine="720"/>
        <w:jc w:val="both"/>
        <w:rPr>
          <w:color w:val="000000"/>
        </w:rPr>
      </w:pPr>
      <w:r w:rsidRPr="00D57DA1">
        <w:rPr>
          <w:color w:val="000000"/>
        </w:rPr>
        <w:lastRenderedPageBreak/>
        <w:t>Болота данного типа широко распространены в подзоне средней тайги Республики Коми. Видовое и ценотическое разнообразие таких болот крайне бедное (Проведение инвентаризации .., 2012. Т. 1).</w:t>
      </w:r>
    </w:p>
    <w:p w14:paraId="58A95BB2" w14:textId="77777777" w:rsidR="00A31DAD" w:rsidRPr="00D57DA1" w:rsidRDefault="00A31DAD" w:rsidP="00A31DAD">
      <w:pPr>
        <w:spacing w:line="360" w:lineRule="auto"/>
        <w:ind w:firstLine="720"/>
        <w:jc w:val="both"/>
        <w:rPr>
          <w:color w:val="000000"/>
        </w:rPr>
      </w:pPr>
      <w:r w:rsidRPr="00D57DA1">
        <w:rPr>
          <w:color w:val="000000"/>
        </w:rPr>
        <w:t>Территория массива используется для сбора ягод. Болото находится в естественном состоянии, нарушений охранного режима не выявлено.</w:t>
      </w:r>
    </w:p>
    <w:p w14:paraId="742FA3E3" w14:textId="77777777" w:rsidR="00A31DAD" w:rsidRPr="00D57DA1" w:rsidRDefault="00A31DAD" w:rsidP="00A31DAD">
      <w:pPr>
        <w:spacing w:line="360" w:lineRule="auto"/>
        <w:ind w:firstLine="720"/>
        <w:jc w:val="both"/>
        <w:rPr>
          <w:color w:val="000000"/>
        </w:rPr>
      </w:pPr>
      <w:r w:rsidRPr="00D57DA1">
        <w:rPr>
          <w:color w:val="000000"/>
        </w:rPr>
        <w:t>Вместе с тем, принимая во внимание, что основной целью создания заказника «Явон-Ель-Нюр» было сохранение данного болотного массива в его естественном состоянии в условиях проведения интенсивной мелиорации в 60-80-е годы прошлого столетия, задача сохранения данного объекта в статусе ООПТ утратила свою актуальность. Поэтому болотный заказник «Явон-Ель-Нюр» предложено упразднить.</w:t>
      </w:r>
    </w:p>
    <w:p w14:paraId="62AF2EB4"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759F9750" w14:textId="77777777" w:rsidR="00A31DAD" w:rsidRPr="00D57DA1" w:rsidRDefault="00A31DAD" w:rsidP="00D75560">
      <w:pPr>
        <w:spacing w:line="360" w:lineRule="auto"/>
        <w:ind w:firstLine="709"/>
        <w:jc w:val="both"/>
      </w:pPr>
    </w:p>
    <w:p w14:paraId="067CD5CC" w14:textId="77777777" w:rsidR="00A31DAD" w:rsidRPr="00D57DA1" w:rsidRDefault="00A31DAD" w:rsidP="00A31DAD">
      <w:pPr>
        <w:keepNext/>
        <w:jc w:val="center"/>
        <w:rPr>
          <w:b/>
          <w:smallCaps/>
        </w:rPr>
      </w:pPr>
      <w:r w:rsidRPr="00D57DA1">
        <w:rPr>
          <w:b/>
          <w:smallCaps/>
        </w:rPr>
        <w:t>Памятник природы регионального значения «Ярегский»</w:t>
      </w:r>
    </w:p>
    <w:p w14:paraId="7E229ECA" w14:textId="77777777" w:rsidR="00A31DAD" w:rsidRPr="00D57DA1" w:rsidRDefault="00A31DAD" w:rsidP="00A31DAD">
      <w:pPr>
        <w:ind w:firstLine="720"/>
        <w:jc w:val="both"/>
        <w:rPr>
          <w:color w:val="000000"/>
        </w:rPr>
      </w:pPr>
    </w:p>
    <w:p w14:paraId="1132A79E" w14:textId="77777777" w:rsidR="00A31DAD" w:rsidRPr="00D57DA1" w:rsidRDefault="00A31DAD" w:rsidP="00A31DAD">
      <w:pPr>
        <w:spacing w:line="360" w:lineRule="auto"/>
        <w:ind w:firstLine="720"/>
        <w:jc w:val="both"/>
        <w:rPr>
          <w:color w:val="000000"/>
        </w:rPr>
      </w:pPr>
      <w:r w:rsidRPr="00D57DA1">
        <w:rPr>
          <w:color w:val="000000"/>
        </w:rPr>
        <w:t xml:space="preserve">Памятник природы «Ярегский» образован постановлением Совета Министров Коми АССР от 26 сентября </w:t>
      </w:r>
      <w:smartTag w:uri="urn:schemas-microsoft-com:office:smarttags" w:element="metricconverter">
        <w:smartTagPr>
          <w:attr w:name="ProductID" w:val="1989 г"/>
        </w:smartTagPr>
        <w:r w:rsidRPr="00D57DA1">
          <w:rPr>
            <w:color w:val="000000"/>
          </w:rPr>
          <w:t>1989 г</w:t>
        </w:r>
      </w:smartTag>
      <w:r w:rsidRPr="00D57DA1">
        <w:rPr>
          <w:color w:val="000000"/>
        </w:rPr>
        <w:t xml:space="preserve">. № 193 «Об организации новых заказников и памятников природы в Коми АССР» путем перевода в категорию «памятник природы» ботанического заказника «Ярегский», учрежденного постановлением Совета Министров Коми АССР от 30 ноября </w:t>
      </w:r>
      <w:smartTag w:uri="urn:schemas-microsoft-com:office:smarttags" w:element="metricconverter">
        <w:smartTagPr>
          <w:attr w:name="ProductID" w:val="1978 г"/>
        </w:smartTagPr>
        <w:r w:rsidRPr="00D57DA1">
          <w:rPr>
            <w:color w:val="000000"/>
          </w:rPr>
          <w:t>1978 г</w:t>
        </w:r>
      </w:smartTag>
      <w:r w:rsidRPr="00D57DA1">
        <w:rPr>
          <w:color w:val="000000"/>
        </w:rPr>
        <w:t xml:space="preserve">. № 484 «Об объявлении заказников и памятников природы в Коми АССР». </w:t>
      </w:r>
    </w:p>
    <w:p w14:paraId="5F55122B" w14:textId="77777777" w:rsidR="00A31DAD" w:rsidRPr="00D57DA1" w:rsidRDefault="008C0C7E" w:rsidP="00A31DAD">
      <w:pPr>
        <w:jc w:val="center"/>
        <w:rPr>
          <w:color w:val="000000"/>
          <w:sz w:val="22"/>
        </w:rPr>
      </w:pPr>
      <w:r>
        <w:rPr>
          <w:noProof/>
          <w:color w:val="000000"/>
          <w:sz w:val="22"/>
        </w:rPr>
        <w:drawing>
          <wp:inline distT="0" distB="0" distL="0" distR="0" wp14:anchorId="36BCD8C7" wp14:editId="05D52004">
            <wp:extent cx="2981325" cy="2981325"/>
            <wp:effectExtent l="0" t="0" r="0" b="0"/>
            <wp:docPr id="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81325" cy="2981325"/>
                    </a:xfrm>
                    <a:prstGeom prst="rect">
                      <a:avLst/>
                    </a:prstGeom>
                    <a:noFill/>
                    <a:ln>
                      <a:noFill/>
                    </a:ln>
                  </pic:spPr>
                </pic:pic>
              </a:graphicData>
            </a:graphic>
          </wp:inline>
        </w:drawing>
      </w:r>
    </w:p>
    <w:p w14:paraId="5DA6D72F" w14:textId="77777777" w:rsidR="00A31DAD" w:rsidRPr="00D57DA1" w:rsidRDefault="00A31DAD" w:rsidP="00A31DAD">
      <w:pPr>
        <w:jc w:val="center"/>
        <w:rPr>
          <w:color w:val="000000"/>
          <w:sz w:val="22"/>
        </w:rPr>
      </w:pPr>
    </w:p>
    <w:p w14:paraId="6499FE90" w14:textId="77777777" w:rsidR="00A31DAD" w:rsidRPr="00D57DA1" w:rsidRDefault="00A31DAD" w:rsidP="00A31DAD">
      <w:pPr>
        <w:jc w:val="center"/>
        <w:rPr>
          <w:color w:val="000000"/>
        </w:rPr>
      </w:pPr>
      <w:r w:rsidRPr="00D57DA1">
        <w:rPr>
          <w:color w:val="000000"/>
        </w:rPr>
        <w:t xml:space="preserve">Рис. </w:t>
      </w:r>
      <w:r w:rsidR="00D75560" w:rsidRPr="00D57DA1">
        <w:rPr>
          <w:color w:val="000000"/>
        </w:rPr>
        <w:t>53</w:t>
      </w:r>
      <w:r w:rsidRPr="00D57DA1">
        <w:rPr>
          <w:color w:val="000000"/>
        </w:rPr>
        <w:t xml:space="preserve">. Карта-схема расположения памятника природы «Ярегский» </w:t>
      </w:r>
      <w:r w:rsidRPr="00D57DA1">
        <w:rPr>
          <w:color w:val="000000"/>
        </w:rPr>
        <w:br/>
        <w:t>(отражены оба варианта расположения).</w:t>
      </w:r>
    </w:p>
    <w:p w14:paraId="02C7C803" w14:textId="77777777" w:rsidR="00A31DAD" w:rsidRPr="00D57DA1" w:rsidRDefault="00A31DAD" w:rsidP="00A31DAD">
      <w:pPr>
        <w:ind w:firstLine="720"/>
        <w:jc w:val="both"/>
      </w:pPr>
    </w:p>
    <w:p w14:paraId="4550CB92" w14:textId="77777777" w:rsidR="006E4EAF" w:rsidRPr="00D57DA1" w:rsidRDefault="006E4EAF" w:rsidP="00A31DAD">
      <w:pPr>
        <w:ind w:firstLine="720"/>
        <w:jc w:val="both"/>
      </w:pPr>
    </w:p>
    <w:p w14:paraId="479E6786" w14:textId="77777777" w:rsidR="00A31DAD" w:rsidRPr="00D57DA1" w:rsidRDefault="00A31DAD" w:rsidP="00A31DAD">
      <w:pPr>
        <w:spacing w:line="360" w:lineRule="auto"/>
        <w:ind w:firstLine="720"/>
        <w:jc w:val="both"/>
        <w:rPr>
          <w:color w:val="000000"/>
        </w:rPr>
      </w:pPr>
      <w:r w:rsidRPr="00D57DA1">
        <w:rPr>
          <w:color w:val="000000"/>
        </w:rPr>
        <w:t xml:space="preserve">Согласно нормативным документам заказник «Ярегский» площадью </w:t>
      </w:r>
      <w:smartTag w:uri="urn:schemas-microsoft-com:office:smarttags" w:element="metricconverter">
        <w:smartTagPr>
          <w:attr w:name="ProductID" w:val="19 га"/>
        </w:smartTagPr>
        <w:r w:rsidRPr="00D57DA1">
          <w:rPr>
            <w:color w:val="000000"/>
          </w:rPr>
          <w:t>19 га</w:t>
        </w:r>
      </w:smartTag>
      <w:r w:rsidRPr="00D57DA1">
        <w:rPr>
          <w:color w:val="000000"/>
        </w:rPr>
        <w:t xml:space="preserve"> был образован в выделе № 20 квартала № 6 Чернамского лесоохотничьего хозяйства (МО МР «Сыктывдинский») с </w:t>
      </w:r>
      <w:r w:rsidRPr="00D57DA1">
        <w:rPr>
          <w:color w:val="000000"/>
        </w:rPr>
        <w:lastRenderedPageBreak/>
        <w:t>целью сохранения широколиственной и южно-таежной растительности и видов орхидных, занесенных в Красную книгу Республики Коми.</w:t>
      </w:r>
    </w:p>
    <w:p w14:paraId="22F6551A" w14:textId="77777777" w:rsidR="00A31DAD" w:rsidRPr="00D57DA1" w:rsidRDefault="008C0C7E" w:rsidP="00A31DAD">
      <w:pPr>
        <w:spacing w:line="360" w:lineRule="auto"/>
        <w:ind w:firstLine="720"/>
        <w:jc w:val="both"/>
        <w:rPr>
          <w:color w:val="000000"/>
        </w:rPr>
      </w:pPr>
      <w:r>
        <w:rPr>
          <w:noProof/>
          <w:color w:val="000000"/>
        </w:rPr>
        <mc:AlternateContent>
          <mc:Choice Requires="wps">
            <w:drawing>
              <wp:anchor distT="0" distB="0" distL="114300" distR="114300" simplePos="0" relativeHeight="251663360" behindDoc="0" locked="0" layoutInCell="1" allowOverlap="1" wp14:anchorId="5C39E523" wp14:editId="34184595">
                <wp:simplePos x="0" y="0"/>
                <wp:positionH relativeFrom="column">
                  <wp:posOffset>-2494915</wp:posOffset>
                </wp:positionH>
                <wp:positionV relativeFrom="paragraph">
                  <wp:posOffset>570230</wp:posOffset>
                </wp:positionV>
                <wp:extent cx="449580" cy="247650"/>
                <wp:effectExtent l="0" t="1270" r="1270" b="0"/>
                <wp:wrapNone/>
                <wp:docPr id="53"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958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BE9603" w14:textId="77777777" w:rsidR="002218AD" w:rsidRPr="006B44EF" w:rsidRDefault="002218AD" w:rsidP="00A31DAD">
                            <w:pPr>
                              <w:rPr>
                                <w:rFonts w:ascii="Arial" w:hAnsi="Arial" w:cs="Arial"/>
                                <w:sz w:val="22"/>
                                <w:szCs w:val="22"/>
                              </w:rPr>
                            </w:pPr>
                            <w:r w:rsidRPr="006B44EF">
                              <w:rPr>
                                <w:rFonts w:ascii="Arial" w:hAnsi="Arial" w:cs="Arial"/>
                                <w:sz w:val="22"/>
                                <w:szCs w:val="22"/>
                              </w:rPr>
                              <w:t xml:space="preserve">№ </w:t>
                            </w:r>
                            <w:r>
                              <w:rPr>
                                <w:rFonts w:ascii="Arial" w:hAnsi="Arial" w:cs="Arial"/>
                                <w:sz w:val="22"/>
                                <w:szCs w:val="22"/>
                              </w:rPr>
                              <w:t>2</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39E523" id="Поле 59" o:spid="_x0000_s1035" type="#_x0000_t202" style="position:absolute;left:0;text-align:left;margin-left:-196.45pt;margin-top:44.9pt;width:35.4pt;height:19.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LastwIAAKgFAAAOAAAAZHJzL2Uyb0RvYy54bWysVEtu2zAQ3RfoHQjuFUkOZUtC5CCxrKJA&#10;+gHSHoCWKIuoRAokYzktepaeoqsCPYOP1CFlO06CAkVbLQSSM5yZN+9xLi63XYs2TGkuRYbDswAj&#10;JkpZcbHO8McPhRdjpA0VFW2lYBm+Zxpfzl++uBj6lE1kI9uKKQRBhE6HPsONMX3q+7psWEf1meyZ&#10;AGMtVUcNbNXarxQdIHrX+pMgmPqDVFWvZMm0htN8NOK5i1/XrDTv6lozg9oMQ23G/ZX7r+zfn1/Q&#10;dK1o3/ByXwb9iyo6ygUkPYbKqaHoTvFnoTpeKqllbc5K2fmyrnnJHAZAEwZP0Nw2tGcOCzRH98c2&#10;6f8Xtny7ea8QrzIcnWMkaAcc7b7tfu5+7L6jKLH9GXqdgtttD45mey23wLPDqvsbWX7S4OKf+IwX&#10;tPVeDW9kBQHpnZHuxrZWne0S4EYQBgi5P5LAtgaVcEhIEsVgKcE0IbNp5EjyaXq43CttXjHZIbvI&#10;sAKOXXC6udHGFkPTg4vNJWTB29bx3IpHB+A4nkBquGpttghH25ckSJbxMiYemUyXHgny3LsqFsSb&#10;FuEsys/zxSIPv9q8IUkbXlVM2DQHCYXkzyjai3kk/ygiLVte2XC2JK3Wq0Wr0IaChAv3WVag+BM3&#10;/3EZzgxYnkAKJyS4niReMY1nHilI5CWzIPaCMLlOpgFJSF48hnTDBft3SGjI8PQceHRwfostcN9z&#10;bDTtuIEh0fIuw/HRiaYNo9VSVI5aQ3k7rk9aYct/aAV07EC006uV6ChWs11txzdw0PtKVvcgYCVB&#10;YKBFGHCwaKT6jNEAwyLDAqYZRu1rAW8xCQmxs8VtSDSbwEadWlanFipKCJRhg9G4XJhxHt31iq8b&#10;yDO+LiGv4NnU3Enavq+xJsBjNzAOHLL96LLz5nTvvB4G7PwXAAAA//8DAFBLAwQUAAYACAAAACEA&#10;gnsdgOMAAAAMAQAADwAAAGRycy9kb3ducmV2LnhtbEyPQUvDQBCF74L/YRnBi6SbpGCTmE0JglIE&#10;D61S6G2TXZPo7mzIbtvor3d60uMwH+99r1zP1rCTnvzgUECyiIFpbJ0asBPw/vYUZcB8kKikcagF&#10;fGsP6+r6qpSFcmfc6tMudIxC0BdSQB/CWHDu215b6Rdu1Ei/DzdZGeicOq4meaZwa3gax/fcygGp&#10;oZejfux1+7U7WgF+82k2iVrVd6+r7c/Lge/r58YKcXsz1w/Agp7DHwwXfVKHipwad0TlmREQLfM0&#10;J1ZAltMGIqJlmibAGmLTLANelfz/iOoXAAD//wMAUEsBAi0AFAAGAAgAAAAhALaDOJL+AAAA4QEA&#10;ABMAAAAAAAAAAAAAAAAAAAAAAFtDb250ZW50X1R5cGVzXS54bWxQSwECLQAUAAYACAAAACEAOP0h&#10;/9YAAACUAQAACwAAAAAAAAAAAAAAAAAvAQAAX3JlbHMvLnJlbHNQSwECLQAUAAYACAAAACEA0Ei2&#10;rLcCAACoBQAADgAAAAAAAAAAAAAAAAAuAgAAZHJzL2Uyb0RvYy54bWxQSwECLQAUAAYACAAAACEA&#10;gnsdgOMAAAAMAQAADwAAAAAAAAAAAAAAAAARBQAAZHJzL2Rvd25yZXYueG1sUEsFBgAAAAAEAAQA&#10;8wAAACEGAAAAAA==&#10;" filled="f" stroked="f" strokeweight=".5pt">
                <v:path arrowok="t"/>
                <v:textbox>
                  <w:txbxContent>
                    <w:p w14:paraId="21BE9603" w14:textId="77777777" w:rsidR="002218AD" w:rsidRPr="006B44EF" w:rsidRDefault="002218AD" w:rsidP="00A31DAD">
                      <w:pPr>
                        <w:rPr>
                          <w:rFonts w:ascii="Arial" w:hAnsi="Arial" w:cs="Arial"/>
                          <w:sz w:val="22"/>
                          <w:szCs w:val="22"/>
                        </w:rPr>
                      </w:pPr>
                      <w:r w:rsidRPr="006B44EF">
                        <w:rPr>
                          <w:rFonts w:ascii="Arial" w:hAnsi="Arial" w:cs="Arial"/>
                          <w:sz w:val="22"/>
                          <w:szCs w:val="22"/>
                        </w:rPr>
                        <w:t xml:space="preserve">№ </w:t>
                      </w:r>
                      <w:r>
                        <w:rPr>
                          <w:rFonts w:ascii="Arial" w:hAnsi="Arial" w:cs="Arial"/>
                          <w:sz w:val="22"/>
                          <w:szCs w:val="22"/>
                        </w:rPr>
                        <w:t>2</w:t>
                      </w:r>
                    </w:p>
                  </w:txbxContent>
                </v:textbox>
              </v:shape>
            </w:pict>
          </mc:Fallback>
        </mc:AlternateContent>
      </w:r>
      <w:r>
        <w:rPr>
          <w:noProof/>
          <w:color w:val="000000"/>
        </w:rPr>
        <mc:AlternateContent>
          <mc:Choice Requires="wps">
            <w:drawing>
              <wp:anchor distT="0" distB="0" distL="114300" distR="114300" simplePos="0" relativeHeight="251662336" behindDoc="0" locked="0" layoutInCell="1" allowOverlap="1" wp14:anchorId="2232451D" wp14:editId="7D923728">
                <wp:simplePos x="0" y="0"/>
                <wp:positionH relativeFrom="column">
                  <wp:posOffset>-1551940</wp:posOffset>
                </wp:positionH>
                <wp:positionV relativeFrom="paragraph">
                  <wp:posOffset>17780</wp:posOffset>
                </wp:positionV>
                <wp:extent cx="449580" cy="247650"/>
                <wp:effectExtent l="0" t="1270" r="1270" b="0"/>
                <wp:wrapNone/>
                <wp:docPr id="52"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958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90997" w14:textId="77777777" w:rsidR="002218AD" w:rsidRPr="006B44EF" w:rsidRDefault="002218AD" w:rsidP="00A31DAD">
                            <w:pPr>
                              <w:rPr>
                                <w:rFonts w:ascii="Arial" w:hAnsi="Arial" w:cs="Arial"/>
                                <w:sz w:val="22"/>
                                <w:szCs w:val="22"/>
                              </w:rPr>
                            </w:pPr>
                            <w:r w:rsidRPr="006B44EF">
                              <w:rPr>
                                <w:rFonts w:ascii="Arial" w:hAnsi="Arial" w:cs="Arial"/>
                                <w:sz w:val="22"/>
                                <w:szCs w:val="22"/>
                              </w:rPr>
                              <w:t>№ 1</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32451D" id="Поле 58" o:spid="_x0000_s1036" type="#_x0000_t202" style="position:absolute;left:0;text-align:left;margin-left:-122.2pt;margin-top:1.4pt;width:35.4pt;height:19.5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utktwIAAKgFAAAOAAAAZHJzL2Uyb0RvYy54bWysVEtu2zAQ3RfoHQjuFX1Cy5IQOUgsqyiQ&#10;foC0B6AlyiIqkQLJRE6LnqWn6KpAz+AjdUjFjpOgQNFWC4HkDGfmzXucs/Nt36FbpjSXIsfhSYAR&#10;E5Wsudjk+OOH0ksw0oaKmnZSsBzfMY3PFy9fnI1DxiLZyq5mCkEQobNxyHFrzJD5vq5a1lN9Igcm&#10;wNhI1VMDW7Xxa0VHiN53fhQEsT9KVQ9KVkxrOC0mI164+E3DKvOuaTQzqMsx1GbcX7n/2v79xRnN&#10;NooOLa/uy6B/UUVPuYCkh1AFNRTdKP4sVM8rJbVszEkle182Da+YwwBowuAJmuuWDsxhgebo4dAm&#10;/f/CVm9v3yvE6xzPIowE7YGj3bfdz92P3Xc0S2x/xkFn4HY9gKPZXsot8Oyw6uFKVp80uPhHPtMF&#10;bb3X4xtZQ0B6Y6S7sW1Ub7sEuBGEAULuDiSwrUEVHBKSzhKwVGCKyDyeOZJ8mu0vD0qbV0z2yC5y&#10;rIBjF5zeXmlji6HZ3sXmErLkXed47sSjA3CcTiA1XLU2W4Sj7UsapKtklRCPRPHKI0FReBflknhx&#10;Gc5nxWmxXBbhV5s3JFnL65oJm2YvoZD8GUX3Yp7IP4hIy47XNpwtSavNetkpdEtBwqX7LCtQ/JGb&#10;/7gMZwYsTyCFEQkuo9Qr42TukZLMvHQeJF4QppdpHJCUFOVjSFdcsH+HhMYcx6fAo4PzW2yB+55j&#10;o1nPDQyJjvc5Tg5ONGsZrVeidtQayrtpfdQKW/5DK6Bje6KdXq1EJ7Ga7Xrr3kC81/ta1ncgYCVB&#10;YKBFGHCwaKX6jNEIwyLHAqYZRt1rAW8xDQmxs8VtyGwewUYdW9bHFioqCJRjg9G0XJppHt0Mim9a&#10;yDO9LiEv4Nk03Enavq+pJsBjNzAOHLL70WXnzfHeeT0M2MUvAAAA//8DAFBLAwQUAAYACAAAACEA&#10;BpUtceMAAAAKAQAADwAAAGRycy9kb3ducmV2LnhtbEyPQUvDQBCF74L/YRnBi6SbxNCUmEkJglIE&#10;D61S6G2TXZPo7mzIbtvor3d70uMwH+99r1zPRrOTmtxgCSFZxMAUtVYO1CG8vz1FK2DOC5JCW1II&#10;38rBurq+KkUh7Zm26rTzHQsh5AqB0Hs/Fpy7tldGuIUdFYXfh52M8OGcOi4ncQ7hRvM0jpfciIFC&#10;Qy9G9dir9mt3NAhu86k3iczru9d8+/Ny4Pv6uTGItzdz/QDMq9n/wXDRD+pQBafGHkk6phGiNMuy&#10;wCKkYUIAoiS/XwJrELJkBbwq+f8J1S8AAAD//wMAUEsBAi0AFAAGAAgAAAAhALaDOJL+AAAA4QEA&#10;ABMAAAAAAAAAAAAAAAAAAAAAAFtDb250ZW50X1R5cGVzXS54bWxQSwECLQAUAAYACAAAACEAOP0h&#10;/9YAAACUAQAACwAAAAAAAAAAAAAAAAAvAQAAX3JlbHMvLnJlbHNQSwECLQAUAAYACAAAACEAZqLr&#10;ZLcCAACoBQAADgAAAAAAAAAAAAAAAAAuAgAAZHJzL2Uyb0RvYy54bWxQSwECLQAUAAYACAAAACEA&#10;BpUtceMAAAAKAQAADwAAAAAAAAAAAAAAAAARBQAAZHJzL2Rvd25yZXYueG1sUEsFBgAAAAAEAAQA&#10;8wAAACEGAAAAAA==&#10;" filled="f" stroked="f" strokeweight=".5pt">
                <v:path arrowok="t"/>
                <v:textbox>
                  <w:txbxContent>
                    <w:p w14:paraId="01E90997" w14:textId="77777777" w:rsidR="002218AD" w:rsidRPr="006B44EF" w:rsidRDefault="002218AD" w:rsidP="00A31DAD">
                      <w:pPr>
                        <w:rPr>
                          <w:rFonts w:ascii="Arial" w:hAnsi="Arial" w:cs="Arial"/>
                          <w:sz w:val="22"/>
                          <w:szCs w:val="22"/>
                        </w:rPr>
                      </w:pPr>
                      <w:r w:rsidRPr="006B44EF">
                        <w:rPr>
                          <w:rFonts w:ascii="Arial" w:hAnsi="Arial" w:cs="Arial"/>
                          <w:sz w:val="22"/>
                          <w:szCs w:val="22"/>
                        </w:rPr>
                        <w:t>№ 1</w:t>
                      </w:r>
                    </w:p>
                  </w:txbxContent>
                </v:textbox>
              </v:shape>
            </w:pict>
          </mc:Fallback>
        </mc:AlternateContent>
      </w:r>
      <w:r w:rsidR="00A31DAD" w:rsidRPr="00D57DA1">
        <w:rPr>
          <w:color w:val="000000"/>
        </w:rPr>
        <w:t>В настоящее время согласно Лесохозяйственному регламенту Чернамского лесничества данный памятник природы выделяется в  кварталах №№ 115 и 116 Часовского участкового лесничества Чернамского лесничества, но не как участок елового леса, а как болото, являющееся местом произрастания росянки (см. № 1 на карте-схеме).</w:t>
      </w:r>
    </w:p>
    <w:p w14:paraId="5F2B7C9E" w14:textId="77777777" w:rsidR="00A31DAD" w:rsidRPr="00D57DA1" w:rsidRDefault="00A31DAD" w:rsidP="00A31DAD">
      <w:pPr>
        <w:spacing w:line="360" w:lineRule="auto"/>
        <w:ind w:firstLine="720"/>
        <w:jc w:val="both"/>
        <w:rPr>
          <w:color w:val="000000"/>
        </w:rPr>
      </w:pPr>
      <w:r w:rsidRPr="00D57DA1">
        <w:rPr>
          <w:color w:val="000000"/>
        </w:rPr>
        <w:t xml:space="preserve">В то же время, согласно сведениям Кадастра охраняемых природных территорий Республики Коми (Кадастр .., 1993) памятник природы «Ярегский» предлагался к образованию специалистами Коми филиала АН СССР на правом берегу реки Вычегды в </w:t>
      </w:r>
      <w:smartTag w:uri="urn:schemas-microsoft-com:office:smarttags" w:element="metricconverter">
        <w:smartTagPr>
          <w:attr w:name="ProductID" w:val="4 км"/>
        </w:smartTagPr>
        <w:r w:rsidRPr="00D57DA1">
          <w:rPr>
            <w:color w:val="000000"/>
          </w:rPr>
          <w:t>4 км</w:t>
        </w:r>
      </w:smartTag>
      <w:r w:rsidRPr="00D57DA1">
        <w:rPr>
          <w:color w:val="000000"/>
        </w:rPr>
        <w:t xml:space="preserve"> к северу от с. Ивановка Сыктывдинского района (то есть на сегодняшний день – в квартале № 193 Часовского участкового лесничества, см. № 2 на карте-схеме).</w:t>
      </w:r>
    </w:p>
    <w:p w14:paraId="22589FC1" w14:textId="77777777" w:rsidR="00A31DAD" w:rsidRPr="00D57DA1" w:rsidRDefault="00A31DAD" w:rsidP="00A31DAD">
      <w:pPr>
        <w:spacing w:line="360" w:lineRule="auto"/>
        <w:ind w:firstLine="720"/>
        <w:jc w:val="both"/>
        <w:rPr>
          <w:color w:val="000000"/>
        </w:rPr>
      </w:pPr>
      <w:r w:rsidRPr="00D57DA1">
        <w:rPr>
          <w:color w:val="000000"/>
        </w:rPr>
        <w:t xml:space="preserve">Проведенное в 2013 году специалистами Института биологии ФИЦ Коми НЦ УрО РАН в рамках проекта ПРООН/ГЭФ «Укрепление системы особо охраняемых природных территорий Республики Коми в целях сохранения биоразнообразия первичных лесов в районе верховьев реки Печора» натурное обследование этого участка лесного фонда (квартал № 193 Часовского участкового лесничества Чернамского лесничества)  показало, что орхидные на данном участке не произрастают (Проведение инвентаризации .., 2013. Т. 1). Лесные сообщества в границах территории памятника природы в настоящее время вырублены. К тому же, по данным гербария Института биологии ФИЦ Коми НЦ УрО РАН (SYKO) в гербарные коллекции образцы венерина башмачка настоящего – </w:t>
      </w:r>
      <w:r w:rsidRPr="00D57DA1">
        <w:rPr>
          <w:i/>
          <w:color w:val="000000"/>
          <w:lang w:val="en-US"/>
        </w:rPr>
        <w:t>Cypripedium</w:t>
      </w:r>
      <w:r w:rsidRPr="00D57DA1">
        <w:rPr>
          <w:i/>
          <w:color w:val="000000"/>
        </w:rPr>
        <w:t xml:space="preserve"> </w:t>
      </w:r>
      <w:r w:rsidRPr="00D57DA1">
        <w:rPr>
          <w:i/>
          <w:color w:val="000000"/>
          <w:lang w:val="en-US"/>
        </w:rPr>
        <w:t>calceolus</w:t>
      </w:r>
      <w:r w:rsidRPr="00D57DA1">
        <w:rPr>
          <w:color w:val="000000"/>
        </w:rPr>
        <w:t>, собранные в этом районе, никогда не поступали.</w:t>
      </w:r>
    </w:p>
    <w:p w14:paraId="3CF5673C" w14:textId="77777777" w:rsidR="00A31DAD" w:rsidRPr="00D57DA1" w:rsidRDefault="00A31DAD" w:rsidP="00A31DAD">
      <w:pPr>
        <w:spacing w:line="360" w:lineRule="auto"/>
        <w:ind w:firstLine="720"/>
        <w:jc w:val="both"/>
        <w:rPr>
          <w:color w:val="000000"/>
        </w:rPr>
      </w:pPr>
      <w:r w:rsidRPr="00D57DA1">
        <w:rPr>
          <w:color w:val="000000"/>
        </w:rPr>
        <w:t>Таким образом, учитывая, что объект, первоначально предложенный для объявления памятником природы, утратил свою ценность, а выделяемый на лесоустроительных материалах участок не соответствует характеристикам заявленной ООПТ, было сформулировано предложение о целесообразности упразднения памятника природы «Ярегский».</w:t>
      </w:r>
    </w:p>
    <w:p w14:paraId="2D864483" w14:textId="77777777" w:rsidR="00A31DAD" w:rsidRPr="00D57DA1" w:rsidRDefault="00A31DAD" w:rsidP="00A31DAD">
      <w:pPr>
        <w:spacing w:line="360" w:lineRule="auto"/>
        <w:ind w:firstLine="709"/>
        <w:jc w:val="both"/>
      </w:pPr>
      <w:r w:rsidRPr="00D57DA1">
        <w:t>В настоящее время упразднение действующих ООПТ законодательством Российской Федерации не предусмотрено.</w:t>
      </w:r>
    </w:p>
    <w:p w14:paraId="12FF15A8" w14:textId="77777777" w:rsidR="00A31DAD" w:rsidRPr="00D57DA1" w:rsidRDefault="00A31DAD" w:rsidP="00A31DAD">
      <w:pPr>
        <w:spacing w:line="360" w:lineRule="auto"/>
        <w:ind w:firstLine="709"/>
        <w:jc w:val="both"/>
      </w:pPr>
    </w:p>
    <w:p w14:paraId="5EEE8D1F" w14:textId="77777777" w:rsidR="00D3717E" w:rsidRPr="00D57DA1" w:rsidRDefault="00D3717E" w:rsidP="006E4EAF">
      <w:pPr>
        <w:pStyle w:val="aff5"/>
        <w:spacing w:before="0" w:beforeAutospacing="0" w:after="0" w:afterAutospacing="0" w:line="360" w:lineRule="auto"/>
        <w:jc w:val="center"/>
      </w:pPr>
      <w:r w:rsidRPr="00D57DA1">
        <w:rPr>
          <w:b/>
          <w:i/>
        </w:rPr>
        <w:t>Заключение</w:t>
      </w:r>
    </w:p>
    <w:p w14:paraId="00A8B5DB" w14:textId="77777777" w:rsidR="00207A41" w:rsidRPr="00D57DA1" w:rsidRDefault="00207A41" w:rsidP="00207A41">
      <w:pPr>
        <w:pStyle w:val="a3"/>
        <w:spacing w:line="360" w:lineRule="auto"/>
        <w:ind w:left="0" w:firstLine="708"/>
        <w:jc w:val="both"/>
        <w:rPr>
          <w:sz w:val="24"/>
          <w:szCs w:val="24"/>
        </w:rPr>
      </w:pPr>
      <w:bookmarkStart w:id="47" w:name="_Toc27574040"/>
      <w:bookmarkStart w:id="48" w:name="_Toc58245894"/>
      <w:r w:rsidRPr="00D57DA1">
        <w:rPr>
          <w:sz w:val="24"/>
          <w:szCs w:val="24"/>
        </w:rPr>
        <w:t>В настоящее время упразднение действующих ООПТ законодательством не предусмотрено. Если положения ФЗ-33 «Об особо охраняемых природных территориях» в этой части будут отменены, целесообразно вернуться к вопросу о снятии статуса ООПТ с 24 объектов, среди которых 12 заказников (11 гидрологических (болотных) и 1 комплексный) и 12 памятников природы регионального значения (5 болотных, 4 кедровых, 2 ботанических, 1 водный). Общая площадь ООПТ, рекомендованных к упразднению, составит 27 442.2 га. Это порядка 5.9% от площади создаваемых заказников и памятников природы. Таким образом, упразднение ООПТ не окажет существенного влияния на площадь природно-заповедного фонда республики.</w:t>
      </w:r>
    </w:p>
    <w:p w14:paraId="635552FF" w14:textId="77777777" w:rsidR="00207A41" w:rsidRPr="00D57DA1" w:rsidRDefault="00207A41" w:rsidP="00207A41">
      <w:pPr>
        <w:pStyle w:val="a3"/>
        <w:spacing w:line="360" w:lineRule="auto"/>
        <w:ind w:left="0" w:firstLine="720"/>
        <w:jc w:val="both"/>
        <w:rPr>
          <w:sz w:val="24"/>
          <w:szCs w:val="24"/>
        </w:rPr>
      </w:pPr>
      <w:r w:rsidRPr="00D57DA1">
        <w:rPr>
          <w:sz w:val="24"/>
          <w:szCs w:val="24"/>
        </w:rPr>
        <w:lastRenderedPageBreak/>
        <w:t>Предложенный проект Схемы развития и размещения ООПТ Республики Коми учитывает интересы социально-экономического развития региона и сопредельных субъектов Российской Федерации.</w:t>
      </w:r>
    </w:p>
    <w:p w14:paraId="5B5DE291" w14:textId="77777777" w:rsidR="00207A41" w:rsidRPr="00D57DA1" w:rsidRDefault="00207A41" w:rsidP="00207A41">
      <w:pPr>
        <w:pStyle w:val="a3"/>
        <w:spacing w:line="360" w:lineRule="auto"/>
        <w:ind w:left="0" w:firstLine="720"/>
        <w:jc w:val="both"/>
        <w:rPr>
          <w:sz w:val="24"/>
          <w:szCs w:val="24"/>
        </w:rPr>
      </w:pPr>
      <w:r w:rsidRPr="00D57DA1">
        <w:rPr>
          <w:sz w:val="24"/>
          <w:szCs w:val="24"/>
        </w:rPr>
        <w:t xml:space="preserve">В результате реализации предложенной Схемы развития и размещения особо охраняемых природных территорий республиканского значения будет достигнута цель гармонизации существующего в регионе природно-заповедного фонда, формирования репрезентативной, эффективно управляемой системы особо охраняемых природных территорий, связанных в экологический каркас. </w:t>
      </w:r>
    </w:p>
    <w:p w14:paraId="3BC9C97D" w14:textId="77777777" w:rsidR="00EF4AAE" w:rsidRDefault="00EF4AAE">
      <w:pPr>
        <w:rPr>
          <w:b/>
          <w:bCs/>
          <w:kern w:val="28"/>
          <w:lang w:eastAsia="en-US"/>
        </w:rPr>
      </w:pPr>
    </w:p>
    <w:p w14:paraId="4743A111" w14:textId="77777777" w:rsidR="00207A41" w:rsidRDefault="00207A41">
      <w:pPr>
        <w:rPr>
          <w:b/>
          <w:bCs/>
          <w:kern w:val="28"/>
          <w:lang w:eastAsia="en-US"/>
        </w:rPr>
      </w:pPr>
      <w:r>
        <w:br w:type="page"/>
      </w:r>
    </w:p>
    <w:p w14:paraId="0886EF28" w14:textId="77777777" w:rsidR="006D0E19" w:rsidRPr="00D57DA1" w:rsidRDefault="006D0E19" w:rsidP="006D0E19">
      <w:pPr>
        <w:pStyle w:val="1"/>
      </w:pPr>
      <w:r w:rsidRPr="00D57DA1">
        <w:lastRenderedPageBreak/>
        <w:t>ЗАКЛЮЧЕНИЕ</w:t>
      </w:r>
      <w:bookmarkEnd w:id="47"/>
      <w:bookmarkEnd w:id="48"/>
    </w:p>
    <w:p w14:paraId="3B918D2D" w14:textId="77777777" w:rsidR="006D0E19" w:rsidRPr="00D57DA1" w:rsidRDefault="006D0E19" w:rsidP="006D0E19">
      <w:pPr>
        <w:ind w:firstLine="720"/>
        <w:jc w:val="both"/>
      </w:pPr>
    </w:p>
    <w:p w14:paraId="59E1C14D" w14:textId="59E2C4C7" w:rsidR="005B2B70" w:rsidRPr="00D57DA1" w:rsidRDefault="005B2B70" w:rsidP="005B2B70">
      <w:pPr>
        <w:pStyle w:val="aff5"/>
        <w:spacing w:before="0" w:beforeAutospacing="0" w:after="0" w:afterAutospacing="0" w:line="360" w:lineRule="auto"/>
        <w:ind w:firstLine="709"/>
        <w:jc w:val="both"/>
      </w:pPr>
      <w:bookmarkStart w:id="49" w:name="_Toc27574041"/>
      <w:bookmarkStart w:id="50" w:name="_Toc58245895"/>
      <w:r w:rsidRPr="00D57DA1">
        <w:t>При реализации предложений по организации особо охраняемых природных территорий регионального (республиканского значения) будут созданы 8 комплексных (ландшафтных) заказников, 3 заказника гидрологического (болотного) профиля, 12 биологических заказников (8 ботанических и 4 зоологических), а также 4 памятника природы для сохранения уникальных объектов геологического и палеонтологического наследия</w:t>
      </w:r>
      <w:r w:rsidR="006C4677">
        <w:t xml:space="preserve"> (таблица 17)</w:t>
      </w:r>
      <w:r w:rsidRPr="00D57DA1">
        <w:t xml:space="preserve">. При создании комплексного заказника «Водораздел рек Пыссы и Содзима», будут реорганизованы комплексные заказники «Пысский» и «Содзимский», которые полностью войдут в его состав. </w:t>
      </w:r>
      <w:r w:rsidR="00952D71" w:rsidRPr="00952D71">
        <w:t>В результате число ООПТ, функционирующих в Республике Коми составит 260 (236 в случае упразднения, предлагаемых к упразднению ООПТ)</w:t>
      </w:r>
      <w:r w:rsidR="00952D71">
        <w:t>.</w:t>
      </w:r>
      <w:r w:rsidRPr="00D57DA1">
        <w:t xml:space="preserve"> Площадь, занимаемая объектами природно-заповедного фонда с учетом этих изменений, а также расширения границ биологического заказника «Сыктывкарский</w:t>
      </w:r>
      <w:r w:rsidRPr="00A9079E">
        <w:t>», возрастет на 485 115.34 га и составит 5 928 237.9</w:t>
      </w:r>
      <w:r w:rsidRPr="00A9079E">
        <w:rPr>
          <w:color w:val="FF0000"/>
        </w:rPr>
        <w:t xml:space="preserve"> </w:t>
      </w:r>
      <w:r w:rsidRPr="00A9079E">
        <w:t>га. Доля площади ООПТ в общей площади республики увеличится на 1.2 % и составит 14.2 %.</w:t>
      </w:r>
    </w:p>
    <w:p w14:paraId="44C18B87" w14:textId="4AD9BE32" w:rsidR="005B2B70" w:rsidRPr="00D57DA1" w:rsidRDefault="005B2B70" w:rsidP="005B2B70">
      <w:pPr>
        <w:pStyle w:val="aff5"/>
        <w:spacing w:before="0" w:beforeAutospacing="0" w:after="0" w:afterAutospacing="0" w:line="360" w:lineRule="auto"/>
        <w:ind w:firstLine="567"/>
        <w:jc w:val="both"/>
      </w:pPr>
      <w:r w:rsidRPr="00D57DA1">
        <w:t xml:space="preserve">При организации заказников и памятников природы, включенных в Схему развития и размещения ООПТ республиканского значения до </w:t>
      </w:r>
      <w:smartTag w:uri="urn:schemas-microsoft-com:office:smarttags" w:element="metricconverter">
        <w:smartTagPr>
          <w:attr w:name="ProductID" w:val="2030 г"/>
        </w:smartTagPr>
        <w:r w:rsidRPr="00D57DA1">
          <w:t>2030 г</w:t>
        </w:r>
      </w:smartTag>
      <w:r w:rsidRPr="00D57DA1">
        <w:t xml:space="preserve">., будет решена задача обеспечения территориальной охраной всех типов ландшафтов, представленных в Республике Коми (табл. </w:t>
      </w:r>
      <w:r w:rsidR="00256B5A">
        <w:t>13</w:t>
      </w:r>
      <w:r w:rsidRPr="00D57DA1">
        <w:t>).</w:t>
      </w:r>
    </w:p>
    <w:p w14:paraId="50128ABD" w14:textId="77777777" w:rsidR="005B2B70" w:rsidRPr="00D57DA1" w:rsidRDefault="005B2B70" w:rsidP="005B2B70">
      <w:pPr>
        <w:rPr>
          <w:rFonts w:eastAsia="Calibri"/>
        </w:rPr>
      </w:pPr>
    </w:p>
    <w:p w14:paraId="7261668C" w14:textId="03B39699" w:rsidR="005B2B70" w:rsidRPr="00D57DA1" w:rsidRDefault="009A43C5" w:rsidP="005B2B70">
      <w:pPr>
        <w:pStyle w:val="aff5"/>
        <w:spacing w:before="0" w:beforeAutospacing="0" w:after="0" w:afterAutospacing="0"/>
        <w:ind w:firstLine="567"/>
        <w:jc w:val="right"/>
      </w:pPr>
      <w:r>
        <w:t xml:space="preserve">Таблица </w:t>
      </w:r>
      <w:r w:rsidR="00256B5A">
        <w:t>13</w:t>
      </w:r>
    </w:p>
    <w:p w14:paraId="1DA80CA9" w14:textId="77777777" w:rsidR="005B2B70" w:rsidRPr="00D57DA1" w:rsidRDefault="005B2B70" w:rsidP="005B2B70">
      <w:pPr>
        <w:suppressAutoHyphens/>
        <w:spacing w:after="120"/>
        <w:jc w:val="center"/>
      </w:pPr>
      <w:r w:rsidRPr="00D57DA1">
        <w:t xml:space="preserve">Репрезентативность ландшафтов на ООПТ Республики Коми после организации заказников </w:t>
      </w:r>
      <w:r w:rsidRPr="00D57DA1">
        <w:br/>
        <w:t>и памятников природы, включенных в Схему развития и размещения ООПТ</w:t>
      </w:r>
      <w:r w:rsidRPr="00D57DA1">
        <w:br/>
        <w:t xml:space="preserve"> республиканского значения до </w:t>
      </w:r>
      <w:smartTag w:uri="urn:schemas-microsoft-com:office:smarttags" w:element="metricconverter">
        <w:smartTagPr>
          <w:attr w:name="ProductID" w:val="2030 г"/>
        </w:smartTagPr>
        <w:r w:rsidRPr="00D57DA1">
          <w:t>2030 г</w:t>
        </w:r>
      </w:smartTag>
      <w:r w:rsidRPr="00D57DA1">
        <w:t>.</w:t>
      </w:r>
    </w:p>
    <w:tbl>
      <w:tblPr>
        <w:tblW w:w="9923" w:type="dxa"/>
        <w:jc w:val="center"/>
        <w:tblLayout w:type="fixed"/>
        <w:tblCellMar>
          <w:left w:w="28" w:type="dxa"/>
          <w:right w:w="28" w:type="dxa"/>
        </w:tblCellMar>
        <w:tblLook w:val="0000" w:firstRow="0" w:lastRow="0" w:firstColumn="0" w:lastColumn="0" w:noHBand="0" w:noVBand="0"/>
      </w:tblPr>
      <w:tblGrid>
        <w:gridCol w:w="4537"/>
        <w:gridCol w:w="1701"/>
        <w:gridCol w:w="3685"/>
      </w:tblGrid>
      <w:tr w:rsidR="005B2B70" w:rsidRPr="00D57DA1" w14:paraId="5D9DD6C0" w14:textId="77777777" w:rsidTr="008720C5">
        <w:trPr>
          <w:cantSplit/>
          <w:tblHeader/>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A765A" w14:textId="77777777" w:rsidR="005B2B70" w:rsidRPr="00D57DA1" w:rsidRDefault="005B2B70" w:rsidP="008720C5">
            <w:pPr>
              <w:spacing w:before="60" w:after="60"/>
              <w:jc w:val="center"/>
              <w:rPr>
                <w:sz w:val="20"/>
                <w:szCs w:val="20"/>
              </w:rPr>
            </w:pPr>
            <w:r w:rsidRPr="00D57DA1">
              <w:rPr>
                <w:sz w:val="20"/>
                <w:szCs w:val="20"/>
              </w:rPr>
              <w:t>Ландшафт (Атлас .., 1964)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D9B350E" w14:textId="77777777" w:rsidR="005B2B70" w:rsidRPr="00D57DA1" w:rsidRDefault="005B2B70" w:rsidP="008720C5">
            <w:pPr>
              <w:spacing w:before="60" w:after="60"/>
              <w:jc w:val="center"/>
              <w:rPr>
                <w:sz w:val="20"/>
                <w:szCs w:val="20"/>
              </w:rPr>
            </w:pPr>
            <w:r w:rsidRPr="00D57DA1">
              <w:rPr>
                <w:sz w:val="20"/>
                <w:szCs w:val="20"/>
              </w:rPr>
              <w:t xml:space="preserve">Представленность </w:t>
            </w:r>
            <w:r w:rsidRPr="00D57DA1">
              <w:rPr>
                <w:sz w:val="20"/>
                <w:szCs w:val="20"/>
              </w:rPr>
              <w:br/>
              <w:t>на ООПТ</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5C88" w14:textId="77777777" w:rsidR="005B2B70" w:rsidRPr="00D57DA1" w:rsidRDefault="005B2B70" w:rsidP="008720C5">
            <w:pPr>
              <w:spacing w:before="60" w:after="60"/>
              <w:jc w:val="center"/>
              <w:rPr>
                <w:sz w:val="20"/>
                <w:szCs w:val="20"/>
              </w:rPr>
            </w:pPr>
            <w:r w:rsidRPr="00D57DA1">
              <w:rPr>
                <w:sz w:val="20"/>
                <w:szCs w:val="20"/>
              </w:rPr>
              <w:t>Название ООПТ</w:t>
            </w:r>
          </w:p>
        </w:tc>
      </w:tr>
      <w:tr w:rsidR="005B2B70" w:rsidRPr="00D57DA1" w14:paraId="587C7EE3"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B445BA5" w14:textId="77777777" w:rsidR="005B2B70" w:rsidRPr="00D57DA1" w:rsidRDefault="005B2B70" w:rsidP="008720C5">
            <w:pPr>
              <w:jc w:val="center"/>
              <w:rPr>
                <w:b/>
                <w:sz w:val="20"/>
                <w:szCs w:val="20"/>
              </w:rPr>
            </w:pPr>
            <w:smartTag w:uri="urn:schemas-microsoft-com:office:smarttags" w:element="place">
              <w:r w:rsidRPr="00D57DA1">
                <w:rPr>
                  <w:b/>
                  <w:sz w:val="20"/>
                  <w:szCs w:val="20"/>
                  <w:lang w:val="en-US"/>
                </w:rPr>
                <w:t>I</w:t>
              </w:r>
              <w:r w:rsidRPr="00D57DA1">
                <w:rPr>
                  <w:b/>
                  <w:sz w:val="20"/>
                  <w:szCs w:val="20"/>
                </w:rPr>
                <w:t>.</w:t>
              </w:r>
            </w:smartTag>
            <w:r w:rsidRPr="00D57DA1">
              <w:rPr>
                <w:b/>
                <w:sz w:val="20"/>
                <w:szCs w:val="20"/>
              </w:rPr>
              <w:t xml:space="preserve"> ПТК равнин</w:t>
            </w:r>
          </w:p>
        </w:tc>
      </w:tr>
      <w:tr w:rsidR="005B2B70" w:rsidRPr="00D57DA1" w14:paraId="5955E247"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B1CC247" w14:textId="77777777" w:rsidR="005B2B70" w:rsidRPr="00D57DA1" w:rsidRDefault="005B2B70" w:rsidP="008720C5">
            <w:pPr>
              <w:jc w:val="center"/>
              <w:rPr>
                <w:b/>
                <w:sz w:val="20"/>
                <w:szCs w:val="20"/>
              </w:rPr>
            </w:pPr>
            <w:r w:rsidRPr="00D57DA1">
              <w:rPr>
                <w:b/>
                <w:sz w:val="20"/>
                <w:szCs w:val="20"/>
              </w:rPr>
              <w:t>А. Тундровые и лесотундровые</w:t>
            </w:r>
          </w:p>
        </w:tc>
      </w:tr>
      <w:tr w:rsidR="005B2B70" w:rsidRPr="00D57DA1" w14:paraId="3A55E3CB"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ED69861" w14:textId="77777777" w:rsidR="005B2B70" w:rsidRPr="00D57DA1" w:rsidRDefault="005B2B70" w:rsidP="008720C5">
            <w:pPr>
              <w:rPr>
                <w:sz w:val="20"/>
                <w:szCs w:val="20"/>
              </w:rPr>
            </w:pPr>
            <w:r w:rsidRPr="00D57DA1">
              <w:rPr>
                <w:sz w:val="20"/>
                <w:szCs w:val="20"/>
              </w:rPr>
              <w:t>1. Пологоувалистые тундровые равнины Предуралья</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0B23C"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257FA" w14:textId="77777777" w:rsidR="005B2B70" w:rsidRPr="00D57DA1" w:rsidRDefault="005B2B70" w:rsidP="008720C5">
            <w:pPr>
              <w:rPr>
                <w:sz w:val="20"/>
                <w:szCs w:val="20"/>
              </w:rPr>
            </w:pPr>
            <w:r w:rsidRPr="00D57DA1">
              <w:rPr>
                <w:sz w:val="20"/>
                <w:szCs w:val="20"/>
              </w:rPr>
              <w:t>«Силова-Яха»</w:t>
            </w:r>
          </w:p>
        </w:tc>
      </w:tr>
      <w:tr w:rsidR="005B2B70" w:rsidRPr="00D57DA1" w14:paraId="3BF25D00"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0C10B1A6" w14:textId="77777777" w:rsidR="005B2B70" w:rsidRPr="00D57DA1" w:rsidRDefault="005B2B70" w:rsidP="008720C5">
            <w:pPr>
              <w:rPr>
                <w:sz w:val="20"/>
                <w:szCs w:val="20"/>
              </w:rPr>
            </w:pPr>
            <w:r w:rsidRPr="00D57DA1">
              <w:rPr>
                <w:sz w:val="20"/>
                <w:szCs w:val="20"/>
              </w:rPr>
              <w:t xml:space="preserve">2. Пологоувалистые лесотундровые равнины </w:t>
            </w:r>
            <w:r w:rsidRPr="00D57DA1">
              <w:rPr>
                <w:sz w:val="20"/>
                <w:szCs w:val="20"/>
              </w:rPr>
              <w:br/>
              <w:t>Предуралья и Кряжа Чернышова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BEB0B"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F89C" w14:textId="77777777" w:rsidR="005B2B70" w:rsidRPr="00D57DA1" w:rsidRDefault="005B2B70" w:rsidP="008720C5">
            <w:pPr>
              <w:jc w:val="both"/>
              <w:rPr>
                <w:sz w:val="20"/>
                <w:szCs w:val="20"/>
              </w:rPr>
            </w:pPr>
            <w:r w:rsidRPr="00D57DA1">
              <w:rPr>
                <w:rFonts w:eastAsia="Calibri"/>
                <w:sz w:val="20"/>
                <w:szCs w:val="20"/>
              </w:rPr>
              <w:t xml:space="preserve">«Участок в междуречье Большой </w:t>
            </w:r>
            <w:r w:rsidRPr="00D57DA1">
              <w:rPr>
                <w:rFonts w:eastAsia="Calibri"/>
                <w:sz w:val="20"/>
                <w:szCs w:val="20"/>
              </w:rPr>
              <w:br/>
              <w:t>Пятомбой-Ю (Бол.</w:t>
            </w:r>
            <w:r w:rsidRPr="00D57DA1">
              <w:rPr>
                <w:sz w:val="20"/>
                <w:szCs w:val="20"/>
              </w:rPr>
              <w:t> </w:t>
            </w:r>
            <w:r w:rsidRPr="00D57DA1">
              <w:rPr>
                <w:rFonts w:eastAsia="Calibri"/>
                <w:sz w:val="20"/>
                <w:szCs w:val="20"/>
              </w:rPr>
              <w:t xml:space="preserve">Пятомбой-Ю) </w:t>
            </w:r>
            <w:r w:rsidRPr="00D57DA1">
              <w:rPr>
                <w:rFonts w:eastAsia="Calibri"/>
                <w:sz w:val="20"/>
                <w:szCs w:val="20"/>
              </w:rPr>
              <w:br/>
              <w:t>и Малый Пятомбой-Ю (Мал.</w:t>
            </w:r>
            <w:r w:rsidRPr="00D57DA1">
              <w:rPr>
                <w:sz w:val="20"/>
                <w:szCs w:val="20"/>
              </w:rPr>
              <w:t> </w:t>
            </w:r>
            <w:r w:rsidRPr="00D57DA1">
              <w:rPr>
                <w:rFonts w:eastAsia="Calibri"/>
                <w:sz w:val="20"/>
                <w:szCs w:val="20"/>
              </w:rPr>
              <w:t>Пятомбой-Ю)»</w:t>
            </w:r>
            <w:r w:rsidRPr="00D57DA1">
              <w:rPr>
                <w:sz w:val="20"/>
                <w:szCs w:val="20"/>
              </w:rPr>
              <w:t>, «Лесотундровый»</w:t>
            </w:r>
          </w:p>
        </w:tc>
      </w:tr>
      <w:tr w:rsidR="005B2B70" w:rsidRPr="00D57DA1" w14:paraId="0A32284F"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6AB28" w14:textId="77777777" w:rsidR="005B2B70" w:rsidRPr="00D57DA1" w:rsidRDefault="005B2B70" w:rsidP="008720C5">
            <w:pPr>
              <w:rPr>
                <w:sz w:val="20"/>
                <w:szCs w:val="20"/>
              </w:rPr>
            </w:pPr>
            <w:r w:rsidRPr="00D57DA1">
              <w:rPr>
                <w:sz w:val="20"/>
                <w:szCs w:val="20"/>
              </w:rPr>
              <w:t>3. Низменные моренные лесотундровые 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0F56C"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40C8C" w14:textId="77777777" w:rsidR="005B2B70" w:rsidRPr="00D57DA1" w:rsidRDefault="005B2B70" w:rsidP="008720C5">
            <w:pPr>
              <w:rPr>
                <w:sz w:val="20"/>
                <w:szCs w:val="20"/>
              </w:rPr>
            </w:pPr>
            <w:r w:rsidRPr="00D57DA1">
              <w:rPr>
                <w:sz w:val="20"/>
                <w:szCs w:val="20"/>
              </w:rPr>
              <w:t>«Тибейвиска»</w:t>
            </w:r>
          </w:p>
        </w:tc>
      </w:tr>
      <w:tr w:rsidR="005B2B70" w:rsidRPr="00D57DA1" w14:paraId="7667DC81"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141232F" w14:textId="77777777" w:rsidR="005B2B70" w:rsidRPr="00D57DA1" w:rsidRDefault="005B2B70" w:rsidP="008720C5">
            <w:pPr>
              <w:rPr>
                <w:sz w:val="20"/>
                <w:szCs w:val="20"/>
              </w:rPr>
            </w:pPr>
            <w:r w:rsidRPr="00D57DA1">
              <w:rPr>
                <w:sz w:val="20"/>
                <w:szCs w:val="20"/>
              </w:rPr>
              <w:t>4. Зандровые и озерно-аллювиальные песчаные лесотундровые 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F9CA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F063" w14:textId="77777777" w:rsidR="005B2B70" w:rsidRPr="00D57DA1" w:rsidRDefault="005B2B70" w:rsidP="008720C5">
            <w:pPr>
              <w:rPr>
                <w:sz w:val="20"/>
                <w:szCs w:val="20"/>
              </w:rPr>
            </w:pPr>
            <w:r w:rsidRPr="00D57DA1">
              <w:rPr>
                <w:sz w:val="20"/>
                <w:szCs w:val="20"/>
              </w:rPr>
              <w:t>«Большая Роговая», «Лесотундровый»</w:t>
            </w:r>
          </w:p>
        </w:tc>
      </w:tr>
      <w:tr w:rsidR="005B2B70" w:rsidRPr="00D57DA1" w14:paraId="7FD5B76B"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09833934" w14:textId="77777777" w:rsidR="005B2B70" w:rsidRPr="00D57DA1" w:rsidRDefault="005B2B70" w:rsidP="008720C5">
            <w:pPr>
              <w:rPr>
                <w:sz w:val="20"/>
                <w:szCs w:val="20"/>
              </w:rPr>
            </w:pPr>
            <w:r w:rsidRPr="00D57DA1">
              <w:rPr>
                <w:sz w:val="20"/>
                <w:szCs w:val="20"/>
              </w:rPr>
              <w:t>5. Безлесные тундровые лощины и долины мелких рек в крайнесеверной тайге</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6289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F8171" w14:textId="77777777" w:rsidR="005B2B70" w:rsidRPr="00D57DA1" w:rsidRDefault="005B2B70" w:rsidP="008720C5">
            <w:pPr>
              <w:rPr>
                <w:sz w:val="20"/>
                <w:szCs w:val="20"/>
              </w:rPr>
            </w:pPr>
            <w:r w:rsidRPr="00D57DA1">
              <w:rPr>
                <w:sz w:val="20"/>
                <w:szCs w:val="20"/>
              </w:rPr>
              <w:t>«Тобышский»</w:t>
            </w:r>
          </w:p>
        </w:tc>
      </w:tr>
      <w:tr w:rsidR="005B2B70" w:rsidRPr="00D57DA1" w14:paraId="11045656"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4EA8F3D" w14:textId="77777777" w:rsidR="005B2B70" w:rsidRPr="00D57DA1" w:rsidRDefault="005B2B70" w:rsidP="008720C5">
            <w:pPr>
              <w:rPr>
                <w:sz w:val="20"/>
                <w:szCs w:val="20"/>
              </w:rPr>
            </w:pPr>
            <w:r w:rsidRPr="00D57DA1">
              <w:rPr>
                <w:sz w:val="20"/>
                <w:szCs w:val="20"/>
              </w:rPr>
              <w:t>6. Комплекс бугристых торфяников, сфагновых мочажин и озерков</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5EB4D"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2DA0E881" w14:textId="77777777" w:rsidR="005B2B70" w:rsidRPr="00D57DA1" w:rsidRDefault="005B2B70" w:rsidP="008720C5">
            <w:pPr>
              <w:rPr>
                <w:sz w:val="20"/>
                <w:szCs w:val="20"/>
              </w:rPr>
            </w:pPr>
            <w:r w:rsidRPr="00D57DA1">
              <w:rPr>
                <w:sz w:val="20"/>
                <w:szCs w:val="20"/>
              </w:rPr>
              <w:t>«Океан» (частично), «Уса-Юньягинское», «У фермы Юнь-яга», «Чернореченский»</w:t>
            </w:r>
          </w:p>
        </w:tc>
      </w:tr>
      <w:tr w:rsidR="005B2B70" w:rsidRPr="00D57DA1" w14:paraId="31D31431"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0E0EE" w14:textId="77777777" w:rsidR="005B2B70" w:rsidRPr="00D57DA1" w:rsidRDefault="005B2B70" w:rsidP="008720C5">
            <w:pPr>
              <w:rPr>
                <w:sz w:val="20"/>
                <w:szCs w:val="20"/>
              </w:rPr>
            </w:pPr>
            <w:r w:rsidRPr="00D57DA1">
              <w:rPr>
                <w:sz w:val="20"/>
                <w:szCs w:val="20"/>
              </w:rPr>
              <w:t>7. Массивы плоскобугристых болот</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1F36F"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4D598" w14:textId="77777777" w:rsidR="005B2B70" w:rsidRPr="00D57DA1" w:rsidRDefault="005B2B70" w:rsidP="008720C5">
            <w:pPr>
              <w:rPr>
                <w:sz w:val="20"/>
                <w:szCs w:val="20"/>
              </w:rPr>
            </w:pPr>
            <w:r w:rsidRPr="00D57DA1">
              <w:rPr>
                <w:sz w:val="20"/>
                <w:szCs w:val="20"/>
              </w:rPr>
              <w:t xml:space="preserve">«Плоскобугристые болота водораздела рек Сейда и Лёк-Воркута», «Силова-Яха», </w:t>
            </w:r>
            <w:r w:rsidRPr="00D57DA1">
              <w:rPr>
                <w:rFonts w:eastAsia="Calibri"/>
                <w:sz w:val="20"/>
                <w:szCs w:val="20"/>
              </w:rPr>
              <w:t>«Участок в междуречье Большой Пятомбой-Ю (Бол.</w:t>
            </w:r>
            <w:r w:rsidRPr="00D57DA1">
              <w:rPr>
                <w:sz w:val="20"/>
                <w:szCs w:val="20"/>
              </w:rPr>
              <w:t> </w:t>
            </w:r>
            <w:r w:rsidRPr="00D57DA1">
              <w:rPr>
                <w:rFonts w:eastAsia="Calibri"/>
                <w:sz w:val="20"/>
                <w:szCs w:val="20"/>
              </w:rPr>
              <w:t>Пятомбой-Ю) и Малый Пятомбой-Ю (Мал.</w:t>
            </w:r>
            <w:r w:rsidRPr="00D57DA1">
              <w:rPr>
                <w:sz w:val="20"/>
                <w:szCs w:val="20"/>
              </w:rPr>
              <w:t> </w:t>
            </w:r>
            <w:r w:rsidRPr="00D57DA1">
              <w:rPr>
                <w:rFonts w:eastAsia="Calibri"/>
                <w:sz w:val="20"/>
                <w:szCs w:val="20"/>
              </w:rPr>
              <w:t>Пятомбой-Ю)»</w:t>
            </w:r>
            <w:r w:rsidRPr="00D57DA1">
              <w:rPr>
                <w:sz w:val="20"/>
                <w:szCs w:val="20"/>
              </w:rPr>
              <w:t>, «Лесотундровый», «Тибейвиска»</w:t>
            </w:r>
          </w:p>
        </w:tc>
      </w:tr>
      <w:tr w:rsidR="005B2B70" w:rsidRPr="00D57DA1" w14:paraId="4FC75731"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9BA6BD4" w14:textId="77777777" w:rsidR="005B2B70" w:rsidRPr="00D57DA1" w:rsidRDefault="005B2B70" w:rsidP="008720C5">
            <w:pPr>
              <w:jc w:val="center"/>
              <w:rPr>
                <w:b/>
                <w:sz w:val="20"/>
                <w:szCs w:val="20"/>
              </w:rPr>
            </w:pPr>
            <w:r w:rsidRPr="00D57DA1">
              <w:rPr>
                <w:b/>
                <w:sz w:val="20"/>
                <w:szCs w:val="20"/>
              </w:rPr>
              <w:t>Б. Таежные</w:t>
            </w:r>
          </w:p>
        </w:tc>
      </w:tr>
      <w:tr w:rsidR="005B2B70" w:rsidRPr="00D57DA1" w14:paraId="28D89D3E"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2D68CEF7" w14:textId="77777777" w:rsidR="005B2B70" w:rsidRPr="00D57DA1" w:rsidRDefault="005B2B70" w:rsidP="008720C5">
            <w:pPr>
              <w:jc w:val="center"/>
              <w:rPr>
                <w:b/>
                <w:i/>
                <w:sz w:val="20"/>
                <w:szCs w:val="20"/>
              </w:rPr>
            </w:pPr>
            <w:r w:rsidRPr="00D57DA1">
              <w:rPr>
                <w:b/>
                <w:i/>
                <w:sz w:val="20"/>
                <w:szCs w:val="20"/>
              </w:rPr>
              <w:t>Б.1. Крайнесеверотаежные (включая крупные лесные урочища лесотундры)</w:t>
            </w:r>
          </w:p>
        </w:tc>
      </w:tr>
      <w:tr w:rsidR="005B2B70" w:rsidRPr="00D57DA1" w14:paraId="5D83F2EE"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152041" w14:textId="77777777" w:rsidR="005B2B70" w:rsidRPr="00D57DA1" w:rsidRDefault="005B2B70" w:rsidP="008720C5">
            <w:pPr>
              <w:rPr>
                <w:sz w:val="20"/>
                <w:szCs w:val="20"/>
              </w:rPr>
            </w:pPr>
            <w:r w:rsidRPr="00D57DA1">
              <w:rPr>
                <w:sz w:val="20"/>
                <w:szCs w:val="20"/>
              </w:rPr>
              <w:t>8. Моренные равнины, местами возвышенные:</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31116"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37106" w14:textId="77777777" w:rsidR="005B2B70" w:rsidRPr="00D57DA1" w:rsidRDefault="005B2B70" w:rsidP="008720C5">
            <w:pPr>
              <w:rPr>
                <w:sz w:val="20"/>
                <w:szCs w:val="20"/>
              </w:rPr>
            </w:pPr>
          </w:p>
        </w:tc>
      </w:tr>
      <w:tr w:rsidR="005B2B70" w:rsidRPr="00D57DA1" w14:paraId="38C1B3B2"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B8920" w14:textId="77777777" w:rsidR="005B2B70" w:rsidRPr="00D57DA1" w:rsidRDefault="005B2B70" w:rsidP="008720C5">
            <w:pPr>
              <w:ind w:firstLine="115"/>
              <w:rPr>
                <w:sz w:val="20"/>
                <w:szCs w:val="20"/>
              </w:rPr>
            </w:pPr>
            <w:r w:rsidRPr="00D57DA1">
              <w:rPr>
                <w:sz w:val="20"/>
                <w:szCs w:val="20"/>
              </w:rPr>
              <w:lastRenderedPageBreak/>
              <w:t>а. Дренированные приречные полосы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8635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4C281530" w14:textId="77777777" w:rsidR="005B2B70" w:rsidRPr="00D57DA1" w:rsidRDefault="005B2B70" w:rsidP="008720C5">
            <w:pPr>
              <w:rPr>
                <w:sz w:val="20"/>
                <w:szCs w:val="20"/>
              </w:rPr>
            </w:pPr>
            <w:r w:rsidRPr="00D57DA1">
              <w:rPr>
                <w:sz w:val="20"/>
                <w:szCs w:val="20"/>
              </w:rPr>
              <w:t xml:space="preserve">«Тобышский», «Верхнецилемский» (частично), «Усинский» (частично), </w:t>
            </w:r>
            <w:r w:rsidRPr="00D57DA1">
              <w:rPr>
                <w:sz w:val="20"/>
                <w:szCs w:val="20"/>
              </w:rPr>
              <w:br/>
              <w:t>«Сынинский» (частично)</w:t>
            </w:r>
          </w:p>
        </w:tc>
      </w:tr>
      <w:tr w:rsidR="005B2B70" w:rsidRPr="00D57DA1" w14:paraId="4755CF45"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784A9" w14:textId="77777777" w:rsidR="005B2B70" w:rsidRPr="00D57DA1" w:rsidRDefault="005B2B70" w:rsidP="008720C5">
            <w:pPr>
              <w:ind w:firstLine="115"/>
              <w:rPr>
                <w:sz w:val="20"/>
                <w:szCs w:val="20"/>
              </w:rPr>
            </w:pPr>
            <w:r w:rsidRPr="00D57DA1">
              <w:rPr>
                <w:sz w:val="20"/>
                <w:szCs w:val="20"/>
              </w:rPr>
              <w:t>б. Заболоченные междуречья</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92ECB"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5995150F" w14:textId="77777777" w:rsidR="005B2B70" w:rsidRPr="00D57DA1" w:rsidRDefault="005B2B70" w:rsidP="008720C5">
            <w:pPr>
              <w:rPr>
                <w:sz w:val="20"/>
                <w:szCs w:val="20"/>
              </w:rPr>
            </w:pPr>
            <w:r w:rsidRPr="00D57DA1">
              <w:rPr>
                <w:sz w:val="20"/>
                <w:szCs w:val="20"/>
              </w:rPr>
              <w:t xml:space="preserve">«Тобышский», «Верхнецилемский» (частично), «Сынинский» (частично), «Юнъяхаты» </w:t>
            </w:r>
          </w:p>
        </w:tc>
      </w:tr>
      <w:tr w:rsidR="005B2B70" w:rsidRPr="00D57DA1" w14:paraId="7970BA6D"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41FD5658" w14:textId="77777777" w:rsidR="005B2B70" w:rsidRPr="00D57DA1" w:rsidRDefault="005B2B70" w:rsidP="008720C5">
            <w:pPr>
              <w:rPr>
                <w:sz w:val="20"/>
                <w:szCs w:val="20"/>
              </w:rPr>
            </w:pPr>
            <w:r w:rsidRPr="00D57DA1">
              <w:rPr>
                <w:sz w:val="20"/>
                <w:szCs w:val="20"/>
              </w:rPr>
              <w:t xml:space="preserve">9. Плоскоувалистые равнины кряжа Чернышева </w:t>
            </w:r>
            <w:r w:rsidRPr="00D57DA1">
              <w:rPr>
                <w:sz w:val="20"/>
                <w:szCs w:val="20"/>
              </w:rPr>
              <w:br/>
              <w:t>и Предуралья:</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445D"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967D2" w14:textId="77777777" w:rsidR="005B2B70" w:rsidRPr="00D57DA1" w:rsidRDefault="005B2B70" w:rsidP="008720C5">
            <w:pPr>
              <w:rPr>
                <w:sz w:val="20"/>
                <w:szCs w:val="20"/>
              </w:rPr>
            </w:pPr>
          </w:p>
        </w:tc>
      </w:tr>
      <w:tr w:rsidR="005B2B70" w:rsidRPr="00D57DA1" w14:paraId="5C086802"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CF150" w14:textId="77777777" w:rsidR="005B2B70" w:rsidRPr="00D57DA1" w:rsidRDefault="005B2B70" w:rsidP="008720C5">
            <w:pPr>
              <w:ind w:firstLine="115"/>
              <w:rPr>
                <w:sz w:val="20"/>
                <w:szCs w:val="20"/>
              </w:rPr>
            </w:pPr>
            <w:r w:rsidRPr="00D57DA1">
              <w:rPr>
                <w:sz w:val="20"/>
                <w:szCs w:val="20"/>
              </w:rPr>
              <w:t>а. Дренированные приречные полосы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284DF"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40A02DC3" w14:textId="77777777" w:rsidR="005B2B70" w:rsidRPr="00D57DA1" w:rsidRDefault="005B2B70" w:rsidP="008720C5">
            <w:pPr>
              <w:rPr>
                <w:sz w:val="20"/>
                <w:szCs w:val="20"/>
              </w:rPr>
            </w:pPr>
            <w:r w:rsidRPr="00D57DA1">
              <w:rPr>
                <w:sz w:val="20"/>
                <w:szCs w:val="20"/>
              </w:rPr>
              <w:t xml:space="preserve">«Адак», «Понъю-Заостренная», </w:t>
            </w:r>
            <w:r w:rsidRPr="00D57DA1">
              <w:rPr>
                <w:sz w:val="20"/>
                <w:szCs w:val="20"/>
              </w:rPr>
              <w:br/>
              <w:t>«Сынинский» (частично)</w:t>
            </w:r>
          </w:p>
        </w:tc>
      </w:tr>
      <w:tr w:rsidR="005B2B70" w:rsidRPr="00D57DA1" w14:paraId="7E7E00BE"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AEA38" w14:textId="77777777" w:rsidR="005B2B70" w:rsidRPr="00D57DA1" w:rsidRDefault="005B2B70" w:rsidP="008720C5">
            <w:pPr>
              <w:ind w:firstLine="115"/>
              <w:rPr>
                <w:sz w:val="20"/>
                <w:szCs w:val="20"/>
              </w:rPr>
            </w:pPr>
            <w:r w:rsidRPr="00D57DA1">
              <w:rPr>
                <w:sz w:val="20"/>
                <w:szCs w:val="20"/>
              </w:rPr>
              <w:t>б. Заболоченные междуречья</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849D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7D45EC0F" w14:textId="77777777" w:rsidR="005B2B70" w:rsidRPr="00D57DA1" w:rsidRDefault="005B2B70" w:rsidP="008720C5">
            <w:pPr>
              <w:rPr>
                <w:sz w:val="20"/>
                <w:szCs w:val="20"/>
              </w:rPr>
            </w:pPr>
            <w:r w:rsidRPr="00D57DA1">
              <w:rPr>
                <w:sz w:val="20"/>
                <w:szCs w:val="20"/>
              </w:rPr>
              <w:t xml:space="preserve">Адак», «Понъю-Заостренная», </w:t>
            </w:r>
            <w:r w:rsidRPr="00D57DA1">
              <w:rPr>
                <w:sz w:val="20"/>
                <w:szCs w:val="20"/>
              </w:rPr>
              <w:br/>
              <w:t>«Сынинский» (частично), Национальный парк «Югыд ва» (бассейны рек Вангыр, Косью)</w:t>
            </w:r>
          </w:p>
        </w:tc>
      </w:tr>
      <w:tr w:rsidR="005B2B70" w:rsidRPr="00D57DA1" w14:paraId="3A1AE260"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EF7E9F" w14:textId="77777777" w:rsidR="005B2B70" w:rsidRPr="00D57DA1" w:rsidRDefault="005B2B70" w:rsidP="008720C5">
            <w:pPr>
              <w:rPr>
                <w:sz w:val="20"/>
                <w:szCs w:val="20"/>
              </w:rPr>
            </w:pPr>
            <w:r w:rsidRPr="00D57DA1">
              <w:rPr>
                <w:sz w:val="20"/>
                <w:szCs w:val="20"/>
              </w:rPr>
              <w:t>10. Плоские озерно-ледниковые впадины: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96E81"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13569" w14:textId="77777777" w:rsidR="005B2B70" w:rsidRPr="00D57DA1" w:rsidRDefault="005B2B70" w:rsidP="008720C5">
            <w:pPr>
              <w:rPr>
                <w:sz w:val="20"/>
                <w:szCs w:val="20"/>
              </w:rPr>
            </w:pPr>
          </w:p>
        </w:tc>
      </w:tr>
      <w:tr w:rsidR="005B2B70" w:rsidRPr="00D57DA1" w14:paraId="49BD1685"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B3F90" w14:textId="77777777" w:rsidR="005B2B70" w:rsidRPr="00D57DA1" w:rsidRDefault="005B2B70" w:rsidP="008720C5">
            <w:pPr>
              <w:ind w:firstLine="115"/>
              <w:rPr>
                <w:sz w:val="20"/>
                <w:szCs w:val="20"/>
              </w:rPr>
            </w:pPr>
            <w:r w:rsidRPr="00D57DA1">
              <w:rPr>
                <w:sz w:val="20"/>
                <w:szCs w:val="20"/>
              </w:rPr>
              <w:t>а. Дренированные приречные полосы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2441E"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67ABED57" w14:textId="77777777" w:rsidR="005B2B70" w:rsidRPr="00D57DA1" w:rsidRDefault="005B2B70" w:rsidP="008720C5">
            <w:pPr>
              <w:rPr>
                <w:sz w:val="20"/>
                <w:szCs w:val="20"/>
              </w:rPr>
            </w:pPr>
            <w:r w:rsidRPr="00D57DA1">
              <w:rPr>
                <w:sz w:val="20"/>
                <w:szCs w:val="20"/>
              </w:rPr>
              <w:t>Национальный парк «Югыд ва» (бассейн р. Косью)</w:t>
            </w:r>
          </w:p>
        </w:tc>
      </w:tr>
      <w:tr w:rsidR="005B2B70" w:rsidRPr="00D57DA1" w14:paraId="5717EA0C"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5C614" w14:textId="77777777" w:rsidR="005B2B70" w:rsidRPr="00D57DA1" w:rsidRDefault="005B2B70" w:rsidP="008720C5">
            <w:pPr>
              <w:ind w:firstLine="115"/>
              <w:rPr>
                <w:sz w:val="20"/>
                <w:szCs w:val="20"/>
              </w:rPr>
            </w:pPr>
            <w:r w:rsidRPr="00D57DA1">
              <w:rPr>
                <w:sz w:val="20"/>
                <w:szCs w:val="20"/>
              </w:rPr>
              <w:t>б. Заболоченные междуречья</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CDE5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51CA4077" w14:textId="77777777" w:rsidR="005B2B70" w:rsidRPr="00D57DA1" w:rsidRDefault="005B2B70" w:rsidP="008720C5">
            <w:pPr>
              <w:rPr>
                <w:sz w:val="20"/>
                <w:szCs w:val="20"/>
              </w:rPr>
            </w:pPr>
            <w:r w:rsidRPr="00D57DA1">
              <w:rPr>
                <w:sz w:val="20"/>
                <w:szCs w:val="20"/>
              </w:rPr>
              <w:t>«Вадчарты», национальный парк «Югыд  ва» (бассейн р. Косью)</w:t>
            </w:r>
          </w:p>
        </w:tc>
      </w:tr>
      <w:tr w:rsidR="005B2B70" w:rsidRPr="00D57DA1" w14:paraId="3B365CAC"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4B7ABFE0" w14:textId="77777777" w:rsidR="005B2B70" w:rsidRPr="00D57DA1" w:rsidRDefault="005B2B70" w:rsidP="008720C5">
            <w:pPr>
              <w:rPr>
                <w:sz w:val="20"/>
                <w:szCs w:val="20"/>
              </w:rPr>
            </w:pPr>
            <w:r w:rsidRPr="00D57DA1">
              <w:rPr>
                <w:sz w:val="20"/>
                <w:szCs w:val="20"/>
              </w:rPr>
              <w:t>11. Боровые террасы, песчаные зандрово-озерные 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FD55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7F95E" w14:textId="77777777" w:rsidR="005B2B70" w:rsidRPr="00D57DA1" w:rsidRDefault="005B2B70" w:rsidP="008720C5">
            <w:pPr>
              <w:rPr>
                <w:sz w:val="20"/>
                <w:szCs w:val="20"/>
              </w:rPr>
            </w:pPr>
          </w:p>
        </w:tc>
      </w:tr>
      <w:tr w:rsidR="005B2B70" w:rsidRPr="00D57DA1" w14:paraId="50C12A5D"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DFDF0" w14:textId="77777777" w:rsidR="005B2B70" w:rsidRPr="00D57DA1" w:rsidRDefault="005B2B70" w:rsidP="008720C5">
            <w:pPr>
              <w:ind w:firstLine="115"/>
              <w:rPr>
                <w:sz w:val="20"/>
                <w:szCs w:val="20"/>
              </w:rPr>
            </w:pPr>
            <w:r w:rsidRPr="00D57DA1">
              <w:rPr>
                <w:sz w:val="20"/>
                <w:szCs w:val="20"/>
              </w:rPr>
              <w:t>а. Дренированные приречные полосы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3B6A7"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27931609" w14:textId="77777777" w:rsidR="005B2B70" w:rsidRPr="00D57DA1" w:rsidRDefault="005B2B70" w:rsidP="008720C5">
            <w:pPr>
              <w:rPr>
                <w:sz w:val="20"/>
                <w:szCs w:val="20"/>
              </w:rPr>
            </w:pPr>
            <w:r w:rsidRPr="00D57DA1">
              <w:rPr>
                <w:sz w:val="20"/>
                <w:szCs w:val="20"/>
              </w:rPr>
              <w:t>«Сула-Харьягинский», «Усинский»</w:t>
            </w:r>
          </w:p>
        </w:tc>
      </w:tr>
      <w:tr w:rsidR="005B2B70" w:rsidRPr="00D57DA1" w14:paraId="45C3F359"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31C7C" w14:textId="77777777" w:rsidR="005B2B70" w:rsidRPr="00D57DA1" w:rsidRDefault="005B2B70" w:rsidP="008720C5">
            <w:pPr>
              <w:ind w:firstLine="115"/>
              <w:rPr>
                <w:sz w:val="20"/>
                <w:szCs w:val="20"/>
              </w:rPr>
            </w:pPr>
            <w:r w:rsidRPr="00D57DA1">
              <w:rPr>
                <w:sz w:val="20"/>
                <w:szCs w:val="20"/>
              </w:rPr>
              <w:t>б. Заболоченные междуречья</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88DB3"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7990DEE5" w14:textId="77777777" w:rsidR="005B2B70" w:rsidRPr="00D57DA1" w:rsidRDefault="005B2B70" w:rsidP="008720C5">
            <w:pPr>
              <w:rPr>
                <w:sz w:val="20"/>
                <w:szCs w:val="20"/>
              </w:rPr>
            </w:pPr>
            <w:r w:rsidRPr="00D57DA1">
              <w:rPr>
                <w:sz w:val="20"/>
                <w:szCs w:val="20"/>
              </w:rPr>
              <w:t xml:space="preserve">«Океан» (частично), «Сула-Харьягинский» (частично), «Сынинский» (частично), Национальный парк «Югыд ва» (частично, бассейн р. Косью) </w:t>
            </w:r>
          </w:p>
        </w:tc>
      </w:tr>
      <w:tr w:rsidR="005B2B70" w:rsidRPr="00D57DA1" w14:paraId="14DAE5F4"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95B766D" w14:textId="77777777" w:rsidR="005B2B70" w:rsidRPr="00D57DA1" w:rsidRDefault="005B2B70" w:rsidP="008720C5">
            <w:pPr>
              <w:pageBreakBefore/>
              <w:jc w:val="center"/>
              <w:rPr>
                <w:b/>
                <w:i/>
                <w:sz w:val="20"/>
                <w:szCs w:val="20"/>
              </w:rPr>
            </w:pPr>
            <w:r w:rsidRPr="00D57DA1">
              <w:rPr>
                <w:b/>
                <w:i/>
                <w:sz w:val="20"/>
                <w:szCs w:val="20"/>
              </w:rPr>
              <w:lastRenderedPageBreak/>
              <w:t>Б 2. Типичные северотаежные</w:t>
            </w:r>
          </w:p>
        </w:tc>
      </w:tr>
      <w:tr w:rsidR="005B2B70" w:rsidRPr="00D57DA1" w14:paraId="0A76FBAE"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47784" w14:textId="77777777" w:rsidR="005B2B70" w:rsidRPr="00D57DA1" w:rsidRDefault="005B2B70" w:rsidP="008720C5">
            <w:pPr>
              <w:rPr>
                <w:sz w:val="20"/>
                <w:szCs w:val="20"/>
              </w:rPr>
            </w:pPr>
            <w:r w:rsidRPr="00D57DA1">
              <w:rPr>
                <w:sz w:val="20"/>
                <w:szCs w:val="20"/>
              </w:rPr>
              <w:t>12. Моренные равнины, местами возвышенные:</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9CD6F"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AE3ED" w14:textId="77777777" w:rsidR="005B2B70" w:rsidRPr="00D57DA1" w:rsidRDefault="005B2B70" w:rsidP="008720C5">
            <w:pPr>
              <w:rPr>
                <w:sz w:val="20"/>
                <w:szCs w:val="20"/>
              </w:rPr>
            </w:pPr>
          </w:p>
        </w:tc>
      </w:tr>
      <w:tr w:rsidR="005B2B70" w:rsidRPr="00D57DA1" w14:paraId="73D7A867"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11A1EA00" w14:textId="77777777" w:rsidR="005B2B70" w:rsidRPr="00D57DA1" w:rsidRDefault="005B2B70" w:rsidP="008720C5">
            <w:pPr>
              <w:ind w:left="115"/>
              <w:rPr>
                <w:sz w:val="20"/>
                <w:szCs w:val="20"/>
              </w:rPr>
            </w:pPr>
            <w:r w:rsidRPr="00D57DA1">
              <w:rPr>
                <w:sz w:val="20"/>
                <w:szCs w:val="20"/>
              </w:rPr>
              <w:t>а. Дренированные приречные полосы и расчлененные участки 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B9AC6CA"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4BC8DD1E" w14:textId="77777777" w:rsidR="005B2B70" w:rsidRPr="00D57DA1" w:rsidRDefault="005B2B70" w:rsidP="008720C5">
            <w:pPr>
              <w:rPr>
                <w:sz w:val="20"/>
                <w:szCs w:val="20"/>
              </w:rPr>
            </w:pPr>
            <w:r w:rsidRPr="00D57DA1">
              <w:rPr>
                <w:sz w:val="20"/>
                <w:szCs w:val="20"/>
              </w:rPr>
              <w:t>«Водораздел рек Пыссы и Содзима» (частично), «Ежугский» (частично), «Пучкомский» (частично), «Карпогорский» (частично), «Удорский» (частично), «Ертомский», «Река Сюзью»</w:t>
            </w:r>
          </w:p>
        </w:tc>
      </w:tr>
      <w:tr w:rsidR="005B2B70" w:rsidRPr="00D57DA1" w14:paraId="7FC3AEBA"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336475D3" w14:textId="77777777" w:rsidR="005B2B70" w:rsidRPr="00D57DA1" w:rsidRDefault="005B2B70" w:rsidP="008720C5">
            <w:pPr>
              <w:ind w:left="115"/>
              <w:rPr>
                <w:sz w:val="20"/>
                <w:szCs w:val="20"/>
              </w:rPr>
            </w:pPr>
            <w:r w:rsidRPr="00D57DA1">
              <w:rPr>
                <w:sz w:val="20"/>
                <w:szCs w:val="20"/>
              </w:rPr>
              <w:t>б. Заболоченные междуречья и предгорные 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008E39D"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6010CE35" w14:textId="77777777" w:rsidR="005B2B70" w:rsidRPr="00D57DA1" w:rsidRDefault="005B2B70" w:rsidP="008720C5">
            <w:pPr>
              <w:rPr>
                <w:sz w:val="20"/>
                <w:szCs w:val="20"/>
              </w:rPr>
            </w:pPr>
            <w:r w:rsidRPr="00D57DA1">
              <w:rPr>
                <w:sz w:val="20"/>
                <w:szCs w:val="20"/>
              </w:rPr>
              <w:t>«Водораздел рек Пыссы и Содзима» (частично), «Ежугский» (частично), «Карпогорский» (частично), «Удорский» (частично), «Сэбысь» (частично), «Кедровка», «Сопляский», «Порожский»</w:t>
            </w:r>
          </w:p>
        </w:tc>
      </w:tr>
      <w:tr w:rsidR="005B2B70" w:rsidRPr="00D57DA1" w14:paraId="4A349873"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130FDB" w14:textId="77777777" w:rsidR="005B2B70" w:rsidRPr="00D57DA1" w:rsidRDefault="005B2B70" w:rsidP="008720C5">
            <w:pPr>
              <w:rPr>
                <w:sz w:val="20"/>
                <w:szCs w:val="20"/>
              </w:rPr>
            </w:pPr>
            <w:r w:rsidRPr="00D57DA1">
              <w:rPr>
                <w:sz w:val="20"/>
                <w:szCs w:val="20"/>
              </w:rPr>
              <w:t>13. Возвышенные равнины Тимана: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408D2"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325F8" w14:textId="77777777" w:rsidR="005B2B70" w:rsidRPr="00D57DA1" w:rsidRDefault="005B2B70" w:rsidP="008720C5">
            <w:pPr>
              <w:rPr>
                <w:sz w:val="20"/>
                <w:szCs w:val="20"/>
              </w:rPr>
            </w:pPr>
          </w:p>
        </w:tc>
      </w:tr>
      <w:tr w:rsidR="005B2B70" w:rsidRPr="00D57DA1" w14:paraId="1362B3E0"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5EC94932" w14:textId="77777777" w:rsidR="005B2B70" w:rsidRPr="00D57DA1" w:rsidRDefault="005B2B70" w:rsidP="008720C5">
            <w:pPr>
              <w:ind w:left="115"/>
              <w:rPr>
                <w:sz w:val="20"/>
                <w:szCs w:val="20"/>
              </w:rPr>
            </w:pPr>
            <w:r w:rsidRPr="00D57DA1">
              <w:rPr>
                <w:sz w:val="20"/>
                <w:szCs w:val="20"/>
              </w:rPr>
              <w:t xml:space="preserve">а. Дренированные приречные полосы </w:t>
            </w:r>
            <w:r w:rsidRPr="00D57DA1">
              <w:rPr>
                <w:sz w:val="20"/>
                <w:szCs w:val="20"/>
              </w:rPr>
              <w:br/>
              <w:t>и расчлененные участки 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B09DFB3"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74D7BC60" w14:textId="77777777" w:rsidR="005B2B70" w:rsidRPr="00D57DA1" w:rsidRDefault="005B2B70" w:rsidP="008720C5">
            <w:pPr>
              <w:rPr>
                <w:sz w:val="20"/>
                <w:szCs w:val="20"/>
              </w:rPr>
            </w:pPr>
            <w:r w:rsidRPr="00D57DA1">
              <w:rPr>
                <w:sz w:val="20"/>
                <w:szCs w:val="20"/>
              </w:rPr>
              <w:t>«Верхнецилемский» (частично), «Мыльский», «Нонбургский», «Пижемский», «Светлый», «Павьюжский», «Палагинский», «Белая Кедва» (частично), «Вежавожский», «Чутьинский» (частично), «Параськины озера» (частично)</w:t>
            </w:r>
          </w:p>
        </w:tc>
      </w:tr>
      <w:tr w:rsidR="005B2B70" w:rsidRPr="00D57DA1" w14:paraId="205871EC"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C9B5BBC" w14:textId="77777777" w:rsidR="005B2B70" w:rsidRPr="00D57DA1" w:rsidRDefault="005B2B70" w:rsidP="008720C5">
            <w:pPr>
              <w:ind w:left="115"/>
              <w:rPr>
                <w:sz w:val="20"/>
                <w:szCs w:val="20"/>
              </w:rPr>
            </w:pPr>
            <w:r w:rsidRPr="00D57DA1">
              <w:rPr>
                <w:sz w:val="20"/>
                <w:szCs w:val="20"/>
              </w:rPr>
              <w:t xml:space="preserve">б. Заболоченные междуречья и предгорные </w:t>
            </w:r>
            <w:r w:rsidRPr="00D57DA1">
              <w:rPr>
                <w:sz w:val="20"/>
                <w:szCs w:val="20"/>
              </w:rPr>
              <w:br/>
              <w:t>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F1B2072"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4EB8BDDC" w14:textId="77777777" w:rsidR="005B2B70" w:rsidRPr="00D57DA1" w:rsidRDefault="005B2B70" w:rsidP="008720C5">
            <w:pPr>
              <w:rPr>
                <w:sz w:val="20"/>
                <w:szCs w:val="20"/>
              </w:rPr>
            </w:pPr>
            <w:r w:rsidRPr="00D57DA1">
              <w:rPr>
                <w:sz w:val="20"/>
                <w:szCs w:val="20"/>
              </w:rPr>
              <w:t xml:space="preserve">«Верхнецилемский» (частично), </w:t>
            </w:r>
            <w:r w:rsidRPr="00D57DA1">
              <w:rPr>
                <w:sz w:val="20"/>
                <w:szCs w:val="20"/>
              </w:rPr>
              <w:br/>
              <w:t xml:space="preserve">«Пижемский» (частично), «Белая Кедва» (частично), «Седьюский», «Чутьинский» (частично), «Параськины озера» (частично) </w:t>
            </w:r>
          </w:p>
        </w:tc>
      </w:tr>
      <w:tr w:rsidR="005B2B70" w:rsidRPr="00D57DA1" w14:paraId="15B4973B"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7C172BC5" w14:textId="77777777" w:rsidR="005B2B70" w:rsidRPr="00D57DA1" w:rsidRDefault="005B2B70" w:rsidP="008720C5">
            <w:pPr>
              <w:rPr>
                <w:sz w:val="20"/>
                <w:szCs w:val="20"/>
              </w:rPr>
            </w:pPr>
            <w:r w:rsidRPr="00D57DA1">
              <w:rPr>
                <w:sz w:val="20"/>
                <w:szCs w:val="20"/>
              </w:rPr>
              <w:t>14. Равнины Приуралья и межувальные долины предгорной пармовой полосы: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717E2"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C018E" w14:textId="77777777" w:rsidR="005B2B70" w:rsidRPr="00D57DA1" w:rsidRDefault="005B2B70" w:rsidP="008720C5">
            <w:pPr>
              <w:rPr>
                <w:sz w:val="20"/>
                <w:szCs w:val="20"/>
              </w:rPr>
            </w:pPr>
          </w:p>
        </w:tc>
      </w:tr>
      <w:tr w:rsidR="005B2B70" w:rsidRPr="00D57DA1" w14:paraId="45A3D7D3"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C1A6276" w14:textId="77777777" w:rsidR="005B2B70" w:rsidRPr="00D57DA1" w:rsidRDefault="005B2B70" w:rsidP="008720C5">
            <w:pPr>
              <w:ind w:left="115"/>
              <w:rPr>
                <w:sz w:val="20"/>
                <w:szCs w:val="20"/>
              </w:rPr>
            </w:pPr>
            <w:r w:rsidRPr="00D57DA1">
              <w:rPr>
                <w:sz w:val="20"/>
                <w:szCs w:val="20"/>
              </w:rPr>
              <w:t xml:space="preserve">а. Дренированные приречные полосы </w:t>
            </w:r>
            <w:r w:rsidRPr="00D57DA1">
              <w:rPr>
                <w:sz w:val="20"/>
                <w:szCs w:val="20"/>
              </w:rPr>
              <w:br/>
              <w:t>и расчлененные участки 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B403344"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58FB8ED8" w14:textId="77777777" w:rsidR="005B2B70" w:rsidRPr="00D57DA1" w:rsidRDefault="005B2B70" w:rsidP="008720C5">
            <w:pPr>
              <w:rPr>
                <w:sz w:val="20"/>
                <w:szCs w:val="20"/>
              </w:rPr>
            </w:pPr>
            <w:r w:rsidRPr="00D57DA1">
              <w:rPr>
                <w:sz w:val="20"/>
                <w:szCs w:val="20"/>
              </w:rPr>
              <w:t xml:space="preserve">Печоро-Илычский заповедник (бассейны рек Печора, Илыч), национальный парк «Югыд ва» (бассейны рек Большой Паток, Щугор), «Участок р. Печора», «Уньинский» (частично), «Илычский» </w:t>
            </w:r>
          </w:p>
        </w:tc>
      </w:tr>
      <w:tr w:rsidR="005B2B70" w:rsidRPr="00D57DA1" w14:paraId="063C5E0F"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399B8DF3" w14:textId="77777777" w:rsidR="005B2B70" w:rsidRPr="00D57DA1" w:rsidRDefault="005B2B70" w:rsidP="008720C5">
            <w:pPr>
              <w:ind w:left="115"/>
              <w:rPr>
                <w:sz w:val="20"/>
                <w:szCs w:val="20"/>
              </w:rPr>
            </w:pPr>
            <w:r w:rsidRPr="00D57DA1">
              <w:rPr>
                <w:sz w:val="20"/>
                <w:szCs w:val="20"/>
              </w:rPr>
              <w:t xml:space="preserve">б. Заболоченные междуречья и предгорные </w:t>
            </w:r>
            <w:r w:rsidRPr="00D57DA1">
              <w:rPr>
                <w:sz w:val="20"/>
                <w:szCs w:val="20"/>
              </w:rPr>
              <w:br/>
              <w:t>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A1640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0D86C4E6" w14:textId="77777777" w:rsidR="005B2B70" w:rsidRPr="00D57DA1" w:rsidRDefault="005B2B70" w:rsidP="008720C5">
            <w:pPr>
              <w:rPr>
                <w:sz w:val="20"/>
                <w:szCs w:val="20"/>
              </w:rPr>
            </w:pPr>
            <w:r w:rsidRPr="00D57DA1">
              <w:rPr>
                <w:sz w:val="20"/>
                <w:szCs w:val="20"/>
              </w:rPr>
              <w:t>Печоро-Илычский заповедник (бассейн р. Илыч), национальный парк «Югыд ва» (бассейн р. Большая Сыня в верхнем течении, реки Большой Паток, Щугор, Подчерем), «Илычский»</w:t>
            </w:r>
          </w:p>
        </w:tc>
      </w:tr>
      <w:tr w:rsidR="005B2B70" w:rsidRPr="00D57DA1" w14:paraId="50AF2C6E"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54F12942" w14:textId="77777777" w:rsidR="005B2B70" w:rsidRPr="00D57DA1" w:rsidRDefault="005B2B70" w:rsidP="008720C5">
            <w:pPr>
              <w:rPr>
                <w:sz w:val="20"/>
                <w:szCs w:val="20"/>
              </w:rPr>
            </w:pPr>
            <w:r w:rsidRPr="00D57DA1">
              <w:rPr>
                <w:sz w:val="20"/>
                <w:szCs w:val="20"/>
              </w:rPr>
              <w:t>15. Возвышенные участки Тимана, приуроченные к выходам метаморфических пород</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2C8B194"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2851441F" w14:textId="77777777" w:rsidR="005B2B70" w:rsidRPr="00D57DA1" w:rsidRDefault="005B2B70" w:rsidP="008720C5">
            <w:pPr>
              <w:rPr>
                <w:sz w:val="20"/>
                <w:szCs w:val="20"/>
              </w:rPr>
            </w:pPr>
            <w:r w:rsidRPr="00D57DA1">
              <w:rPr>
                <w:sz w:val="20"/>
                <w:szCs w:val="20"/>
              </w:rPr>
              <w:t>«Удорский» (частично), «Белая Кедва» (частично)</w:t>
            </w:r>
          </w:p>
        </w:tc>
      </w:tr>
      <w:tr w:rsidR="005B2B70" w:rsidRPr="00D57DA1" w14:paraId="0F419D16"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6B4869A0" w14:textId="77777777" w:rsidR="005B2B70" w:rsidRPr="00D57DA1" w:rsidRDefault="005B2B70" w:rsidP="008720C5">
            <w:pPr>
              <w:rPr>
                <w:sz w:val="20"/>
                <w:szCs w:val="20"/>
              </w:rPr>
            </w:pPr>
            <w:r w:rsidRPr="00D57DA1">
              <w:rPr>
                <w:sz w:val="20"/>
                <w:szCs w:val="20"/>
              </w:rPr>
              <w:t xml:space="preserve">16. Боровые террасы, песчаные, зандровые </w:t>
            </w:r>
            <w:r w:rsidRPr="00D57DA1">
              <w:rPr>
                <w:sz w:val="20"/>
                <w:szCs w:val="20"/>
              </w:rPr>
              <w:br/>
              <w:t>и озерные 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4090E0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BA90F" w14:textId="77777777" w:rsidR="005B2B70" w:rsidRPr="00D57DA1" w:rsidRDefault="005B2B70" w:rsidP="008720C5">
            <w:pPr>
              <w:rPr>
                <w:sz w:val="20"/>
                <w:szCs w:val="20"/>
              </w:rPr>
            </w:pPr>
          </w:p>
        </w:tc>
      </w:tr>
      <w:tr w:rsidR="005B2B70" w:rsidRPr="00D57DA1" w14:paraId="7F7750CB"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6334198D" w14:textId="77777777" w:rsidR="005B2B70" w:rsidRPr="00D57DA1" w:rsidRDefault="005B2B70" w:rsidP="008720C5">
            <w:pPr>
              <w:ind w:firstLine="177"/>
              <w:rPr>
                <w:sz w:val="20"/>
                <w:szCs w:val="20"/>
              </w:rPr>
            </w:pPr>
            <w:r w:rsidRPr="00D57DA1">
              <w:rPr>
                <w:sz w:val="20"/>
                <w:szCs w:val="20"/>
              </w:rPr>
              <w:t>а. Дренированные участки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0C517C7"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042E1A2B" w14:textId="77777777" w:rsidR="005B2B70" w:rsidRPr="00D57DA1" w:rsidRDefault="005B2B70" w:rsidP="008720C5">
            <w:pPr>
              <w:rPr>
                <w:sz w:val="20"/>
                <w:szCs w:val="20"/>
              </w:rPr>
            </w:pPr>
            <w:r w:rsidRPr="00D57DA1">
              <w:rPr>
                <w:sz w:val="20"/>
                <w:szCs w:val="20"/>
              </w:rPr>
              <w:t xml:space="preserve">«Водораздел рек Пыссы и Содзима» (частично), «Пучкомский» (частично), </w:t>
            </w:r>
          </w:p>
          <w:p w14:paraId="77AE942C" w14:textId="77777777" w:rsidR="005B2B70" w:rsidRPr="00D57DA1" w:rsidRDefault="005B2B70" w:rsidP="008720C5">
            <w:pPr>
              <w:rPr>
                <w:sz w:val="20"/>
                <w:szCs w:val="20"/>
              </w:rPr>
            </w:pPr>
            <w:r w:rsidRPr="00D57DA1">
              <w:rPr>
                <w:sz w:val="20"/>
                <w:szCs w:val="20"/>
              </w:rPr>
              <w:t>«Карпогорский» (частично), «Удорский» (частично), «Гажаягский» (частично), «Параськины озера» (большая часть)</w:t>
            </w:r>
          </w:p>
        </w:tc>
      </w:tr>
      <w:tr w:rsidR="005B2B70" w:rsidRPr="00D57DA1" w14:paraId="56F0BBE4"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1F6382D8" w14:textId="77777777" w:rsidR="005B2B70" w:rsidRPr="00D57DA1" w:rsidRDefault="005B2B70" w:rsidP="008720C5">
            <w:pPr>
              <w:ind w:firstLine="177"/>
              <w:rPr>
                <w:sz w:val="20"/>
                <w:szCs w:val="20"/>
              </w:rPr>
            </w:pPr>
            <w:r w:rsidRPr="00D57DA1">
              <w:rPr>
                <w:sz w:val="20"/>
                <w:szCs w:val="20"/>
              </w:rPr>
              <w:t>б. Заболоченные участки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79F5F20"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4811337A" w14:textId="77777777" w:rsidR="005B2B70" w:rsidRPr="00D57DA1" w:rsidRDefault="005B2B70" w:rsidP="008720C5">
            <w:pPr>
              <w:rPr>
                <w:sz w:val="20"/>
                <w:szCs w:val="20"/>
              </w:rPr>
            </w:pPr>
            <w:r w:rsidRPr="00D57DA1">
              <w:rPr>
                <w:sz w:val="20"/>
                <w:szCs w:val="20"/>
              </w:rPr>
              <w:t>«Ежугский» (частично), «Карпогорский» (частично), «Косчовча», «Удорский» (частично), «Сэбысь» (частично), «Изваильский», «Гажаягский» (большая часть), «Параськины озера» (частично)</w:t>
            </w:r>
          </w:p>
        </w:tc>
      </w:tr>
      <w:tr w:rsidR="005B2B70" w:rsidRPr="00D57DA1" w14:paraId="79070BBA"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C64FB3C" w14:textId="77777777" w:rsidR="005B2B70" w:rsidRPr="00D57DA1" w:rsidRDefault="005B2B70" w:rsidP="008720C5">
            <w:pPr>
              <w:jc w:val="center"/>
              <w:rPr>
                <w:b/>
                <w:i/>
                <w:sz w:val="20"/>
                <w:szCs w:val="20"/>
              </w:rPr>
            </w:pPr>
            <w:r w:rsidRPr="00D57DA1">
              <w:rPr>
                <w:b/>
                <w:i/>
                <w:sz w:val="20"/>
                <w:szCs w:val="20"/>
              </w:rPr>
              <w:t>Б3. Среднетаежные</w:t>
            </w:r>
          </w:p>
        </w:tc>
      </w:tr>
      <w:tr w:rsidR="005B2B70" w:rsidRPr="00D57DA1" w14:paraId="64E83E1B"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59E42B" w14:textId="77777777" w:rsidR="005B2B70" w:rsidRPr="00D57DA1" w:rsidRDefault="005B2B70" w:rsidP="008720C5">
            <w:pPr>
              <w:rPr>
                <w:sz w:val="20"/>
                <w:szCs w:val="20"/>
              </w:rPr>
            </w:pPr>
            <w:r w:rsidRPr="00D57DA1">
              <w:rPr>
                <w:sz w:val="20"/>
                <w:szCs w:val="20"/>
              </w:rPr>
              <w:t>17. Моренные 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9931A5D"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674C56" w14:textId="77777777" w:rsidR="005B2B70" w:rsidRPr="00D57DA1" w:rsidRDefault="005B2B70" w:rsidP="008720C5">
            <w:pPr>
              <w:rPr>
                <w:sz w:val="20"/>
                <w:szCs w:val="20"/>
              </w:rPr>
            </w:pPr>
          </w:p>
        </w:tc>
      </w:tr>
      <w:tr w:rsidR="005B2B70" w:rsidRPr="00D57DA1" w14:paraId="50CD9F01"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3CA37ADC" w14:textId="77777777" w:rsidR="005B2B70" w:rsidRPr="00D57DA1" w:rsidRDefault="005B2B70" w:rsidP="008720C5">
            <w:pPr>
              <w:ind w:left="115"/>
              <w:rPr>
                <w:sz w:val="20"/>
                <w:szCs w:val="20"/>
              </w:rPr>
            </w:pPr>
            <w:r w:rsidRPr="00D57DA1">
              <w:rPr>
                <w:sz w:val="20"/>
                <w:szCs w:val="20"/>
              </w:rPr>
              <w:t xml:space="preserve">а. Дренированные приречные склоны </w:t>
            </w:r>
            <w:r w:rsidRPr="00D57DA1">
              <w:rPr>
                <w:sz w:val="20"/>
                <w:szCs w:val="20"/>
              </w:rPr>
              <w:br/>
              <w:t>и расчлененные участки 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6AD16B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194D9804" w14:textId="77777777" w:rsidR="005B2B70" w:rsidRPr="00D57DA1" w:rsidRDefault="005B2B70" w:rsidP="008720C5">
            <w:pPr>
              <w:rPr>
                <w:sz w:val="20"/>
                <w:szCs w:val="20"/>
              </w:rPr>
            </w:pPr>
            <w:r w:rsidRPr="00D57DA1">
              <w:rPr>
                <w:sz w:val="20"/>
                <w:szCs w:val="20"/>
              </w:rPr>
              <w:t xml:space="preserve">«Осинский» (частично), «Ярегский», «Верхне-Локчимский» (частично) </w:t>
            </w:r>
          </w:p>
        </w:tc>
      </w:tr>
      <w:tr w:rsidR="005B2B70" w:rsidRPr="00D57DA1" w14:paraId="30013B49"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7B59C320" w14:textId="77777777" w:rsidR="005B2B70" w:rsidRPr="00D57DA1" w:rsidRDefault="005B2B70" w:rsidP="008720C5">
            <w:pPr>
              <w:ind w:left="115"/>
              <w:rPr>
                <w:sz w:val="20"/>
                <w:szCs w:val="20"/>
              </w:rPr>
            </w:pPr>
            <w:r w:rsidRPr="00D57DA1">
              <w:rPr>
                <w:sz w:val="20"/>
                <w:szCs w:val="20"/>
              </w:rPr>
              <w:t xml:space="preserve">б. Слабо дренированные центральные части </w:t>
            </w:r>
            <w:r w:rsidRPr="00D57DA1">
              <w:rPr>
                <w:sz w:val="20"/>
                <w:szCs w:val="20"/>
              </w:rPr>
              <w:br/>
              <w:t>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D9F93B1"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2DF1CAE3" w14:textId="77777777" w:rsidR="005B2B70" w:rsidRPr="00D57DA1" w:rsidRDefault="005B2B70" w:rsidP="008720C5">
            <w:pPr>
              <w:rPr>
                <w:sz w:val="20"/>
                <w:szCs w:val="20"/>
              </w:rPr>
            </w:pPr>
            <w:r w:rsidRPr="00D57DA1">
              <w:rPr>
                <w:sz w:val="20"/>
                <w:szCs w:val="20"/>
              </w:rPr>
              <w:t>«Корабельная чаща», «Верх</w:t>
            </w:r>
            <w:r>
              <w:rPr>
                <w:sz w:val="20"/>
                <w:szCs w:val="20"/>
              </w:rPr>
              <w:t>не-Вашкинский» (большая часть)</w:t>
            </w:r>
            <w:r w:rsidRPr="00D57DA1">
              <w:rPr>
                <w:sz w:val="20"/>
                <w:szCs w:val="20"/>
              </w:rPr>
              <w:t>, «Заозерский», «Вишерский», «Сусъель-Локчимский», «Верхне-Локчимский» (частично), «Маджский» (большая часть)</w:t>
            </w:r>
          </w:p>
        </w:tc>
      </w:tr>
      <w:tr w:rsidR="005B2B70" w:rsidRPr="00D57DA1" w14:paraId="16E0D2A8"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3A4C2AAC" w14:textId="77777777" w:rsidR="005B2B70" w:rsidRPr="00D57DA1" w:rsidRDefault="005B2B70" w:rsidP="008720C5">
            <w:pPr>
              <w:rPr>
                <w:sz w:val="20"/>
                <w:szCs w:val="20"/>
              </w:rPr>
            </w:pPr>
            <w:r w:rsidRPr="00D57DA1">
              <w:rPr>
                <w:sz w:val="20"/>
                <w:szCs w:val="20"/>
              </w:rPr>
              <w:t>18. Возвышенные увалистые равнины с покровными суглинками и значительными эрозионными участками:</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DE972"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16F8B" w14:textId="77777777" w:rsidR="005B2B70" w:rsidRPr="00D57DA1" w:rsidRDefault="005B2B70" w:rsidP="008720C5">
            <w:pPr>
              <w:rPr>
                <w:sz w:val="20"/>
                <w:szCs w:val="20"/>
              </w:rPr>
            </w:pPr>
          </w:p>
        </w:tc>
      </w:tr>
      <w:tr w:rsidR="005B2B70" w:rsidRPr="00D57DA1" w14:paraId="19E3E107"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49FE427C" w14:textId="77777777" w:rsidR="005B2B70" w:rsidRPr="00D57DA1" w:rsidRDefault="005B2B70" w:rsidP="008720C5">
            <w:pPr>
              <w:ind w:left="115"/>
              <w:rPr>
                <w:sz w:val="20"/>
                <w:szCs w:val="20"/>
              </w:rPr>
            </w:pPr>
            <w:r w:rsidRPr="00D57DA1">
              <w:rPr>
                <w:sz w:val="20"/>
                <w:szCs w:val="20"/>
              </w:rPr>
              <w:lastRenderedPageBreak/>
              <w:t xml:space="preserve">а. Дренированные приречные склоны </w:t>
            </w:r>
            <w:r w:rsidRPr="00D57DA1">
              <w:rPr>
                <w:sz w:val="20"/>
                <w:szCs w:val="20"/>
              </w:rPr>
              <w:br/>
              <w:t>и расчлененные участки 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96584"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2CC843F5" w14:textId="77777777" w:rsidR="005B2B70" w:rsidRPr="00D57DA1" w:rsidRDefault="005B2B70" w:rsidP="008720C5">
            <w:pPr>
              <w:rPr>
                <w:sz w:val="20"/>
                <w:szCs w:val="20"/>
              </w:rPr>
            </w:pPr>
            <w:r w:rsidRPr="00D57DA1">
              <w:rPr>
                <w:sz w:val="20"/>
                <w:szCs w:val="20"/>
              </w:rPr>
              <w:t xml:space="preserve">«Важъелью», «Юил», «Немский» (частично), </w:t>
            </w:r>
          </w:p>
        </w:tc>
      </w:tr>
      <w:tr w:rsidR="005B2B70" w:rsidRPr="00D57DA1" w14:paraId="417FEF8A"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563C86E9" w14:textId="77777777" w:rsidR="005B2B70" w:rsidRPr="00D57DA1" w:rsidRDefault="005B2B70" w:rsidP="008720C5">
            <w:pPr>
              <w:ind w:left="115"/>
              <w:rPr>
                <w:sz w:val="20"/>
                <w:szCs w:val="20"/>
              </w:rPr>
            </w:pPr>
            <w:r w:rsidRPr="00D57DA1">
              <w:rPr>
                <w:sz w:val="20"/>
                <w:szCs w:val="20"/>
              </w:rPr>
              <w:t xml:space="preserve">б. Слабо дренированные центральные части </w:t>
            </w:r>
            <w:r w:rsidRPr="00D57DA1">
              <w:rPr>
                <w:sz w:val="20"/>
                <w:szCs w:val="20"/>
              </w:rPr>
              <w:br/>
              <w:t>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0696A"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6FA9005D" w14:textId="77777777" w:rsidR="005B2B70" w:rsidRPr="00D57DA1" w:rsidRDefault="005B2B70" w:rsidP="008720C5">
            <w:pPr>
              <w:rPr>
                <w:sz w:val="20"/>
                <w:szCs w:val="20"/>
              </w:rPr>
            </w:pPr>
            <w:r w:rsidRPr="00D57DA1">
              <w:rPr>
                <w:sz w:val="20"/>
                <w:szCs w:val="20"/>
              </w:rPr>
              <w:t xml:space="preserve">«Немский» (частично), «Расъю» </w:t>
            </w:r>
          </w:p>
        </w:tc>
      </w:tr>
      <w:tr w:rsidR="005B2B70" w:rsidRPr="00D57DA1" w14:paraId="24FD4B3D"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154F6E" w14:textId="77777777" w:rsidR="005B2B70" w:rsidRPr="00D57DA1" w:rsidRDefault="005B2B70" w:rsidP="008720C5">
            <w:pPr>
              <w:rPr>
                <w:sz w:val="20"/>
                <w:szCs w:val="20"/>
              </w:rPr>
            </w:pPr>
            <w:r w:rsidRPr="00D57DA1">
              <w:rPr>
                <w:sz w:val="20"/>
                <w:szCs w:val="20"/>
              </w:rPr>
              <w:t>19. Возвышенные равнины Южного Тимана: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5280C"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E1C38" w14:textId="77777777" w:rsidR="005B2B70" w:rsidRPr="00D57DA1" w:rsidRDefault="005B2B70" w:rsidP="008720C5">
            <w:pPr>
              <w:rPr>
                <w:sz w:val="20"/>
                <w:szCs w:val="20"/>
              </w:rPr>
            </w:pPr>
          </w:p>
        </w:tc>
      </w:tr>
      <w:tr w:rsidR="005B2B70" w:rsidRPr="00D57DA1" w14:paraId="5CD574AC"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243C3429" w14:textId="77777777" w:rsidR="005B2B70" w:rsidRPr="00D57DA1" w:rsidRDefault="005B2B70" w:rsidP="008720C5">
            <w:pPr>
              <w:ind w:left="115"/>
              <w:rPr>
                <w:sz w:val="20"/>
                <w:szCs w:val="20"/>
              </w:rPr>
            </w:pPr>
            <w:r w:rsidRPr="00D57DA1">
              <w:rPr>
                <w:sz w:val="20"/>
                <w:szCs w:val="20"/>
              </w:rPr>
              <w:t xml:space="preserve">а. Дренированные приречные склоны </w:t>
            </w:r>
            <w:r w:rsidRPr="00D57DA1">
              <w:rPr>
                <w:sz w:val="20"/>
                <w:szCs w:val="20"/>
              </w:rPr>
              <w:br/>
              <w:t>и расчлененные участки 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4A9C9EF"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70B4A2C6" w14:textId="77777777" w:rsidR="005B2B70" w:rsidRPr="00D57DA1" w:rsidRDefault="005B2B70" w:rsidP="008720C5">
            <w:pPr>
              <w:rPr>
                <w:sz w:val="20"/>
                <w:szCs w:val="20"/>
              </w:rPr>
            </w:pPr>
            <w:r w:rsidRPr="00D57DA1">
              <w:rPr>
                <w:sz w:val="20"/>
                <w:szCs w:val="20"/>
              </w:rPr>
              <w:t>«Сойвинский», «Вычегда» (частично), «Куломъю»</w:t>
            </w:r>
          </w:p>
        </w:tc>
      </w:tr>
      <w:tr w:rsidR="005B2B70" w:rsidRPr="00D57DA1" w14:paraId="571319E2"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03E9D64F" w14:textId="77777777" w:rsidR="005B2B70" w:rsidRPr="00D57DA1" w:rsidRDefault="005B2B70" w:rsidP="008720C5">
            <w:pPr>
              <w:ind w:left="115"/>
              <w:rPr>
                <w:sz w:val="20"/>
                <w:szCs w:val="20"/>
              </w:rPr>
            </w:pPr>
            <w:r w:rsidRPr="00D57DA1">
              <w:rPr>
                <w:sz w:val="20"/>
                <w:szCs w:val="20"/>
              </w:rPr>
              <w:t xml:space="preserve">б. Слабо дренированные центральные части </w:t>
            </w:r>
            <w:r w:rsidRPr="00D57DA1">
              <w:rPr>
                <w:sz w:val="20"/>
                <w:szCs w:val="20"/>
              </w:rPr>
              <w:br/>
              <w:t>междуречий</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F56C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13ECC" w14:textId="77777777" w:rsidR="005B2B70" w:rsidRPr="00D57DA1" w:rsidRDefault="005B2B70" w:rsidP="008720C5">
            <w:pPr>
              <w:rPr>
                <w:sz w:val="20"/>
                <w:szCs w:val="20"/>
              </w:rPr>
            </w:pPr>
            <w:r w:rsidRPr="00D57DA1">
              <w:rPr>
                <w:sz w:val="20"/>
                <w:szCs w:val="20"/>
              </w:rPr>
              <w:t>«Вычегда» (большая часть)</w:t>
            </w:r>
          </w:p>
        </w:tc>
      </w:tr>
      <w:tr w:rsidR="005B2B70" w:rsidRPr="00D57DA1" w14:paraId="22E502C3"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12D4E406" w14:textId="77777777" w:rsidR="005B2B70" w:rsidRPr="00D57DA1" w:rsidRDefault="005B2B70" w:rsidP="008720C5">
            <w:pPr>
              <w:rPr>
                <w:sz w:val="20"/>
                <w:szCs w:val="20"/>
              </w:rPr>
            </w:pPr>
            <w:r w:rsidRPr="00D57DA1">
              <w:rPr>
                <w:sz w:val="20"/>
                <w:szCs w:val="20"/>
              </w:rPr>
              <w:t>20. Наиболее высокие участки Тимана, приуроченные к выходам метаморфических пород</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C636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DC96D" w14:textId="77777777" w:rsidR="005B2B70" w:rsidRPr="00D57DA1" w:rsidRDefault="005B2B70" w:rsidP="008720C5">
            <w:pPr>
              <w:rPr>
                <w:sz w:val="20"/>
                <w:szCs w:val="20"/>
              </w:rPr>
            </w:pPr>
            <w:r w:rsidRPr="00D57DA1">
              <w:rPr>
                <w:sz w:val="20"/>
                <w:szCs w:val="20"/>
              </w:rPr>
              <w:t>«Очьпарма»</w:t>
            </w:r>
          </w:p>
        </w:tc>
      </w:tr>
      <w:tr w:rsidR="005B2B70" w:rsidRPr="00D57DA1" w14:paraId="70FF687D"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46A7B41A" w14:textId="77777777" w:rsidR="005B2B70" w:rsidRPr="00D57DA1" w:rsidRDefault="005B2B70" w:rsidP="008720C5">
            <w:pPr>
              <w:rPr>
                <w:sz w:val="20"/>
                <w:szCs w:val="20"/>
              </w:rPr>
            </w:pPr>
            <w:r w:rsidRPr="00D57DA1">
              <w:rPr>
                <w:sz w:val="20"/>
                <w:szCs w:val="20"/>
              </w:rPr>
              <w:t xml:space="preserve">21. Боровые террасы, зандровые и озерные </w:t>
            </w:r>
            <w:r w:rsidRPr="00D57DA1">
              <w:rPr>
                <w:sz w:val="20"/>
                <w:szCs w:val="20"/>
              </w:rPr>
              <w:br/>
              <w:t>песчаные равнины</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52B4E"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B0B5C" w14:textId="77777777" w:rsidR="005B2B70" w:rsidRPr="00D57DA1" w:rsidRDefault="005B2B70" w:rsidP="008720C5">
            <w:pPr>
              <w:rPr>
                <w:sz w:val="20"/>
                <w:szCs w:val="20"/>
              </w:rPr>
            </w:pPr>
          </w:p>
        </w:tc>
      </w:tr>
      <w:tr w:rsidR="005B2B70" w:rsidRPr="00D57DA1" w14:paraId="35391756"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115879BA" w14:textId="77777777" w:rsidR="005B2B70" w:rsidRPr="00D57DA1" w:rsidRDefault="005B2B70" w:rsidP="008720C5">
            <w:pPr>
              <w:ind w:firstLine="177"/>
              <w:rPr>
                <w:sz w:val="20"/>
                <w:szCs w:val="20"/>
              </w:rPr>
            </w:pPr>
            <w:r w:rsidRPr="00D57DA1">
              <w:rPr>
                <w:sz w:val="20"/>
                <w:szCs w:val="20"/>
              </w:rPr>
              <w:t>а. Дренированные участки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A4297C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37C5AAE0" w14:textId="77777777" w:rsidR="005B2B70" w:rsidRPr="00D57DA1" w:rsidRDefault="005B2B70" w:rsidP="008720C5">
            <w:pPr>
              <w:rPr>
                <w:sz w:val="20"/>
                <w:szCs w:val="20"/>
              </w:rPr>
            </w:pPr>
            <w:r w:rsidRPr="00D57DA1">
              <w:rPr>
                <w:sz w:val="20"/>
                <w:szCs w:val="20"/>
              </w:rPr>
              <w:t xml:space="preserve"> «Ляльский», «Белый», «Сыктывкарский», «Белоборский», «Маджский» (частично), «Белоярский», «Верхне-Локчимский» (частично), «Вычегда» (частично), «Немский» (частично), «Войвожский», «Помоздинский», «Габшорский», «Пузлинский», «Плесовка», «Вуктыльский», «Лунвожский», «Нижневочевский», «Вочь-Вольский», Печоро-Илычский заповедник (Якшинский участок), «Яков-Олек-Вад», «Комский», «Кажимский»</w:t>
            </w:r>
          </w:p>
        </w:tc>
      </w:tr>
      <w:tr w:rsidR="005B2B70" w:rsidRPr="00D57DA1" w14:paraId="701DB1DA"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6A410E6A" w14:textId="77777777" w:rsidR="005B2B70" w:rsidRPr="00D57DA1" w:rsidRDefault="005B2B70" w:rsidP="008720C5">
            <w:pPr>
              <w:ind w:firstLine="177"/>
              <w:rPr>
                <w:sz w:val="20"/>
                <w:szCs w:val="20"/>
              </w:rPr>
            </w:pPr>
            <w:r w:rsidRPr="00D57DA1">
              <w:rPr>
                <w:sz w:val="20"/>
                <w:szCs w:val="20"/>
              </w:rPr>
              <w:t>б. Заболоченные участки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CD2DFFB"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20E79A78" w14:textId="77777777" w:rsidR="005B2B70" w:rsidRPr="00D57DA1" w:rsidRDefault="005B2B70" w:rsidP="008720C5">
            <w:pPr>
              <w:rPr>
                <w:sz w:val="20"/>
                <w:szCs w:val="20"/>
              </w:rPr>
            </w:pPr>
            <w:r w:rsidRPr="00D57DA1">
              <w:rPr>
                <w:sz w:val="20"/>
                <w:szCs w:val="20"/>
              </w:rPr>
              <w:t>«Верхне-Вашкинский» (меньшая часть),  «Сывьюдорский», «Лымва», Печоро-Илычский заповедник (Якшинский участок), «Илычский», «Уньинский»</w:t>
            </w:r>
          </w:p>
        </w:tc>
      </w:tr>
      <w:tr w:rsidR="005B2B70" w:rsidRPr="00D57DA1" w14:paraId="410CF5AA"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E3CE43E" w14:textId="77777777" w:rsidR="005B2B70" w:rsidRPr="00D57DA1" w:rsidRDefault="005B2B70" w:rsidP="008720C5">
            <w:pPr>
              <w:jc w:val="center"/>
              <w:rPr>
                <w:b/>
                <w:i/>
                <w:sz w:val="20"/>
                <w:szCs w:val="20"/>
              </w:rPr>
            </w:pPr>
            <w:r w:rsidRPr="00D57DA1">
              <w:rPr>
                <w:b/>
                <w:i/>
                <w:sz w:val="20"/>
                <w:szCs w:val="20"/>
              </w:rPr>
              <w:t>Б4. Южнотаежные</w:t>
            </w:r>
          </w:p>
        </w:tc>
      </w:tr>
      <w:tr w:rsidR="005B2B70" w:rsidRPr="00D57DA1" w14:paraId="775A3456"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29395E1D" w14:textId="77777777" w:rsidR="005B2B70" w:rsidRPr="00D57DA1" w:rsidRDefault="005B2B70" w:rsidP="008720C5">
            <w:pPr>
              <w:rPr>
                <w:sz w:val="20"/>
                <w:szCs w:val="20"/>
              </w:rPr>
            </w:pPr>
            <w:r w:rsidRPr="00D57DA1">
              <w:rPr>
                <w:sz w:val="20"/>
                <w:szCs w:val="20"/>
              </w:rPr>
              <w:t xml:space="preserve">22. Моренные равнины с плащом пылеватых </w:t>
            </w:r>
            <w:r w:rsidRPr="00D57DA1">
              <w:rPr>
                <w:sz w:val="20"/>
                <w:szCs w:val="20"/>
              </w:rPr>
              <w:br/>
              <w:t>покровных суглинков</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C52D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62761E" w14:textId="77777777" w:rsidR="005B2B70" w:rsidRPr="00D57DA1" w:rsidRDefault="005B2B70" w:rsidP="008720C5">
            <w:pPr>
              <w:jc w:val="center"/>
              <w:rPr>
                <w:sz w:val="20"/>
                <w:szCs w:val="20"/>
              </w:rPr>
            </w:pPr>
          </w:p>
        </w:tc>
      </w:tr>
      <w:tr w:rsidR="005B2B70" w:rsidRPr="00D57DA1" w14:paraId="5392F1F9"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96C678" w14:textId="77777777" w:rsidR="005B2B70" w:rsidRPr="00D57DA1" w:rsidRDefault="005B2B70" w:rsidP="008720C5">
            <w:pPr>
              <w:ind w:left="115"/>
              <w:rPr>
                <w:sz w:val="20"/>
                <w:szCs w:val="20"/>
              </w:rPr>
            </w:pPr>
            <w:r w:rsidRPr="00D57DA1">
              <w:rPr>
                <w:sz w:val="20"/>
                <w:szCs w:val="20"/>
              </w:rPr>
              <w:t>а. Дренированные склоны увалов и междуречья</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8D3EA"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F6AE8C" w14:textId="77777777" w:rsidR="005B2B70" w:rsidRPr="00D57DA1" w:rsidRDefault="005B2B70" w:rsidP="008720C5">
            <w:pPr>
              <w:rPr>
                <w:sz w:val="20"/>
                <w:szCs w:val="20"/>
              </w:rPr>
            </w:pPr>
            <w:r w:rsidRPr="00D57DA1">
              <w:rPr>
                <w:sz w:val="20"/>
                <w:szCs w:val="20"/>
              </w:rPr>
              <w:t>Национальный парк «Койгородский»</w:t>
            </w:r>
          </w:p>
        </w:tc>
      </w:tr>
      <w:tr w:rsidR="005B2B70" w:rsidRPr="00D57DA1" w14:paraId="71387010"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59B160" w14:textId="77777777" w:rsidR="005B2B70" w:rsidRPr="00D57DA1" w:rsidRDefault="005B2B70" w:rsidP="008720C5">
            <w:pPr>
              <w:ind w:left="115"/>
              <w:rPr>
                <w:sz w:val="20"/>
                <w:szCs w:val="20"/>
              </w:rPr>
            </w:pPr>
            <w:r w:rsidRPr="00D57DA1">
              <w:rPr>
                <w:sz w:val="20"/>
                <w:szCs w:val="20"/>
              </w:rPr>
              <w:t xml:space="preserve">б. Слабо дренированные водораздельные </w:t>
            </w:r>
            <w:r w:rsidRPr="00D57DA1">
              <w:rPr>
                <w:sz w:val="20"/>
                <w:szCs w:val="20"/>
              </w:rPr>
              <w:br/>
              <w:t>участки</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69A7F"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91E62F" w14:textId="77777777" w:rsidR="005B2B70" w:rsidRPr="00D57DA1" w:rsidRDefault="005B2B70" w:rsidP="008720C5">
            <w:pPr>
              <w:rPr>
                <w:sz w:val="20"/>
                <w:szCs w:val="20"/>
              </w:rPr>
            </w:pPr>
            <w:r w:rsidRPr="00D57DA1">
              <w:rPr>
                <w:sz w:val="20"/>
                <w:szCs w:val="20"/>
              </w:rPr>
              <w:t>Национальный парк «Койгородский», «Порубский», «Дингульский лес»</w:t>
            </w:r>
          </w:p>
        </w:tc>
      </w:tr>
      <w:tr w:rsidR="005B2B70" w:rsidRPr="00D57DA1" w14:paraId="581FD0C1"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D301199" w14:textId="77777777" w:rsidR="005B2B70" w:rsidRPr="00D57DA1" w:rsidRDefault="005B2B70" w:rsidP="008720C5">
            <w:pPr>
              <w:spacing w:before="60"/>
              <w:jc w:val="center"/>
              <w:rPr>
                <w:sz w:val="16"/>
                <w:szCs w:val="16"/>
              </w:rPr>
            </w:pPr>
            <w:r w:rsidRPr="00D57DA1">
              <w:rPr>
                <w:sz w:val="16"/>
                <w:szCs w:val="16"/>
              </w:rPr>
              <w:t>***</w:t>
            </w:r>
          </w:p>
        </w:tc>
      </w:tr>
      <w:tr w:rsidR="005B2B70" w:rsidRPr="00D57DA1" w14:paraId="7E31DB39"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57986277" w14:textId="77777777" w:rsidR="005B2B70" w:rsidRPr="00D57DA1" w:rsidRDefault="005B2B70" w:rsidP="008720C5">
            <w:pPr>
              <w:rPr>
                <w:sz w:val="20"/>
                <w:szCs w:val="20"/>
              </w:rPr>
            </w:pPr>
            <w:r w:rsidRPr="00D57DA1">
              <w:rPr>
                <w:sz w:val="20"/>
                <w:szCs w:val="20"/>
              </w:rPr>
              <w:t>23. Болота таежной зоны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C064DB8"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68E04131" w14:textId="77777777" w:rsidR="005B2B70" w:rsidRPr="00D57DA1" w:rsidRDefault="005B2B70" w:rsidP="008720C5">
            <w:pPr>
              <w:rPr>
                <w:sz w:val="20"/>
                <w:szCs w:val="20"/>
              </w:rPr>
            </w:pPr>
            <w:r w:rsidRPr="00D57DA1">
              <w:rPr>
                <w:sz w:val="20"/>
                <w:szCs w:val="20"/>
              </w:rPr>
              <w:t>«Океан» (частично), «Тобышский» (частично), «Чукчинское», «Большой», «Усинский комплексный», «Чернореченский», «Сынинский» (частично), «Небеса-Нюр», «Надпойменный», «Мартюшевское», «Угьюм», «Тыбъю-Нюр», «Кельтманское», «Дон-ты», «Усть-Пожегский», «Атлас», и др., всего 106 объектов</w:t>
            </w:r>
          </w:p>
        </w:tc>
      </w:tr>
      <w:tr w:rsidR="005B2B70" w:rsidRPr="00D57DA1" w14:paraId="6DBC2882"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42586" w14:textId="77777777" w:rsidR="005B2B70" w:rsidRPr="00D57DA1" w:rsidRDefault="005B2B70" w:rsidP="008720C5">
            <w:pPr>
              <w:keepNext/>
              <w:rPr>
                <w:sz w:val="20"/>
                <w:szCs w:val="20"/>
              </w:rPr>
            </w:pPr>
            <w:r w:rsidRPr="00D57DA1">
              <w:rPr>
                <w:sz w:val="20"/>
                <w:szCs w:val="20"/>
              </w:rPr>
              <w:t>24. Поймы крупных таежных рек:</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05D6B"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DCC69C" w14:textId="77777777" w:rsidR="005B2B70" w:rsidRPr="00D57DA1" w:rsidRDefault="005B2B70" w:rsidP="008720C5">
            <w:pPr>
              <w:rPr>
                <w:sz w:val="20"/>
                <w:szCs w:val="20"/>
              </w:rPr>
            </w:pPr>
          </w:p>
        </w:tc>
      </w:tr>
      <w:tr w:rsidR="005B2B70" w:rsidRPr="00D57DA1" w14:paraId="61AAEA6D"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666AFB42" w14:textId="77777777" w:rsidR="005B2B70" w:rsidRPr="00D57DA1" w:rsidRDefault="005B2B70" w:rsidP="008720C5">
            <w:pPr>
              <w:ind w:left="115"/>
              <w:rPr>
                <w:sz w:val="20"/>
                <w:szCs w:val="20"/>
              </w:rPr>
            </w:pPr>
            <w:r w:rsidRPr="00D57DA1">
              <w:rPr>
                <w:sz w:val="20"/>
                <w:szCs w:val="20"/>
              </w:rPr>
              <w:t>а. Поймы южных рек</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13612E1"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027F1DE7" w14:textId="77777777" w:rsidR="005B2B70" w:rsidRPr="00D57DA1" w:rsidRDefault="005B2B70" w:rsidP="008720C5">
            <w:pPr>
              <w:rPr>
                <w:sz w:val="20"/>
                <w:szCs w:val="20"/>
              </w:rPr>
            </w:pPr>
            <w:r w:rsidRPr="00D57DA1">
              <w:rPr>
                <w:sz w:val="20"/>
                <w:szCs w:val="20"/>
              </w:rPr>
              <w:t xml:space="preserve">«Вымский», «Белоборский», «Белый», «Озельский», «Вычегда», «Немский», «Илычский», «Участок р. Печора», Печоро-Илычский заповедник, «Уньинский», «Летский», Национальный парк «Койгородский» </w:t>
            </w:r>
          </w:p>
        </w:tc>
      </w:tr>
      <w:tr w:rsidR="005B2B70" w:rsidRPr="00D57DA1" w14:paraId="5ABA034B"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74F04AB0" w14:textId="77777777" w:rsidR="005B2B70" w:rsidRPr="00D57DA1" w:rsidRDefault="005B2B70" w:rsidP="008720C5">
            <w:pPr>
              <w:ind w:left="115"/>
              <w:rPr>
                <w:sz w:val="20"/>
                <w:szCs w:val="20"/>
              </w:rPr>
            </w:pPr>
            <w:r w:rsidRPr="00D57DA1">
              <w:rPr>
                <w:sz w:val="20"/>
                <w:szCs w:val="20"/>
              </w:rPr>
              <w:t>б. Поймы северных рек</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16E32C8"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3B9EEB6A" w14:textId="77777777" w:rsidR="005B2B70" w:rsidRPr="00D57DA1" w:rsidRDefault="005B2B70" w:rsidP="008720C5">
            <w:pPr>
              <w:rPr>
                <w:sz w:val="20"/>
                <w:szCs w:val="20"/>
              </w:rPr>
            </w:pPr>
            <w:r w:rsidRPr="00D57DA1">
              <w:rPr>
                <w:sz w:val="20"/>
                <w:szCs w:val="20"/>
              </w:rPr>
              <w:t>Национальный парк «Югыд ва», «Сынинский», «Конецбор-Даниловский», «Усинский», «Пижемский», «Удорский», «Водораздел Пыссы и Содзима», «Пучкомский», «Ежугский», «Карпогорский», «Сэбысь»</w:t>
            </w:r>
          </w:p>
        </w:tc>
      </w:tr>
      <w:tr w:rsidR="005B2B70" w:rsidRPr="00D57DA1" w14:paraId="333763E9"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2D1D4085" w14:textId="77777777" w:rsidR="005B2B70" w:rsidRPr="00D57DA1" w:rsidRDefault="005B2B70" w:rsidP="008720C5">
            <w:pPr>
              <w:rPr>
                <w:sz w:val="20"/>
                <w:szCs w:val="20"/>
              </w:rPr>
            </w:pPr>
            <w:r w:rsidRPr="00D57DA1">
              <w:rPr>
                <w:sz w:val="20"/>
                <w:szCs w:val="20"/>
              </w:rPr>
              <w:lastRenderedPageBreak/>
              <w:t xml:space="preserve">25. Площади с близким залеганием карбонатных </w:t>
            </w:r>
            <w:r w:rsidRPr="00D57DA1">
              <w:rPr>
                <w:sz w:val="20"/>
                <w:szCs w:val="20"/>
              </w:rPr>
              <w:br/>
              <w:t>и гипсоносных пород</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640F3D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14D7BB41" w14:textId="77777777" w:rsidR="005B2B70" w:rsidRPr="00D57DA1" w:rsidRDefault="005B2B70" w:rsidP="008720C5">
            <w:pPr>
              <w:rPr>
                <w:sz w:val="20"/>
                <w:szCs w:val="20"/>
              </w:rPr>
            </w:pPr>
            <w:r w:rsidRPr="00D57DA1">
              <w:rPr>
                <w:sz w:val="20"/>
                <w:szCs w:val="20"/>
              </w:rPr>
              <w:t xml:space="preserve">«Адак», «Пижемский», «Белая Кедва», «Удорский», «Параськины озера» (частично), «Сойвинский», «Вычегда», «Пузлинский», «Помоздинский», «Уньинский», «Илычский», Печоро-Илычский заповедник, Национальный парк «Югыд ва» </w:t>
            </w:r>
          </w:p>
        </w:tc>
      </w:tr>
      <w:tr w:rsidR="005B2B70" w:rsidRPr="00D57DA1" w14:paraId="409DEA4B"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6F00BD6E" w14:textId="77777777" w:rsidR="005B2B70" w:rsidRPr="00D57DA1" w:rsidRDefault="005B2B70" w:rsidP="008720C5">
            <w:pPr>
              <w:rPr>
                <w:sz w:val="20"/>
                <w:szCs w:val="20"/>
              </w:rPr>
            </w:pPr>
            <w:r w:rsidRPr="00D57DA1">
              <w:rPr>
                <w:sz w:val="20"/>
                <w:szCs w:val="20"/>
              </w:rPr>
              <w:t>26. Наиболее значительные массивы лиственничных лесов на равнинах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A70125C"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7D0E65" w14:textId="77777777" w:rsidR="005B2B70" w:rsidRPr="00D57DA1" w:rsidRDefault="005B2B70" w:rsidP="008720C5">
            <w:pPr>
              <w:rPr>
                <w:sz w:val="20"/>
                <w:szCs w:val="20"/>
              </w:rPr>
            </w:pPr>
            <w:r w:rsidRPr="00D57DA1">
              <w:rPr>
                <w:sz w:val="20"/>
                <w:szCs w:val="20"/>
              </w:rPr>
              <w:t>«Пижемский», «Белая Кедва»</w:t>
            </w:r>
          </w:p>
        </w:tc>
      </w:tr>
      <w:tr w:rsidR="005B2B70" w:rsidRPr="00D57DA1" w14:paraId="6F63625E" w14:textId="77777777" w:rsidTr="008720C5">
        <w:trPr>
          <w:cantSplit/>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5322288" w14:textId="77777777" w:rsidR="005B2B70" w:rsidRPr="00D57DA1" w:rsidRDefault="005B2B70" w:rsidP="008720C5">
            <w:pPr>
              <w:jc w:val="center"/>
              <w:rPr>
                <w:b/>
                <w:sz w:val="20"/>
                <w:szCs w:val="20"/>
              </w:rPr>
            </w:pPr>
            <w:r w:rsidRPr="00D57DA1">
              <w:rPr>
                <w:b/>
                <w:sz w:val="20"/>
                <w:szCs w:val="20"/>
              </w:rPr>
              <w:t>II. ПТК предгорий и гор</w:t>
            </w:r>
          </w:p>
        </w:tc>
      </w:tr>
      <w:tr w:rsidR="005B2B70" w:rsidRPr="00D57DA1" w14:paraId="2AB8AE7A"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52C19B5F" w14:textId="77777777" w:rsidR="005B2B70" w:rsidRPr="00D57DA1" w:rsidRDefault="005B2B70" w:rsidP="008720C5">
            <w:pPr>
              <w:rPr>
                <w:sz w:val="20"/>
                <w:szCs w:val="20"/>
              </w:rPr>
            </w:pPr>
            <w:r w:rsidRPr="00D57DA1">
              <w:rPr>
                <w:sz w:val="20"/>
                <w:szCs w:val="20"/>
              </w:rPr>
              <w:t xml:space="preserve">27. Предгорья Северного Урала (в пределах </w:t>
            </w:r>
            <w:r w:rsidRPr="00D57DA1">
              <w:rPr>
                <w:sz w:val="20"/>
                <w:szCs w:val="20"/>
              </w:rPr>
              <w:br/>
              <w:t>северной и средней тайги)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7262A7"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3F8407" w14:textId="77777777" w:rsidR="005B2B70" w:rsidRPr="00D57DA1" w:rsidRDefault="005B2B70" w:rsidP="008720C5">
            <w:pPr>
              <w:rPr>
                <w:sz w:val="20"/>
                <w:szCs w:val="20"/>
              </w:rPr>
            </w:pPr>
          </w:p>
        </w:tc>
      </w:tr>
      <w:tr w:rsidR="005B2B70" w:rsidRPr="00D57DA1" w14:paraId="622F0879"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0A0A3F10" w14:textId="77777777" w:rsidR="005B2B70" w:rsidRPr="00D57DA1" w:rsidRDefault="005B2B70" w:rsidP="008720C5">
            <w:pPr>
              <w:ind w:left="115"/>
              <w:rPr>
                <w:sz w:val="20"/>
                <w:szCs w:val="20"/>
              </w:rPr>
            </w:pPr>
            <w:r w:rsidRPr="00D57DA1">
              <w:rPr>
                <w:sz w:val="20"/>
                <w:szCs w:val="20"/>
              </w:rPr>
              <w:t>а. Пологие склоны парм</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621F9E4"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207C78B2" w14:textId="77777777" w:rsidR="005B2B70" w:rsidRPr="00D57DA1" w:rsidRDefault="005B2B70" w:rsidP="008720C5">
            <w:pPr>
              <w:rPr>
                <w:sz w:val="20"/>
                <w:szCs w:val="20"/>
              </w:rPr>
            </w:pPr>
            <w:r w:rsidRPr="00D57DA1">
              <w:rPr>
                <w:sz w:val="20"/>
                <w:szCs w:val="20"/>
              </w:rPr>
              <w:t>«Уньинский», «Илычский», «Участок р. Печора», Печоро-Илычский заповедник, Национальный парк «Югыд ва» (бассейны рек Подчерье, Щугор, Большой Паток)</w:t>
            </w:r>
          </w:p>
        </w:tc>
      </w:tr>
      <w:tr w:rsidR="005B2B70" w:rsidRPr="00D57DA1" w14:paraId="49FAC687"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164F28F" w14:textId="77777777" w:rsidR="005B2B70" w:rsidRPr="00D57DA1" w:rsidRDefault="005B2B70" w:rsidP="008720C5">
            <w:pPr>
              <w:ind w:left="115"/>
              <w:rPr>
                <w:sz w:val="20"/>
                <w:szCs w:val="20"/>
              </w:rPr>
            </w:pPr>
            <w:r w:rsidRPr="00D57DA1">
              <w:rPr>
                <w:sz w:val="20"/>
                <w:szCs w:val="20"/>
              </w:rPr>
              <w:t>б. Высокие останцовые участки парм</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8BA214E"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779C8081" w14:textId="77777777" w:rsidR="005B2B70" w:rsidRPr="00D57DA1" w:rsidRDefault="005B2B70" w:rsidP="008720C5">
            <w:pPr>
              <w:rPr>
                <w:sz w:val="20"/>
                <w:szCs w:val="20"/>
              </w:rPr>
            </w:pPr>
            <w:r w:rsidRPr="00D57DA1">
              <w:rPr>
                <w:sz w:val="20"/>
                <w:szCs w:val="20"/>
              </w:rPr>
              <w:t>Печоро-Илычский заповедник, Национальный парк «Югыд ва» (бассейны рек Подчерье, Щугор, Большой Паток)</w:t>
            </w:r>
          </w:p>
        </w:tc>
      </w:tr>
      <w:tr w:rsidR="005B2B70" w:rsidRPr="00D57DA1" w14:paraId="31DF3332"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349F1803" w14:textId="77777777" w:rsidR="005B2B70" w:rsidRPr="00D57DA1" w:rsidRDefault="005B2B70" w:rsidP="008720C5">
            <w:pPr>
              <w:rPr>
                <w:sz w:val="20"/>
                <w:szCs w:val="20"/>
              </w:rPr>
            </w:pPr>
            <w:r w:rsidRPr="00D57DA1">
              <w:rPr>
                <w:sz w:val="20"/>
                <w:szCs w:val="20"/>
              </w:rPr>
              <w:t>28. Предгорья Приполярного Урала (в пределах крайнесеверной тайги):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669054D"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15FD4F7D" w14:textId="77777777" w:rsidR="005B2B70" w:rsidRPr="00D57DA1" w:rsidRDefault="005B2B70" w:rsidP="008720C5">
            <w:pPr>
              <w:rPr>
                <w:sz w:val="20"/>
                <w:szCs w:val="20"/>
              </w:rPr>
            </w:pPr>
            <w:r w:rsidRPr="00D57DA1">
              <w:rPr>
                <w:sz w:val="20"/>
                <w:szCs w:val="20"/>
              </w:rPr>
              <w:t>Национальный парк «Югыд ва» (бассейны рек Косью, Кожим)</w:t>
            </w:r>
          </w:p>
        </w:tc>
      </w:tr>
      <w:tr w:rsidR="005B2B70" w:rsidRPr="00D57DA1" w14:paraId="0F23A457"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BBD543" w14:textId="77777777" w:rsidR="005B2B70" w:rsidRPr="00D57DA1" w:rsidRDefault="005B2B70" w:rsidP="008720C5">
            <w:pPr>
              <w:ind w:left="115"/>
              <w:rPr>
                <w:sz w:val="20"/>
                <w:szCs w:val="20"/>
              </w:rPr>
            </w:pPr>
            <w:r w:rsidRPr="00D57DA1">
              <w:rPr>
                <w:sz w:val="20"/>
                <w:szCs w:val="20"/>
              </w:rPr>
              <w:t>а. С преобладанием еловых лесов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F14BD8"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2DF79BE0" w14:textId="77777777" w:rsidR="005B2B70" w:rsidRPr="00D57DA1" w:rsidRDefault="005B2B70" w:rsidP="008720C5">
            <w:pPr>
              <w:rPr>
                <w:sz w:val="20"/>
                <w:szCs w:val="20"/>
              </w:rPr>
            </w:pPr>
            <w:r w:rsidRPr="00D57DA1">
              <w:rPr>
                <w:sz w:val="20"/>
                <w:szCs w:val="20"/>
              </w:rPr>
              <w:t>национальный парк «Югыд ва» (бассейны рек Косью, Кожим)</w:t>
            </w:r>
          </w:p>
        </w:tc>
      </w:tr>
      <w:tr w:rsidR="005B2B70" w:rsidRPr="00D57DA1" w14:paraId="5755CEDA"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4476A" w14:textId="77777777" w:rsidR="005B2B70" w:rsidRPr="00D57DA1" w:rsidRDefault="005B2B70" w:rsidP="008720C5">
            <w:pPr>
              <w:ind w:left="115"/>
              <w:rPr>
                <w:sz w:val="20"/>
                <w:szCs w:val="20"/>
              </w:rPr>
            </w:pPr>
            <w:r w:rsidRPr="00D57DA1">
              <w:rPr>
                <w:sz w:val="20"/>
                <w:szCs w:val="20"/>
              </w:rPr>
              <w:t>б. С преобладанием лиственничных лесов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1494FC"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57A45B77" w14:textId="77777777" w:rsidR="005B2B70" w:rsidRPr="00D57DA1" w:rsidRDefault="005B2B70" w:rsidP="008720C5">
            <w:pPr>
              <w:rPr>
                <w:sz w:val="20"/>
                <w:szCs w:val="20"/>
              </w:rPr>
            </w:pPr>
            <w:r w:rsidRPr="00D57DA1">
              <w:rPr>
                <w:sz w:val="20"/>
                <w:szCs w:val="20"/>
              </w:rPr>
              <w:t>национальный парк «Югыд ва» (бассейн р. Косью)</w:t>
            </w:r>
          </w:p>
        </w:tc>
      </w:tr>
      <w:tr w:rsidR="005B2B70" w:rsidRPr="00D57DA1" w14:paraId="34CA2C0D"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ED6D3F" w14:textId="77777777" w:rsidR="005B2B70" w:rsidRPr="00D57DA1" w:rsidRDefault="005B2B70" w:rsidP="008720C5">
            <w:pPr>
              <w:ind w:left="115"/>
              <w:rPr>
                <w:sz w:val="20"/>
                <w:szCs w:val="20"/>
              </w:rPr>
            </w:pPr>
            <w:r w:rsidRPr="00D57DA1">
              <w:rPr>
                <w:sz w:val="20"/>
                <w:szCs w:val="20"/>
              </w:rPr>
              <w:t>в. С преобладанием горных березняков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C84BA84"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6AF42F5E" w14:textId="77777777" w:rsidR="005B2B70" w:rsidRPr="00D57DA1" w:rsidRDefault="005B2B70" w:rsidP="008720C5">
            <w:pPr>
              <w:rPr>
                <w:sz w:val="20"/>
                <w:szCs w:val="20"/>
              </w:rPr>
            </w:pPr>
            <w:r w:rsidRPr="00D57DA1">
              <w:rPr>
                <w:sz w:val="20"/>
                <w:szCs w:val="20"/>
              </w:rPr>
              <w:t>Национальный парк «Югыд ва» (бассейны рек Косью, Кожим)</w:t>
            </w:r>
          </w:p>
        </w:tc>
      </w:tr>
      <w:tr w:rsidR="005B2B70" w:rsidRPr="00D57DA1" w14:paraId="4A2DE0A9"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B08AEC9" w14:textId="77777777" w:rsidR="005B2B70" w:rsidRPr="00D57DA1" w:rsidRDefault="005B2B70" w:rsidP="008720C5">
            <w:pPr>
              <w:rPr>
                <w:sz w:val="20"/>
                <w:szCs w:val="20"/>
              </w:rPr>
            </w:pPr>
            <w:r w:rsidRPr="00D57DA1">
              <w:rPr>
                <w:sz w:val="20"/>
                <w:szCs w:val="20"/>
              </w:rPr>
              <w:t>29. Предгорья Полярного Урала (в пределах лесотундры и тундры) и верхняя часть предгорной полосы Приполярного Урала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7263A79"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009E0B8D" w14:textId="77777777" w:rsidR="005B2B70" w:rsidRPr="00D57DA1" w:rsidRDefault="005B2B70" w:rsidP="008720C5">
            <w:pPr>
              <w:rPr>
                <w:sz w:val="20"/>
                <w:szCs w:val="20"/>
              </w:rPr>
            </w:pPr>
            <w:r w:rsidRPr="00D57DA1">
              <w:rPr>
                <w:sz w:val="20"/>
                <w:szCs w:val="20"/>
              </w:rPr>
              <w:t xml:space="preserve">«Хребтовый», «Каньон реки Ния-ю», «Енганэпэ», «Лиственничное», «Парнока-ю», «Лемвинский», «Хайминский», </w:t>
            </w:r>
            <w:r w:rsidRPr="00D57DA1">
              <w:rPr>
                <w:sz w:val="20"/>
                <w:szCs w:val="20"/>
              </w:rPr>
              <w:br/>
              <w:t>Национальный парк «Югыд ва» (бассейн р. Кожим)</w:t>
            </w:r>
          </w:p>
        </w:tc>
      </w:tr>
      <w:tr w:rsidR="005B2B70" w:rsidRPr="00D57DA1" w14:paraId="1A91FCF2"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bottom"/>
          </w:tcPr>
          <w:p w14:paraId="5D109553" w14:textId="77777777" w:rsidR="005B2B70" w:rsidRPr="00D57DA1" w:rsidRDefault="005B2B70" w:rsidP="008720C5">
            <w:pPr>
              <w:rPr>
                <w:sz w:val="20"/>
                <w:szCs w:val="20"/>
              </w:rPr>
            </w:pPr>
            <w:r w:rsidRPr="00D57DA1">
              <w:rPr>
                <w:sz w:val="20"/>
                <w:szCs w:val="20"/>
              </w:rPr>
              <w:t>30. Горнотаежный пояс Северного и части Приполярного Урала (в пределах северной и средней тайги):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03D85F7"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93564" w14:textId="77777777" w:rsidR="005B2B70" w:rsidRPr="00D57DA1" w:rsidRDefault="005B2B70" w:rsidP="008720C5">
            <w:pPr>
              <w:jc w:val="center"/>
              <w:rPr>
                <w:sz w:val="20"/>
                <w:szCs w:val="20"/>
              </w:rPr>
            </w:pPr>
          </w:p>
        </w:tc>
      </w:tr>
      <w:tr w:rsidR="005B2B70" w:rsidRPr="00D57DA1" w14:paraId="0BE7F287"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6DA18B8E" w14:textId="77777777" w:rsidR="005B2B70" w:rsidRPr="00D57DA1" w:rsidRDefault="005B2B70" w:rsidP="008720C5">
            <w:pPr>
              <w:ind w:left="115"/>
              <w:rPr>
                <w:sz w:val="20"/>
                <w:szCs w:val="20"/>
              </w:rPr>
            </w:pPr>
            <w:r w:rsidRPr="00D57DA1">
              <w:rPr>
                <w:sz w:val="20"/>
                <w:szCs w:val="20"/>
              </w:rPr>
              <w:t>а. Темнохвойная горная тайга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73B6E7"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173CA08D" w14:textId="77777777" w:rsidR="005B2B70" w:rsidRPr="00D57DA1" w:rsidRDefault="005B2B70" w:rsidP="008720C5">
            <w:pPr>
              <w:rPr>
                <w:sz w:val="20"/>
                <w:szCs w:val="20"/>
              </w:rPr>
            </w:pPr>
            <w:r w:rsidRPr="00D57DA1">
              <w:rPr>
                <w:sz w:val="20"/>
                <w:szCs w:val="20"/>
              </w:rPr>
              <w:t>«Уньинский», «Участок р. Печора», Печоро-Илычский заповедник, Национальный парк «Югыд ва» (верховья рек Подчерье и Щугор)</w:t>
            </w:r>
          </w:p>
        </w:tc>
      </w:tr>
      <w:tr w:rsidR="005B2B70" w:rsidRPr="00D57DA1" w14:paraId="23CEB423"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5C4FEC73" w14:textId="77777777" w:rsidR="005B2B70" w:rsidRPr="00D57DA1" w:rsidRDefault="005B2B70" w:rsidP="008720C5">
            <w:pPr>
              <w:ind w:left="115"/>
              <w:rPr>
                <w:sz w:val="20"/>
                <w:szCs w:val="20"/>
              </w:rPr>
            </w:pPr>
            <w:r w:rsidRPr="00D57DA1">
              <w:rPr>
                <w:sz w:val="20"/>
                <w:szCs w:val="20"/>
              </w:rPr>
              <w:t>б. Лиственничная горная тайга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12ED597"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14:paraId="7CC4C536" w14:textId="77777777" w:rsidR="005B2B70" w:rsidRPr="00D57DA1" w:rsidRDefault="005B2B70" w:rsidP="008720C5">
            <w:pPr>
              <w:rPr>
                <w:sz w:val="20"/>
                <w:szCs w:val="20"/>
              </w:rPr>
            </w:pPr>
            <w:r w:rsidRPr="00D57DA1">
              <w:rPr>
                <w:sz w:val="20"/>
                <w:szCs w:val="20"/>
              </w:rPr>
              <w:t>национальный парк «Югыд ва» (бассейн рек Щугор (хр. Тэлпозиз) и его притоки Торговая, Большой Паток)</w:t>
            </w:r>
          </w:p>
        </w:tc>
      </w:tr>
      <w:tr w:rsidR="005B2B70" w:rsidRPr="00D57DA1" w14:paraId="19FFE817"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4BE169F9" w14:textId="77777777" w:rsidR="005B2B70" w:rsidRPr="00D57DA1" w:rsidRDefault="005B2B70" w:rsidP="008720C5">
            <w:pPr>
              <w:rPr>
                <w:sz w:val="20"/>
                <w:szCs w:val="20"/>
              </w:rPr>
            </w:pPr>
            <w:r w:rsidRPr="00D57DA1">
              <w:rPr>
                <w:sz w:val="20"/>
                <w:szCs w:val="20"/>
              </w:rPr>
              <w:t xml:space="preserve">31. Горно-тундровый пояс Северного и части Приполярного Урала (в пределах северной </w:t>
            </w:r>
            <w:r w:rsidRPr="00D57DA1">
              <w:rPr>
                <w:sz w:val="20"/>
                <w:szCs w:val="20"/>
              </w:rPr>
              <w:br/>
              <w:t>и средней тайги)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1AB4555"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428F997B" w14:textId="77777777" w:rsidR="005B2B70" w:rsidRPr="00D57DA1" w:rsidRDefault="005B2B70" w:rsidP="008720C5">
            <w:pPr>
              <w:rPr>
                <w:sz w:val="20"/>
                <w:szCs w:val="20"/>
              </w:rPr>
            </w:pPr>
            <w:r w:rsidRPr="00D57DA1">
              <w:rPr>
                <w:sz w:val="20"/>
                <w:szCs w:val="20"/>
              </w:rPr>
              <w:t>Национальный парк «Югыд ва», Печоро-Илычский заповедник, «Участок р. Печора»</w:t>
            </w:r>
          </w:p>
        </w:tc>
      </w:tr>
      <w:tr w:rsidR="005B2B70" w:rsidRPr="00D57DA1" w14:paraId="76AFB21F" w14:textId="77777777" w:rsidTr="008720C5">
        <w:trPr>
          <w:cantSplit/>
          <w:jc w:val="center"/>
        </w:trPr>
        <w:tc>
          <w:tcPr>
            <w:tcW w:w="4537" w:type="dxa"/>
            <w:tcBorders>
              <w:top w:val="single" w:sz="4" w:space="0" w:color="auto"/>
              <w:left w:val="single" w:sz="4" w:space="0" w:color="auto"/>
              <w:bottom w:val="single" w:sz="4" w:space="0" w:color="auto"/>
              <w:right w:val="single" w:sz="4" w:space="0" w:color="auto"/>
            </w:tcBorders>
            <w:shd w:val="clear" w:color="auto" w:fill="auto"/>
            <w:vAlign w:val="center"/>
          </w:tcPr>
          <w:p w14:paraId="09777D1F" w14:textId="77777777" w:rsidR="005B2B70" w:rsidRPr="00D57DA1" w:rsidRDefault="005B2B70" w:rsidP="008720C5">
            <w:pPr>
              <w:rPr>
                <w:sz w:val="20"/>
                <w:szCs w:val="20"/>
              </w:rPr>
            </w:pPr>
            <w:r w:rsidRPr="00D57DA1">
              <w:rPr>
                <w:sz w:val="20"/>
                <w:szCs w:val="20"/>
              </w:rPr>
              <w:t>32. Гольцовый пояс Урала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807BBAB" w14:textId="77777777" w:rsidR="005B2B70" w:rsidRPr="00D57DA1" w:rsidRDefault="005B2B70" w:rsidP="008720C5">
            <w:pPr>
              <w:jc w:val="center"/>
              <w:rPr>
                <w:sz w:val="20"/>
                <w:szCs w:val="20"/>
              </w:rPr>
            </w:pPr>
            <w:r w:rsidRPr="00D57DA1">
              <w:rPr>
                <w:sz w:val="20"/>
                <w:szCs w:val="20"/>
              </w:rPr>
              <w:t>Представлены</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6BB76BCE" w14:textId="77777777" w:rsidR="005B2B70" w:rsidRPr="00D57DA1" w:rsidRDefault="005B2B70" w:rsidP="008720C5">
            <w:pPr>
              <w:rPr>
                <w:sz w:val="20"/>
                <w:szCs w:val="20"/>
              </w:rPr>
            </w:pPr>
            <w:r w:rsidRPr="00D57DA1">
              <w:rPr>
                <w:sz w:val="20"/>
                <w:szCs w:val="20"/>
              </w:rPr>
              <w:t>Национальный парк «Югыд ва», «Хребтовый», «Енганэпэ», «Оченырд», «Большая Лагорта»</w:t>
            </w:r>
          </w:p>
        </w:tc>
      </w:tr>
    </w:tbl>
    <w:p w14:paraId="4D514BDE" w14:textId="77777777" w:rsidR="005B2B70" w:rsidRPr="00D57DA1" w:rsidRDefault="005B2B70" w:rsidP="005B2B70">
      <w:pPr>
        <w:rPr>
          <w:rFonts w:eastAsia="Calibri"/>
        </w:rPr>
      </w:pPr>
    </w:p>
    <w:p w14:paraId="42D8602F" w14:textId="77777777" w:rsidR="005B2B70" w:rsidRPr="00D57DA1" w:rsidRDefault="005B2B70" w:rsidP="005B2B70">
      <w:pPr>
        <w:rPr>
          <w:rFonts w:eastAsia="Calibri"/>
        </w:rPr>
      </w:pPr>
    </w:p>
    <w:p w14:paraId="01EED16E" w14:textId="77777777" w:rsidR="005B2B70" w:rsidRPr="00D57DA1" w:rsidRDefault="005B2B70" w:rsidP="005B2B70">
      <w:pPr>
        <w:pStyle w:val="aff5"/>
        <w:spacing w:before="0" w:beforeAutospacing="0" w:after="0" w:afterAutospacing="0" w:line="360" w:lineRule="auto"/>
        <w:ind w:firstLine="709"/>
        <w:jc w:val="both"/>
      </w:pPr>
      <w:r w:rsidRPr="00D57DA1">
        <w:t>Ландшафты равнинных тундр Восточно-Европейского сектора Арктической зоны Российской Федерации будут сохраняться на территории комплексного заказника «Силоваяха», типичные ландшафты пологоувалистых лесотундровых равнин Предуралья и Кряжа Чернышова, низменных моренных лесотундровых равнин в комплексных заказниках – «</w:t>
      </w:r>
      <w:r w:rsidRPr="00D46874">
        <w:t>Водораздел рек Большой Пятомбойю и Малый Пятомбойю»</w:t>
      </w:r>
      <w:r w:rsidRPr="00D57DA1">
        <w:t>, «Лесотундровый», «Тибейвиска».</w:t>
      </w:r>
    </w:p>
    <w:p w14:paraId="41E52115" w14:textId="77777777" w:rsidR="005B2B70" w:rsidRPr="00D57DA1" w:rsidRDefault="005B2B70" w:rsidP="005B2B70">
      <w:pPr>
        <w:pStyle w:val="aff5"/>
        <w:spacing w:before="0" w:beforeAutospacing="0" w:after="0" w:afterAutospacing="0" w:line="360" w:lineRule="auto"/>
        <w:ind w:firstLine="709"/>
        <w:jc w:val="both"/>
      </w:pPr>
      <w:r w:rsidRPr="00D57DA1">
        <w:lastRenderedPageBreak/>
        <w:t>Функцию сохранения плоскобугристых болот будут выполнять заказники «Плоскобугристые болота водораздела рек Сейда и Лёк-Воркута», «Силова-Яха», «</w:t>
      </w:r>
      <w:r w:rsidRPr="00A835D9">
        <w:t>Водораздел рек Большой Пятомбойю и Малый Пятомбойю</w:t>
      </w:r>
      <w:r w:rsidRPr="00D57DA1">
        <w:t>», «Лесотундровый», «Тибейвиска».</w:t>
      </w:r>
    </w:p>
    <w:p w14:paraId="0E32FE59" w14:textId="77777777" w:rsidR="005B2B70" w:rsidRPr="00D57DA1" w:rsidRDefault="005B2B70" w:rsidP="005B2B70">
      <w:pPr>
        <w:pStyle w:val="aff5"/>
        <w:spacing w:before="0" w:beforeAutospacing="0" w:after="0" w:afterAutospacing="0" w:line="360" w:lineRule="auto"/>
        <w:ind w:firstLine="709"/>
        <w:jc w:val="both"/>
      </w:pPr>
      <w:r w:rsidRPr="00D57DA1">
        <w:t xml:space="preserve">Малонарушенные лесные территории будут обеспечены территориальной охраной в заказниках «Тобышский» (крайнесеверная подзона тайги), «Водораздел рек Пыссы и Содзима», «Карпогорский» (северная и частично </w:t>
      </w:r>
      <w:r>
        <w:t>средняя подзоны тайги)</w:t>
      </w:r>
      <w:r w:rsidRPr="00D57DA1">
        <w:t>. Это будет способствовать повышению эффективности охраны старовозрастных и девственных лесов (прежде всего, водораздельных ельников), развивающихся в режиме спонтанной динамики, не только на территории Республики Коми, но и в сопредельных районах Архангельской области.</w:t>
      </w:r>
    </w:p>
    <w:p w14:paraId="55544D09" w14:textId="27ADF1B7" w:rsidR="005B2B70" w:rsidRPr="00D57DA1" w:rsidRDefault="005B2B70" w:rsidP="005B2B70">
      <w:pPr>
        <w:pStyle w:val="aff5"/>
        <w:spacing w:before="0" w:beforeAutospacing="0" w:after="0" w:afterAutospacing="0" w:line="360" w:lineRule="auto"/>
        <w:ind w:firstLine="709"/>
        <w:jc w:val="both"/>
      </w:pPr>
      <w:r w:rsidRPr="0083137D">
        <w:t>Создание комплексного заказника</w:t>
      </w:r>
      <w:r w:rsidR="00DA499C" w:rsidRPr="0083137D">
        <w:t xml:space="preserve"> федерального значения</w:t>
      </w:r>
      <w:r w:rsidRPr="0083137D">
        <w:t xml:space="preserve"> «Параськины озера» улучшит территориальную охрану сосновых лесов полосы экотона северной и средней подзон тайги, гидролог</w:t>
      </w:r>
      <w:r w:rsidRPr="009A43C5">
        <w:t>ических заказников</w:t>
      </w:r>
      <w:r w:rsidR="00DA499C">
        <w:t xml:space="preserve"> республиканского значения</w:t>
      </w:r>
      <w:r w:rsidRPr="009A43C5">
        <w:t xml:space="preserve"> «Усть-Пожегский», «Атлас», «Занульский», «Русашор» – переходных, низинных и ключевых </w:t>
      </w:r>
      <w:r w:rsidR="009A43C5" w:rsidRPr="009A43C5">
        <w:t>болот юго</w:t>
      </w:r>
      <w:r w:rsidRPr="009A43C5">
        <w:t>-западной части республики.</w:t>
      </w:r>
    </w:p>
    <w:p w14:paraId="1E1C2EA9" w14:textId="77777777" w:rsidR="005B2B70" w:rsidRPr="00D57DA1" w:rsidRDefault="005B2B70" w:rsidP="005B2B70">
      <w:pPr>
        <w:pStyle w:val="aff5"/>
        <w:spacing w:before="0" w:beforeAutospacing="0" w:after="0" w:afterAutospacing="0" w:line="360" w:lineRule="auto"/>
        <w:ind w:firstLine="709"/>
        <w:jc w:val="both"/>
      </w:pPr>
      <w:r w:rsidRPr="00D57DA1">
        <w:t>Существующий пробел в охране ландшафтов наиболее высоких участков Тимана устранит создание комплексного заказника «Очьпарма».</w:t>
      </w:r>
    </w:p>
    <w:p w14:paraId="3A36BB73" w14:textId="77777777" w:rsidR="005B2B70" w:rsidRPr="00D57DA1" w:rsidRDefault="005B2B70" w:rsidP="005B2B70">
      <w:pPr>
        <w:pStyle w:val="aff5"/>
        <w:spacing w:before="0" w:beforeAutospacing="0" w:after="0" w:afterAutospacing="0" w:line="360" w:lineRule="auto"/>
        <w:ind w:firstLine="709"/>
        <w:jc w:val="both"/>
      </w:pPr>
      <w:r w:rsidRPr="00D57DA1">
        <w:t xml:space="preserve">В результате совершенствования существующей сети ООПТ будет существенно улучшена охрана </w:t>
      </w:r>
      <w:r w:rsidRPr="00D57DA1">
        <w:rPr>
          <w:i/>
          <w:lang w:val="en-US"/>
        </w:rPr>
        <w:t>in</w:t>
      </w:r>
      <w:r w:rsidRPr="00D57DA1">
        <w:rPr>
          <w:i/>
        </w:rPr>
        <w:t xml:space="preserve"> </w:t>
      </w:r>
      <w:r w:rsidRPr="00D57DA1">
        <w:rPr>
          <w:i/>
          <w:lang w:val="en-US"/>
        </w:rPr>
        <w:t>situ</w:t>
      </w:r>
      <w:r w:rsidRPr="00D57DA1">
        <w:t xml:space="preserve"> популяций редких видов животных, растений и грибов. Ключевые водно-болотные угодья, важные для миграции водоплавающих и околоводных птиц, войдут в состав биологического заказника «Сейда» и примыкающего к нему гидрологического (болотного) заказника «Плоскобугристые болота водораздела рек Сейда и Лёк-Воркута». В биологическом заказнике «Елецкий» будут сохраняться местообитания 18 видов насекомых, занесенных в Красную книгу Республики Коми (2019) и включенных в Приложение 1 к ней. Популяции бабочки-медведицы </w:t>
      </w:r>
      <w:r w:rsidRPr="00D57DA1">
        <w:rPr>
          <w:i/>
          <w:lang w:val="en-US"/>
        </w:rPr>
        <w:t>Pararctia</w:t>
      </w:r>
      <w:r w:rsidRPr="00D57DA1">
        <w:rPr>
          <w:i/>
        </w:rPr>
        <w:t xml:space="preserve"> </w:t>
      </w:r>
      <w:r w:rsidRPr="00D57DA1">
        <w:rPr>
          <w:i/>
          <w:lang w:val="en-US"/>
        </w:rPr>
        <w:t>atropurpurea</w:t>
      </w:r>
      <w:r w:rsidRPr="00D57DA1">
        <w:t>, бабочки-волнянки шерстолапки траурной (</w:t>
      </w:r>
      <w:r w:rsidRPr="00D57DA1">
        <w:rPr>
          <w:i/>
          <w:lang w:val="en-US"/>
        </w:rPr>
        <w:t>Gynaephora</w:t>
      </w:r>
      <w:r w:rsidRPr="00D57DA1">
        <w:rPr>
          <w:i/>
        </w:rPr>
        <w:t xml:space="preserve"> </w:t>
      </w:r>
      <w:r w:rsidRPr="00D57DA1">
        <w:rPr>
          <w:i/>
          <w:lang w:val="en-US"/>
        </w:rPr>
        <w:t>lugens</w:t>
      </w:r>
      <w:r w:rsidRPr="00D57DA1">
        <w:t>), стрекоз стрелки сибирской (</w:t>
      </w:r>
      <w:r w:rsidRPr="00D57DA1">
        <w:rPr>
          <w:i/>
          <w:lang w:val="en-US"/>
        </w:rPr>
        <w:t>Coenagrion</w:t>
      </w:r>
      <w:r w:rsidRPr="00D57DA1">
        <w:rPr>
          <w:i/>
        </w:rPr>
        <w:t xml:space="preserve"> </w:t>
      </w:r>
      <w:r w:rsidRPr="00D57DA1">
        <w:rPr>
          <w:i/>
          <w:lang w:val="en-US"/>
        </w:rPr>
        <w:t>hylas</w:t>
      </w:r>
      <w:r w:rsidRPr="00D57DA1">
        <w:t>), коромысла сибирского (</w:t>
      </w:r>
      <w:r w:rsidRPr="00D57DA1">
        <w:rPr>
          <w:i/>
          <w:lang w:val="en-US"/>
        </w:rPr>
        <w:t>Aeshna</w:t>
      </w:r>
      <w:r w:rsidRPr="00D57DA1">
        <w:rPr>
          <w:i/>
        </w:rPr>
        <w:t xml:space="preserve"> </w:t>
      </w:r>
      <w:r w:rsidRPr="00D57DA1">
        <w:rPr>
          <w:i/>
          <w:lang w:val="en-US"/>
        </w:rPr>
        <w:t>crenata</w:t>
      </w:r>
      <w:r w:rsidRPr="00D57DA1">
        <w:t>) и бабки альпийской (</w:t>
      </w:r>
      <w:r w:rsidRPr="00D57DA1">
        <w:rPr>
          <w:i/>
          <w:lang w:val="en-US"/>
        </w:rPr>
        <w:t>Somatochlora</w:t>
      </w:r>
      <w:r w:rsidRPr="00D57DA1">
        <w:rPr>
          <w:i/>
        </w:rPr>
        <w:t xml:space="preserve"> </w:t>
      </w:r>
      <w:r w:rsidRPr="00D57DA1">
        <w:rPr>
          <w:i/>
          <w:lang w:val="en-US"/>
        </w:rPr>
        <w:t>alpestris</w:t>
      </w:r>
      <w:r w:rsidRPr="00D57DA1">
        <w:t>) на других объектах природно-заповедного фонда Республики Коми не встречаются. Организация биол</w:t>
      </w:r>
      <w:r>
        <w:t>огического заказника «Дзервад»</w:t>
      </w:r>
      <w:r w:rsidRPr="00D57DA1">
        <w:t>, «Карпогорский», «Водораздел рек Пыссы и Содзима» будет способствовать сохранению локальных популяций северного оленя (</w:t>
      </w:r>
      <w:r w:rsidRPr="00D57DA1">
        <w:rPr>
          <w:i/>
        </w:rPr>
        <w:t>Rangifer tarandus</w:t>
      </w:r>
      <w:r w:rsidRPr="00D57DA1">
        <w:t>), в том числе совершающих трансграничные миграции.</w:t>
      </w:r>
    </w:p>
    <w:p w14:paraId="60C1EB24" w14:textId="33E546AA" w:rsidR="005B2B70" w:rsidRPr="00D57DA1" w:rsidRDefault="005B2B70" w:rsidP="005B2B70">
      <w:pPr>
        <w:pStyle w:val="aff5"/>
        <w:spacing w:before="0" w:beforeAutospacing="0" w:after="0" w:afterAutospacing="0" w:line="360" w:lineRule="auto"/>
        <w:ind w:firstLine="709"/>
        <w:jc w:val="both"/>
      </w:pPr>
      <w:r w:rsidRPr="00D57DA1">
        <w:t>Популяции редчайших в мире лишайников – лептогиума приручейного (</w:t>
      </w:r>
      <w:r w:rsidRPr="00D57DA1">
        <w:rPr>
          <w:i/>
        </w:rPr>
        <w:t>Leptogium rivulare</w:t>
      </w:r>
      <w:r w:rsidRPr="00D57DA1">
        <w:t>) и дендристостикты Райта (</w:t>
      </w:r>
      <w:r w:rsidRPr="00D57DA1">
        <w:rPr>
          <w:i/>
        </w:rPr>
        <w:t>Dendriscosticta wrightii</w:t>
      </w:r>
      <w:r w:rsidRPr="00D57DA1">
        <w:t>) будут обеспечены территориальной охраной на территориях целенаправленно созданных биологических заказников «Евтинский» и «Дингульский лес»</w:t>
      </w:r>
      <w:r>
        <w:t xml:space="preserve">, </w:t>
      </w:r>
      <w:r w:rsidR="00DA499C">
        <w:t>«</w:t>
      </w:r>
      <w:r>
        <w:t>Лехта</w:t>
      </w:r>
      <w:r w:rsidR="00DA499C">
        <w:t>»</w:t>
      </w:r>
      <w:r w:rsidRPr="00D57DA1">
        <w:t xml:space="preserve">. Сохранению многочисленных популиций лишайника бриории Фремонта – </w:t>
      </w:r>
      <w:r w:rsidRPr="00D57DA1">
        <w:rPr>
          <w:i/>
        </w:rPr>
        <w:t>Bryoria fremontii</w:t>
      </w:r>
      <w:r w:rsidRPr="00D57DA1">
        <w:t xml:space="preserve">, занесенного в Красную книгу Российской Федерации (2008) будет способствовать учреждение комплексных заказников </w:t>
      </w:r>
      <w:r>
        <w:t>«Карпогорский»</w:t>
      </w:r>
      <w:r w:rsidRPr="00D57DA1">
        <w:t xml:space="preserve">, биологического заказника «Порубский». В заказнике «Порубский» будут взяты под охрану и другие редкие лишайники, имеющие в республике наивысшую категортю статуса редкости (уснея длиннейшая – </w:t>
      </w:r>
      <w:r w:rsidRPr="00D57DA1">
        <w:rPr>
          <w:i/>
          <w:iCs/>
        </w:rPr>
        <w:t>Usnea longissima</w:t>
      </w:r>
      <w:r w:rsidRPr="00D57DA1">
        <w:rPr>
          <w:iCs/>
        </w:rPr>
        <w:t>,</w:t>
      </w:r>
      <w:r w:rsidRPr="00D57DA1">
        <w:rPr>
          <w:i/>
          <w:iCs/>
        </w:rPr>
        <w:t xml:space="preserve"> </w:t>
      </w:r>
      <w:r w:rsidRPr="00D57DA1">
        <w:rPr>
          <w:iCs/>
        </w:rPr>
        <w:t xml:space="preserve">цетрелия оливковая </w:t>
      </w:r>
      <w:r w:rsidRPr="00D57DA1">
        <w:lastRenderedPageBreak/>
        <w:t xml:space="preserve">– </w:t>
      </w:r>
      <w:r w:rsidRPr="00D57DA1">
        <w:rPr>
          <w:i/>
          <w:iCs/>
        </w:rPr>
        <w:t>Cetrelia olivetorum</w:t>
      </w:r>
      <w:r w:rsidRPr="00D57DA1">
        <w:rPr>
          <w:iCs/>
        </w:rPr>
        <w:t xml:space="preserve">, гетеродермия красивая – </w:t>
      </w:r>
      <w:r w:rsidRPr="00D57DA1">
        <w:rPr>
          <w:i/>
          <w:iCs/>
        </w:rPr>
        <w:t>Heterodermia speciosa</w:t>
      </w:r>
      <w:r w:rsidRPr="00D57DA1">
        <w:rPr>
          <w:iCs/>
        </w:rPr>
        <w:t>), а также редкие виды грибов, не встречающиеся на других ООПТ регионального значения (</w:t>
      </w:r>
      <w:r w:rsidRPr="00D57DA1">
        <w:t xml:space="preserve">плютей умбровый – </w:t>
      </w:r>
      <w:r w:rsidRPr="00D57DA1">
        <w:rPr>
          <w:i/>
        </w:rPr>
        <w:t>Pluteus umbrosus</w:t>
      </w:r>
      <w:r w:rsidRPr="00D57DA1">
        <w:t>).</w:t>
      </w:r>
    </w:p>
    <w:p w14:paraId="0A669F0B" w14:textId="77777777" w:rsidR="005B2B70" w:rsidRPr="00D57DA1" w:rsidRDefault="005B2B70" w:rsidP="005B2B70">
      <w:pPr>
        <w:pStyle w:val="aff5"/>
        <w:spacing w:before="0" w:beforeAutospacing="0" w:after="0" w:afterAutospacing="0" w:line="360" w:lineRule="auto"/>
        <w:ind w:firstLine="709"/>
        <w:jc w:val="both"/>
      </w:pPr>
      <w:r w:rsidRPr="00D57DA1">
        <w:t xml:space="preserve">Создание заказников ботанического профиля обеспечит более эффективную охрану </w:t>
      </w:r>
      <w:r w:rsidRPr="00D57DA1">
        <w:rPr>
          <w:i/>
          <w:lang w:val="en-US"/>
        </w:rPr>
        <w:t>in</w:t>
      </w:r>
      <w:r w:rsidRPr="00D57DA1">
        <w:rPr>
          <w:i/>
        </w:rPr>
        <w:t xml:space="preserve"> </w:t>
      </w:r>
      <w:r w:rsidRPr="00D57DA1">
        <w:rPr>
          <w:i/>
          <w:lang w:val="en-US"/>
        </w:rPr>
        <w:t>situ</w:t>
      </w:r>
      <w:r w:rsidRPr="00D57DA1">
        <w:t xml:space="preserve"> популяций редких видов сосудистых растений, которые в настоящее время не зарегистрированы на ООПТ региона: живокости Миддендорфа – </w:t>
      </w:r>
      <w:r w:rsidRPr="00D57DA1">
        <w:rPr>
          <w:i/>
        </w:rPr>
        <w:t>Delphinium middendorffii</w:t>
      </w:r>
      <w:r w:rsidRPr="00D57DA1">
        <w:t xml:space="preserve">, крупки ледниковой – </w:t>
      </w:r>
      <w:r w:rsidRPr="00D57DA1">
        <w:rPr>
          <w:i/>
          <w:iCs/>
          <w:lang w:val="en-US"/>
        </w:rPr>
        <w:t>Draba</w:t>
      </w:r>
      <w:r w:rsidRPr="00D57DA1">
        <w:rPr>
          <w:i/>
          <w:iCs/>
        </w:rPr>
        <w:t xml:space="preserve"> </w:t>
      </w:r>
      <w:r w:rsidRPr="00D57DA1">
        <w:rPr>
          <w:i/>
          <w:iCs/>
          <w:lang w:val="en-US"/>
        </w:rPr>
        <w:t>glacialis</w:t>
      </w:r>
      <w:r w:rsidRPr="00D57DA1">
        <w:t xml:space="preserve">, горечавки весенней – </w:t>
      </w:r>
      <w:r w:rsidRPr="00D57DA1">
        <w:rPr>
          <w:i/>
          <w:lang w:val="en-US"/>
        </w:rPr>
        <w:t>Gentiana</w:t>
      </w:r>
      <w:r w:rsidRPr="00D57DA1">
        <w:rPr>
          <w:i/>
        </w:rPr>
        <w:t xml:space="preserve"> </w:t>
      </w:r>
      <w:r w:rsidRPr="00D57DA1">
        <w:rPr>
          <w:i/>
          <w:lang w:val="en-US"/>
        </w:rPr>
        <w:t>verna</w:t>
      </w:r>
      <w:r w:rsidRPr="00D57DA1">
        <w:rPr>
          <w:i/>
        </w:rPr>
        <w:t xml:space="preserve"> </w:t>
      </w:r>
      <w:r w:rsidRPr="00D57DA1">
        <w:t xml:space="preserve">(заказник «Каньон реки Ния-ю»), тонконога (келерии) Поле – </w:t>
      </w:r>
      <w:r w:rsidRPr="00D57DA1">
        <w:rPr>
          <w:i/>
        </w:rPr>
        <w:t>Koeleria pohleana</w:t>
      </w:r>
      <w:r w:rsidRPr="00D57DA1">
        <w:t xml:space="preserve"> (заказник «Кожвинский»), дремлика болотного</w:t>
      </w:r>
      <w:r w:rsidRPr="00D57DA1">
        <w:rPr>
          <w:i/>
        </w:rPr>
        <w:t xml:space="preserve"> </w:t>
      </w:r>
      <w:r w:rsidRPr="00D57DA1">
        <w:t xml:space="preserve">– </w:t>
      </w:r>
      <w:r w:rsidRPr="00D57DA1">
        <w:rPr>
          <w:i/>
        </w:rPr>
        <w:t>Epipactis palustris</w:t>
      </w:r>
      <w:r w:rsidRPr="00D57DA1">
        <w:t xml:space="preserve"> (заказник «Занульский»), гвоздики Фишера</w:t>
      </w:r>
      <w:r w:rsidRPr="00D57DA1">
        <w:rPr>
          <w:i/>
        </w:rPr>
        <w:t xml:space="preserve"> </w:t>
      </w:r>
      <w:r w:rsidRPr="00D57DA1">
        <w:t xml:space="preserve">– </w:t>
      </w:r>
      <w:r w:rsidRPr="00D57DA1">
        <w:rPr>
          <w:i/>
          <w:lang w:val="en-US"/>
        </w:rPr>
        <w:t>Dianthus</w:t>
      </w:r>
      <w:r w:rsidRPr="00D57DA1">
        <w:rPr>
          <w:i/>
        </w:rPr>
        <w:t xml:space="preserve"> </w:t>
      </w:r>
      <w:r w:rsidRPr="00D57DA1">
        <w:rPr>
          <w:i/>
          <w:lang w:val="en-US"/>
        </w:rPr>
        <w:t>fischeri</w:t>
      </w:r>
      <w:r w:rsidRPr="00D57DA1">
        <w:t xml:space="preserve"> (заказник «Ужгинский).</w:t>
      </w:r>
    </w:p>
    <w:p w14:paraId="1DF0301B" w14:textId="77777777" w:rsidR="005B2B70" w:rsidRPr="00D57DA1" w:rsidRDefault="005B2B70" w:rsidP="005B2B70">
      <w:pPr>
        <w:pStyle w:val="aff5"/>
        <w:spacing w:before="0" w:beforeAutospacing="0" w:after="0" w:afterAutospacing="0" w:line="360" w:lineRule="auto"/>
        <w:ind w:firstLine="709"/>
        <w:jc w:val="both"/>
        <w:rPr>
          <w:iCs/>
        </w:rPr>
      </w:pPr>
      <w:r w:rsidRPr="00D57DA1">
        <w:t xml:space="preserve">В заказнике «Русашор» высокой численностью характеризуется популяция телиптериса болотного </w:t>
      </w:r>
      <w:r w:rsidRPr="00D57DA1">
        <w:rPr>
          <w:color w:val="000000"/>
        </w:rPr>
        <w:t>(</w:t>
      </w:r>
      <w:r w:rsidRPr="00D57DA1">
        <w:rPr>
          <w:i/>
          <w:iCs/>
        </w:rPr>
        <w:t>Thelypteris palustris</w:t>
      </w:r>
      <w:r w:rsidRPr="00D57DA1">
        <w:rPr>
          <w:iCs/>
        </w:rPr>
        <w:t>)</w:t>
      </w:r>
      <w:r w:rsidRPr="00D57DA1">
        <w:t xml:space="preserve"> </w:t>
      </w:r>
      <w:r w:rsidRPr="00D57DA1">
        <w:rPr>
          <w:kern w:val="2"/>
          <w:lang w:eastAsia="ar-SA"/>
        </w:rPr>
        <w:t>– вида папоротников</w:t>
      </w:r>
      <w:r w:rsidRPr="00D57DA1">
        <w:t xml:space="preserve">, который в Республике Коми является естественно редким (популяции находятся на северной границе ареала вида) и известен всего из нескольких местообитаний, расположенных в средней подзоне тайги. В заказнике «Каньон реки Ния-ю» </w:t>
      </w:r>
      <w:r w:rsidRPr="00D57DA1">
        <w:rPr>
          <w:rFonts w:eastAsia="Newton-Regular"/>
        </w:rPr>
        <w:t>выявлены наиболее крупные в регионе популяции тофиельдии краснеющей (</w:t>
      </w:r>
      <w:r w:rsidRPr="00D57DA1">
        <w:rPr>
          <w:rFonts w:eastAsia="Newton-Regular"/>
          <w:i/>
          <w:iCs/>
        </w:rPr>
        <w:t>Tofieldia coccinea</w:t>
      </w:r>
      <w:r w:rsidRPr="00D57DA1">
        <w:rPr>
          <w:rFonts w:eastAsia="Newton-Regular"/>
          <w:iCs/>
        </w:rPr>
        <w:t>)</w:t>
      </w:r>
      <w:r w:rsidRPr="00D57DA1">
        <w:rPr>
          <w:rFonts w:eastAsia="Newton-Regular"/>
          <w:i/>
          <w:iCs/>
        </w:rPr>
        <w:t xml:space="preserve"> </w:t>
      </w:r>
      <w:r w:rsidRPr="00D57DA1">
        <w:rPr>
          <w:rFonts w:eastAsia="Newton-Regular"/>
        </w:rPr>
        <w:t>и арники Ильина (</w:t>
      </w:r>
      <w:r w:rsidRPr="00D57DA1">
        <w:rPr>
          <w:rFonts w:eastAsia="Newton-Regular"/>
          <w:i/>
          <w:iCs/>
          <w:lang w:val="en-US"/>
        </w:rPr>
        <w:t>Arnica</w:t>
      </w:r>
      <w:r w:rsidRPr="00D57DA1">
        <w:rPr>
          <w:rFonts w:eastAsia="Newton-Regular"/>
          <w:i/>
          <w:iCs/>
        </w:rPr>
        <w:t xml:space="preserve"> </w:t>
      </w:r>
      <w:r w:rsidRPr="00D57DA1">
        <w:rPr>
          <w:rFonts w:eastAsia="Newton-Regular"/>
          <w:i/>
          <w:iCs/>
          <w:lang w:val="en-US"/>
        </w:rPr>
        <w:t>angustifolia</w:t>
      </w:r>
      <w:r w:rsidRPr="00D57DA1">
        <w:rPr>
          <w:rFonts w:eastAsia="Newton-Regular"/>
          <w:i/>
          <w:iCs/>
        </w:rPr>
        <w:t xml:space="preserve"> </w:t>
      </w:r>
      <w:r w:rsidRPr="00D57DA1">
        <w:rPr>
          <w:rFonts w:eastAsia="Newton-Regular"/>
          <w:lang w:val="en-US"/>
        </w:rPr>
        <w:t>subsp</w:t>
      </w:r>
      <w:r w:rsidRPr="00D57DA1">
        <w:rPr>
          <w:rFonts w:eastAsia="Newton-Regular"/>
        </w:rPr>
        <w:t xml:space="preserve">. </w:t>
      </w:r>
      <w:r w:rsidRPr="00D57DA1">
        <w:rPr>
          <w:rFonts w:eastAsia="Newton-Regular"/>
          <w:i/>
          <w:iCs/>
          <w:lang w:val="en-US"/>
        </w:rPr>
        <w:t>iljinii</w:t>
      </w:r>
      <w:r w:rsidRPr="00D57DA1">
        <w:rPr>
          <w:rFonts w:eastAsia="Newton-Regular"/>
          <w:iCs/>
        </w:rPr>
        <w:t>)</w:t>
      </w:r>
      <w:r w:rsidRPr="00D57DA1">
        <w:rPr>
          <w:rFonts w:eastAsia="Newton-Regular"/>
        </w:rPr>
        <w:t>, насчитывающие по несколько тысяч особей.</w:t>
      </w:r>
      <w:r w:rsidRPr="00D57DA1">
        <w:rPr>
          <w:iCs/>
        </w:rPr>
        <w:t xml:space="preserve"> В заказнике «Ужгинский» </w:t>
      </w:r>
      <w:r w:rsidRPr="00D57DA1">
        <w:t xml:space="preserve">выявлено лесное сообщество с доминированием коротконожки </w:t>
      </w:r>
      <w:r w:rsidR="00EF4AAE" w:rsidRPr="00D57DA1">
        <w:t xml:space="preserve">перистой </w:t>
      </w:r>
      <w:r w:rsidR="00EF4AAE" w:rsidRPr="00EF4AAE">
        <w:rPr>
          <w:i/>
        </w:rPr>
        <w:t>(</w:t>
      </w:r>
      <w:r w:rsidRPr="00D57DA1">
        <w:rPr>
          <w:i/>
          <w:iCs/>
        </w:rPr>
        <w:t>Brachypodium pinnatu</w:t>
      </w:r>
      <w:r w:rsidRPr="00EF4AAE">
        <w:rPr>
          <w:i/>
          <w:iCs/>
        </w:rPr>
        <w:t>m).</w:t>
      </w:r>
    </w:p>
    <w:p w14:paraId="22723DBF" w14:textId="77777777" w:rsidR="005B2B70" w:rsidRPr="00D57DA1" w:rsidRDefault="005B2B70" w:rsidP="005B2B70">
      <w:pPr>
        <w:pStyle w:val="aff5"/>
        <w:spacing w:before="0" w:beforeAutospacing="0" w:after="0" w:afterAutospacing="0" w:line="360" w:lineRule="auto"/>
        <w:ind w:firstLine="709"/>
        <w:jc w:val="both"/>
        <w:rPr>
          <w:iCs/>
        </w:rPr>
      </w:pPr>
      <w:r w:rsidRPr="00D57DA1">
        <w:rPr>
          <w:iCs/>
        </w:rPr>
        <w:t>Ключевые местообитания многочисленных редких представителей семейства орхидные, занесенных в Красную книгу Республики Коми (2019</w:t>
      </w:r>
      <w:r w:rsidR="00EF4AAE" w:rsidRPr="00D57DA1">
        <w:rPr>
          <w:iCs/>
        </w:rPr>
        <w:t>), выявлены</w:t>
      </w:r>
      <w:r w:rsidRPr="00D57DA1">
        <w:rPr>
          <w:iCs/>
        </w:rPr>
        <w:t xml:space="preserve"> в заказниках «Сыктывка</w:t>
      </w:r>
      <w:r>
        <w:rPr>
          <w:iCs/>
        </w:rPr>
        <w:t>рский», «Занульский», «Русашор»</w:t>
      </w:r>
      <w:r w:rsidRPr="00D57DA1">
        <w:rPr>
          <w:iCs/>
        </w:rPr>
        <w:t xml:space="preserve">. </w:t>
      </w:r>
      <w:r w:rsidRPr="00D57DA1">
        <w:rPr>
          <w:color w:val="000000"/>
        </w:rPr>
        <w:t>Популяции венерина башмачка настоящего (</w:t>
      </w:r>
      <w:r w:rsidRPr="00D57DA1">
        <w:rPr>
          <w:i/>
          <w:color w:val="000000"/>
        </w:rPr>
        <w:t>Cypripedium calceolus</w:t>
      </w:r>
      <w:r w:rsidRPr="00D57DA1">
        <w:rPr>
          <w:color w:val="000000"/>
        </w:rPr>
        <w:t>) и башмачка пятнистого (</w:t>
      </w:r>
      <w:r w:rsidRPr="00D57DA1">
        <w:rPr>
          <w:i/>
          <w:color w:val="000000"/>
        </w:rPr>
        <w:t>Cypripedium guttatum</w:t>
      </w:r>
      <w:r w:rsidRPr="00D57DA1">
        <w:rPr>
          <w:color w:val="000000"/>
        </w:rPr>
        <w:t xml:space="preserve">), сохраняемые в заказнике </w:t>
      </w:r>
      <w:r w:rsidRPr="00D57DA1">
        <w:rPr>
          <w:iCs/>
        </w:rPr>
        <w:t>«Сыктывкарский»</w:t>
      </w:r>
      <w:r w:rsidRPr="00D57DA1">
        <w:rPr>
          <w:color w:val="000000"/>
        </w:rPr>
        <w:t xml:space="preserve">, </w:t>
      </w:r>
      <w:r w:rsidRPr="00D57DA1">
        <w:t xml:space="preserve">– </w:t>
      </w:r>
      <w:r w:rsidRPr="00D57DA1">
        <w:rPr>
          <w:color w:val="000000"/>
        </w:rPr>
        <w:t>одни из крупнейших в республике.</w:t>
      </w:r>
    </w:p>
    <w:p w14:paraId="13B79C3C" w14:textId="77777777" w:rsidR="005B2B70" w:rsidRPr="00D57DA1" w:rsidRDefault="005B2B70" w:rsidP="005B2B70">
      <w:pPr>
        <w:pStyle w:val="aff5"/>
        <w:spacing w:before="0" w:beforeAutospacing="0" w:after="0" w:afterAutospacing="0" w:line="360" w:lineRule="auto"/>
        <w:ind w:firstLine="709"/>
        <w:jc w:val="both"/>
      </w:pPr>
      <w:r w:rsidRPr="00D57DA1">
        <w:t xml:space="preserve">В целях сохранения уникальных геологических и палеонтологических объектов будут организованы четыре памятника природы регионального значения: «Цильменский», </w:t>
      </w:r>
      <w:r w:rsidRPr="00D57DA1">
        <w:rPr>
          <w:rStyle w:val="apple-converted-space"/>
        </w:rPr>
        <w:t>«Точильная гора», «Риф Седью», «Обнажение Доманик»</w:t>
      </w:r>
      <w:r w:rsidRPr="00D57DA1">
        <w:t>.</w:t>
      </w:r>
    </w:p>
    <w:p w14:paraId="05F16718" w14:textId="77777777" w:rsidR="005B2B70" w:rsidRPr="00D57DA1" w:rsidRDefault="005B2B70" w:rsidP="005B2B70">
      <w:pPr>
        <w:pStyle w:val="aff5"/>
        <w:spacing w:before="0" w:beforeAutospacing="0" w:after="0" w:afterAutospacing="0" w:line="360" w:lineRule="auto"/>
        <w:ind w:firstLine="567"/>
        <w:jc w:val="both"/>
      </w:pPr>
    </w:p>
    <w:p w14:paraId="190CA72A" w14:textId="77777777" w:rsidR="005B2B70" w:rsidRPr="00D57DA1" w:rsidRDefault="005B2B70" w:rsidP="005B2B70">
      <w:pPr>
        <w:pStyle w:val="aff5"/>
        <w:spacing w:before="0" w:beforeAutospacing="0" w:after="0" w:afterAutospacing="0" w:line="360" w:lineRule="auto"/>
        <w:ind w:firstLine="709"/>
        <w:jc w:val="both"/>
      </w:pPr>
      <w:r w:rsidRPr="00D57DA1">
        <w:t xml:space="preserve">Таким образом, в результате реализации Схемы развития и размещения ООПТ республиканского значения до </w:t>
      </w:r>
      <w:smartTag w:uri="urn:schemas-microsoft-com:office:smarttags" w:element="metricconverter">
        <w:smartTagPr>
          <w:attr w:name="ProductID" w:val="2030 г"/>
        </w:smartTagPr>
        <w:r w:rsidRPr="00D57DA1">
          <w:t>2030 г</w:t>
        </w:r>
      </w:smartTag>
      <w:r w:rsidRPr="00D57DA1">
        <w:t>. будут восполнены основные пробелы, имеющиеся в настоящее время в региональной сети ООПТ. Будут взяты под охрану типичные для Республики Коми ландшафты, экосистемы и сообщества, обеспечена территориальная охрана уникальных природных комплексов, локальных популяций большинства редких видов, занесенных в региональную Красную книгу. В последующем будет решаться задача обеспечения охраны вновь выявленных уникальных объектов живой и неживой природы. Специалисты Института геологии Коми НЦ УрО РАН предлагают дополнительно включить в систему ООПТ регионального или местного значения ряд геологических объектов, которые могут способствовать сохранению природных комплексов, дополнить научную, познавательную и рекреационную ценность сети ООПТ и составить гордость республики.</w:t>
      </w:r>
    </w:p>
    <w:bookmarkEnd w:id="49"/>
    <w:bookmarkEnd w:id="50"/>
    <w:p w14:paraId="1575A684" w14:textId="77777777" w:rsidR="00302AD0" w:rsidRPr="00207A41" w:rsidRDefault="00302AD0" w:rsidP="00207A41">
      <w:pPr>
        <w:pStyle w:val="1"/>
        <w:jc w:val="left"/>
      </w:pPr>
    </w:p>
    <w:sectPr w:rsidR="00302AD0" w:rsidRPr="00207A41" w:rsidSect="002D3258">
      <w:pgSz w:w="11906" w:h="16838"/>
      <w:pgMar w:top="709" w:right="567" w:bottom="851"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E5F7A2" w14:textId="77777777" w:rsidR="002218AD" w:rsidRDefault="002218AD">
      <w:r>
        <w:separator/>
      </w:r>
    </w:p>
  </w:endnote>
  <w:endnote w:type="continuationSeparator" w:id="0">
    <w:p w14:paraId="4533DCA0" w14:textId="77777777" w:rsidR="002218AD" w:rsidRDefault="002218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ewton-Regular">
    <w:altName w:val="MS Mincho"/>
    <w:panose1 w:val="00000000000000000000"/>
    <w:charset w:val="80"/>
    <w:family w:val="auto"/>
    <w:notTrueType/>
    <w:pitch w:val="default"/>
    <w:sig w:usb0="00000001"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1713C6" w14:textId="07D4CF99" w:rsidR="002218AD" w:rsidRPr="00E51F38" w:rsidRDefault="002218AD" w:rsidP="00E51F38">
    <w:pPr>
      <w:pStyle w:val="afc"/>
      <w:jc w:val="right"/>
      <w:rPr>
        <w:sz w:val="20"/>
        <w:szCs w:val="20"/>
      </w:rPr>
    </w:pPr>
    <w:r w:rsidRPr="00E51F38">
      <w:rPr>
        <w:sz w:val="20"/>
        <w:szCs w:val="20"/>
      </w:rPr>
      <w:fldChar w:fldCharType="begin"/>
    </w:r>
    <w:r w:rsidRPr="00E51F38">
      <w:rPr>
        <w:sz w:val="20"/>
        <w:szCs w:val="20"/>
      </w:rPr>
      <w:instrText xml:space="preserve"> PAGE   \* MERGEFORMAT </w:instrText>
    </w:r>
    <w:r w:rsidRPr="00E51F38">
      <w:rPr>
        <w:sz w:val="20"/>
        <w:szCs w:val="20"/>
      </w:rPr>
      <w:fldChar w:fldCharType="separate"/>
    </w:r>
    <w:r w:rsidR="00C21C5F">
      <w:rPr>
        <w:noProof/>
        <w:sz w:val="20"/>
        <w:szCs w:val="20"/>
      </w:rPr>
      <w:t>180</w:t>
    </w:r>
    <w:r w:rsidRPr="00E51F38">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282C45" w14:textId="77777777" w:rsidR="002218AD" w:rsidRDefault="002218AD">
      <w:r>
        <w:separator/>
      </w:r>
    </w:p>
  </w:footnote>
  <w:footnote w:type="continuationSeparator" w:id="0">
    <w:p w14:paraId="67BD293B" w14:textId="77777777" w:rsidR="002218AD" w:rsidRDefault="002218AD">
      <w:r>
        <w:continuationSeparator/>
      </w:r>
    </w:p>
  </w:footnote>
  <w:footnote w:id="1">
    <w:p w14:paraId="5C001F02" w14:textId="77777777" w:rsidR="002218AD" w:rsidRDefault="002218AD" w:rsidP="00E570CD">
      <w:pPr>
        <w:pStyle w:val="a7"/>
      </w:pPr>
      <w:r>
        <w:rPr>
          <w:rStyle w:val="a9"/>
        </w:rPr>
        <w:footnoteRef/>
      </w:r>
      <w:r>
        <w:t xml:space="preserve"> (*) – вид, занесенный в Красную книгу Российской Федерации (2008).</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85643"/>
    <w:multiLevelType w:val="hybridMultilevel"/>
    <w:tmpl w:val="429CDB42"/>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2B17A80"/>
    <w:multiLevelType w:val="hybridMultilevel"/>
    <w:tmpl w:val="CB028108"/>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3660C22"/>
    <w:multiLevelType w:val="hybridMultilevel"/>
    <w:tmpl w:val="5330B0BE"/>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82B1C1F"/>
    <w:multiLevelType w:val="hybridMultilevel"/>
    <w:tmpl w:val="EA2C27A6"/>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8AC5E05"/>
    <w:multiLevelType w:val="hybridMultilevel"/>
    <w:tmpl w:val="631CB00A"/>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AD11737"/>
    <w:multiLevelType w:val="hybridMultilevel"/>
    <w:tmpl w:val="9F5AE87A"/>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B12706C"/>
    <w:multiLevelType w:val="hybridMultilevel"/>
    <w:tmpl w:val="6D04A9A0"/>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14F3D2E"/>
    <w:multiLevelType w:val="hybridMultilevel"/>
    <w:tmpl w:val="36C20B0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2156751"/>
    <w:multiLevelType w:val="hybridMultilevel"/>
    <w:tmpl w:val="C6BE0592"/>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B7197B"/>
    <w:multiLevelType w:val="hybridMultilevel"/>
    <w:tmpl w:val="5A18C30C"/>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3FC63DB"/>
    <w:multiLevelType w:val="hybridMultilevel"/>
    <w:tmpl w:val="2DF6AEF8"/>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DE522F5"/>
    <w:multiLevelType w:val="hybridMultilevel"/>
    <w:tmpl w:val="9FF03728"/>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6D02D97"/>
    <w:multiLevelType w:val="hybridMultilevel"/>
    <w:tmpl w:val="6660D5E0"/>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AE71285"/>
    <w:multiLevelType w:val="hybridMultilevel"/>
    <w:tmpl w:val="6ECCF522"/>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FD23A71"/>
    <w:multiLevelType w:val="hybridMultilevel"/>
    <w:tmpl w:val="89D63762"/>
    <w:lvl w:ilvl="0" w:tplc="182E200E">
      <w:numFmt w:val="bullet"/>
      <w:lvlText w:val="-"/>
      <w:lvlJc w:val="left"/>
      <w:pPr>
        <w:ind w:left="720" w:hanging="360"/>
      </w:pPr>
      <w:rPr>
        <w:rFonts w:ascii="Symbol" w:eastAsia="Times New Roman"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14C5B6D"/>
    <w:multiLevelType w:val="hybridMultilevel"/>
    <w:tmpl w:val="4274C108"/>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377138A"/>
    <w:multiLevelType w:val="hybridMultilevel"/>
    <w:tmpl w:val="774E6DE6"/>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6EE0456"/>
    <w:multiLevelType w:val="hybridMultilevel"/>
    <w:tmpl w:val="2C8EA632"/>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DA82406"/>
    <w:multiLevelType w:val="hybridMultilevel"/>
    <w:tmpl w:val="7232519A"/>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EEC3454"/>
    <w:multiLevelType w:val="hybridMultilevel"/>
    <w:tmpl w:val="4D18282E"/>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2EF0E7E"/>
    <w:multiLevelType w:val="hybridMultilevel"/>
    <w:tmpl w:val="B7F494E2"/>
    <w:lvl w:ilvl="0" w:tplc="A51CBD38">
      <w:start w:val="1"/>
      <w:numFmt w:val="decimal"/>
      <w:lvlText w:val="%1."/>
      <w:lvlJc w:val="center"/>
      <w:pPr>
        <w:ind w:left="674"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49F801E2"/>
    <w:multiLevelType w:val="hybridMultilevel"/>
    <w:tmpl w:val="EEBA0998"/>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52D61646"/>
    <w:multiLevelType w:val="hybridMultilevel"/>
    <w:tmpl w:val="8480ACC8"/>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54A92600"/>
    <w:multiLevelType w:val="hybridMultilevel"/>
    <w:tmpl w:val="356E282A"/>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55944BA3"/>
    <w:multiLevelType w:val="multilevel"/>
    <w:tmpl w:val="28C2E698"/>
    <w:lvl w:ilvl="0">
      <w:numFmt w:val="bullet"/>
      <w:lvlText w:val="-"/>
      <w:lvlJc w:val="left"/>
      <w:pPr>
        <w:tabs>
          <w:tab w:val="num" w:pos="720"/>
        </w:tabs>
        <w:ind w:left="720" w:hanging="360"/>
      </w:pPr>
      <w:rPr>
        <w:rFonts w:ascii="Symbol" w:eastAsia="Times New Roman"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383856"/>
    <w:multiLevelType w:val="hybridMultilevel"/>
    <w:tmpl w:val="CFEC3536"/>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CAA2947"/>
    <w:multiLevelType w:val="hybridMultilevel"/>
    <w:tmpl w:val="9260DC38"/>
    <w:lvl w:ilvl="0" w:tplc="182E200E">
      <w:numFmt w:val="bullet"/>
      <w:lvlText w:val="-"/>
      <w:lvlJc w:val="left"/>
      <w:pPr>
        <w:ind w:left="1287" w:hanging="360"/>
      </w:pPr>
      <w:rPr>
        <w:rFonts w:ascii="Symbol" w:eastAsia="Times New Roman"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60543932"/>
    <w:multiLevelType w:val="hybridMultilevel"/>
    <w:tmpl w:val="F1BC69DC"/>
    <w:lvl w:ilvl="0" w:tplc="182E200E">
      <w:numFmt w:val="bullet"/>
      <w:lvlText w:val="-"/>
      <w:lvlJc w:val="left"/>
      <w:pPr>
        <w:tabs>
          <w:tab w:val="num" w:pos="1428"/>
        </w:tabs>
        <w:ind w:left="1428" w:hanging="360"/>
      </w:pPr>
      <w:rPr>
        <w:rFonts w:ascii="Symbol" w:eastAsia="Times New Roman"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8" w15:restartNumberingAfterBreak="0">
    <w:nsid w:val="6AA21138"/>
    <w:multiLevelType w:val="hybridMultilevel"/>
    <w:tmpl w:val="887A5AE8"/>
    <w:lvl w:ilvl="0" w:tplc="182E200E">
      <w:numFmt w:val="bullet"/>
      <w:lvlText w:val="-"/>
      <w:lvlJc w:val="left"/>
      <w:pPr>
        <w:ind w:left="1440" w:hanging="360"/>
      </w:pPr>
      <w:rPr>
        <w:rFonts w:ascii="Symbol" w:eastAsia="Times New Roman"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15:restartNumberingAfterBreak="0">
    <w:nsid w:val="6BE03CF3"/>
    <w:multiLevelType w:val="hybridMultilevel"/>
    <w:tmpl w:val="EBAA72C0"/>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71F33D0F"/>
    <w:multiLevelType w:val="hybridMultilevel"/>
    <w:tmpl w:val="4B685A6C"/>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738F7F7D"/>
    <w:multiLevelType w:val="hybridMultilevel"/>
    <w:tmpl w:val="5BE85264"/>
    <w:lvl w:ilvl="0" w:tplc="182E200E">
      <w:numFmt w:val="bullet"/>
      <w:lvlText w:val="-"/>
      <w:lvlJc w:val="left"/>
      <w:pPr>
        <w:tabs>
          <w:tab w:val="num" w:pos="1260"/>
        </w:tabs>
        <w:ind w:left="1260" w:hanging="360"/>
      </w:pPr>
      <w:rPr>
        <w:rFonts w:ascii="Symbol" w:eastAsia="Times New Roman"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2" w15:restartNumberingAfterBreak="0">
    <w:nsid w:val="78187E78"/>
    <w:multiLevelType w:val="multilevel"/>
    <w:tmpl w:val="28C2E698"/>
    <w:lvl w:ilvl="0">
      <w:numFmt w:val="bullet"/>
      <w:lvlText w:val="-"/>
      <w:lvlJc w:val="left"/>
      <w:pPr>
        <w:tabs>
          <w:tab w:val="num" w:pos="720"/>
        </w:tabs>
        <w:ind w:left="720" w:hanging="360"/>
      </w:pPr>
      <w:rPr>
        <w:rFonts w:ascii="Symbol" w:eastAsia="Times New Roman"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A6034D"/>
    <w:multiLevelType w:val="hybridMultilevel"/>
    <w:tmpl w:val="C214EED0"/>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C0D3FEB"/>
    <w:multiLevelType w:val="hybridMultilevel"/>
    <w:tmpl w:val="C136BD42"/>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ED16135"/>
    <w:multiLevelType w:val="hybridMultilevel"/>
    <w:tmpl w:val="159685E8"/>
    <w:lvl w:ilvl="0" w:tplc="182E200E">
      <w:numFmt w:val="bullet"/>
      <w:lvlText w:val="-"/>
      <w:lvlJc w:val="left"/>
      <w:pPr>
        <w:tabs>
          <w:tab w:val="num" w:pos="1260"/>
        </w:tabs>
        <w:ind w:left="1260" w:hanging="360"/>
      </w:pPr>
      <w:rPr>
        <w:rFonts w:ascii="Symbol" w:eastAsia="Times New Roman"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6" w15:restartNumberingAfterBreak="0">
    <w:nsid w:val="7F2D394A"/>
    <w:multiLevelType w:val="hybridMultilevel"/>
    <w:tmpl w:val="349216F2"/>
    <w:lvl w:ilvl="0" w:tplc="182E200E">
      <w:numFmt w:val="bullet"/>
      <w:lvlText w:val="-"/>
      <w:lvlJc w:val="left"/>
      <w:pPr>
        <w:ind w:left="1429"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7"/>
  </w:num>
  <w:num w:numId="3">
    <w:abstractNumId w:val="20"/>
  </w:num>
  <w:num w:numId="4">
    <w:abstractNumId w:val="27"/>
  </w:num>
  <w:num w:numId="5">
    <w:abstractNumId w:val="35"/>
  </w:num>
  <w:num w:numId="6">
    <w:abstractNumId w:val="31"/>
  </w:num>
  <w:num w:numId="7">
    <w:abstractNumId w:val="14"/>
  </w:num>
  <w:num w:numId="8">
    <w:abstractNumId w:val="32"/>
  </w:num>
  <w:num w:numId="9">
    <w:abstractNumId w:val="24"/>
  </w:num>
  <w:num w:numId="10">
    <w:abstractNumId w:val="25"/>
  </w:num>
  <w:num w:numId="11">
    <w:abstractNumId w:val="34"/>
  </w:num>
  <w:num w:numId="12">
    <w:abstractNumId w:val="8"/>
  </w:num>
  <w:num w:numId="13">
    <w:abstractNumId w:val="17"/>
  </w:num>
  <w:num w:numId="14">
    <w:abstractNumId w:val="33"/>
  </w:num>
  <w:num w:numId="15">
    <w:abstractNumId w:val="22"/>
  </w:num>
  <w:num w:numId="16">
    <w:abstractNumId w:val="19"/>
  </w:num>
  <w:num w:numId="17">
    <w:abstractNumId w:val="26"/>
  </w:num>
  <w:num w:numId="18">
    <w:abstractNumId w:val="29"/>
  </w:num>
  <w:num w:numId="19">
    <w:abstractNumId w:val="5"/>
  </w:num>
  <w:num w:numId="20">
    <w:abstractNumId w:val="6"/>
  </w:num>
  <w:num w:numId="21">
    <w:abstractNumId w:val="3"/>
  </w:num>
  <w:num w:numId="22">
    <w:abstractNumId w:val="15"/>
  </w:num>
  <w:num w:numId="23">
    <w:abstractNumId w:val="0"/>
  </w:num>
  <w:num w:numId="24">
    <w:abstractNumId w:val="11"/>
  </w:num>
  <w:num w:numId="25">
    <w:abstractNumId w:val="30"/>
  </w:num>
  <w:num w:numId="26">
    <w:abstractNumId w:val="4"/>
  </w:num>
  <w:num w:numId="27">
    <w:abstractNumId w:val="36"/>
  </w:num>
  <w:num w:numId="28">
    <w:abstractNumId w:val="21"/>
  </w:num>
  <w:num w:numId="29">
    <w:abstractNumId w:val="18"/>
  </w:num>
  <w:num w:numId="30">
    <w:abstractNumId w:val="2"/>
  </w:num>
  <w:num w:numId="31">
    <w:abstractNumId w:val="13"/>
  </w:num>
  <w:num w:numId="32">
    <w:abstractNumId w:val="23"/>
  </w:num>
  <w:num w:numId="33">
    <w:abstractNumId w:val="9"/>
  </w:num>
  <w:num w:numId="34">
    <w:abstractNumId w:val="12"/>
  </w:num>
  <w:num w:numId="35">
    <w:abstractNumId w:val="16"/>
  </w:num>
  <w:num w:numId="36">
    <w:abstractNumId w:val="10"/>
  </w:num>
  <w:num w:numId="37">
    <w:abstractNumId w:val="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196"/>
    <w:rsid w:val="000016E2"/>
    <w:rsid w:val="00002516"/>
    <w:rsid w:val="0000463F"/>
    <w:rsid w:val="00006454"/>
    <w:rsid w:val="00006497"/>
    <w:rsid w:val="0001099B"/>
    <w:rsid w:val="000126F2"/>
    <w:rsid w:val="00012A57"/>
    <w:rsid w:val="000158A2"/>
    <w:rsid w:val="00015A3B"/>
    <w:rsid w:val="00023E1C"/>
    <w:rsid w:val="0002507A"/>
    <w:rsid w:val="0002722E"/>
    <w:rsid w:val="000272D3"/>
    <w:rsid w:val="0002764F"/>
    <w:rsid w:val="00027E57"/>
    <w:rsid w:val="00031C2E"/>
    <w:rsid w:val="00034710"/>
    <w:rsid w:val="0003590B"/>
    <w:rsid w:val="00036191"/>
    <w:rsid w:val="000368DF"/>
    <w:rsid w:val="0003736C"/>
    <w:rsid w:val="00040F4E"/>
    <w:rsid w:val="000427F1"/>
    <w:rsid w:val="000500CA"/>
    <w:rsid w:val="00050C47"/>
    <w:rsid w:val="000519B6"/>
    <w:rsid w:val="00053C8A"/>
    <w:rsid w:val="00060E92"/>
    <w:rsid w:val="00063006"/>
    <w:rsid w:val="00065E5D"/>
    <w:rsid w:val="0006704C"/>
    <w:rsid w:val="00073559"/>
    <w:rsid w:val="00073CC9"/>
    <w:rsid w:val="000815F2"/>
    <w:rsid w:val="00081CB5"/>
    <w:rsid w:val="00081F56"/>
    <w:rsid w:val="00090397"/>
    <w:rsid w:val="00090D15"/>
    <w:rsid w:val="000967DB"/>
    <w:rsid w:val="00097783"/>
    <w:rsid w:val="00097D58"/>
    <w:rsid w:val="000A0C85"/>
    <w:rsid w:val="000A29B2"/>
    <w:rsid w:val="000A3072"/>
    <w:rsid w:val="000A3E28"/>
    <w:rsid w:val="000A425A"/>
    <w:rsid w:val="000A54C3"/>
    <w:rsid w:val="000B07D9"/>
    <w:rsid w:val="000B08A9"/>
    <w:rsid w:val="000B0A5E"/>
    <w:rsid w:val="000B197A"/>
    <w:rsid w:val="000B4704"/>
    <w:rsid w:val="000C0C52"/>
    <w:rsid w:val="000C280E"/>
    <w:rsid w:val="000C281C"/>
    <w:rsid w:val="000D5FCD"/>
    <w:rsid w:val="000E34A0"/>
    <w:rsid w:val="000E3978"/>
    <w:rsid w:val="000E417B"/>
    <w:rsid w:val="000E7E77"/>
    <w:rsid w:val="000F187E"/>
    <w:rsid w:val="000F2DBF"/>
    <w:rsid w:val="000F5151"/>
    <w:rsid w:val="000F6F99"/>
    <w:rsid w:val="001008BD"/>
    <w:rsid w:val="00100963"/>
    <w:rsid w:val="00102B5D"/>
    <w:rsid w:val="00103110"/>
    <w:rsid w:val="00104FC0"/>
    <w:rsid w:val="00106B4D"/>
    <w:rsid w:val="00110372"/>
    <w:rsid w:val="0011234A"/>
    <w:rsid w:val="001127EF"/>
    <w:rsid w:val="001154E4"/>
    <w:rsid w:val="00125E5B"/>
    <w:rsid w:val="00126388"/>
    <w:rsid w:val="00127EB6"/>
    <w:rsid w:val="001357D3"/>
    <w:rsid w:val="00135DC2"/>
    <w:rsid w:val="001378A3"/>
    <w:rsid w:val="001411BF"/>
    <w:rsid w:val="00142098"/>
    <w:rsid w:val="00143593"/>
    <w:rsid w:val="001443D8"/>
    <w:rsid w:val="001447F3"/>
    <w:rsid w:val="00144C06"/>
    <w:rsid w:val="00145B9E"/>
    <w:rsid w:val="001474A8"/>
    <w:rsid w:val="001537B6"/>
    <w:rsid w:val="00153DEE"/>
    <w:rsid w:val="001576FB"/>
    <w:rsid w:val="0016242D"/>
    <w:rsid w:val="00162A60"/>
    <w:rsid w:val="001644D7"/>
    <w:rsid w:val="00167324"/>
    <w:rsid w:val="001725BB"/>
    <w:rsid w:val="0017270F"/>
    <w:rsid w:val="00173671"/>
    <w:rsid w:val="00173919"/>
    <w:rsid w:val="001755CF"/>
    <w:rsid w:val="00175C49"/>
    <w:rsid w:val="00176A2C"/>
    <w:rsid w:val="00181D48"/>
    <w:rsid w:val="00182EDC"/>
    <w:rsid w:val="00184E36"/>
    <w:rsid w:val="00185448"/>
    <w:rsid w:val="001861A4"/>
    <w:rsid w:val="00191967"/>
    <w:rsid w:val="001932CF"/>
    <w:rsid w:val="00193404"/>
    <w:rsid w:val="00197FB7"/>
    <w:rsid w:val="001A33B4"/>
    <w:rsid w:val="001A4043"/>
    <w:rsid w:val="001A5F6A"/>
    <w:rsid w:val="001A7797"/>
    <w:rsid w:val="001B18C9"/>
    <w:rsid w:val="001B439E"/>
    <w:rsid w:val="001B4AA1"/>
    <w:rsid w:val="001B4E49"/>
    <w:rsid w:val="001C1AF0"/>
    <w:rsid w:val="001C4DA7"/>
    <w:rsid w:val="001C6FF3"/>
    <w:rsid w:val="001C721F"/>
    <w:rsid w:val="001D18A2"/>
    <w:rsid w:val="001D6DD4"/>
    <w:rsid w:val="001D716D"/>
    <w:rsid w:val="001D7625"/>
    <w:rsid w:val="001E0D4A"/>
    <w:rsid w:val="001E41A6"/>
    <w:rsid w:val="001E4B68"/>
    <w:rsid w:val="001E5761"/>
    <w:rsid w:val="001F06DB"/>
    <w:rsid w:val="001F0BF8"/>
    <w:rsid w:val="001F15F8"/>
    <w:rsid w:val="001F485C"/>
    <w:rsid w:val="001F4DEC"/>
    <w:rsid w:val="001F5579"/>
    <w:rsid w:val="001F6595"/>
    <w:rsid w:val="00200988"/>
    <w:rsid w:val="00204961"/>
    <w:rsid w:val="00207A41"/>
    <w:rsid w:val="00212F12"/>
    <w:rsid w:val="002152E8"/>
    <w:rsid w:val="00217D7C"/>
    <w:rsid w:val="00217F54"/>
    <w:rsid w:val="002206D0"/>
    <w:rsid w:val="00221153"/>
    <w:rsid w:val="002214AF"/>
    <w:rsid w:val="002218AD"/>
    <w:rsid w:val="00223A6B"/>
    <w:rsid w:val="00223BEB"/>
    <w:rsid w:val="00225045"/>
    <w:rsid w:val="00234D6B"/>
    <w:rsid w:val="00237BDB"/>
    <w:rsid w:val="00241205"/>
    <w:rsid w:val="00243C98"/>
    <w:rsid w:val="00244747"/>
    <w:rsid w:val="00244E07"/>
    <w:rsid w:val="00247EDB"/>
    <w:rsid w:val="00254376"/>
    <w:rsid w:val="00255627"/>
    <w:rsid w:val="00256B5A"/>
    <w:rsid w:val="002573C7"/>
    <w:rsid w:val="00263675"/>
    <w:rsid w:val="0026697B"/>
    <w:rsid w:val="0027701A"/>
    <w:rsid w:val="002809E1"/>
    <w:rsid w:val="002856A0"/>
    <w:rsid w:val="00285827"/>
    <w:rsid w:val="00291AF1"/>
    <w:rsid w:val="00293093"/>
    <w:rsid w:val="00294676"/>
    <w:rsid w:val="00294F6B"/>
    <w:rsid w:val="002A155D"/>
    <w:rsid w:val="002A1776"/>
    <w:rsid w:val="002A678A"/>
    <w:rsid w:val="002B0C3B"/>
    <w:rsid w:val="002C3255"/>
    <w:rsid w:val="002C799D"/>
    <w:rsid w:val="002D2C12"/>
    <w:rsid w:val="002D3258"/>
    <w:rsid w:val="002D504C"/>
    <w:rsid w:val="002D76C3"/>
    <w:rsid w:val="002E24A0"/>
    <w:rsid w:val="002E24A7"/>
    <w:rsid w:val="002E48B0"/>
    <w:rsid w:val="002E4A2C"/>
    <w:rsid w:val="002E653A"/>
    <w:rsid w:val="002F0C24"/>
    <w:rsid w:val="002F3809"/>
    <w:rsid w:val="002F4065"/>
    <w:rsid w:val="002F4E45"/>
    <w:rsid w:val="002F553C"/>
    <w:rsid w:val="00300FD0"/>
    <w:rsid w:val="003015E1"/>
    <w:rsid w:val="00302AD0"/>
    <w:rsid w:val="00302F8B"/>
    <w:rsid w:val="0030394A"/>
    <w:rsid w:val="003062B6"/>
    <w:rsid w:val="00306864"/>
    <w:rsid w:val="00306968"/>
    <w:rsid w:val="00306A2C"/>
    <w:rsid w:val="003079C6"/>
    <w:rsid w:val="00311303"/>
    <w:rsid w:val="00311D9C"/>
    <w:rsid w:val="0031511B"/>
    <w:rsid w:val="00316788"/>
    <w:rsid w:val="00320B86"/>
    <w:rsid w:val="00321D3B"/>
    <w:rsid w:val="00333A53"/>
    <w:rsid w:val="00333DD7"/>
    <w:rsid w:val="00334B1E"/>
    <w:rsid w:val="00337ABE"/>
    <w:rsid w:val="00351164"/>
    <w:rsid w:val="003557EA"/>
    <w:rsid w:val="0035654B"/>
    <w:rsid w:val="003602C4"/>
    <w:rsid w:val="00361141"/>
    <w:rsid w:val="003615DE"/>
    <w:rsid w:val="003633CF"/>
    <w:rsid w:val="003655FC"/>
    <w:rsid w:val="00366D67"/>
    <w:rsid w:val="00367047"/>
    <w:rsid w:val="00370041"/>
    <w:rsid w:val="00371CA8"/>
    <w:rsid w:val="00371CB1"/>
    <w:rsid w:val="00372193"/>
    <w:rsid w:val="003726A5"/>
    <w:rsid w:val="00373AD3"/>
    <w:rsid w:val="00373D42"/>
    <w:rsid w:val="003815B6"/>
    <w:rsid w:val="00393E60"/>
    <w:rsid w:val="003949CB"/>
    <w:rsid w:val="00395209"/>
    <w:rsid w:val="003A0010"/>
    <w:rsid w:val="003A1403"/>
    <w:rsid w:val="003A1801"/>
    <w:rsid w:val="003A4DA1"/>
    <w:rsid w:val="003A6465"/>
    <w:rsid w:val="003B0EF2"/>
    <w:rsid w:val="003B1234"/>
    <w:rsid w:val="003B2906"/>
    <w:rsid w:val="003B3E20"/>
    <w:rsid w:val="003B3E5C"/>
    <w:rsid w:val="003B579A"/>
    <w:rsid w:val="003C1349"/>
    <w:rsid w:val="003C1862"/>
    <w:rsid w:val="003C6346"/>
    <w:rsid w:val="003D5688"/>
    <w:rsid w:val="003E2B67"/>
    <w:rsid w:val="003E7C4B"/>
    <w:rsid w:val="003F196D"/>
    <w:rsid w:val="003F3978"/>
    <w:rsid w:val="003F4273"/>
    <w:rsid w:val="003F4DC0"/>
    <w:rsid w:val="00402D6B"/>
    <w:rsid w:val="00407B3E"/>
    <w:rsid w:val="00412674"/>
    <w:rsid w:val="00416E28"/>
    <w:rsid w:val="0042413F"/>
    <w:rsid w:val="00434013"/>
    <w:rsid w:val="004365F9"/>
    <w:rsid w:val="00437EB7"/>
    <w:rsid w:val="00441124"/>
    <w:rsid w:val="00441A00"/>
    <w:rsid w:val="00443EC0"/>
    <w:rsid w:val="00445FA8"/>
    <w:rsid w:val="00446432"/>
    <w:rsid w:val="004468FD"/>
    <w:rsid w:val="0044749B"/>
    <w:rsid w:val="00447CE3"/>
    <w:rsid w:val="00452B24"/>
    <w:rsid w:val="004531B8"/>
    <w:rsid w:val="0045372C"/>
    <w:rsid w:val="00453B39"/>
    <w:rsid w:val="00455E6B"/>
    <w:rsid w:val="00472ADE"/>
    <w:rsid w:val="004746BE"/>
    <w:rsid w:val="004749A9"/>
    <w:rsid w:val="00475C59"/>
    <w:rsid w:val="00480C4A"/>
    <w:rsid w:val="00481B27"/>
    <w:rsid w:val="004909D2"/>
    <w:rsid w:val="0049143C"/>
    <w:rsid w:val="00494E3D"/>
    <w:rsid w:val="004960DF"/>
    <w:rsid w:val="00497F17"/>
    <w:rsid w:val="004A1EF8"/>
    <w:rsid w:val="004A205D"/>
    <w:rsid w:val="004A2AB1"/>
    <w:rsid w:val="004A5D3C"/>
    <w:rsid w:val="004A6E21"/>
    <w:rsid w:val="004B0AE2"/>
    <w:rsid w:val="004B129D"/>
    <w:rsid w:val="004B314C"/>
    <w:rsid w:val="004B371E"/>
    <w:rsid w:val="004B3F34"/>
    <w:rsid w:val="004B48CC"/>
    <w:rsid w:val="004B6F6F"/>
    <w:rsid w:val="004B7946"/>
    <w:rsid w:val="004C0313"/>
    <w:rsid w:val="004C6465"/>
    <w:rsid w:val="004C7525"/>
    <w:rsid w:val="004D0F1A"/>
    <w:rsid w:val="004D4E64"/>
    <w:rsid w:val="004D7123"/>
    <w:rsid w:val="004E0B32"/>
    <w:rsid w:val="004E2561"/>
    <w:rsid w:val="004F1541"/>
    <w:rsid w:val="004F283D"/>
    <w:rsid w:val="004F5715"/>
    <w:rsid w:val="004F73B6"/>
    <w:rsid w:val="005009F0"/>
    <w:rsid w:val="00501428"/>
    <w:rsid w:val="00506845"/>
    <w:rsid w:val="00507B29"/>
    <w:rsid w:val="00510B78"/>
    <w:rsid w:val="005115E5"/>
    <w:rsid w:val="00512166"/>
    <w:rsid w:val="0051529D"/>
    <w:rsid w:val="00517D22"/>
    <w:rsid w:val="005224E4"/>
    <w:rsid w:val="00523FC2"/>
    <w:rsid w:val="00523FF2"/>
    <w:rsid w:val="0052508E"/>
    <w:rsid w:val="005276B9"/>
    <w:rsid w:val="005348A6"/>
    <w:rsid w:val="00535A66"/>
    <w:rsid w:val="005361CC"/>
    <w:rsid w:val="0053795C"/>
    <w:rsid w:val="00542145"/>
    <w:rsid w:val="005453A8"/>
    <w:rsid w:val="0054745E"/>
    <w:rsid w:val="00550D40"/>
    <w:rsid w:val="00553584"/>
    <w:rsid w:val="0055434D"/>
    <w:rsid w:val="00554BE0"/>
    <w:rsid w:val="00555003"/>
    <w:rsid w:val="00555E20"/>
    <w:rsid w:val="0056131E"/>
    <w:rsid w:val="0056465A"/>
    <w:rsid w:val="005655E9"/>
    <w:rsid w:val="0056774A"/>
    <w:rsid w:val="00567C8A"/>
    <w:rsid w:val="00571411"/>
    <w:rsid w:val="00574350"/>
    <w:rsid w:val="00580AE3"/>
    <w:rsid w:val="005818C5"/>
    <w:rsid w:val="00585DFC"/>
    <w:rsid w:val="00590D44"/>
    <w:rsid w:val="00591834"/>
    <w:rsid w:val="005936A5"/>
    <w:rsid w:val="00593E16"/>
    <w:rsid w:val="005952CF"/>
    <w:rsid w:val="00597993"/>
    <w:rsid w:val="005A4A16"/>
    <w:rsid w:val="005A7151"/>
    <w:rsid w:val="005B177F"/>
    <w:rsid w:val="005B2B70"/>
    <w:rsid w:val="005B458C"/>
    <w:rsid w:val="005B7CD2"/>
    <w:rsid w:val="005C0234"/>
    <w:rsid w:val="005C51E5"/>
    <w:rsid w:val="005C6E1F"/>
    <w:rsid w:val="005C76B1"/>
    <w:rsid w:val="005C79F2"/>
    <w:rsid w:val="005C7A7D"/>
    <w:rsid w:val="005D024D"/>
    <w:rsid w:val="005D1580"/>
    <w:rsid w:val="005E1BCC"/>
    <w:rsid w:val="005F0A1F"/>
    <w:rsid w:val="005F1036"/>
    <w:rsid w:val="005F10C0"/>
    <w:rsid w:val="005F251C"/>
    <w:rsid w:val="005F58FF"/>
    <w:rsid w:val="00600C61"/>
    <w:rsid w:val="00602D21"/>
    <w:rsid w:val="00602F52"/>
    <w:rsid w:val="006057BF"/>
    <w:rsid w:val="00607CE1"/>
    <w:rsid w:val="00607DAE"/>
    <w:rsid w:val="0061033C"/>
    <w:rsid w:val="006175D7"/>
    <w:rsid w:val="0062037C"/>
    <w:rsid w:val="00622A3E"/>
    <w:rsid w:val="00623204"/>
    <w:rsid w:val="0062557B"/>
    <w:rsid w:val="00626B4D"/>
    <w:rsid w:val="00627A83"/>
    <w:rsid w:val="00631720"/>
    <w:rsid w:val="0063199F"/>
    <w:rsid w:val="00631D92"/>
    <w:rsid w:val="00632876"/>
    <w:rsid w:val="00634CA4"/>
    <w:rsid w:val="00635134"/>
    <w:rsid w:val="00636374"/>
    <w:rsid w:val="00636E9E"/>
    <w:rsid w:val="006376A1"/>
    <w:rsid w:val="0063793D"/>
    <w:rsid w:val="00643FAF"/>
    <w:rsid w:val="00644AA8"/>
    <w:rsid w:val="00644DA5"/>
    <w:rsid w:val="00644FC7"/>
    <w:rsid w:val="006504BE"/>
    <w:rsid w:val="00652039"/>
    <w:rsid w:val="00652901"/>
    <w:rsid w:val="00655323"/>
    <w:rsid w:val="0065614F"/>
    <w:rsid w:val="006565E8"/>
    <w:rsid w:val="006622B7"/>
    <w:rsid w:val="00666E11"/>
    <w:rsid w:val="00675783"/>
    <w:rsid w:val="00675E1B"/>
    <w:rsid w:val="00683E33"/>
    <w:rsid w:val="006856A7"/>
    <w:rsid w:val="00686B01"/>
    <w:rsid w:val="00691130"/>
    <w:rsid w:val="0069117B"/>
    <w:rsid w:val="0069234F"/>
    <w:rsid w:val="0069435E"/>
    <w:rsid w:val="00694613"/>
    <w:rsid w:val="00695303"/>
    <w:rsid w:val="00695B30"/>
    <w:rsid w:val="006964BE"/>
    <w:rsid w:val="00696ED5"/>
    <w:rsid w:val="006A2BCE"/>
    <w:rsid w:val="006A599F"/>
    <w:rsid w:val="006A5A2A"/>
    <w:rsid w:val="006A7625"/>
    <w:rsid w:val="006B09AF"/>
    <w:rsid w:val="006C0829"/>
    <w:rsid w:val="006C4677"/>
    <w:rsid w:val="006C51DF"/>
    <w:rsid w:val="006D056C"/>
    <w:rsid w:val="006D0E19"/>
    <w:rsid w:val="006D1408"/>
    <w:rsid w:val="006D18C6"/>
    <w:rsid w:val="006D1B32"/>
    <w:rsid w:val="006D59EF"/>
    <w:rsid w:val="006E04B8"/>
    <w:rsid w:val="006E06EA"/>
    <w:rsid w:val="006E383C"/>
    <w:rsid w:val="006E4EAF"/>
    <w:rsid w:val="006E5C91"/>
    <w:rsid w:val="006F0A4C"/>
    <w:rsid w:val="006F1E8F"/>
    <w:rsid w:val="006F6167"/>
    <w:rsid w:val="006F6B00"/>
    <w:rsid w:val="00700B52"/>
    <w:rsid w:val="00700D2F"/>
    <w:rsid w:val="007053B3"/>
    <w:rsid w:val="007066A8"/>
    <w:rsid w:val="00706D6F"/>
    <w:rsid w:val="0070778F"/>
    <w:rsid w:val="007101F2"/>
    <w:rsid w:val="00712489"/>
    <w:rsid w:val="00712D58"/>
    <w:rsid w:val="00714B7E"/>
    <w:rsid w:val="00716099"/>
    <w:rsid w:val="007206B3"/>
    <w:rsid w:val="00724E70"/>
    <w:rsid w:val="00727430"/>
    <w:rsid w:val="00732D82"/>
    <w:rsid w:val="00733528"/>
    <w:rsid w:val="00737423"/>
    <w:rsid w:val="0074096D"/>
    <w:rsid w:val="00740EF9"/>
    <w:rsid w:val="0074601D"/>
    <w:rsid w:val="00746BC2"/>
    <w:rsid w:val="00750AA6"/>
    <w:rsid w:val="00750B59"/>
    <w:rsid w:val="007510A7"/>
    <w:rsid w:val="0075205C"/>
    <w:rsid w:val="007530FD"/>
    <w:rsid w:val="00754CDE"/>
    <w:rsid w:val="00757945"/>
    <w:rsid w:val="00762E2F"/>
    <w:rsid w:val="00763A19"/>
    <w:rsid w:val="00764B63"/>
    <w:rsid w:val="00764CC2"/>
    <w:rsid w:val="0076536E"/>
    <w:rsid w:val="00765F71"/>
    <w:rsid w:val="0076643C"/>
    <w:rsid w:val="00776F6A"/>
    <w:rsid w:val="00783DCE"/>
    <w:rsid w:val="00785E18"/>
    <w:rsid w:val="007922EA"/>
    <w:rsid w:val="007946B0"/>
    <w:rsid w:val="007962A5"/>
    <w:rsid w:val="007A3778"/>
    <w:rsid w:val="007A45CC"/>
    <w:rsid w:val="007B07E5"/>
    <w:rsid w:val="007B73EE"/>
    <w:rsid w:val="007C1DE8"/>
    <w:rsid w:val="007C2AAC"/>
    <w:rsid w:val="007C333B"/>
    <w:rsid w:val="007C39A0"/>
    <w:rsid w:val="007C5CA2"/>
    <w:rsid w:val="007C5EB1"/>
    <w:rsid w:val="007D29DB"/>
    <w:rsid w:val="007D349D"/>
    <w:rsid w:val="007D3E3E"/>
    <w:rsid w:val="007D4896"/>
    <w:rsid w:val="007D48BE"/>
    <w:rsid w:val="007D5A6E"/>
    <w:rsid w:val="007D7AAD"/>
    <w:rsid w:val="007E0002"/>
    <w:rsid w:val="007E2208"/>
    <w:rsid w:val="007E2767"/>
    <w:rsid w:val="007E2A89"/>
    <w:rsid w:val="007E3639"/>
    <w:rsid w:val="007E389F"/>
    <w:rsid w:val="007E4159"/>
    <w:rsid w:val="007E579C"/>
    <w:rsid w:val="007E6823"/>
    <w:rsid w:val="007F1087"/>
    <w:rsid w:val="007F44B7"/>
    <w:rsid w:val="007F5B78"/>
    <w:rsid w:val="008015B2"/>
    <w:rsid w:val="00803983"/>
    <w:rsid w:val="00803CE4"/>
    <w:rsid w:val="008057AD"/>
    <w:rsid w:val="008117A4"/>
    <w:rsid w:val="00815E2A"/>
    <w:rsid w:val="00816B95"/>
    <w:rsid w:val="00817109"/>
    <w:rsid w:val="008200F8"/>
    <w:rsid w:val="0082116D"/>
    <w:rsid w:val="00822344"/>
    <w:rsid w:val="008234DD"/>
    <w:rsid w:val="008238CC"/>
    <w:rsid w:val="00823CBF"/>
    <w:rsid w:val="008241D4"/>
    <w:rsid w:val="0082546D"/>
    <w:rsid w:val="0083137D"/>
    <w:rsid w:val="008313C0"/>
    <w:rsid w:val="00831BD7"/>
    <w:rsid w:val="00833AE3"/>
    <w:rsid w:val="008408B7"/>
    <w:rsid w:val="00841C55"/>
    <w:rsid w:val="00842D2B"/>
    <w:rsid w:val="0085298D"/>
    <w:rsid w:val="00856FDA"/>
    <w:rsid w:val="008604C9"/>
    <w:rsid w:val="00861473"/>
    <w:rsid w:val="00861A64"/>
    <w:rsid w:val="0086230B"/>
    <w:rsid w:val="00863E8E"/>
    <w:rsid w:val="008720C5"/>
    <w:rsid w:val="0087224F"/>
    <w:rsid w:val="0087259A"/>
    <w:rsid w:val="00872755"/>
    <w:rsid w:val="00873177"/>
    <w:rsid w:val="00874063"/>
    <w:rsid w:val="00883F2A"/>
    <w:rsid w:val="00885F0E"/>
    <w:rsid w:val="008871C1"/>
    <w:rsid w:val="00887F1C"/>
    <w:rsid w:val="00887FBC"/>
    <w:rsid w:val="0089057A"/>
    <w:rsid w:val="00890901"/>
    <w:rsid w:val="0089121D"/>
    <w:rsid w:val="00891486"/>
    <w:rsid w:val="0089312C"/>
    <w:rsid w:val="00895201"/>
    <w:rsid w:val="008A1F30"/>
    <w:rsid w:val="008A2D34"/>
    <w:rsid w:val="008A410E"/>
    <w:rsid w:val="008B0842"/>
    <w:rsid w:val="008B19EF"/>
    <w:rsid w:val="008B37D6"/>
    <w:rsid w:val="008C0C7E"/>
    <w:rsid w:val="008C2860"/>
    <w:rsid w:val="008C4C64"/>
    <w:rsid w:val="008C5AF6"/>
    <w:rsid w:val="008C5EAB"/>
    <w:rsid w:val="008D394A"/>
    <w:rsid w:val="008D4272"/>
    <w:rsid w:val="008E0A17"/>
    <w:rsid w:val="008E0B92"/>
    <w:rsid w:val="008E3DBA"/>
    <w:rsid w:val="008E4B92"/>
    <w:rsid w:val="008E6513"/>
    <w:rsid w:val="008E7DED"/>
    <w:rsid w:val="008F027F"/>
    <w:rsid w:val="008F1974"/>
    <w:rsid w:val="008F50EC"/>
    <w:rsid w:val="008F5A88"/>
    <w:rsid w:val="008F7244"/>
    <w:rsid w:val="00905524"/>
    <w:rsid w:val="00905F15"/>
    <w:rsid w:val="009112F3"/>
    <w:rsid w:val="00912055"/>
    <w:rsid w:val="009144A1"/>
    <w:rsid w:val="00914EF3"/>
    <w:rsid w:val="00915587"/>
    <w:rsid w:val="009173BB"/>
    <w:rsid w:val="00920A01"/>
    <w:rsid w:val="0092514E"/>
    <w:rsid w:val="00934842"/>
    <w:rsid w:val="00940A91"/>
    <w:rsid w:val="009431B8"/>
    <w:rsid w:val="0094330E"/>
    <w:rsid w:val="00943399"/>
    <w:rsid w:val="009444D1"/>
    <w:rsid w:val="0094457D"/>
    <w:rsid w:val="00944A52"/>
    <w:rsid w:val="009521B7"/>
    <w:rsid w:val="00952D71"/>
    <w:rsid w:val="0095538A"/>
    <w:rsid w:val="00955589"/>
    <w:rsid w:val="00955F09"/>
    <w:rsid w:val="0095621A"/>
    <w:rsid w:val="009577D2"/>
    <w:rsid w:val="009579C1"/>
    <w:rsid w:val="00960196"/>
    <w:rsid w:val="00965528"/>
    <w:rsid w:val="00966D0F"/>
    <w:rsid w:val="00970408"/>
    <w:rsid w:val="00970886"/>
    <w:rsid w:val="00971E2A"/>
    <w:rsid w:val="009735DA"/>
    <w:rsid w:val="009743BD"/>
    <w:rsid w:val="00975DBC"/>
    <w:rsid w:val="00984ACD"/>
    <w:rsid w:val="009856AD"/>
    <w:rsid w:val="00990F27"/>
    <w:rsid w:val="009933B6"/>
    <w:rsid w:val="009963CC"/>
    <w:rsid w:val="009A1F5D"/>
    <w:rsid w:val="009A3951"/>
    <w:rsid w:val="009A43C5"/>
    <w:rsid w:val="009A6F0E"/>
    <w:rsid w:val="009B08F0"/>
    <w:rsid w:val="009B7304"/>
    <w:rsid w:val="009C0116"/>
    <w:rsid w:val="009C1DA1"/>
    <w:rsid w:val="009C1EC9"/>
    <w:rsid w:val="009C4265"/>
    <w:rsid w:val="009C5F29"/>
    <w:rsid w:val="009C6835"/>
    <w:rsid w:val="009D03EA"/>
    <w:rsid w:val="009D08F3"/>
    <w:rsid w:val="009D1DB8"/>
    <w:rsid w:val="009D1FF0"/>
    <w:rsid w:val="009D4490"/>
    <w:rsid w:val="009D464C"/>
    <w:rsid w:val="009D5101"/>
    <w:rsid w:val="009E2EAD"/>
    <w:rsid w:val="009E3A2B"/>
    <w:rsid w:val="009E498D"/>
    <w:rsid w:val="009E6D25"/>
    <w:rsid w:val="009F0EE4"/>
    <w:rsid w:val="009F3BC7"/>
    <w:rsid w:val="009F49E6"/>
    <w:rsid w:val="009F7825"/>
    <w:rsid w:val="00A03B3A"/>
    <w:rsid w:val="00A05933"/>
    <w:rsid w:val="00A07FDC"/>
    <w:rsid w:val="00A128BB"/>
    <w:rsid w:val="00A137E9"/>
    <w:rsid w:val="00A21E14"/>
    <w:rsid w:val="00A267E4"/>
    <w:rsid w:val="00A31DAD"/>
    <w:rsid w:val="00A31DB2"/>
    <w:rsid w:val="00A32625"/>
    <w:rsid w:val="00A3334F"/>
    <w:rsid w:val="00A375FA"/>
    <w:rsid w:val="00A40BB8"/>
    <w:rsid w:val="00A41190"/>
    <w:rsid w:val="00A426A2"/>
    <w:rsid w:val="00A44FFF"/>
    <w:rsid w:val="00A474A3"/>
    <w:rsid w:val="00A50B46"/>
    <w:rsid w:val="00A53026"/>
    <w:rsid w:val="00A5308E"/>
    <w:rsid w:val="00A5492E"/>
    <w:rsid w:val="00A57D43"/>
    <w:rsid w:val="00A62E71"/>
    <w:rsid w:val="00A63D58"/>
    <w:rsid w:val="00A646EE"/>
    <w:rsid w:val="00A65644"/>
    <w:rsid w:val="00A673D3"/>
    <w:rsid w:val="00A7012B"/>
    <w:rsid w:val="00A70BAB"/>
    <w:rsid w:val="00A712DD"/>
    <w:rsid w:val="00A76BD7"/>
    <w:rsid w:val="00A80043"/>
    <w:rsid w:val="00A802F7"/>
    <w:rsid w:val="00A81B9F"/>
    <w:rsid w:val="00A835D9"/>
    <w:rsid w:val="00A83778"/>
    <w:rsid w:val="00A90108"/>
    <w:rsid w:val="00A9079E"/>
    <w:rsid w:val="00A912B7"/>
    <w:rsid w:val="00A91F59"/>
    <w:rsid w:val="00A9395C"/>
    <w:rsid w:val="00A953A2"/>
    <w:rsid w:val="00A95DF2"/>
    <w:rsid w:val="00AA03E1"/>
    <w:rsid w:val="00AB22AD"/>
    <w:rsid w:val="00AB26EF"/>
    <w:rsid w:val="00AB28D3"/>
    <w:rsid w:val="00AB2B02"/>
    <w:rsid w:val="00AB2B78"/>
    <w:rsid w:val="00AB3525"/>
    <w:rsid w:val="00AB45E1"/>
    <w:rsid w:val="00AB74C2"/>
    <w:rsid w:val="00AC530D"/>
    <w:rsid w:val="00AC5C6A"/>
    <w:rsid w:val="00AC5DA4"/>
    <w:rsid w:val="00AC6017"/>
    <w:rsid w:val="00AC6214"/>
    <w:rsid w:val="00AD0E02"/>
    <w:rsid w:val="00AD123D"/>
    <w:rsid w:val="00AD35DE"/>
    <w:rsid w:val="00AD5AEB"/>
    <w:rsid w:val="00AD6252"/>
    <w:rsid w:val="00AD69A3"/>
    <w:rsid w:val="00AE2354"/>
    <w:rsid w:val="00AE2445"/>
    <w:rsid w:val="00AE2591"/>
    <w:rsid w:val="00AE3D7B"/>
    <w:rsid w:val="00AE5D12"/>
    <w:rsid w:val="00AE6932"/>
    <w:rsid w:val="00AE7352"/>
    <w:rsid w:val="00AF1701"/>
    <w:rsid w:val="00AF2852"/>
    <w:rsid w:val="00AF2F92"/>
    <w:rsid w:val="00B01120"/>
    <w:rsid w:val="00B0405C"/>
    <w:rsid w:val="00B0439B"/>
    <w:rsid w:val="00B149C3"/>
    <w:rsid w:val="00B1718A"/>
    <w:rsid w:val="00B2133B"/>
    <w:rsid w:val="00B246D1"/>
    <w:rsid w:val="00B26C5B"/>
    <w:rsid w:val="00B3347A"/>
    <w:rsid w:val="00B36355"/>
    <w:rsid w:val="00B41CA6"/>
    <w:rsid w:val="00B43046"/>
    <w:rsid w:val="00B447A8"/>
    <w:rsid w:val="00B44D3A"/>
    <w:rsid w:val="00B61900"/>
    <w:rsid w:val="00B62185"/>
    <w:rsid w:val="00B63014"/>
    <w:rsid w:val="00B634C9"/>
    <w:rsid w:val="00B64F1C"/>
    <w:rsid w:val="00B668EA"/>
    <w:rsid w:val="00B66AB0"/>
    <w:rsid w:val="00B67089"/>
    <w:rsid w:val="00B7132E"/>
    <w:rsid w:val="00B72588"/>
    <w:rsid w:val="00B77780"/>
    <w:rsid w:val="00B81524"/>
    <w:rsid w:val="00B81965"/>
    <w:rsid w:val="00B82A1F"/>
    <w:rsid w:val="00B83035"/>
    <w:rsid w:val="00B84F7C"/>
    <w:rsid w:val="00B93DFD"/>
    <w:rsid w:val="00B96530"/>
    <w:rsid w:val="00B97C2F"/>
    <w:rsid w:val="00BA18A8"/>
    <w:rsid w:val="00BA468F"/>
    <w:rsid w:val="00BA4B29"/>
    <w:rsid w:val="00BA7389"/>
    <w:rsid w:val="00BB15B6"/>
    <w:rsid w:val="00BB2469"/>
    <w:rsid w:val="00BB6C45"/>
    <w:rsid w:val="00BB710D"/>
    <w:rsid w:val="00BC0977"/>
    <w:rsid w:val="00BC0BF1"/>
    <w:rsid w:val="00BC172B"/>
    <w:rsid w:val="00BC38FC"/>
    <w:rsid w:val="00BC77AA"/>
    <w:rsid w:val="00BC78F9"/>
    <w:rsid w:val="00BD19BB"/>
    <w:rsid w:val="00BD50A6"/>
    <w:rsid w:val="00BD7477"/>
    <w:rsid w:val="00BD7CCC"/>
    <w:rsid w:val="00BE417C"/>
    <w:rsid w:val="00BE4E0D"/>
    <w:rsid w:val="00BE524A"/>
    <w:rsid w:val="00BF0E16"/>
    <w:rsid w:val="00BF3AAE"/>
    <w:rsid w:val="00BF4447"/>
    <w:rsid w:val="00BF4C06"/>
    <w:rsid w:val="00C04A68"/>
    <w:rsid w:val="00C04D01"/>
    <w:rsid w:val="00C1223B"/>
    <w:rsid w:val="00C13524"/>
    <w:rsid w:val="00C136BA"/>
    <w:rsid w:val="00C13EDE"/>
    <w:rsid w:val="00C154EB"/>
    <w:rsid w:val="00C1619C"/>
    <w:rsid w:val="00C16504"/>
    <w:rsid w:val="00C206D8"/>
    <w:rsid w:val="00C20952"/>
    <w:rsid w:val="00C212AA"/>
    <w:rsid w:val="00C21C5F"/>
    <w:rsid w:val="00C2230A"/>
    <w:rsid w:val="00C23653"/>
    <w:rsid w:val="00C23E1F"/>
    <w:rsid w:val="00C30C89"/>
    <w:rsid w:val="00C31284"/>
    <w:rsid w:val="00C3155F"/>
    <w:rsid w:val="00C3176E"/>
    <w:rsid w:val="00C345B4"/>
    <w:rsid w:val="00C34F32"/>
    <w:rsid w:val="00C373AB"/>
    <w:rsid w:val="00C448AE"/>
    <w:rsid w:val="00C46E6C"/>
    <w:rsid w:val="00C46FA3"/>
    <w:rsid w:val="00C51EC7"/>
    <w:rsid w:val="00C55715"/>
    <w:rsid w:val="00C55EAF"/>
    <w:rsid w:val="00C63D21"/>
    <w:rsid w:val="00C664B7"/>
    <w:rsid w:val="00C71568"/>
    <w:rsid w:val="00C716D8"/>
    <w:rsid w:val="00C7250A"/>
    <w:rsid w:val="00C72BB4"/>
    <w:rsid w:val="00C73640"/>
    <w:rsid w:val="00C74FD0"/>
    <w:rsid w:val="00C7737D"/>
    <w:rsid w:val="00C816EA"/>
    <w:rsid w:val="00C829EF"/>
    <w:rsid w:val="00C84F3B"/>
    <w:rsid w:val="00C86900"/>
    <w:rsid w:val="00C87E85"/>
    <w:rsid w:val="00C91151"/>
    <w:rsid w:val="00C91C8F"/>
    <w:rsid w:val="00C94409"/>
    <w:rsid w:val="00C94935"/>
    <w:rsid w:val="00C95B35"/>
    <w:rsid w:val="00C960CE"/>
    <w:rsid w:val="00C96D33"/>
    <w:rsid w:val="00CA04CC"/>
    <w:rsid w:val="00CA17EF"/>
    <w:rsid w:val="00CA3173"/>
    <w:rsid w:val="00CA410B"/>
    <w:rsid w:val="00CA5868"/>
    <w:rsid w:val="00CA7E7A"/>
    <w:rsid w:val="00CB25D1"/>
    <w:rsid w:val="00CB437A"/>
    <w:rsid w:val="00CB44DD"/>
    <w:rsid w:val="00CB4CB4"/>
    <w:rsid w:val="00CB6712"/>
    <w:rsid w:val="00CB707C"/>
    <w:rsid w:val="00CC2684"/>
    <w:rsid w:val="00CC3160"/>
    <w:rsid w:val="00CC41EA"/>
    <w:rsid w:val="00CC4EAF"/>
    <w:rsid w:val="00CC53B5"/>
    <w:rsid w:val="00CD1514"/>
    <w:rsid w:val="00CD291B"/>
    <w:rsid w:val="00CD5E09"/>
    <w:rsid w:val="00CE2305"/>
    <w:rsid w:val="00CE4D46"/>
    <w:rsid w:val="00CF0E77"/>
    <w:rsid w:val="00CF12B1"/>
    <w:rsid w:val="00CF4BCE"/>
    <w:rsid w:val="00CF766F"/>
    <w:rsid w:val="00D02D3C"/>
    <w:rsid w:val="00D046D5"/>
    <w:rsid w:val="00D11BBB"/>
    <w:rsid w:val="00D14624"/>
    <w:rsid w:val="00D15EB3"/>
    <w:rsid w:val="00D21DEA"/>
    <w:rsid w:val="00D245F0"/>
    <w:rsid w:val="00D32685"/>
    <w:rsid w:val="00D328C4"/>
    <w:rsid w:val="00D32D8C"/>
    <w:rsid w:val="00D33B77"/>
    <w:rsid w:val="00D36955"/>
    <w:rsid w:val="00D36E25"/>
    <w:rsid w:val="00D3717E"/>
    <w:rsid w:val="00D42D0F"/>
    <w:rsid w:val="00D43173"/>
    <w:rsid w:val="00D4478D"/>
    <w:rsid w:val="00D46874"/>
    <w:rsid w:val="00D475A4"/>
    <w:rsid w:val="00D514AB"/>
    <w:rsid w:val="00D540A1"/>
    <w:rsid w:val="00D5564A"/>
    <w:rsid w:val="00D56C56"/>
    <w:rsid w:val="00D57DA1"/>
    <w:rsid w:val="00D6434B"/>
    <w:rsid w:val="00D72B9B"/>
    <w:rsid w:val="00D73B46"/>
    <w:rsid w:val="00D75560"/>
    <w:rsid w:val="00D771C7"/>
    <w:rsid w:val="00D81430"/>
    <w:rsid w:val="00D81C4D"/>
    <w:rsid w:val="00D84176"/>
    <w:rsid w:val="00D86EF5"/>
    <w:rsid w:val="00D87022"/>
    <w:rsid w:val="00D87342"/>
    <w:rsid w:val="00D90067"/>
    <w:rsid w:val="00D91D34"/>
    <w:rsid w:val="00D94361"/>
    <w:rsid w:val="00DA15A5"/>
    <w:rsid w:val="00DA2CCF"/>
    <w:rsid w:val="00DA3236"/>
    <w:rsid w:val="00DA3F45"/>
    <w:rsid w:val="00DA499C"/>
    <w:rsid w:val="00DA4AF8"/>
    <w:rsid w:val="00DA7F09"/>
    <w:rsid w:val="00DB0D4C"/>
    <w:rsid w:val="00DB0EFC"/>
    <w:rsid w:val="00DB16C8"/>
    <w:rsid w:val="00DB2857"/>
    <w:rsid w:val="00DB476D"/>
    <w:rsid w:val="00DB5D08"/>
    <w:rsid w:val="00DB6C6C"/>
    <w:rsid w:val="00DC328B"/>
    <w:rsid w:val="00DD4C4C"/>
    <w:rsid w:val="00DD4F37"/>
    <w:rsid w:val="00DD5CC8"/>
    <w:rsid w:val="00DD693D"/>
    <w:rsid w:val="00DD7C39"/>
    <w:rsid w:val="00DE0926"/>
    <w:rsid w:val="00E00201"/>
    <w:rsid w:val="00E0088F"/>
    <w:rsid w:val="00E00E89"/>
    <w:rsid w:val="00E056A2"/>
    <w:rsid w:val="00E07A4E"/>
    <w:rsid w:val="00E101F9"/>
    <w:rsid w:val="00E115BD"/>
    <w:rsid w:val="00E117FD"/>
    <w:rsid w:val="00E136D8"/>
    <w:rsid w:val="00E141D5"/>
    <w:rsid w:val="00E158B4"/>
    <w:rsid w:val="00E17779"/>
    <w:rsid w:val="00E2067F"/>
    <w:rsid w:val="00E23C55"/>
    <w:rsid w:val="00E2565E"/>
    <w:rsid w:val="00E25C4E"/>
    <w:rsid w:val="00E271A5"/>
    <w:rsid w:val="00E27701"/>
    <w:rsid w:val="00E3106C"/>
    <w:rsid w:val="00E33946"/>
    <w:rsid w:val="00E36A1C"/>
    <w:rsid w:val="00E37344"/>
    <w:rsid w:val="00E407B1"/>
    <w:rsid w:val="00E45217"/>
    <w:rsid w:val="00E45D43"/>
    <w:rsid w:val="00E4672D"/>
    <w:rsid w:val="00E51F38"/>
    <w:rsid w:val="00E5211E"/>
    <w:rsid w:val="00E53E66"/>
    <w:rsid w:val="00E548BE"/>
    <w:rsid w:val="00E570BF"/>
    <w:rsid w:val="00E570CD"/>
    <w:rsid w:val="00E57838"/>
    <w:rsid w:val="00E613ED"/>
    <w:rsid w:val="00E62CAF"/>
    <w:rsid w:val="00E62E9A"/>
    <w:rsid w:val="00E65E3D"/>
    <w:rsid w:val="00E66311"/>
    <w:rsid w:val="00E669C9"/>
    <w:rsid w:val="00E677DB"/>
    <w:rsid w:val="00E74ED6"/>
    <w:rsid w:val="00E7567E"/>
    <w:rsid w:val="00E76EC2"/>
    <w:rsid w:val="00E77BE4"/>
    <w:rsid w:val="00E83993"/>
    <w:rsid w:val="00E840E8"/>
    <w:rsid w:val="00E8438D"/>
    <w:rsid w:val="00E8499A"/>
    <w:rsid w:val="00E86768"/>
    <w:rsid w:val="00E86906"/>
    <w:rsid w:val="00E86CB1"/>
    <w:rsid w:val="00E91F13"/>
    <w:rsid w:val="00E935B1"/>
    <w:rsid w:val="00E9647B"/>
    <w:rsid w:val="00E966B1"/>
    <w:rsid w:val="00E969E4"/>
    <w:rsid w:val="00E97039"/>
    <w:rsid w:val="00E97F30"/>
    <w:rsid w:val="00EA2B29"/>
    <w:rsid w:val="00EA470E"/>
    <w:rsid w:val="00EA4F6C"/>
    <w:rsid w:val="00EA7010"/>
    <w:rsid w:val="00EA7616"/>
    <w:rsid w:val="00EB31CB"/>
    <w:rsid w:val="00EB46A7"/>
    <w:rsid w:val="00EB4E15"/>
    <w:rsid w:val="00EB5527"/>
    <w:rsid w:val="00EB57C9"/>
    <w:rsid w:val="00EB5CF2"/>
    <w:rsid w:val="00EC0508"/>
    <w:rsid w:val="00EC0589"/>
    <w:rsid w:val="00EC2C47"/>
    <w:rsid w:val="00EC574A"/>
    <w:rsid w:val="00EC5F0A"/>
    <w:rsid w:val="00EC67F5"/>
    <w:rsid w:val="00EC7659"/>
    <w:rsid w:val="00ED02CE"/>
    <w:rsid w:val="00ED0B39"/>
    <w:rsid w:val="00ED0E9B"/>
    <w:rsid w:val="00ED7B69"/>
    <w:rsid w:val="00EE375C"/>
    <w:rsid w:val="00EE3FE4"/>
    <w:rsid w:val="00EE4368"/>
    <w:rsid w:val="00EF09B6"/>
    <w:rsid w:val="00EF0B74"/>
    <w:rsid w:val="00EF4AAE"/>
    <w:rsid w:val="00EF5A1D"/>
    <w:rsid w:val="00EF61A1"/>
    <w:rsid w:val="00EF7887"/>
    <w:rsid w:val="00F02250"/>
    <w:rsid w:val="00F02D57"/>
    <w:rsid w:val="00F034DD"/>
    <w:rsid w:val="00F05698"/>
    <w:rsid w:val="00F05DC2"/>
    <w:rsid w:val="00F06570"/>
    <w:rsid w:val="00F118E5"/>
    <w:rsid w:val="00F12401"/>
    <w:rsid w:val="00F14CF7"/>
    <w:rsid w:val="00F1723C"/>
    <w:rsid w:val="00F20A08"/>
    <w:rsid w:val="00F22342"/>
    <w:rsid w:val="00F22FCE"/>
    <w:rsid w:val="00F24945"/>
    <w:rsid w:val="00F2572B"/>
    <w:rsid w:val="00F25EF8"/>
    <w:rsid w:val="00F31C07"/>
    <w:rsid w:val="00F31DEF"/>
    <w:rsid w:val="00F34C46"/>
    <w:rsid w:val="00F45751"/>
    <w:rsid w:val="00F47C32"/>
    <w:rsid w:val="00F57A41"/>
    <w:rsid w:val="00F605E4"/>
    <w:rsid w:val="00F656D7"/>
    <w:rsid w:val="00F66493"/>
    <w:rsid w:val="00F66823"/>
    <w:rsid w:val="00F710F9"/>
    <w:rsid w:val="00F73F1F"/>
    <w:rsid w:val="00F75C9E"/>
    <w:rsid w:val="00F75F46"/>
    <w:rsid w:val="00F77511"/>
    <w:rsid w:val="00F83416"/>
    <w:rsid w:val="00F83CF3"/>
    <w:rsid w:val="00F87D7A"/>
    <w:rsid w:val="00F93990"/>
    <w:rsid w:val="00F96EE3"/>
    <w:rsid w:val="00FA39C7"/>
    <w:rsid w:val="00FA5083"/>
    <w:rsid w:val="00FA7683"/>
    <w:rsid w:val="00FB4837"/>
    <w:rsid w:val="00FB720B"/>
    <w:rsid w:val="00FB79D3"/>
    <w:rsid w:val="00FC2175"/>
    <w:rsid w:val="00FC3751"/>
    <w:rsid w:val="00FC5984"/>
    <w:rsid w:val="00FC6D94"/>
    <w:rsid w:val="00FD0C54"/>
    <w:rsid w:val="00FD0F98"/>
    <w:rsid w:val="00FD36C7"/>
    <w:rsid w:val="00FD3CBA"/>
    <w:rsid w:val="00FD4D3C"/>
    <w:rsid w:val="00FE00D4"/>
    <w:rsid w:val="00FE0EB4"/>
    <w:rsid w:val="00FE357C"/>
    <w:rsid w:val="00FE3C03"/>
    <w:rsid w:val="00FE4E6C"/>
    <w:rsid w:val="00FE5CA2"/>
    <w:rsid w:val="00FE7743"/>
    <w:rsid w:val="00FF2E8C"/>
    <w:rsid w:val="00FF4C43"/>
    <w:rsid w:val="00FF53CC"/>
    <w:rsid w:val="00FF5E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metricconverter"/>
  <w:shapeDefaults>
    <o:shapedefaults v:ext="edit" spidmax="1026"/>
    <o:shapelayout v:ext="edit">
      <o:idmap v:ext="edit" data="1"/>
    </o:shapelayout>
  </w:shapeDefaults>
  <w:decimalSymbol w:val=","/>
  <w:listSeparator w:val=";"/>
  <w14:docId w14:val="75A64338"/>
  <w15:docId w15:val="{D2DBE6B0-4331-4516-907A-57DE8D58C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60196"/>
    <w:rPr>
      <w:sz w:val="24"/>
      <w:szCs w:val="24"/>
    </w:rPr>
  </w:style>
  <w:style w:type="paragraph" w:styleId="1">
    <w:name w:val="heading 1"/>
    <w:basedOn w:val="a"/>
    <w:next w:val="a"/>
    <w:link w:val="10"/>
    <w:qFormat/>
    <w:rsid w:val="007D48BE"/>
    <w:pPr>
      <w:keepNext/>
      <w:keepLines/>
      <w:suppressAutoHyphens/>
      <w:spacing w:line="276" w:lineRule="auto"/>
      <w:jc w:val="center"/>
      <w:outlineLvl w:val="0"/>
    </w:pPr>
    <w:rPr>
      <w:b/>
      <w:bCs/>
      <w:kern w:val="28"/>
      <w:lang w:eastAsia="en-US"/>
    </w:rPr>
  </w:style>
  <w:style w:type="paragraph" w:styleId="2">
    <w:name w:val="heading 2"/>
    <w:basedOn w:val="a"/>
    <w:next w:val="a"/>
    <w:link w:val="20"/>
    <w:qFormat/>
    <w:rsid w:val="00890901"/>
    <w:pPr>
      <w:keepNext/>
      <w:suppressAutoHyphens/>
      <w:spacing w:before="240" w:after="60"/>
      <w:outlineLvl w:val="1"/>
    </w:pPr>
    <w:rPr>
      <w:b/>
      <w:bCs/>
      <w:i/>
      <w:iCs/>
    </w:rPr>
  </w:style>
  <w:style w:type="paragraph" w:styleId="3">
    <w:name w:val="heading 3"/>
    <w:basedOn w:val="a"/>
    <w:next w:val="a"/>
    <w:link w:val="30"/>
    <w:qFormat/>
    <w:rsid w:val="009C1EC9"/>
    <w:pPr>
      <w:keepNext/>
      <w:keepLines/>
      <w:spacing w:before="200"/>
      <w:jc w:val="center"/>
      <w:outlineLvl w:val="2"/>
    </w:pPr>
    <w:rPr>
      <w:b/>
      <w:bCs/>
      <w:szCs w:val="22"/>
      <w:lang w:eastAsia="en-US"/>
    </w:rPr>
  </w:style>
  <w:style w:type="paragraph" w:styleId="4">
    <w:name w:val="heading 4"/>
    <w:basedOn w:val="a"/>
    <w:next w:val="a"/>
    <w:link w:val="40"/>
    <w:uiPriority w:val="99"/>
    <w:qFormat/>
    <w:rsid w:val="009C1EC9"/>
    <w:pPr>
      <w:keepNext/>
      <w:keepLines/>
      <w:spacing w:before="200"/>
      <w:outlineLvl w:val="3"/>
    </w:pPr>
    <w:rPr>
      <w:rFonts w:ascii="Cambria" w:hAnsi="Cambria"/>
      <w:b/>
      <w:bCs/>
      <w:i/>
      <w:iCs/>
      <w:color w:val="4F81BD"/>
    </w:rPr>
  </w:style>
  <w:style w:type="paragraph" w:styleId="5">
    <w:name w:val="heading 5"/>
    <w:basedOn w:val="a"/>
    <w:next w:val="a"/>
    <w:link w:val="50"/>
    <w:qFormat/>
    <w:rsid w:val="009C1EC9"/>
    <w:pPr>
      <w:keepNext/>
      <w:keepLines/>
      <w:spacing w:before="200"/>
      <w:outlineLvl w:val="4"/>
    </w:pPr>
    <w:rPr>
      <w:rFonts w:ascii="Cambria" w:hAnsi="Cambria"/>
      <w:color w:val="243F60"/>
    </w:rPr>
  </w:style>
  <w:style w:type="paragraph" w:styleId="6">
    <w:name w:val="heading 6"/>
    <w:basedOn w:val="a"/>
    <w:next w:val="a"/>
    <w:link w:val="60"/>
    <w:qFormat/>
    <w:rsid w:val="009C1EC9"/>
    <w:pPr>
      <w:keepNext/>
      <w:keepLines/>
      <w:spacing w:before="200"/>
      <w:outlineLvl w:val="5"/>
    </w:pPr>
    <w:rPr>
      <w:rFonts w:ascii="Cambria" w:hAnsi="Cambria"/>
      <w:i/>
      <w:iCs/>
      <w:color w:val="243F60"/>
    </w:rPr>
  </w:style>
  <w:style w:type="paragraph" w:styleId="7">
    <w:name w:val="heading 7"/>
    <w:basedOn w:val="a"/>
    <w:next w:val="a"/>
    <w:link w:val="70"/>
    <w:qFormat/>
    <w:rsid w:val="009C1EC9"/>
    <w:pPr>
      <w:keepNext/>
      <w:keepLines/>
      <w:spacing w:before="200"/>
      <w:outlineLvl w:val="6"/>
    </w:pPr>
    <w:rPr>
      <w:rFonts w:ascii="Cambria" w:hAnsi="Cambria"/>
      <w:i/>
      <w:iCs/>
      <w:color w:val="404040"/>
    </w:rPr>
  </w:style>
  <w:style w:type="paragraph" w:styleId="8">
    <w:name w:val="heading 8"/>
    <w:basedOn w:val="a"/>
    <w:next w:val="a"/>
    <w:link w:val="80"/>
    <w:qFormat/>
    <w:rsid w:val="009C1EC9"/>
    <w:pPr>
      <w:keepNext/>
      <w:keepLines/>
      <w:spacing w:before="200"/>
      <w:outlineLvl w:val="7"/>
    </w:pPr>
    <w:rPr>
      <w:rFonts w:ascii="Cambria" w:hAnsi="Cambria"/>
      <w:color w:val="4F81BD"/>
      <w:sz w:val="20"/>
      <w:szCs w:val="20"/>
    </w:rPr>
  </w:style>
  <w:style w:type="paragraph" w:styleId="9">
    <w:name w:val="heading 9"/>
    <w:basedOn w:val="a"/>
    <w:next w:val="a"/>
    <w:link w:val="90"/>
    <w:qFormat/>
    <w:rsid w:val="009C1EC9"/>
    <w:pPr>
      <w:keepNext/>
      <w:keepLines/>
      <w:spacing w:before="20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7D48BE"/>
    <w:rPr>
      <w:b/>
      <w:bCs/>
      <w:kern w:val="28"/>
      <w:sz w:val="24"/>
      <w:szCs w:val="24"/>
      <w:lang w:eastAsia="en-US" w:bidi="ar-SA"/>
    </w:rPr>
  </w:style>
  <w:style w:type="character" w:customStyle="1" w:styleId="20">
    <w:name w:val="Заголовок 2 Знак"/>
    <w:link w:val="2"/>
    <w:locked/>
    <w:rsid w:val="00890901"/>
    <w:rPr>
      <w:b/>
      <w:bCs/>
      <w:i/>
      <w:iCs/>
      <w:sz w:val="24"/>
      <w:szCs w:val="24"/>
    </w:rPr>
  </w:style>
  <w:style w:type="character" w:customStyle="1" w:styleId="30">
    <w:name w:val="Заголовок 3 Знак"/>
    <w:link w:val="3"/>
    <w:locked/>
    <w:rsid w:val="009C1EC9"/>
    <w:rPr>
      <w:b/>
      <w:bCs/>
      <w:sz w:val="24"/>
      <w:szCs w:val="22"/>
      <w:lang w:eastAsia="en-US" w:bidi="ar-SA"/>
    </w:rPr>
  </w:style>
  <w:style w:type="character" w:customStyle="1" w:styleId="40">
    <w:name w:val="Заголовок 4 Знак"/>
    <w:link w:val="4"/>
    <w:uiPriority w:val="99"/>
    <w:locked/>
    <w:rsid w:val="009C1EC9"/>
    <w:rPr>
      <w:rFonts w:ascii="Cambria" w:hAnsi="Cambria"/>
      <w:b/>
      <w:bCs/>
      <w:i/>
      <w:iCs/>
      <w:color w:val="4F81BD"/>
      <w:sz w:val="24"/>
      <w:szCs w:val="24"/>
      <w:lang w:val="ru-RU" w:eastAsia="ru-RU" w:bidi="ar-SA"/>
    </w:rPr>
  </w:style>
  <w:style w:type="character" w:customStyle="1" w:styleId="50">
    <w:name w:val="Заголовок 5 Знак"/>
    <w:link w:val="5"/>
    <w:locked/>
    <w:rsid w:val="009C1EC9"/>
    <w:rPr>
      <w:rFonts w:ascii="Cambria" w:hAnsi="Cambria"/>
      <w:color w:val="243F60"/>
      <w:sz w:val="24"/>
      <w:szCs w:val="24"/>
      <w:lang w:val="ru-RU" w:eastAsia="ru-RU" w:bidi="ar-SA"/>
    </w:rPr>
  </w:style>
  <w:style w:type="character" w:customStyle="1" w:styleId="60">
    <w:name w:val="Заголовок 6 Знак"/>
    <w:link w:val="6"/>
    <w:locked/>
    <w:rsid w:val="009C1EC9"/>
    <w:rPr>
      <w:rFonts w:ascii="Cambria" w:hAnsi="Cambria"/>
      <w:i/>
      <w:iCs/>
      <w:color w:val="243F60"/>
      <w:sz w:val="24"/>
      <w:szCs w:val="24"/>
      <w:lang w:val="ru-RU" w:eastAsia="ru-RU" w:bidi="ar-SA"/>
    </w:rPr>
  </w:style>
  <w:style w:type="character" w:customStyle="1" w:styleId="70">
    <w:name w:val="Заголовок 7 Знак"/>
    <w:link w:val="7"/>
    <w:locked/>
    <w:rsid w:val="009C1EC9"/>
    <w:rPr>
      <w:rFonts w:ascii="Cambria" w:hAnsi="Cambria"/>
      <w:i/>
      <w:iCs/>
      <w:color w:val="404040"/>
      <w:sz w:val="24"/>
      <w:szCs w:val="24"/>
      <w:lang w:val="ru-RU" w:eastAsia="ru-RU" w:bidi="ar-SA"/>
    </w:rPr>
  </w:style>
  <w:style w:type="character" w:customStyle="1" w:styleId="80">
    <w:name w:val="Заголовок 8 Знак"/>
    <w:link w:val="8"/>
    <w:locked/>
    <w:rsid w:val="009C1EC9"/>
    <w:rPr>
      <w:rFonts w:ascii="Cambria" w:hAnsi="Cambria"/>
      <w:color w:val="4F81BD"/>
      <w:lang w:val="ru-RU" w:eastAsia="ru-RU" w:bidi="ar-SA"/>
    </w:rPr>
  </w:style>
  <w:style w:type="character" w:customStyle="1" w:styleId="90">
    <w:name w:val="Заголовок 9 Знак"/>
    <w:link w:val="9"/>
    <w:locked/>
    <w:rsid w:val="009C1EC9"/>
    <w:rPr>
      <w:rFonts w:ascii="Cambria" w:hAnsi="Cambria"/>
      <w:i/>
      <w:iCs/>
      <w:color w:val="404040"/>
      <w:lang w:val="ru-RU" w:eastAsia="ru-RU" w:bidi="ar-SA"/>
    </w:rPr>
  </w:style>
  <w:style w:type="paragraph" w:styleId="a3">
    <w:name w:val="List Paragraph"/>
    <w:basedOn w:val="a"/>
    <w:link w:val="a4"/>
    <w:uiPriority w:val="34"/>
    <w:qFormat/>
    <w:rsid w:val="001A4043"/>
    <w:pPr>
      <w:ind w:left="708"/>
    </w:pPr>
    <w:rPr>
      <w:sz w:val="20"/>
      <w:szCs w:val="20"/>
    </w:rPr>
  </w:style>
  <w:style w:type="paragraph" w:styleId="a5">
    <w:name w:val="Body Text Indent"/>
    <w:basedOn w:val="a"/>
    <w:link w:val="a6"/>
    <w:rsid w:val="009C1EC9"/>
    <w:pPr>
      <w:spacing w:line="360" w:lineRule="auto"/>
      <w:ind w:firstLine="709"/>
      <w:jc w:val="both"/>
    </w:pPr>
    <w:rPr>
      <w:szCs w:val="20"/>
    </w:rPr>
  </w:style>
  <w:style w:type="character" w:customStyle="1" w:styleId="a6">
    <w:name w:val="Основной текст с отступом Знак"/>
    <w:link w:val="a5"/>
    <w:locked/>
    <w:rsid w:val="009C1EC9"/>
    <w:rPr>
      <w:sz w:val="24"/>
      <w:lang w:val="ru-RU" w:eastAsia="ru-RU" w:bidi="ar-SA"/>
    </w:rPr>
  </w:style>
  <w:style w:type="paragraph" w:styleId="a7">
    <w:name w:val="footnote text"/>
    <w:basedOn w:val="a"/>
    <w:link w:val="a8"/>
    <w:semiHidden/>
    <w:rsid w:val="009C1EC9"/>
    <w:rPr>
      <w:sz w:val="20"/>
      <w:szCs w:val="20"/>
    </w:rPr>
  </w:style>
  <w:style w:type="character" w:customStyle="1" w:styleId="a8">
    <w:name w:val="Текст сноски Знак"/>
    <w:link w:val="a7"/>
    <w:locked/>
    <w:rsid w:val="009C1EC9"/>
    <w:rPr>
      <w:lang w:val="ru-RU" w:eastAsia="ru-RU" w:bidi="ar-SA"/>
    </w:rPr>
  </w:style>
  <w:style w:type="character" w:styleId="a9">
    <w:name w:val="footnote reference"/>
    <w:semiHidden/>
    <w:rsid w:val="009C1EC9"/>
    <w:rPr>
      <w:vertAlign w:val="superscript"/>
    </w:rPr>
  </w:style>
  <w:style w:type="paragraph" w:styleId="aa">
    <w:name w:val="Title"/>
    <w:basedOn w:val="a"/>
    <w:link w:val="ab"/>
    <w:qFormat/>
    <w:rsid w:val="009C1EC9"/>
    <w:pPr>
      <w:jc w:val="center"/>
    </w:pPr>
    <w:rPr>
      <w:rFonts w:eastAsia="Calibri"/>
      <w:color w:val="000000"/>
      <w:sz w:val="28"/>
      <w:szCs w:val="20"/>
    </w:rPr>
  </w:style>
  <w:style w:type="character" w:customStyle="1" w:styleId="ab">
    <w:name w:val="Заголовок Знак"/>
    <w:link w:val="aa"/>
    <w:locked/>
    <w:rsid w:val="009C1EC9"/>
    <w:rPr>
      <w:rFonts w:eastAsia="Calibri"/>
      <w:color w:val="000000"/>
      <w:sz w:val="28"/>
      <w:lang w:val="ru-RU" w:eastAsia="ru-RU" w:bidi="ar-SA"/>
    </w:rPr>
  </w:style>
  <w:style w:type="paragraph" w:customStyle="1" w:styleId="ConsPlusNormal">
    <w:name w:val="ConsPlusNormal"/>
    <w:link w:val="ConsPlusNormal0"/>
    <w:rsid w:val="009C1EC9"/>
    <w:pPr>
      <w:widowControl w:val="0"/>
      <w:autoSpaceDE w:val="0"/>
      <w:autoSpaceDN w:val="0"/>
      <w:adjustRightInd w:val="0"/>
      <w:ind w:firstLine="720"/>
    </w:pPr>
    <w:rPr>
      <w:rFonts w:ascii="Arial" w:eastAsia="Calibri" w:hAnsi="Arial" w:cs="Arial"/>
    </w:rPr>
  </w:style>
  <w:style w:type="paragraph" w:customStyle="1" w:styleId="times">
    <w:name w:val="times"/>
    <w:basedOn w:val="a"/>
    <w:rsid w:val="009C1EC9"/>
    <w:pPr>
      <w:widowControl w:val="0"/>
      <w:spacing w:line="360" w:lineRule="auto"/>
      <w:ind w:firstLine="709"/>
      <w:jc w:val="both"/>
    </w:pPr>
    <w:rPr>
      <w:snapToGrid w:val="0"/>
      <w:szCs w:val="20"/>
    </w:rPr>
  </w:style>
  <w:style w:type="paragraph" w:customStyle="1" w:styleId="ac">
    <w:name w:val="текст"/>
    <w:basedOn w:val="a"/>
    <w:uiPriority w:val="99"/>
    <w:rsid w:val="009C1EC9"/>
    <w:pPr>
      <w:widowControl w:val="0"/>
      <w:spacing w:line="360" w:lineRule="auto"/>
      <w:ind w:firstLine="426"/>
      <w:jc w:val="both"/>
    </w:pPr>
    <w:rPr>
      <w:rFonts w:ascii="NTTimes/Cyrillic" w:hAnsi="NTTimes/Cyrillic"/>
      <w:snapToGrid w:val="0"/>
      <w:sz w:val="22"/>
      <w:szCs w:val="20"/>
      <w:lang w:val="en-GB"/>
    </w:rPr>
  </w:style>
  <w:style w:type="paragraph" w:customStyle="1" w:styleId="Default">
    <w:name w:val="Default"/>
    <w:rsid w:val="009C1EC9"/>
    <w:pPr>
      <w:autoSpaceDE w:val="0"/>
      <w:autoSpaceDN w:val="0"/>
      <w:adjustRightInd w:val="0"/>
    </w:pPr>
    <w:rPr>
      <w:color w:val="000000"/>
      <w:sz w:val="24"/>
      <w:szCs w:val="24"/>
      <w:lang w:eastAsia="en-US"/>
    </w:rPr>
  </w:style>
  <w:style w:type="paragraph" w:customStyle="1" w:styleId="a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9C1EC9"/>
    <w:pPr>
      <w:spacing w:after="160" w:line="240" w:lineRule="exact"/>
    </w:pPr>
    <w:rPr>
      <w:rFonts w:ascii="Verdana" w:hAnsi="Verdana"/>
      <w:sz w:val="20"/>
      <w:szCs w:val="20"/>
      <w:lang w:val="en-US" w:eastAsia="en-US"/>
    </w:rPr>
  </w:style>
  <w:style w:type="paragraph" w:styleId="ae">
    <w:name w:val="annotation text"/>
    <w:basedOn w:val="a"/>
    <w:link w:val="af"/>
    <w:uiPriority w:val="99"/>
    <w:semiHidden/>
    <w:rsid w:val="009C1EC9"/>
    <w:rPr>
      <w:sz w:val="20"/>
      <w:szCs w:val="20"/>
    </w:rPr>
  </w:style>
  <w:style w:type="character" w:customStyle="1" w:styleId="af">
    <w:name w:val="Текст примечания Знак"/>
    <w:link w:val="ae"/>
    <w:uiPriority w:val="99"/>
    <w:locked/>
    <w:rsid w:val="009C1EC9"/>
    <w:rPr>
      <w:lang w:val="ru-RU" w:eastAsia="ru-RU" w:bidi="ar-SA"/>
    </w:rPr>
  </w:style>
  <w:style w:type="paragraph" w:styleId="af0">
    <w:name w:val="annotation subject"/>
    <w:basedOn w:val="ae"/>
    <w:next w:val="ae"/>
    <w:link w:val="af1"/>
    <w:semiHidden/>
    <w:rsid w:val="009C1EC9"/>
    <w:rPr>
      <w:b/>
      <w:bCs/>
    </w:rPr>
  </w:style>
  <w:style w:type="character" w:customStyle="1" w:styleId="af1">
    <w:name w:val="Тема примечания Знак"/>
    <w:link w:val="af0"/>
    <w:locked/>
    <w:rsid w:val="009C1EC9"/>
    <w:rPr>
      <w:b/>
      <w:bCs/>
      <w:lang w:val="ru-RU" w:eastAsia="ru-RU" w:bidi="ar-SA"/>
    </w:rPr>
  </w:style>
  <w:style w:type="paragraph" w:styleId="af2">
    <w:name w:val="Balloon Text"/>
    <w:basedOn w:val="a"/>
    <w:link w:val="af3"/>
    <w:uiPriority w:val="99"/>
    <w:semiHidden/>
    <w:rsid w:val="009C1EC9"/>
    <w:rPr>
      <w:rFonts w:ascii="Tahoma" w:hAnsi="Tahoma" w:cs="Tahoma"/>
      <w:sz w:val="16"/>
      <w:szCs w:val="16"/>
    </w:rPr>
  </w:style>
  <w:style w:type="character" w:customStyle="1" w:styleId="af3">
    <w:name w:val="Текст выноски Знак"/>
    <w:link w:val="af2"/>
    <w:uiPriority w:val="99"/>
    <w:locked/>
    <w:rsid w:val="009C1EC9"/>
    <w:rPr>
      <w:rFonts w:ascii="Tahoma" w:hAnsi="Tahoma" w:cs="Tahoma"/>
      <w:sz w:val="16"/>
      <w:szCs w:val="16"/>
      <w:lang w:val="ru-RU" w:eastAsia="ru-RU" w:bidi="ar-SA"/>
    </w:rPr>
  </w:style>
  <w:style w:type="table" w:styleId="af4">
    <w:name w:val="Table Grid"/>
    <w:basedOn w:val="a1"/>
    <w:rsid w:val="009C1E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caption"/>
    <w:basedOn w:val="a"/>
    <w:next w:val="a"/>
    <w:qFormat/>
    <w:rsid w:val="009C1EC9"/>
    <w:pPr>
      <w:spacing w:before="200" w:after="200" w:line="276" w:lineRule="auto"/>
    </w:pPr>
    <w:rPr>
      <w:rFonts w:ascii="Calibri" w:hAnsi="Calibri"/>
      <w:b/>
      <w:bCs/>
      <w:color w:val="365F91"/>
      <w:sz w:val="16"/>
      <w:szCs w:val="16"/>
      <w:lang w:val="en-GB" w:eastAsia="en-US" w:bidi="en-US"/>
    </w:rPr>
  </w:style>
  <w:style w:type="paragraph" w:customStyle="1" w:styleId="CharChar1CharCharCharChar">
    <w:name w:val="Знак Char Char Знак Знак Знак Знак Знак Знак1 Знак Char Char Знак Char Char Знак Знак Знак Знак"/>
    <w:basedOn w:val="a"/>
    <w:rsid w:val="009C1EC9"/>
    <w:pPr>
      <w:spacing w:before="100" w:beforeAutospacing="1" w:after="100" w:afterAutospacing="1"/>
      <w:jc w:val="both"/>
    </w:pPr>
    <w:rPr>
      <w:rFonts w:ascii="Tahoma" w:hAnsi="Tahoma"/>
      <w:sz w:val="20"/>
      <w:szCs w:val="20"/>
      <w:lang w:val="en-US" w:eastAsia="en-US"/>
    </w:rPr>
  </w:style>
  <w:style w:type="paragraph" w:customStyle="1" w:styleId="af6">
    <w:name w:val="примечание к таблице"/>
    <w:basedOn w:val="a"/>
    <w:rsid w:val="009C1EC9"/>
    <w:pPr>
      <w:widowControl w:val="0"/>
      <w:autoSpaceDE w:val="0"/>
      <w:autoSpaceDN w:val="0"/>
      <w:spacing w:before="240" w:after="480"/>
      <w:ind w:left="567" w:right="567"/>
      <w:jc w:val="both"/>
    </w:pPr>
    <w:rPr>
      <w:rFonts w:ascii="NTTimes/Cyrillic" w:hAnsi="NTTimes/Cyrillic" w:cs="NTTimes/Cyrillic"/>
      <w:sz w:val="18"/>
      <w:szCs w:val="18"/>
    </w:rPr>
  </w:style>
  <w:style w:type="paragraph" w:customStyle="1" w:styleId="71">
    <w:name w:val="Обычный+7"/>
    <w:basedOn w:val="a"/>
    <w:next w:val="a"/>
    <w:rsid w:val="009C1EC9"/>
    <w:pPr>
      <w:autoSpaceDE w:val="0"/>
      <w:autoSpaceDN w:val="0"/>
      <w:adjustRightInd w:val="0"/>
    </w:pPr>
  </w:style>
  <w:style w:type="paragraph" w:customStyle="1" w:styleId="af7">
    <w:name w:val="Знак Знак Знак Знак"/>
    <w:basedOn w:val="a"/>
    <w:rsid w:val="009C1EC9"/>
    <w:pPr>
      <w:spacing w:after="160" w:line="240" w:lineRule="exact"/>
    </w:pPr>
    <w:rPr>
      <w:rFonts w:eastAsia="Calibri"/>
      <w:sz w:val="20"/>
      <w:szCs w:val="20"/>
      <w:lang w:eastAsia="zh-CN"/>
    </w:rPr>
  </w:style>
  <w:style w:type="character" w:styleId="af8">
    <w:name w:val="Hyperlink"/>
    <w:uiPriority w:val="99"/>
    <w:rsid w:val="009C1EC9"/>
    <w:rPr>
      <w:color w:val="0000FF"/>
      <w:u w:val="single"/>
    </w:rPr>
  </w:style>
  <w:style w:type="paragraph" w:customStyle="1" w:styleId="af9">
    <w:name w:val="Знак"/>
    <w:basedOn w:val="a"/>
    <w:rsid w:val="009C1EC9"/>
    <w:pPr>
      <w:spacing w:after="160" w:line="240" w:lineRule="exact"/>
    </w:pPr>
    <w:rPr>
      <w:rFonts w:ascii="Verdana" w:hAnsi="Verdana"/>
      <w:sz w:val="20"/>
      <w:szCs w:val="20"/>
      <w:lang w:val="en-US" w:eastAsia="en-US"/>
    </w:rPr>
  </w:style>
  <w:style w:type="paragraph" w:customStyle="1" w:styleId="ConsPlusTitle">
    <w:name w:val="ConsPlusTitle"/>
    <w:rsid w:val="009C1EC9"/>
    <w:pPr>
      <w:autoSpaceDE w:val="0"/>
      <w:autoSpaceDN w:val="0"/>
      <w:adjustRightInd w:val="0"/>
    </w:pPr>
    <w:rPr>
      <w:b/>
      <w:bCs/>
      <w:sz w:val="24"/>
      <w:szCs w:val="24"/>
    </w:rPr>
  </w:style>
  <w:style w:type="paragraph" w:styleId="afa">
    <w:name w:val="Body Text"/>
    <w:basedOn w:val="a"/>
    <w:link w:val="afb"/>
    <w:rsid w:val="009C1EC9"/>
    <w:pPr>
      <w:jc w:val="both"/>
    </w:pPr>
    <w:rPr>
      <w:color w:val="000000"/>
      <w:szCs w:val="20"/>
    </w:rPr>
  </w:style>
  <w:style w:type="character" w:customStyle="1" w:styleId="afb">
    <w:name w:val="Основной текст Знак"/>
    <w:link w:val="afa"/>
    <w:locked/>
    <w:rsid w:val="009C1EC9"/>
    <w:rPr>
      <w:color w:val="000000"/>
      <w:sz w:val="24"/>
      <w:lang w:val="ru-RU" w:eastAsia="ru-RU" w:bidi="ar-SA"/>
    </w:rPr>
  </w:style>
  <w:style w:type="paragraph" w:styleId="afc">
    <w:name w:val="footer"/>
    <w:basedOn w:val="a"/>
    <w:link w:val="afd"/>
    <w:uiPriority w:val="99"/>
    <w:rsid w:val="009C1EC9"/>
    <w:pPr>
      <w:tabs>
        <w:tab w:val="center" w:pos="4677"/>
        <w:tab w:val="right" w:pos="9355"/>
      </w:tabs>
    </w:pPr>
  </w:style>
  <w:style w:type="character" w:customStyle="1" w:styleId="afd">
    <w:name w:val="Нижний колонтитул Знак"/>
    <w:link w:val="afc"/>
    <w:uiPriority w:val="99"/>
    <w:locked/>
    <w:rsid w:val="009C1EC9"/>
    <w:rPr>
      <w:sz w:val="24"/>
      <w:szCs w:val="24"/>
      <w:lang w:val="ru-RU" w:eastAsia="ru-RU" w:bidi="ar-SA"/>
    </w:rPr>
  </w:style>
  <w:style w:type="character" w:styleId="afe">
    <w:name w:val="page number"/>
    <w:basedOn w:val="a0"/>
    <w:rsid w:val="009C1EC9"/>
  </w:style>
  <w:style w:type="paragraph" w:styleId="21">
    <w:name w:val="Body Text 2"/>
    <w:basedOn w:val="a"/>
    <w:link w:val="22"/>
    <w:rsid w:val="009C1EC9"/>
    <w:pPr>
      <w:spacing w:after="120" w:line="480" w:lineRule="auto"/>
    </w:pPr>
  </w:style>
  <w:style w:type="character" w:customStyle="1" w:styleId="22">
    <w:name w:val="Основной текст 2 Знак"/>
    <w:basedOn w:val="a0"/>
    <w:link w:val="21"/>
    <w:rsid w:val="009C1EC9"/>
    <w:rPr>
      <w:sz w:val="24"/>
      <w:szCs w:val="24"/>
      <w:lang w:val="ru-RU" w:eastAsia="ru-RU" w:bidi="ar-SA"/>
    </w:rPr>
  </w:style>
  <w:style w:type="paragraph" w:customStyle="1" w:styleId="ConsPlusNonformat">
    <w:name w:val="ConsPlusNonformat"/>
    <w:rsid w:val="009C1EC9"/>
    <w:pPr>
      <w:widowControl w:val="0"/>
      <w:autoSpaceDE w:val="0"/>
      <w:autoSpaceDN w:val="0"/>
    </w:pPr>
    <w:rPr>
      <w:rFonts w:ascii="Courier New" w:eastAsia="Calibri" w:hAnsi="Courier New" w:cs="Courier New"/>
    </w:rPr>
  </w:style>
  <w:style w:type="paragraph" w:customStyle="1" w:styleId="ConsPlusCell">
    <w:name w:val="ConsPlusCell"/>
    <w:rsid w:val="009C1EC9"/>
    <w:pPr>
      <w:widowControl w:val="0"/>
      <w:autoSpaceDE w:val="0"/>
      <w:autoSpaceDN w:val="0"/>
    </w:pPr>
    <w:rPr>
      <w:rFonts w:ascii="Courier New" w:eastAsia="Calibri" w:hAnsi="Courier New" w:cs="Courier New"/>
    </w:rPr>
  </w:style>
  <w:style w:type="paragraph" w:customStyle="1" w:styleId="ConsPlusDocList">
    <w:name w:val="ConsPlusDocList"/>
    <w:rsid w:val="009C1EC9"/>
    <w:pPr>
      <w:widowControl w:val="0"/>
      <w:autoSpaceDE w:val="0"/>
      <w:autoSpaceDN w:val="0"/>
    </w:pPr>
    <w:rPr>
      <w:rFonts w:ascii="Courier New" w:eastAsia="Calibri" w:hAnsi="Courier New" w:cs="Courier New"/>
    </w:rPr>
  </w:style>
  <w:style w:type="paragraph" w:customStyle="1" w:styleId="ConsPlusTitlePage">
    <w:name w:val="ConsPlusTitlePage"/>
    <w:rsid w:val="009C1EC9"/>
    <w:pPr>
      <w:widowControl w:val="0"/>
      <w:autoSpaceDE w:val="0"/>
      <w:autoSpaceDN w:val="0"/>
    </w:pPr>
    <w:rPr>
      <w:rFonts w:ascii="Tahoma" w:eastAsia="Calibri" w:hAnsi="Tahoma" w:cs="Tahoma"/>
    </w:rPr>
  </w:style>
  <w:style w:type="paragraph" w:customStyle="1" w:styleId="ConsPlusJurTerm">
    <w:name w:val="ConsPlusJurTerm"/>
    <w:rsid w:val="009C1EC9"/>
    <w:pPr>
      <w:widowControl w:val="0"/>
      <w:autoSpaceDE w:val="0"/>
      <w:autoSpaceDN w:val="0"/>
    </w:pPr>
    <w:rPr>
      <w:rFonts w:ascii="Tahoma" w:eastAsia="Calibri" w:hAnsi="Tahoma" w:cs="Tahoma"/>
      <w:sz w:val="26"/>
    </w:rPr>
  </w:style>
  <w:style w:type="paragraph" w:customStyle="1" w:styleId="ConsPlusTextList">
    <w:name w:val="ConsPlusTextList"/>
    <w:rsid w:val="009C1EC9"/>
    <w:pPr>
      <w:widowControl w:val="0"/>
      <w:autoSpaceDE w:val="0"/>
      <w:autoSpaceDN w:val="0"/>
    </w:pPr>
    <w:rPr>
      <w:rFonts w:ascii="Arial" w:eastAsia="Calibri" w:hAnsi="Arial" w:cs="Arial"/>
    </w:rPr>
  </w:style>
  <w:style w:type="paragraph" w:customStyle="1" w:styleId="11">
    <w:name w:val="Абзац списка1"/>
    <w:basedOn w:val="a"/>
    <w:rsid w:val="009C1EC9"/>
    <w:pPr>
      <w:spacing w:after="200" w:line="276" w:lineRule="auto"/>
      <w:ind w:left="720"/>
      <w:contextualSpacing/>
    </w:pPr>
    <w:rPr>
      <w:rFonts w:ascii="Calibri" w:hAnsi="Calibri"/>
      <w:sz w:val="22"/>
      <w:szCs w:val="22"/>
      <w:lang w:eastAsia="en-US"/>
    </w:rPr>
  </w:style>
  <w:style w:type="character" w:customStyle="1" w:styleId="TitleChar">
    <w:name w:val="Title Char"/>
    <w:locked/>
    <w:rsid w:val="009C1EC9"/>
    <w:rPr>
      <w:rFonts w:ascii="Cambria" w:hAnsi="Cambria" w:cs="Times New Roman"/>
      <w:color w:val="17365D"/>
      <w:spacing w:val="5"/>
      <w:kern w:val="28"/>
      <w:sz w:val="52"/>
      <w:lang w:eastAsia="ru-RU"/>
    </w:rPr>
  </w:style>
  <w:style w:type="paragraph" w:styleId="aff">
    <w:name w:val="Subtitle"/>
    <w:basedOn w:val="a"/>
    <w:next w:val="a"/>
    <w:link w:val="aff0"/>
    <w:qFormat/>
    <w:rsid w:val="009C1EC9"/>
    <w:pPr>
      <w:numPr>
        <w:ilvl w:val="1"/>
      </w:numPr>
    </w:pPr>
    <w:rPr>
      <w:rFonts w:ascii="Cambria" w:hAnsi="Cambria"/>
      <w:i/>
      <w:iCs/>
      <w:color w:val="4F81BD"/>
      <w:spacing w:val="15"/>
    </w:rPr>
  </w:style>
  <w:style w:type="character" w:customStyle="1" w:styleId="aff0">
    <w:name w:val="Подзаголовок Знак"/>
    <w:link w:val="aff"/>
    <w:locked/>
    <w:rsid w:val="009C1EC9"/>
    <w:rPr>
      <w:rFonts w:ascii="Cambria" w:hAnsi="Cambria"/>
      <w:i/>
      <w:iCs/>
      <w:color w:val="4F81BD"/>
      <w:spacing w:val="15"/>
      <w:sz w:val="24"/>
      <w:szCs w:val="24"/>
      <w:lang w:val="ru-RU" w:eastAsia="ru-RU" w:bidi="ar-SA"/>
    </w:rPr>
  </w:style>
  <w:style w:type="character" w:styleId="aff1">
    <w:name w:val="Strong"/>
    <w:qFormat/>
    <w:rsid w:val="009C1EC9"/>
    <w:rPr>
      <w:rFonts w:cs="Times New Roman"/>
      <w:b/>
    </w:rPr>
  </w:style>
  <w:style w:type="character" w:styleId="aff2">
    <w:name w:val="Emphasis"/>
    <w:qFormat/>
    <w:rsid w:val="009C1EC9"/>
    <w:rPr>
      <w:rFonts w:cs="Times New Roman"/>
      <w:i/>
    </w:rPr>
  </w:style>
  <w:style w:type="paragraph" w:customStyle="1" w:styleId="12">
    <w:name w:val="Без интервала1"/>
    <w:rsid w:val="009C1EC9"/>
    <w:rPr>
      <w:rFonts w:ascii="Calibri" w:hAnsi="Calibri"/>
      <w:sz w:val="22"/>
      <w:szCs w:val="22"/>
      <w:lang w:val="en-US" w:eastAsia="en-US"/>
    </w:rPr>
  </w:style>
  <w:style w:type="paragraph" w:customStyle="1" w:styleId="210">
    <w:name w:val="Цитата 21"/>
    <w:basedOn w:val="a"/>
    <w:next w:val="a"/>
    <w:link w:val="QuoteChar"/>
    <w:rsid w:val="009C1EC9"/>
    <w:rPr>
      <w:i/>
      <w:iCs/>
      <w:color w:val="000000"/>
    </w:rPr>
  </w:style>
  <w:style w:type="character" w:customStyle="1" w:styleId="QuoteChar">
    <w:name w:val="Quote Char"/>
    <w:link w:val="210"/>
    <w:locked/>
    <w:rsid w:val="009C1EC9"/>
    <w:rPr>
      <w:i/>
      <w:iCs/>
      <w:color w:val="000000"/>
      <w:sz w:val="24"/>
      <w:szCs w:val="24"/>
      <w:lang w:val="ru-RU" w:eastAsia="ru-RU" w:bidi="ar-SA"/>
    </w:rPr>
  </w:style>
  <w:style w:type="paragraph" w:customStyle="1" w:styleId="13">
    <w:name w:val="Выделенная цитата1"/>
    <w:basedOn w:val="a"/>
    <w:next w:val="a"/>
    <w:link w:val="IntenseQuoteChar"/>
    <w:rsid w:val="009C1EC9"/>
    <w:pPr>
      <w:pBdr>
        <w:bottom w:val="single" w:sz="4" w:space="4" w:color="4F81BD"/>
      </w:pBdr>
      <w:spacing w:before="200" w:after="280"/>
      <w:ind w:left="936" w:right="936"/>
    </w:pPr>
    <w:rPr>
      <w:b/>
      <w:bCs/>
      <w:i/>
      <w:iCs/>
      <w:color w:val="4F81BD"/>
    </w:rPr>
  </w:style>
  <w:style w:type="character" w:customStyle="1" w:styleId="IntenseQuoteChar">
    <w:name w:val="Intense Quote Char"/>
    <w:link w:val="13"/>
    <w:locked/>
    <w:rsid w:val="009C1EC9"/>
    <w:rPr>
      <w:b/>
      <w:bCs/>
      <w:i/>
      <w:iCs/>
      <w:color w:val="4F81BD"/>
      <w:sz w:val="24"/>
      <w:szCs w:val="24"/>
      <w:lang w:val="ru-RU" w:eastAsia="ru-RU" w:bidi="ar-SA"/>
    </w:rPr>
  </w:style>
  <w:style w:type="character" w:customStyle="1" w:styleId="14">
    <w:name w:val="Слабое выделение1"/>
    <w:rsid w:val="009C1EC9"/>
    <w:rPr>
      <w:rFonts w:cs="Times New Roman"/>
      <w:i/>
      <w:color w:val="808080"/>
    </w:rPr>
  </w:style>
  <w:style w:type="character" w:customStyle="1" w:styleId="15">
    <w:name w:val="Сильное выделение1"/>
    <w:rsid w:val="009C1EC9"/>
    <w:rPr>
      <w:rFonts w:cs="Times New Roman"/>
      <w:b/>
      <w:i/>
      <w:color w:val="4F81BD"/>
    </w:rPr>
  </w:style>
  <w:style w:type="character" w:customStyle="1" w:styleId="16">
    <w:name w:val="Слабая ссылка1"/>
    <w:rsid w:val="009C1EC9"/>
    <w:rPr>
      <w:rFonts w:cs="Times New Roman"/>
      <w:smallCaps/>
      <w:color w:val="C0504D"/>
      <w:u w:val="single"/>
    </w:rPr>
  </w:style>
  <w:style w:type="character" w:customStyle="1" w:styleId="17">
    <w:name w:val="Сильная ссылка1"/>
    <w:rsid w:val="009C1EC9"/>
    <w:rPr>
      <w:rFonts w:cs="Times New Roman"/>
      <w:b/>
      <w:smallCaps/>
      <w:color w:val="C0504D"/>
      <w:spacing w:val="5"/>
      <w:u w:val="single"/>
    </w:rPr>
  </w:style>
  <w:style w:type="character" w:customStyle="1" w:styleId="18">
    <w:name w:val="Название книги1"/>
    <w:rsid w:val="009C1EC9"/>
    <w:rPr>
      <w:rFonts w:cs="Times New Roman"/>
      <w:b/>
      <w:smallCaps/>
      <w:spacing w:val="5"/>
    </w:rPr>
  </w:style>
  <w:style w:type="paragraph" w:customStyle="1" w:styleId="19">
    <w:name w:val="Заголовок оглавления1"/>
    <w:basedOn w:val="1"/>
    <w:next w:val="a"/>
    <w:rsid w:val="009C1EC9"/>
    <w:pPr>
      <w:outlineLvl w:val="9"/>
    </w:pPr>
  </w:style>
  <w:style w:type="character" w:customStyle="1" w:styleId="extended-textshort">
    <w:name w:val="extended-text__short"/>
    <w:rsid w:val="009C1EC9"/>
  </w:style>
  <w:style w:type="paragraph" w:customStyle="1" w:styleId="1a">
    <w:name w:val="Абзац списка1"/>
    <w:basedOn w:val="a"/>
    <w:rsid w:val="009C1EC9"/>
    <w:pPr>
      <w:ind w:left="720"/>
      <w:contextualSpacing/>
    </w:pPr>
    <w:rPr>
      <w:sz w:val="20"/>
      <w:szCs w:val="20"/>
    </w:rPr>
  </w:style>
  <w:style w:type="paragraph" w:styleId="HTML">
    <w:name w:val="HTML Preformatted"/>
    <w:basedOn w:val="a"/>
    <w:link w:val="HTML0"/>
    <w:rsid w:val="009C1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locked/>
    <w:rsid w:val="009C1EC9"/>
    <w:rPr>
      <w:rFonts w:ascii="Courier New" w:hAnsi="Courier New"/>
      <w:lang w:val="ru-RU" w:eastAsia="ru-RU" w:bidi="ar-SA"/>
    </w:rPr>
  </w:style>
  <w:style w:type="character" w:customStyle="1" w:styleId="taxon-name">
    <w:name w:val="taxon-name"/>
    <w:rsid w:val="009C1EC9"/>
  </w:style>
  <w:style w:type="character" w:customStyle="1" w:styleId="taxon-author">
    <w:name w:val="taxon-author"/>
    <w:rsid w:val="009C1EC9"/>
  </w:style>
  <w:style w:type="paragraph" w:styleId="aff3">
    <w:name w:val="header"/>
    <w:basedOn w:val="a"/>
    <w:link w:val="aff4"/>
    <w:uiPriority w:val="99"/>
    <w:rsid w:val="009C1EC9"/>
    <w:pPr>
      <w:tabs>
        <w:tab w:val="center" w:pos="4677"/>
        <w:tab w:val="right" w:pos="9355"/>
      </w:tabs>
    </w:pPr>
  </w:style>
  <w:style w:type="character" w:customStyle="1" w:styleId="aff4">
    <w:name w:val="Верхний колонтитул Знак"/>
    <w:link w:val="aff3"/>
    <w:uiPriority w:val="99"/>
    <w:locked/>
    <w:rsid w:val="009C1EC9"/>
    <w:rPr>
      <w:sz w:val="24"/>
      <w:szCs w:val="24"/>
      <w:lang w:val="ru-RU" w:eastAsia="ru-RU" w:bidi="ar-SA"/>
    </w:rPr>
  </w:style>
  <w:style w:type="paragraph" w:styleId="1b">
    <w:name w:val="toc 1"/>
    <w:basedOn w:val="a"/>
    <w:next w:val="a"/>
    <w:autoRedefine/>
    <w:uiPriority w:val="39"/>
    <w:rsid w:val="00CB437A"/>
    <w:pPr>
      <w:tabs>
        <w:tab w:val="right" w:leader="dot" w:pos="10206"/>
      </w:tabs>
      <w:spacing w:before="120"/>
    </w:pPr>
    <w:rPr>
      <w:rFonts w:eastAsia="Calibri"/>
    </w:rPr>
  </w:style>
  <w:style w:type="paragraph" w:customStyle="1" w:styleId="23">
    <w:name w:val="Абзац списка2"/>
    <w:basedOn w:val="a"/>
    <w:rsid w:val="009C1EC9"/>
    <w:pPr>
      <w:ind w:left="720"/>
      <w:contextualSpacing/>
    </w:pPr>
    <w:rPr>
      <w:sz w:val="20"/>
      <w:szCs w:val="20"/>
    </w:rPr>
  </w:style>
  <w:style w:type="paragraph" w:customStyle="1" w:styleId="31">
    <w:name w:val="Абзац списка3"/>
    <w:basedOn w:val="a"/>
    <w:rsid w:val="009C1EC9"/>
    <w:pPr>
      <w:ind w:left="720"/>
      <w:contextualSpacing/>
    </w:pPr>
    <w:rPr>
      <w:sz w:val="20"/>
      <w:szCs w:val="20"/>
    </w:rPr>
  </w:style>
  <w:style w:type="character" w:customStyle="1" w:styleId="sciname">
    <w:name w:val="sciname"/>
    <w:rsid w:val="009C1EC9"/>
  </w:style>
  <w:style w:type="paragraph" w:styleId="aff5">
    <w:name w:val="Normal (Web)"/>
    <w:basedOn w:val="a"/>
    <w:link w:val="aff6"/>
    <w:rsid w:val="009C1EC9"/>
    <w:pPr>
      <w:spacing w:before="100" w:beforeAutospacing="1" w:after="100" w:afterAutospacing="1"/>
    </w:pPr>
    <w:rPr>
      <w:rFonts w:eastAsia="Calibri"/>
    </w:rPr>
  </w:style>
  <w:style w:type="character" w:customStyle="1" w:styleId="aff6">
    <w:name w:val="Обычный (веб) Знак"/>
    <w:link w:val="aff5"/>
    <w:locked/>
    <w:rsid w:val="009C1EC9"/>
    <w:rPr>
      <w:rFonts w:eastAsia="Calibri"/>
      <w:sz w:val="24"/>
      <w:szCs w:val="24"/>
      <w:lang w:val="ru-RU" w:eastAsia="ru-RU" w:bidi="ar-SA"/>
    </w:rPr>
  </w:style>
  <w:style w:type="character" w:customStyle="1" w:styleId="st">
    <w:name w:val="st"/>
    <w:rsid w:val="009C1EC9"/>
  </w:style>
  <w:style w:type="character" w:customStyle="1" w:styleId="BodyTextChar">
    <w:name w:val="Body Text Char"/>
    <w:locked/>
    <w:rsid w:val="009C1EC9"/>
    <w:rPr>
      <w:rFonts w:eastAsia="Times New Roman"/>
      <w:sz w:val="24"/>
    </w:rPr>
  </w:style>
  <w:style w:type="character" w:customStyle="1" w:styleId="BodyTextChar2">
    <w:name w:val="Body Text Char2"/>
    <w:locked/>
    <w:rsid w:val="009C1EC9"/>
    <w:rPr>
      <w:rFonts w:ascii="Calibri" w:hAnsi="Calibri"/>
      <w:sz w:val="24"/>
      <w:lang w:val="en-US"/>
    </w:rPr>
  </w:style>
  <w:style w:type="paragraph" w:customStyle="1" w:styleId="My">
    <w:name w:val="My"/>
    <w:basedOn w:val="a"/>
    <w:uiPriority w:val="99"/>
    <w:rsid w:val="009C1EC9"/>
    <w:pPr>
      <w:spacing w:line="360" w:lineRule="auto"/>
      <w:ind w:firstLine="720"/>
      <w:jc w:val="both"/>
    </w:pPr>
    <w:rPr>
      <w:szCs w:val="20"/>
    </w:rPr>
  </w:style>
  <w:style w:type="paragraph" w:customStyle="1" w:styleId="c3">
    <w:name w:val="c3"/>
    <w:basedOn w:val="a"/>
    <w:rsid w:val="009C1EC9"/>
    <w:pPr>
      <w:spacing w:before="100" w:beforeAutospacing="1" w:after="100" w:afterAutospacing="1"/>
      <w:ind w:firstLine="720"/>
      <w:jc w:val="both"/>
    </w:pPr>
    <w:rPr>
      <w:lang w:val="en-GB" w:eastAsia="en-GB"/>
    </w:rPr>
  </w:style>
  <w:style w:type="character" w:customStyle="1" w:styleId="b">
    <w:name w:val="b"/>
    <w:rsid w:val="009C1EC9"/>
  </w:style>
  <w:style w:type="paragraph" w:customStyle="1" w:styleId="1c">
    <w:name w:val="Без интервала1"/>
    <w:uiPriority w:val="99"/>
    <w:rsid w:val="009C1EC9"/>
    <w:rPr>
      <w:rFonts w:ascii="Calibri" w:hAnsi="Calibri"/>
      <w:sz w:val="22"/>
      <w:szCs w:val="22"/>
      <w:lang w:eastAsia="en-US"/>
    </w:rPr>
  </w:style>
  <w:style w:type="paragraph" w:styleId="24">
    <w:name w:val="toc 2"/>
    <w:basedOn w:val="a"/>
    <w:next w:val="a"/>
    <w:autoRedefine/>
    <w:uiPriority w:val="39"/>
    <w:rsid w:val="00CB437A"/>
    <w:pPr>
      <w:tabs>
        <w:tab w:val="right" w:leader="dot" w:pos="10206"/>
      </w:tabs>
      <w:ind w:left="200"/>
    </w:pPr>
    <w:rPr>
      <w:rFonts w:ascii="Calibri" w:hAnsi="Calibri"/>
      <w:sz w:val="20"/>
      <w:szCs w:val="20"/>
    </w:rPr>
  </w:style>
  <w:style w:type="paragraph" w:styleId="32">
    <w:name w:val="toc 3"/>
    <w:basedOn w:val="a"/>
    <w:next w:val="a"/>
    <w:autoRedefine/>
    <w:uiPriority w:val="39"/>
    <w:rsid w:val="009C1EC9"/>
    <w:pPr>
      <w:ind w:left="400"/>
    </w:pPr>
    <w:rPr>
      <w:rFonts w:ascii="Calibri" w:hAnsi="Calibri"/>
      <w:sz w:val="20"/>
      <w:szCs w:val="20"/>
    </w:rPr>
  </w:style>
  <w:style w:type="character" w:customStyle="1" w:styleId="BodyText3Char">
    <w:name w:val="Body Text 3 Char"/>
    <w:locked/>
    <w:rsid w:val="009C1EC9"/>
    <w:rPr>
      <w:sz w:val="16"/>
    </w:rPr>
  </w:style>
  <w:style w:type="paragraph" w:styleId="33">
    <w:name w:val="Body Text 3"/>
    <w:basedOn w:val="a"/>
    <w:link w:val="34"/>
    <w:rsid w:val="009C1EC9"/>
    <w:pPr>
      <w:spacing w:after="120"/>
    </w:pPr>
    <w:rPr>
      <w:rFonts w:ascii="Calibri" w:hAnsi="Calibri"/>
      <w:sz w:val="16"/>
      <w:szCs w:val="20"/>
      <w:lang w:val="en-US"/>
    </w:rPr>
  </w:style>
  <w:style w:type="character" w:customStyle="1" w:styleId="34">
    <w:name w:val="Основной текст 3 Знак"/>
    <w:link w:val="33"/>
    <w:locked/>
    <w:rsid w:val="009C1EC9"/>
    <w:rPr>
      <w:rFonts w:ascii="Calibri" w:hAnsi="Calibri"/>
      <w:sz w:val="16"/>
      <w:lang w:val="en-US" w:eastAsia="ru-RU" w:bidi="ar-SA"/>
    </w:rPr>
  </w:style>
  <w:style w:type="character" w:customStyle="1" w:styleId="DocumentMapChar">
    <w:name w:val="Document Map Char"/>
    <w:locked/>
    <w:rsid w:val="009C1EC9"/>
    <w:rPr>
      <w:rFonts w:ascii="Tahoma" w:hAnsi="Tahoma"/>
      <w:shd w:val="clear" w:color="auto" w:fill="000080"/>
    </w:rPr>
  </w:style>
  <w:style w:type="paragraph" w:styleId="aff7">
    <w:name w:val="Document Map"/>
    <w:basedOn w:val="a"/>
    <w:link w:val="aff8"/>
    <w:rsid w:val="009C1EC9"/>
    <w:pPr>
      <w:shd w:val="clear" w:color="auto" w:fill="000080"/>
    </w:pPr>
    <w:rPr>
      <w:rFonts w:ascii="Tahoma" w:hAnsi="Tahoma"/>
      <w:sz w:val="20"/>
      <w:szCs w:val="20"/>
      <w:lang w:val="en-US"/>
    </w:rPr>
  </w:style>
  <w:style w:type="character" w:customStyle="1" w:styleId="aff8">
    <w:name w:val="Схема документа Знак"/>
    <w:link w:val="aff7"/>
    <w:locked/>
    <w:rsid w:val="009C1EC9"/>
    <w:rPr>
      <w:rFonts w:ascii="Tahoma" w:hAnsi="Tahoma"/>
      <w:lang w:val="en-US" w:eastAsia="ru-RU" w:bidi="ar-SA"/>
    </w:rPr>
  </w:style>
  <w:style w:type="character" w:customStyle="1" w:styleId="apple-converted-space">
    <w:name w:val="apple-converted-space"/>
    <w:uiPriority w:val="99"/>
    <w:rsid w:val="009C1EC9"/>
  </w:style>
  <w:style w:type="character" w:customStyle="1" w:styleId="taxon-type">
    <w:name w:val="taxon-type"/>
    <w:rsid w:val="009C1EC9"/>
  </w:style>
  <w:style w:type="character" w:customStyle="1" w:styleId="170">
    <w:name w:val="Знак Знак17"/>
    <w:locked/>
    <w:rsid w:val="009C1EC9"/>
    <w:rPr>
      <w:rFonts w:eastAsia="Times New Roman"/>
      <w:sz w:val="24"/>
      <w:lang w:val="ru-RU" w:eastAsia="ru-RU"/>
    </w:rPr>
  </w:style>
  <w:style w:type="paragraph" w:customStyle="1" w:styleId="aff9">
    <w:name w:val="Нормальный (таблица)"/>
    <w:basedOn w:val="a"/>
    <w:next w:val="a"/>
    <w:rsid w:val="009C1EC9"/>
    <w:pPr>
      <w:widowControl w:val="0"/>
      <w:autoSpaceDE w:val="0"/>
      <w:autoSpaceDN w:val="0"/>
      <w:adjustRightInd w:val="0"/>
      <w:jc w:val="both"/>
    </w:pPr>
    <w:rPr>
      <w:rFonts w:ascii="Times New Roman CYR" w:eastAsia="Calibri" w:hAnsi="Times New Roman CYR" w:cs="Times New Roman CYR"/>
    </w:rPr>
  </w:style>
  <w:style w:type="paragraph" w:customStyle="1" w:styleId="affa">
    <w:name w:val="Прижатый влево"/>
    <w:basedOn w:val="a"/>
    <w:next w:val="a"/>
    <w:rsid w:val="009C1EC9"/>
    <w:pPr>
      <w:widowControl w:val="0"/>
      <w:autoSpaceDE w:val="0"/>
      <w:autoSpaceDN w:val="0"/>
      <w:adjustRightInd w:val="0"/>
    </w:pPr>
    <w:rPr>
      <w:rFonts w:ascii="Times New Roman CYR" w:eastAsia="Calibri" w:hAnsi="Times New Roman CYR" w:cs="Times New Roman CYR"/>
    </w:rPr>
  </w:style>
  <w:style w:type="paragraph" w:customStyle="1" w:styleId="affb">
    <w:name w:val="Знак Знак"/>
    <w:basedOn w:val="a"/>
    <w:autoRedefine/>
    <w:rsid w:val="009C1EC9"/>
    <w:pPr>
      <w:autoSpaceDE w:val="0"/>
      <w:autoSpaceDN w:val="0"/>
      <w:adjustRightInd w:val="0"/>
    </w:pPr>
    <w:rPr>
      <w:rFonts w:ascii="Arial" w:eastAsia="Calibri" w:hAnsi="Arial" w:cs="Arial"/>
      <w:sz w:val="20"/>
      <w:szCs w:val="20"/>
      <w:lang w:val="en-ZA" w:eastAsia="en-ZA"/>
    </w:rPr>
  </w:style>
  <w:style w:type="paragraph" w:customStyle="1" w:styleId="1d">
    <w:name w:val="Обычный1"/>
    <w:rsid w:val="009C1EC9"/>
    <w:rPr>
      <w:rFonts w:eastAsia="Calibri"/>
    </w:rPr>
  </w:style>
  <w:style w:type="paragraph" w:customStyle="1" w:styleId="a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9C1EC9"/>
    <w:pPr>
      <w:spacing w:after="160" w:line="240" w:lineRule="exact"/>
    </w:pPr>
    <w:rPr>
      <w:rFonts w:ascii="Verdana" w:eastAsia="Calibri" w:hAnsi="Verdana"/>
      <w:sz w:val="20"/>
      <w:szCs w:val="20"/>
      <w:lang w:val="en-US" w:eastAsia="en-US"/>
    </w:rPr>
  </w:style>
  <w:style w:type="paragraph" w:customStyle="1" w:styleId="25">
    <w:name w:val="Без интервала2"/>
    <w:rsid w:val="009C1EC9"/>
    <w:pPr>
      <w:jc w:val="both"/>
    </w:pPr>
    <w:rPr>
      <w:rFonts w:ascii="Calibri" w:eastAsia="Calibri" w:hAnsi="Calibri"/>
      <w:sz w:val="22"/>
      <w:szCs w:val="22"/>
      <w:lang w:eastAsia="en-US"/>
    </w:rPr>
  </w:style>
  <w:style w:type="character" w:customStyle="1" w:styleId="taxon-name-main">
    <w:name w:val="taxon-name-main"/>
    <w:rsid w:val="009C1EC9"/>
  </w:style>
  <w:style w:type="paragraph" w:customStyle="1" w:styleId="310">
    <w:name w:val="Основной текст 31"/>
    <w:basedOn w:val="a"/>
    <w:rsid w:val="009C1EC9"/>
    <w:pPr>
      <w:widowControl w:val="0"/>
      <w:suppressAutoHyphens/>
      <w:jc w:val="center"/>
    </w:pPr>
    <w:rPr>
      <w:b/>
      <w:bCs/>
    </w:rPr>
  </w:style>
  <w:style w:type="paragraph" w:customStyle="1" w:styleId="1e">
    <w:name w:val="Знак Знак1 Знак Знак Знак Знак"/>
    <w:basedOn w:val="a"/>
    <w:autoRedefine/>
    <w:rsid w:val="009C1EC9"/>
    <w:pPr>
      <w:autoSpaceDE w:val="0"/>
      <w:autoSpaceDN w:val="0"/>
      <w:adjustRightInd w:val="0"/>
    </w:pPr>
    <w:rPr>
      <w:rFonts w:ascii="Arial" w:eastAsia="Calibri" w:hAnsi="Arial" w:cs="Arial"/>
      <w:sz w:val="20"/>
      <w:szCs w:val="20"/>
      <w:lang w:val="en-ZA" w:eastAsia="en-ZA"/>
    </w:rPr>
  </w:style>
  <w:style w:type="paragraph" w:customStyle="1" w:styleId="110">
    <w:name w:val="Абзац списка11"/>
    <w:basedOn w:val="a"/>
    <w:rsid w:val="009C1EC9"/>
    <w:pPr>
      <w:ind w:left="720"/>
      <w:contextualSpacing/>
    </w:pPr>
    <w:rPr>
      <w:sz w:val="20"/>
      <w:szCs w:val="20"/>
    </w:rPr>
  </w:style>
  <w:style w:type="character" w:customStyle="1" w:styleId="taxon-authorno-wrap">
    <w:name w:val="taxon-author no-wrap"/>
    <w:rsid w:val="009C1EC9"/>
  </w:style>
  <w:style w:type="paragraph" w:styleId="affd">
    <w:name w:val="Plain Text"/>
    <w:basedOn w:val="a"/>
    <w:link w:val="affe"/>
    <w:rsid w:val="009C1EC9"/>
    <w:rPr>
      <w:rFonts w:ascii="Courier New" w:hAnsi="Courier New"/>
      <w:sz w:val="20"/>
      <w:szCs w:val="20"/>
    </w:rPr>
  </w:style>
  <w:style w:type="character" w:customStyle="1" w:styleId="affe">
    <w:name w:val="Текст Знак"/>
    <w:link w:val="affd"/>
    <w:locked/>
    <w:rsid w:val="009C1EC9"/>
    <w:rPr>
      <w:rFonts w:ascii="Courier New" w:hAnsi="Courier New"/>
      <w:lang w:val="ru-RU" w:eastAsia="ru-RU" w:bidi="ar-SA"/>
    </w:rPr>
  </w:style>
  <w:style w:type="paragraph" w:customStyle="1" w:styleId="120">
    <w:name w:val="Абзац списка12"/>
    <w:basedOn w:val="a"/>
    <w:uiPriority w:val="99"/>
    <w:rsid w:val="009C1EC9"/>
    <w:pPr>
      <w:ind w:left="720"/>
      <w:contextualSpacing/>
    </w:pPr>
    <w:rPr>
      <w:sz w:val="20"/>
      <w:szCs w:val="20"/>
    </w:rPr>
  </w:style>
  <w:style w:type="paragraph" w:styleId="afff">
    <w:name w:val="No Spacing"/>
    <w:uiPriority w:val="99"/>
    <w:qFormat/>
    <w:rsid w:val="009C1EC9"/>
    <w:rPr>
      <w:rFonts w:ascii="Calibri" w:eastAsia="Calibri" w:hAnsi="Calibri"/>
      <w:sz w:val="22"/>
      <w:szCs w:val="22"/>
      <w:lang w:eastAsia="en-US"/>
    </w:rPr>
  </w:style>
  <w:style w:type="character" w:customStyle="1" w:styleId="BodyTextIndentChar">
    <w:name w:val="Body Text Indent Char"/>
    <w:locked/>
    <w:rsid w:val="009C1EC9"/>
    <w:rPr>
      <w:sz w:val="24"/>
      <w:lang w:val="ru-RU" w:eastAsia="ru-RU" w:bidi="ar-SA"/>
    </w:rPr>
  </w:style>
  <w:style w:type="paragraph" w:styleId="35">
    <w:name w:val="Body Text Indent 3"/>
    <w:basedOn w:val="a"/>
    <w:link w:val="36"/>
    <w:uiPriority w:val="99"/>
    <w:rsid w:val="009C1EC9"/>
    <w:pPr>
      <w:spacing w:after="120"/>
      <w:ind w:left="283"/>
    </w:pPr>
    <w:rPr>
      <w:sz w:val="16"/>
      <w:szCs w:val="16"/>
    </w:rPr>
  </w:style>
  <w:style w:type="character" w:customStyle="1" w:styleId="36">
    <w:name w:val="Основной текст с отступом 3 Знак"/>
    <w:basedOn w:val="a0"/>
    <w:link w:val="35"/>
    <w:uiPriority w:val="99"/>
    <w:rsid w:val="009C1EC9"/>
    <w:rPr>
      <w:sz w:val="16"/>
      <w:szCs w:val="16"/>
      <w:lang w:val="ru-RU" w:eastAsia="ru-RU" w:bidi="ar-SA"/>
    </w:rPr>
  </w:style>
  <w:style w:type="character" w:styleId="afff0">
    <w:name w:val="annotation reference"/>
    <w:uiPriority w:val="99"/>
    <w:rsid w:val="00E570CD"/>
    <w:rPr>
      <w:sz w:val="16"/>
      <w:szCs w:val="16"/>
    </w:rPr>
  </w:style>
  <w:style w:type="character" w:customStyle="1" w:styleId="extended-textfull">
    <w:name w:val="extended-text__full"/>
    <w:basedOn w:val="a0"/>
    <w:uiPriority w:val="99"/>
    <w:rsid w:val="00C7737D"/>
    <w:rPr>
      <w:rFonts w:cs="Times New Roman"/>
    </w:rPr>
  </w:style>
  <w:style w:type="character" w:customStyle="1" w:styleId="NormalWebChar">
    <w:name w:val="Normal (Web) Char"/>
    <w:locked/>
    <w:rsid w:val="00A80043"/>
    <w:rPr>
      <w:rFonts w:eastAsia="Times New Roman"/>
      <w:sz w:val="24"/>
      <w:lang w:val="ru-RU" w:eastAsia="ru-RU"/>
    </w:rPr>
  </w:style>
  <w:style w:type="character" w:customStyle="1" w:styleId="button-search">
    <w:name w:val="button-search"/>
    <w:basedOn w:val="a0"/>
    <w:uiPriority w:val="99"/>
    <w:rsid w:val="00590D44"/>
  </w:style>
  <w:style w:type="paragraph" w:styleId="afff1">
    <w:name w:val="TOC Heading"/>
    <w:basedOn w:val="1"/>
    <w:next w:val="a"/>
    <w:uiPriority w:val="39"/>
    <w:unhideWhenUsed/>
    <w:qFormat/>
    <w:rsid w:val="007D5A6E"/>
    <w:pPr>
      <w:suppressAutoHyphens w:val="0"/>
      <w:spacing w:before="480"/>
      <w:jc w:val="left"/>
      <w:outlineLvl w:val="9"/>
    </w:pPr>
    <w:rPr>
      <w:rFonts w:ascii="Cambria" w:hAnsi="Cambria"/>
      <w:color w:val="365F91"/>
      <w:kern w:val="0"/>
      <w:sz w:val="28"/>
      <w:szCs w:val="28"/>
    </w:rPr>
  </w:style>
  <w:style w:type="paragraph" w:customStyle="1" w:styleId="a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31DAD"/>
    <w:pPr>
      <w:spacing w:after="160" w:line="240" w:lineRule="exact"/>
    </w:pPr>
    <w:rPr>
      <w:rFonts w:ascii="Verdana" w:hAnsi="Verdana"/>
      <w:sz w:val="20"/>
      <w:szCs w:val="20"/>
      <w:lang w:val="en-US" w:eastAsia="en-US"/>
    </w:rPr>
  </w:style>
  <w:style w:type="paragraph" w:customStyle="1" w:styleId="afff3">
    <w:name w:val="Знак Знак Знак Знак"/>
    <w:basedOn w:val="a"/>
    <w:rsid w:val="00A31DAD"/>
    <w:pPr>
      <w:spacing w:after="160" w:line="240" w:lineRule="exact"/>
    </w:pPr>
    <w:rPr>
      <w:rFonts w:eastAsia="Calibri"/>
      <w:sz w:val="20"/>
      <w:szCs w:val="20"/>
      <w:lang w:eastAsia="zh-CN"/>
    </w:rPr>
  </w:style>
  <w:style w:type="paragraph" w:customStyle="1" w:styleId="afff4">
    <w:name w:val="Знак"/>
    <w:basedOn w:val="a"/>
    <w:rsid w:val="00A31DAD"/>
    <w:pPr>
      <w:spacing w:after="160" w:line="240" w:lineRule="exact"/>
    </w:pPr>
    <w:rPr>
      <w:rFonts w:ascii="Verdana" w:hAnsi="Verdana"/>
      <w:sz w:val="20"/>
      <w:szCs w:val="20"/>
      <w:lang w:val="en-US" w:eastAsia="en-US"/>
    </w:rPr>
  </w:style>
  <w:style w:type="paragraph" w:customStyle="1" w:styleId="41">
    <w:name w:val="Абзац списка4"/>
    <w:basedOn w:val="a"/>
    <w:rsid w:val="00A31DAD"/>
    <w:pPr>
      <w:spacing w:after="200" w:line="276" w:lineRule="auto"/>
      <w:ind w:left="720"/>
      <w:contextualSpacing/>
    </w:pPr>
    <w:rPr>
      <w:rFonts w:ascii="Calibri" w:hAnsi="Calibri"/>
      <w:sz w:val="22"/>
      <w:szCs w:val="22"/>
      <w:lang w:eastAsia="en-US"/>
    </w:rPr>
  </w:style>
  <w:style w:type="paragraph" w:customStyle="1" w:styleId="37">
    <w:name w:val="Без интервала3"/>
    <w:rsid w:val="00A31DAD"/>
    <w:rPr>
      <w:rFonts w:ascii="Calibri" w:hAnsi="Calibri"/>
      <w:sz w:val="22"/>
      <w:szCs w:val="22"/>
      <w:lang w:val="en-US" w:eastAsia="en-US"/>
    </w:rPr>
  </w:style>
  <w:style w:type="paragraph" w:customStyle="1" w:styleId="220">
    <w:name w:val="Цитата 22"/>
    <w:basedOn w:val="a"/>
    <w:next w:val="a"/>
    <w:rsid w:val="00A31DAD"/>
    <w:rPr>
      <w:i/>
      <w:iCs/>
      <w:color w:val="000000"/>
    </w:rPr>
  </w:style>
  <w:style w:type="paragraph" w:customStyle="1" w:styleId="26">
    <w:name w:val="Выделенная цитата2"/>
    <w:basedOn w:val="a"/>
    <w:next w:val="a"/>
    <w:rsid w:val="00A31DAD"/>
    <w:pPr>
      <w:pBdr>
        <w:bottom w:val="single" w:sz="4" w:space="4" w:color="4F81BD"/>
      </w:pBdr>
      <w:spacing w:before="200" w:after="280"/>
      <w:ind w:left="936" w:right="936"/>
    </w:pPr>
    <w:rPr>
      <w:b/>
      <w:bCs/>
      <w:i/>
      <w:iCs/>
      <w:color w:val="4F81BD"/>
    </w:rPr>
  </w:style>
  <w:style w:type="character" w:customStyle="1" w:styleId="27">
    <w:name w:val="Слабое выделение2"/>
    <w:rsid w:val="00A31DAD"/>
    <w:rPr>
      <w:rFonts w:cs="Times New Roman"/>
      <w:i/>
      <w:color w:val="808080"/>
    </w:rPr>
  </w:style>
  <w:style w:type="character" w:customStyle="1" w:styleId="28">
    <w:name w:val="Сильное выделение2"/>
    <w:rsid w:val="00A31DAD"/>
    <w:rPr>
      <w:rFonts w:cs="Times New Roman"/>
      <w:b/>
      <w:i/>
      <w:color w:val="4F81BD"/>
    </w:rPr>
  </w:style>
  <w:style w:type="character" w:customStyle="1" w:styleId="29">
    <w:name w:val="Слабая ссылка2"/>
    <w:rsid w:val="00A31DAD"/>
    <w:rPr>
      <w:rFonts w:cs="Times New Roman"/>
      <w:smallCaps/>
      <w:color w:val="C0504D"/>
      <w:u w:val="single"/>
    </w:rPr>
  </w:style>
  <w:style w:type="character" w:customStyle="1" w:styleId="2a">
    <w:name w:val="Сильная ссылка2"/>
    <w:rsid w:val="00A31DAD"/>
    <w:rPr>
      <w:rFonts w:cs="Times New Roman"/>
      <w:b/>
      <w:smallCaps/>
      <w:color w:val="C0504D"/>
      <w:spacing w:val="5"/>
      <w:u w:val="single"/>
    </w:rPr>
  </w:style>
  <w:style w:type="character" w:customStyle="1" w:styleId="2b">
    <w:name w:val="Название книги2"/>
    <w:rsid w:val="00A31DAD"/>
    <w:rPr>
      <w:rFonts w:cs="Times New Roman"/>
      <w:b/>
      <w:smallCaps/>
      <w:spacing w:val="5"/>
    </w:rPr>
  </w:style>
  <w:style w:type="paragraph" w:customStyle="1" w:styleId="2c">
    <w:name w:val="Заголовок оглавления2"/>
    <w:basedOn w:val="1"/>
    <w:next w:val="a"/>
    <w:rsid w:val="00A31DAD"/>
    <w:pPr>
      <w:outlineLvl w:val="9"/>
    </w:pPr>
  </w:style>
  <w:style w:type="character" w:customStyle="1" w:styleId="a4">
    <w:name w:val="Абзац списка Знак"/>
    <w:link w:val="a3"/>
    <w:uiPriority w:val="34"/>
    <w:locked/>
    <w:rsid w:val="00106B4D"/>
  </w:style>
  <w:style w:type="character" w:customStyle="1" w:styleId="ConsPlusNormal0">
    <w:name w:val="ConsPlusNormal Знак"/>
    <w:link w:val="ConsPlusNormal"/>
    <w:rsid w:val="00106B4D"/>
    <w:rPr>
      <w:rFonts w:ascii="Arial" w:eastAsia="Calibri"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3262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oopt.aari.ru/bio/14823" TargetMode="External"/><Relationship Id="rId18" Type="http://schemas.openxmlformats.org/officeDocument/2006/relationships/image" Target="media/image2.jpeg"/><Relationship Id="rId26" Type="http://schemas.openxmlformats.org/officeDocument/2006/relationships/image" Target="media/image9.jpe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jpe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image" Target="media/image46.jpeg"/><Relationship Id="rId68" Type="http://schemas.openxmlformats.org/officeDocument/2006/relationships/image" Target="media/image51.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oopt.aari.ru/category/%D0%9F%D1%80%D0%BE%D1%84%D0%B8%D0%BB%D1%8C-%D0%9E%D0%9E%D0%9F%D0%A2/%D0%B7%D0%BE%D0%BE%D0%BB%D0%BE%D0%B3%D0%B8%D1%87%D0%B5%D1%81%D0%BA%D0%B8%D0%B9" TargetMode="Externa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pecies.wikimedia.org/wiki/Wedin" TargetMode="External"/><Relationship Id="rId24" Type="http://schemas.openxmlformats.org/officeDocument/2006/relationships/image" Target="media/image7.pn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9.jpeg"/><Relationship Id="rId5" Type="http://schemas.openxmlformats.org/officeDocument/2006/relationships/webSettings" Target="webSettings.xml"/><Relationship Id="rId15" Type="http://schemas.openxmlformats.org/officeDocument/2006/relationships/hyperlink" Target="http://oopt.aari.ru/category/%D0%9F%D1%80%D0%BE%D1%84%D0%B8%D0%BB%D1%8C-%D0%9E%D0%9E%D0%9F%D0%A2/%D0%B1%D0%B8%D0%BE%D0%BB%D0%BE%D0%B3%D0%B8%D1%87%D0%B5%D1%81%D0%BA%D0%B8%D0%B9" TargetMode="External"/><Relationship Id="rId23" Type="http://schemas.openxmlformats.org/officeDocument/2006/relationships/footer" Target="footer1.xml"/><Relationship Id="rId28" Type="http://schemas.openxmlformats.org/officeDocument/2006/relationships/image" Target="media/image11.jpeg"/><Relationship Id="rId36" Type="http://schemas.openxmlformats.org/officeDocument/2006/relationships/image" Target="media/image19.png"/><Relationship Id="rId49" Type="http://schemas.openxmlformats.org/officeDocument/2006/relationships/image" Target="media/image32.jpeg"/><Relationship Id="rId57" Type="http://schemas.openxmlformats.org/officeDocument/2006/relationships/image" Target="media/image40.jpeg"/><Relationship Id="rId61" Type="http://schemas.openxmlformats.org/officeDocument/2006/relationships/image" Target="media/image44.jpeg"/><Relationship Id="rId10" Type="http://schemas.openxmlformats.org/officeDocument/2006/relationships/hyperlink" Target="https://species.wikimedia.org/wiki/P.M._J%C3%B8rg." TargetMode="External"/><Relationship Id="rId19" Type="http://schemas.openxmlformats.org/officeDocument/2006/relationships/image" Target="media/image3.jpeg"/><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hyperlink" Target="https://species.wikimedia.org/wiki/Ot%C3%A1lora" TargetMode="External"/><Relationship Id="rId14" Type="http://schemas.openxmlformats.org/officeDocument/2006/relationships/hyperlink" Target="http://yandex.ru/clck/jsredir?bu=bt80&amp;from=yandex.ru%3Bsearch%2F%3Bweb%3B%3B&amp;text=&amp;etext=2173.h250k4MNjI_8KhL7SDMdP5ETTLCnucOtkHnoegaFJWzzO9DjVzmT5IfB1J2i8SMW.65eb873c9541c1d36126254b4701c982b6b51413&amp;uuid=&amp;state=PEtFfuTeVD5kpHnK9lio9T6U0-imFY5Ibl_FxS8ahbetb9q-Ws8tqQaT6YcO5ES21Z8MjTOpq-vDjL0sP3R-fYE1cU8wunVLGVYfgxiM5NWLb_Tk_syJNbhjmIt4qhrdOFTq8ObpWdsJ1hH5IKzeVrM-frC_Vytcv-S1Js_m7dtce1uw1ZXEqA,,&amp;&amp;cst=AiuY0DBWFJ5Hyx_fyvalFDXPH1PunRjSdbb1NYA52dJr6LkbF4Q8DOWiluB5TUDoCZYfpe47tPlzGBuOwyNID9_F5YgI6XU-ZPBVMT4Fkdi3To9xlxvUkM_Xl9lep1yaewdvKg4TlCeTvKHjE2e_culILmHrH4F2Gylz1LaUjNuhObdzl5RDw1anWcINYpSI4lr9fNaXQILUpS1C0LHehGlLwrlgOm9_kCaJC4DkNtvU8a6C7-lLQYSGDyaPBcYwaGkth4ceMekFZt0C60vzN_HL4e7GGGfxfEGfdBoIJMzLsUPbzL4Ekg,,&amp;data=UlNrNmk5WktYejY4cHFySjRXSWhXQzdLY3hSTVNzV2ZCVXgzZzFIWmJXemRtSl9GU3pqWkpZZHVXUjktbGpiMGRJY3o3UXVMVDRHN2NaajlvVU1IWDJCV0dySF9ac0JHTEp0N1pRN2JEQjB3NXM1YlZDbDlHQWVHdEU1cFRyRVNYNFlubklzQWN1OHREOVpCbVlzbmFuZmZFWTcxN1h4UFFmZzRUOGZjeVVTODBVa0dlcVdTckhMdzRISE1lYlpCeGZ5U3podEFBSGRPTTlKTWN2bVpOSDJsSWVkbE1GV2FncFd4c2tYTXNoSSw,&amp;sign=07c746c07bcffc5b71e758007723d49f&amp;keyno=0&amp;b64e=2&amp;ref=orjY4mGPRjk5boDnW0uvlrrd71vZw9kpZLiCSUd8rWygdqzB0PrCcWbFPJ-KPNC3Pj9c3_63KVzE7SUPD4obI8Wr3FBErGkuS9hzBSVQRnUszuSR8HxqCmQ6AwGWxYXXnmr5bP47nTs,&amp;l10n=ru&amp;rp=1&amp;cts=1559661746152&amp;mc=3.0850551027564768&amp;hdtime=13166.975" TargetMode="External"/><Relationship Id="rId22" Type="http://schemas.openxmlformats.org/officeDocument/2006/relationships/image" Target="media/image6.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image" Target="media/image52.jpeg"/><Relationship Id="rId8" Type="http://schemas.openxmlformats.org/officeDocument/2006/relationships/hyperlink" Target="https://species.wikimedia.org/wiki/Sm." TargetMode="External"/><Relationship Id="rId51" Type="http://schemas.openxmlformats.org/officeDocument/2006/relationships/image" Target="media/image34.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algaebase.org/search/species/detail/?species_id=Jdd6bd5003d691a53" TargetMode="External"/><Relationship Id="rId17" Type="http://schemas.openxmlformats.org/officeDocument/2006/relationships/image" Target="media/image1.jpeg"/><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image" Target="media/image4.jpeg"/><Relationship Id="rId41" Type="http://schemas.openxmlformats.org/officeDocument/2006/relationships/image" Target="media/image24.jpe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image" Target="media/image5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F8F94D-EC0B-4361-9CAC-C8ECE81CEA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1506</TotalTime>
  <Pages>219</Pages>
  <Words>54565</Words>
  <Characters>399108</Characters>
  <Application>Microsoft Office Word</Application>
  <DocSecurity>0</DocSecurity>
  <Lines>3325</Lines>
  <Paragraphs>905</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ИБ Коми НЦ УрО РАН</Company>
  <LinksUpToDate>false</LinksUpToDate>
  <CharactersWithSpaces>452768</CharactersWithSpaces>
  <SharedDoc>false</SharedDoc>
  <HLinks>
    <vt:vector size="252" baseType="variant">
      <vt:variant>
        <vt:i4>2359407</vt:i4>
      </vt:variant>
      <vt:variant>
        <vt:i4>225</vt:i4>
      </vt:variant>
      <vt:variant>
        <vt:i4>0</vt:i4>
      </vt:variant>
      <vt:variant>
        <vt:i4>5</vt:i4>
      </vt:variant>
      <vt:variant>
        <vt:lpwstr>http://oopt.aari.ru/category/%D0%9F%D1%80%D0%BE%D1%84%D0%B8%D0%BB%D1%8C-%D0%9E%D0%9E%D0%9F%D0%A2/%D0%B7%D0%BE%D0%BE%D0%BB%D0%BE%D0%B3%D0%B8%D1%87%D0%B5%D1%81%D0%BA%D0%B8%D0%B9</vt:lpwstr>
      </vt:variant>
      <vt:variant>
        <vt:lpwstr/>
      </vt:variant>
      <vt:variant>
        <vt:i4>2359348</vt:i4>
      </vt:variant>
      <vt:variant>
        <vt:i4>222</vt:i4>
      </vt:variant>
      <vt:variant>
        <vt:i4>0</vt:i4>
      </vt:variant>
      <vt:variant>
        <vt:i4>5</vt:i4>
      </vt:variant>
      <vt:variant>
        <vt:lpwstr>http://oopt.aari.ru/category/%D0%9F%D1%80%D0%BE%D1%84%D0%B8%D0%BB%D1%8C-%D0%9E%D0%9E%D0%9F%D0%A2/%D0%B1%D0%B8%D0%BE%D0%BB%D0%BE%D0%B3%D0%B8%D1%87%D0%B5%D1%81%D0%BA%D0%B8%D0%B9</vt:lpwstr>
      </vt:variant>
      <vt:variant>
        <vt:lpwstr/>
      </vt:variant>
      <vt:variant>
        <vt:i4>2293818</vt:i4>
      </vt:variant>
      <vt:variant>
        <vt:i4>219</vt:i4>
      </vt:variant>
      <vt:variant>
        <vt:i4>0</vt:i4>
      </vt:variant>
      <vt:variant>
        <vt:i4>5</vt:i4>
      </vt:variant>
      <vt:variant>
        <vt:lpwstr>http://yandex.ru/clck/jsredir?bu=bt80&amp;from=yandex.ru%3Bsearch%2F%3Bweb%3B%3B&amp;text=&amp;etext=2173.h250k4MNjI_8KhL7SDMdP5ETTLCnucOtkHnoegaFJWzzO9DjVzmT5IfB1J2i8SMW.65eb873c9541c1d36126254b4701c982b6b51413&amp;uuid=&amp;state=PEtFfuTeVD5kpHnK9lio9T6U0-imFY5Ibl_FxS8ahbetb9q-Ws8tqQaT6YcO5ES21Z8MjTOpq-vDjL0sP3R-fYE1cU8wunVLGVYfgxiM5NWLb_Tk_syJNbhjmIt4qhrdOFTq8ObpWdsJ1hH5IKzeVrM-frC_Vytcv-S1Js_m7dtce1uw1ZXEqA,,&amp;&amp;cst=AiuY0DBWFJ5Hyx_fyvalFDXPH1PunRjSdbb1NYA52dJr6LkbF4Q8DOWiluB5TUDoCZYfpe47tPlzGBuOwyNID9_F5YgI6XU-ZPBVMT4Fkdi3To9x</vt:lpwstr>
      </vt:variant>
      <vt:variant>
        <vt:lpwstr/>
      </vt:variant>
      <vt:variant>
        <vt:i4>983134</vt:i4>
      </vt:variant>
      <vt:variant>
        <vt:i4>216</vt:i4>
      </vt:variant>
      <vt:variant>
        <vt:i4>0</vt:i4>
      </vt:variant>
      <vt:variant>
        <vt:i4>5</vt:i4>
      </vt:variant>
      <vt:variant>
        <vt:lpwstr>http://oopt.aari.ru/bio/14823</vt:lpwstr>
      </vt:variant>
      <vt:variant>
        <vt:lpwstr/>
      </vt:variant>
      <vt:variant>
        <vt:i4>4128837</vt:i4>
      </vt:variant>
      <vt:variant>
        <vt:i4>213</vt:i4>
      </vt:variant>
      <vt:variant>
        <vt:i4>0</vt:i4>
      </vt:variant>
      <vt:variant>
        <vt:i4>5</vt:i4>
      </vt:variant>
      <vt:variant>
        <vt:lpwstr>http://www.algaebase.org/search/species/detail/?species_id=Jdd6bd5003d691a53</vt:lpwstr>
      </vt:variant>
      <vt:variant>
        <vt:lpwstr/>
      </vt:variant>
      <vt:variant>
        <vt:i4>4915215</vt:i4>
      </vt:variant>
      <vt:variant>
        <vt:i4>210</vt:i4>
      </vt:variant>
      <vt:variant>
        <vt:i4>0</vt:i4>
      </vt:variant>
      <vt:variant>
        <vt:i4>5</vt:i4>
      </vt:variant>
      <vt:variant>
        <vt:lpwstr>https://species.wikimedia.org/wiki/Wedin</vt:lpwstr>
      </vt:variant>
      <vt:variant>
        <vt:lpwstr/>
      </vt:variant>
      <vt:variant>
        <vt:i4>6029424</vt:i4>
      </vt:variant>
      <vt:variant>
        <vt:i4>207</vt:i4>
      </vt:variant>
      <vt:variant>
        <vt:i4>0</vt:i4>
      </vt:variant>
      <vt:variant>
        <vt:i4>5</vt:i4>
      </vt:variant>
      <vt:variant>
        <vt:lpwstr>https://species.wikimedia.org/wiki/P.M._J%C3%B8rg.</vt:lpwstr>
      </vt:variant>
      <vt:variant>
        <vt:lpwstr/>
      </vt:variant>
      <vt:variant>
        <vt:i4>3145839</vt:i4>
      </vt:variant>
      <vt:variant>
        <vt:i4>204</vt:i4>
      </vt:variant>
      <vt:variant>
        <vt:i4>0</vt:i4>
      </vt:variant>
      <vt:variant>
        <vt:i4>5</vt:i4>
      </vt:variant>
      <vt:variant>
        <vt:lpwstr>https://species.wikimedia.org/wiki/Ot%C3%A1lora</vt:lpwstr>
      </vt:variant>
      <vt:variant>
        <vt:lpwstr/>
      </vt:variant>
      <vt:variant>
        <vt:i4>7012462</vt:i4>
      </vt:variant>
      <vt:variant>
        <vt:i4>201</vt:i4>
      </vt:variant>
      <vt:variant>
        <vt:i4>0</vt:i4>
      </vt:variant>
      <vt:variant>
        <vt:i4>5</vt:i4>
      </vt:variant>
      <vt:variant>
        <vt:lpwstr>https://species.wikimedia.org/wiki/Sm.</vt:lpwstr>
      </vt:variant>
      <vt:variant>
        <vt:lpwstr/>
      </vt:variant>
      <vt:variant>
        <vt:i4>1245245</vt:i4>
      </vt:variant>
      <vt:variant>
        <vt:i4>194</vt:i4>
      </vt:variant>
      <vt:variant>
        <vt:i4>0</vt:i4>
      </vt:variant>
      <vt:variant>
        <vt:i4>5</vt:i4>
      </vt:variant>
      <vt:variant>
        <vt:lpwstr/>
      </vt:variant>
      <vt:variant>
        <vt:lpwstr>_Toc56418043</vt:lpwstr>
      </vt:variant>
      <vt:variant>
        <vt:i4>1179709</vt:i4>
      </vt:variant>
      <vt:variant>
        <vt:i4>188</vt:i4>
      </vt:variant>
      <vt:variant>
        <vt:i4>0</vt:i4>
      </vt:variant>
      <vt:variant>
        <vt:i4>5</vt:i4>
      </vt:variant>
      <vt:variant>
        <vt:lpwstr/>
      </vt:variant>
      <vt:variant>
        <vt:lpwstr>_Toc56418042</vt:lpwstr>
      </vt:variant>
      <vt:variant>
        <vt:i4>1114173</vt:i4>
      </vt:variant>
      <vt:variant>
        <vt:i4>182</vt:i4>
      </vt:variant>
      <vt:variant>
        <vt:i4>0</vt:i4>
      </vt:variant>
      <vt:variant>
        <vt:i4>5</vt:i4>
      </vt:variant>
      <vt:variant>
        <vt:lpwstr/>
      </vt:variant>
      <vt:variant>
        <vt:lpwstr>_Toc56418041</vt:lpwstr>
      </vt:variant>
      <vt:variant>
        <vt:i4>1048637</vt:i4>
      </vt:variant>
      <vt:variant>
        <vt:i4>176</vt:i4>
      </vt:variant>
      <vt:variant>
        <vt:i4>0</vt:i4>
      </vt:variant>
      <vt:variant>
        <vt:i4>5</vt:i4>
      </vt:variant>
      <vt:variant>
        <vt:lpwstr/>
      </vt:variant>
      <vt:variant>
        <vt:lpwstr>_Toc56418040</vt:lpwstr>
      </vt:variant>
      <vt:variant>
        <vt:i4>1638458</vt:i4>
      </vt:variant>
      <vt:variant>
        <vt:i4>170</vt:i4>
      </vt:variant>
      <vt:variant>
        <vt:i4>0</vt:i4>
      </vt:variant>
      <vt:variant>
        <vt:i4>5</vt:i4>
      </vt:variant>
      <vt:variant>
        <vt:lpwstr/>
      </vt:variant>
      <vt:variant>
        <vt:lpwstr>_Toc56418039</vt:lpwstr>
      </vt:variant>
      <vt:variant>
        <vt:i4>1572922</vt:i4>
      </vt:variant>
      <vt:variant>
        <vt:i4>164</vt:i4>
      </vt:variant>
      <vt:variant>
        <vt:i4>0</vt:i4>
      </vt:variant>
      <vt:variant>
        <vt:i4>5</vt:i4>
      </vt:variant>
      <vt:variant>
        <vt:lpwstr/>
      </vt:variant>
      <vt:variant>
        <vt:lpwstr>_Toc56418038</vt:lpwstr>
      </vt:variant>
      <vt:variant>
        <vt:i4>1507386</vt:i4>
      </vt:variant>
      <vt:variant>
        <vt:i4>158</vt:i4>
      </vt:variant>
      <vt:variant>
        <vt:i4>0</vt:i4>
      </vt:variant>
      <vt:variant>
        <vt:i4>5</vt:i4>
      </vt:variant>
      <vt:variant>
        <vt:lpwstr/>
      </vt:variant>
      <vt:variant>
        <vt:lpwstr>_Toc56418037</vt:lpwstr>
      </vt:variant>
      <vt:variant>
        <vt:i4>1441850</vt:i4>
      </vt:variant>
      <vt:variant>
        <vt:i4>152</vt:i4>
      </vt:variant>
      <vt:variant>
        <vt:i4>0</vt:i4>
      </vt:variant>
      <vt:variant>
        <vt:i4>5</vt:i4>
      </vt:variant>
      <vt:variant>
        <vt:lpwstr/>
      </vt:variant>
      <vt:variant>
        <vt:lpwstr>_Toc56418036</vt:lpwstr>
      </vt:variant>
      <vt:variant>
        <vt:i4>1376314</vt:i4>
      </vt:variant>
      <vt:variant>
        <vt:i4>146</vt:i4>
      </vt:variant>
      <vt:variant>
        <vt:i4>0</vt:i4>
      </vt:variant>
      <vt:variant>
        <vt:i4>5</vt:i4>
      </vt:variant>
      <vt:variant>
        <vt:lpwstr/>
      </vt:variant>
      <vt:variant>
        <vt:lpwstr>_Toc56418035</vt:lpwstr>
      </vt:variant>
      <vt:variant>
        <vt:i4>1310778</vt:i4>
      </vt:variant>
      <vt:variant>
        <vt:i4>140</vt:i4>
      </vt:variant>
      <vt:variant>
        <vt:i4>0</vt:i4>
      </vt:variant>
      <vt:variant>
        <vt:i4>5</vt:i4>
      </vt:variant>
      <vt:variant>
        <vt:lpwstr/>
      </vt:variant>
      <vt:variant>
        <vt:lpwstr>_Toc56418034</vt:lpwstr>
      </vt:variant>
      <vt:variant>
        <vt:i4>1245242</vt:i4>
      </vt:variant>
      <vt:variant>
        <vt:i4>134</vt:i4>
      </vt:variant>
      <vt:variant>
        <vt:i4>0</vt:i4>
      </vt:variant>
      <vt:variant>
        <vt:i4>5</vt:i4>
      </vt:variant>
      <vt:variant>
        <vt:lpwstr/>
      </vt:variant>
      <vt:variant>
        <vt:lpwstr>_Toc56418033</vt:lpwstr>
      </vt:variant>
      <vt:variant>
        <vt:i4>1179706</vt:i4>
      </vt:variant>
      <vt:variant>
        <vt:i4>128</vt:i4>
      </vt:variant>
      <vt:variant>
        <vt:i4>0</vt:i4>
      </vt:variant>
      <vt:variant>
        <vt:i4>5</vt:i4>
      </vt:variant>
      <vt:variant>
        <vt:lpwstr/>
      </vt:variant>
      <vt:variant>
        <vt:lpwstr>_Toc56418032</vt:lpwstr>
      </vt:variant>
      <vt:variant>
        <vt:i4>1114170</vt:i4>
      </vt:variant>
      <vt:variant>
        <vt:i4>122</vt:i4>
      </vt:variant>
      <vt:variant>
        <vt:i4>0</vt:i4>
      </vt:variant>
      <vt:variant>
        <vt:i4>5</vt:i4>
      </vt:variant>
      <vt:variant>
        <vt:lpwstr/>
      </vt:variant>
      <vt:variant>
        <vt:lpwstr>_Toc56418031</vt:lpwstr>
      </vt:variant>
      <vt:variant>
        <vt:i4>1048634</vt:i4>
      </vt:variant>
      <vt:variant>
        <vt:i4>116</vt:i4>
      </vt:variant>
      <vt:variant>
        <vt:i4>0</vt:i4>
      </vt:variant>
      <vt:variant>
        <vt:i4>5</vt:i4>
      </vt:variant>
      <vt:variant>
        <vt:lpwstr/>
      </vt:variant>
      <vt:variant>
        <vt:lpwstr>_Toc56418030</vt:lpwstr>
      </vt:variant>
      <vt:variant>
        <vt:i4>1638459</vt:i4>
      </vt:variant>
      <vt:variant>
        <vt:i4>110</vt:i4>
      </vt:variant>
      <vt:variant>
        <vt:i4>0</vt:i4>
      </vt:variant>
      <vt:variant>
        <vt:i4>5</vt:i4>
      </vt:variant>
      <vt:variant>
        <vt:lpwstr/>
      </vt:variant>
      <vt:variant>
        <vt:lpwstr>_Toc56418029</vt:lpwstr>
      </vt:variant>
      <vt:variant>
        <vt:i4>1572923</vt:i4>
      </vt:variant>
      <vt:variant>
        <vt:i4>104</vt:i4>
      </vt:variant>
      <vt:variant>
        <vt:i4>0</vt:i4>
      </vt:variant>
      <vt:variant>
        <vt:i4>5</vt:i4>
      </vt:variant>
      <vt:variant>
        <vt:lpwstr/>
      </vt:variant>
      <vt:variant>
        <vt:lpwstr>_Toc56418028</vt:lpwstr>
      </vt:variant>
      <vt:variant>
        <vt:i4>1507387</vt:i4>
      </vt:variant>
      <vt:variant>
        <vt:i4>98</vt:i4>
      </vt:variant>
      <vt:variant>
        <vt:i4>0</vt:i4>
      </vt:variant>
      <vt:variant>
        <vt:i4>5</vt:i4>
      </vt:variant>
      <vt:variant>
        <vt:lpwstr/>
      </vt:variant>
      <vt:variant>
        <vt:lpwstr>_Toc56418027</vt:lpwstr>
      </vt:variant>
      <vt:variant>
        <vt:i4>1441851</vt:i4>
      </vt:variant>
      <vt:variant>
        <vt:i4>92</vt:i4>
      </vt:variant>
      <vt:variant>
        <vt:i4>0</vt:i4>
      </vt:variant>
      <vt:variant>
        <vt:i4>5</vt:i4>
      </vt:variant>
      <vt:variant>
        <vt:lpwstr/>
      </vt:variant>
      <vt:variant>
        <vt:lpwstr>_Toc56418026</vt:lpwstr>
      </vt:variant>
      <vt:variant>
        <vt:i4>1376315</vt:i4>
      </vt:variant>
      <vt:variant>
        <vt:i4>86</vt:i4>
      </vt:variant>
      <vt:variant>
        <vt:i4>0</vt:i4>
      </vt:variant>
      <vt:variant>
        <vt:i4>5</vt:i4>
      </vt:variant>
      <vt:variant>
        <vt:lpwstr/>
      </vt:variant>
      <vt:variant>
        <vt:lpwstr>_Toc56418025</vt:lpwstr>
      </vt:variant>
      <vt:variant>
        <vt:i4>1310779</vt:i4>
      </vt:variant>
      <vt:variant>
        <vt:i4>80</vt:i4>
      </vt:variant>
      <vt:variant>
        <vt:i4>0</vt:i4>
      </vt:variant>
      <vt:variant>
        <vt:i4>5</vt:i4>
      </vt:variant>
      <vt:variant>
        <vt:lpwstr/>
      </vt:variant>
      <vt:variant>
        <vt:lpwstr>_Toc56418024</vt:lpwstr>
      </vt:variant>
      <vt:variant>
        <vt:i4>1245243</vt:i4>
      </vt:variant>
      <vt:variant>
        <vt:i4>74</vt:i4>
      </vt:variant>
      <vt:variant>
        <vt:i4>0</vt:i4>
      </vt:variant>
      <vt:variant>
        <vt:i4>5</vt:i4>
      </vt:variant>
      <vt:variant>
        <vt:lpwstr/>
      </vt:variant>
      <vt:variant>
        <vt:lpwstr>_Toc56418023</vt:lpwstr>
      </vt:variant>
      <vt:variant>
        <vt:i4>1179707</vt:i4>
      </vt:variant>
      <vt:variant>
        <vt:i4>68</vt:i4>
      </vt:variant>
      <vt:variant>
        <vt:i4>0</vt:i4>
      </vt:variant>
      <vt:variant>
        <vt:i4>5</vt:i4>
      </vt:variant>
      <vt:variant>
        <vt:lpwstr/>
      </vt:variant>
      <vt:variant>
        <vt:lpwstr>_Toc56418022</vt:lpwstr>
      </vt:variant>
      <vt:variant>
        <vt:i4>1114171</vt:i4>
      </vt:variant>
      <vt:variant>
        <vt:i4>62</vt:i4>
      </vt:variant>
      <vt:variant>
        <vt:i4>0</vt:i4>
      </vt:variant>
      <vt:variant>
        <vt:i4>5</vt:i4>
      </vt:variant>
      <vt:variant>
        <vt:lpwstr/>
      </vt:variant>
      <vt:variant>
        <vt:lpwstr>_Toc56418021</vt:lpwstr>
      </vt:variant>
      <vt:variant>
        <vt:i4>1048635</vt:i4>
      </vt:variant>
      <vt:variant>
        <vt:i4>56</vt:i4>
      </vt:variant>
      <vt:variant>
        <vt:i4>0</vt:i4>
      </vt:variant>
      <vt:variant>
        <vt:i4>5</vt:i4>
      </vt:variant>
      <vt:variant>
        <vt:lpwstr/>
      </vt:variant>
      <vt:variant>
        <vt:lpwstr>_Toc56418020</vt:lpwstr>
      </vt:variant>
      <vt:variant>
        <vt:i4>1638456</vt:i4>
      </vt:variant>
      <vt:variant>
        <vt:i4>50</vt:i4>
      </vt:variant>
      <vt:variant>
        <vt:i4>0</vt:i4>
      </vt:variant>
      <vt:variant>
        <vt:i4>5</vt:i4>
      </vt:variant>
      <vt:variant>
        <vt:lpwstr/>
      </vt:variant>
      <vt:variant>
        <vt:lpwstr>_Toc56418019</vt:lpwstr>
      </vt:variant>
      <vt:variant>
        <vt:i4>1572920</vt:i4>
      </vt:variant>
      <vt:variant>
        <vt:i4>44</vt:i4>
      </vt:variant>
      <vt:variant>
        <vt:i4>0</vt:i4>
      </vt:variant>
      <vt:variant>
        <vt:i4>5</vt:i4>
      </vt:variant>
      <vt:variant>
        <vt:lpwstr/>
      </vt:variant>
      <vt:variant>
        <vt:lpwstr>_Toc56418018</vt:lpwstr>
      </vt:variant>
      <vt:variant>
        <vt:i4>1507384</vt:i4>
      </vt:variant>
      <vt:variant>
        <vt:i4>38</vt:i4>
      </vt:variant>
      <vt:variant>
        <vt:i4>0</vt:i4>
      </vt:variant>
      <vt:variant>
        <vt:i4>5</vt:i4>
      </vt:variant>
      <vt:variant>
        <vt:lpwstr/>
      </vt:variant>
      <vt:variant>
        <vt:lpwstr>_Toc56418017</vt:lpwstr>
      </vt:variant>
      <vt:variant>
        <vt:i4>1441848</vt:i4>
      </vt:variant>
      <vt:variant>
        <vt:i4>32</vt:i4>
      </vt:variant>
      <vt:variant>
        <vt:i4>0</vt:i4>
      </vt:variant>
      <vt:variant>
        <vt:i4>5</vt:i4>
      </vt:variant>
      <vt:variant>
        <vt:lpwstr/>
      </vt:variant>
      <vt:variant>
        <vt:lpwstr>_Toc56418016</vt:lpwstr>
      </vt:variant>
      <vt:variant>
        <vt:i4>1376312</vt:i4>
      </vt:variant>
      <vt:variant>
        <vt:i4>26</vt:i4>
      </vt:variant>
      <vt:variant>
        <vt:i4>0</vt:i4>
      </vt:variant>
      <vt:variant>
        <vt:i4>5</vt:i4>
      </vt:variant>
      <vt:variant>
        <vt:lpwstr/>
      </vt:variant>
      <vt:variant>
        <vt:lpwstr>_Toc56418015</vt:lpwstr>
      </vt:variant>
      <vt:variant>
        <vt:i4>1310776</vt:i4>
      </vt:variant>
      <vt:variant>
        <vt:i4>20</vt:i4>
      </vt:variant>
      <vt:variant>
        <vt:i4>0</vt:i4>
      </vt:variant>
      <vt:variant>
        <vt:i4>5</vt:i4>
      </vt:variant>
      <vt:variant>
        <vt:lpwstr/>
      </vt:variant>
      <vt:variant>
        <vt:lpwstr>_Toc56418014</vt:lpwstr>
      </vt:variant>
      <vt:variant>
        <vt:i4>1245240</vt:i4>
      </vt:variant>
      <vt:variant>
        <vt:i4>14</vt:i4>
      </vt:variant>
      <vt:variant>
        <vt:i4>0</vt:i4>
      </vt:variant>
      <vt:variant>
        <vt:i4>5</vt:i4>
      </vt:variant>
      <vt:variant>
        <vt:lpwstr/>
      </vt:variant>
      <vt:variant>
        <vt:lpwstr>_Toc56418013</vt:lpwstr>
      </vt:variant>
      <vt:variant>
        <vt:i4>1179704</vt:i4>
      </vt:variant>
      <vt:variant>
        <vt:i4>8</vt:i4>
      </vt:variant>
      <vt:variant>
        <vt:i4>0</vt:i4>
      </vt:variant>
      <vt:variant>
        <vt:i4>5</vt:i4>
      </vt:variant>
      <vt:variant>
        <vt:lpwstr/>
      </vt:variant>
      <vt:variant>
        <vt:lpwstr>_Toc56418012</vt:lpwstr>
      </vt:variant>
      <vt:variant>
        <vt:i4>1114168</vt:i4>
      </vt:variant>
      <vt:variant>
        <vt:i4>2</vt:i4>
      </vt:variant>
      <vt:variant>
        <vt:i4>0</vt:i4>
      </vt:variant>
      <vt:variant>
        <vt:i4>5</vt:i4>
      </vt:variant>
      <vt:variant>
        <vt:lpwstr/>
      </vt:variant>
      <vt:variant>
        <vt:lpwstr>_Toc56418011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creator>ДёгтеваСВ</dc:creator>
  <cp:lastModifiedBy>Черепенина Валентина Валерьевна</cp:lastModifiedBy>
  <cp:revision>24</cp:revision>
  <cp:lastPrinted>2021-07-02T09:02:00Z</cp:lastPrinted>
  <dcterms:created xsi:type="dcterms:W3CDTF">2021-06-28T14:14:00Z</dcterms:created>
  <dcterms:modified xsi:type="dcterms:W3CDTF">2021-07-06T11:19:00Z</dcterms:modified>
</cp:coreProperties>
</file>